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drawings/drawing1.xml" ContentType="application/vnd.openxmlformats-officedocument.drawingml.chartshapes+xml"/>
  <Override PartName="/word/drawings/drawing3.xml" ContentType="application/vnd.openxmlformats-officedocument.drawingml.chartshapes+xml"/>
  <Override PartName="/word/drawings/drawing2.xml" ContentType="application/vnd.openxmlformats-officedocument.drawingml.chartshapes+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theme/themeOverride3.xml" ContentType="application/vnd.openxmlformats-officedocument.themeOverride+xml"/>
  <Override PartName="/word/theme/themeOverride2.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charts/chart1.xml" ContentType="application/vnd.openxmlformats-officedocument.drawingml.chart+xml"/>
  <Override PartName="/word/charts/chart2.xml" ContentType="application/vnd.openxmlformats-officedocument.drawingml.chart+xml"/>
  <Override PartName="/word/glossary/settings.xml" ContentType="application/vnd.openxmlformats-officedocument.wordprocessingml.settings+xml"/>
  <Override PartName="/word/settings.xml" ContentType="application/vnd.openxmlformats-officedocument.wordprocessingml.settings+xml"/>
  <Override PartName="/word/glossary/document.xml" ContentType="application/vnd.openxmlformats-officedocument.wordprocessingml.document.glossary+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F02" w:rsidRPr="00323A56" w:rsidRDefault="001B1F02" w:rsidP="001B1F02">
      <w:pPr>
        <w:keepNext/>
        <w:keepLines/>
        <w:jc w:val="center"/>
        <w:rPr>
          <w:rFonts w:ascii="Arial" w:hAnsi="Arial" w:cs="Arial"/>
          <w:b/>
          <w:sz w:val="32"/>
          <w:szCs w:val="24"/>
        </w:rPr>
      </w:pPr>
      <w:r w:rsidRPr="00323A56">
        <w:rPr>
          <w:rFonts w:ascii="Arial" w:hAnsi="Arial" w:cs="Arial"/>
          <w:b/>
          <w:sz w:val="32"/>
          <w:szCs w:val="24"/>
        </w:rPr>
        <w:t>República Dominicana</w:t>
      </w:r>
    </w:p>
    <w:p w:rsidR="001B1F02" w:rsidRPr="00323A56" w:rsidRDefault="001B1F02" w:rsidP="00D46DAD">
      <w:pPr>
        <w:keepNext/>
        <w:keepLines/>
        <w:spacing w:line="228" w:lineRule="auto"/>
        <w:jc w:val="center"/>
        <w:rPr>
          <w:rFonts w:ascii="Arial" w:hAnsi="Arial" w:cs="Arial"/>
          <w:b/>
          <w:sz w:val="28"/>
          <w:szCs w:val="24"/>
        </w:rPr>
      </w:pPr>
      <w:r w:rsidRPr="00323A56">
        <w:rPr>
          <w:rFonts w:ascii="Arial" w:hAnsi="Arial" w:cs="Arial"/>
          <w:b/>
          <w:sz w:val="28"/>
          <w:szCs w:val="24"/>
        </w:rPr>
        <w:t>Ministerio de Medio Ambiente y Recursos Naturales</w:t>
      </w:r>
    </w:p>
    <w:p w:rsidR="001B1F02" w:rsidRPr="00323A56" w:rsidRDefault="001B1F02" w:rsidP="00D46DAD">
      <w:pPr>
        <w:keepNext/>
        <w:keepLines/>
        <w:spacing w:line="228" w:lineRule="auto"/>
        <w:jc w:val="center"/>
        <w:rPr>
          <w:rFonts w:ascii="Arial" w:hAnsi="Arial" w:cs="Arial"/>
          <w:b/>
          <w:szCs w:val="24"/>
        </w:rPr>
      </w:pPr>
    </w:p>
    <w:p w:rsidR="001B1F02" w:rsidRPr="00323A56" w:rsidRDefault="001B1F02" w:rsidP="00D46DAD">
      <w:pPr>
        <w:keepNext/>
        <w:keepLines/>
        <w:spacing w:line="228" w:lineRule="auto"/>
        <w:jc w:val="center"/>
        <w:rPr>
          <w:rFonts w:ascii="Arial" w:hAnsi="Arial" w:cs="Arial"/>
          <w:b/>
          <w:szCs w:val="24"/>
        </w:rPr>
      </w:pPr>
      <w:r w:rsidRPr="00323A56">
        <w:rPr>
          <w:rFonts w:ascii="Arial" w:hAnsi="Arial" w:cs="Arial"/>
          <w:b/>
          <w:szCs w:val="24"/>
        </w:rPr>
        <w:t xml:space="preserve">Términos de Referencia </w:t>
      </w:r>
    </w:p>
    <w:p w:rsidR="001B1F02" w:rsidRPr="00323A56" w:rsidRDefault="001B1F02" w:rsidP="00D46DAD">
      <w:pPr>
        <w:keepNext/>
        <w:keepLines/>
        <w:spacing w:before="240" w:line="228" w:lineRule="auto"/>
        <w:rPr>
          <w:rFonts w:ascii="Arial" w:hAnsi="Arial" w:cs="Arial"/>
          <w:sz w:val="22"/>
        </w:rPr>
      </w:pPr>
      <w:r w:rsidRPr="00323A56">
        <w:rPr>
          <w:rFonts w:ascii="Arial" w:hAnsi="Arial" w:cs="Arial"/>
          <w:sz w:val="22"/>
        </w:rPr>
        <w:t>Preámbulo</w:t>
      </w:r>
    </w:p>
    <w:p w:rsidR="001B1F02" w:rsidRPr="00323A56" w:rsidRDefault="001B1F02" w:rsidP="00B12B8C">
      <w:pPr>
        <w:pStyle w:val="Ttulo2"/>
      </w:pPr>
      <w:r w:rsidRPr="00323A56">
        <w:t>Introducción</w:t>
      </w:r>
    </w:p>
    <w:p w:rsidR="001B1F02" w:rsidRPr="00323A56" w:rsidRDefault="001B1F02" w:rsidP="00D46DAD">
      <w:pPr>
        <w:keepNext/>
        <w:keepLines/>
        <w:spacing w:after="120" w:line="228" w:lineRule="auto"/>
        <w:jc w:val="both"/>
        <w:rPr>
          <w:rFonts w:ascii="Arial" w:hAnsi="Arial" w:cs="Arial"/>
          <w:sz w:val="22"/>
        </w:rPr>
      </w:pPr>
      <w:r w:rsidRPr="00323A56">
        <w:rPr>
          <w:rFonts w:ascii="Arial" w:hAnsi="Arial" w:cs="Arial"/>
          <w:sz w:val="22"/>
        </w:rPr>
        <w:t>Estos Términos de Referencia (TdR) son una guía para la elaboración del documento ambiental de</w:t>
      </w:r>
      <w:r w:rsidRPr="00323A56">
        <w:rPr>
          <w:rFonts w:ascii="Arial" w:hAnsi="Arial" w:cs="Arial"/>
          <w:b/>
          <w:sz w:val="22"/>
        </w:rPr>
        <w:t xml:space="preserve"> proyectos de expendio de combustible.</w:t>
      </w:r>
      <w:r w:rsidRPr="00323A56">
        <w:rPr>
          <w:rFonts w:ascii="Arial" w:hAnsi="Arial" w:cs="Arial"/>
          <w:sz w:val="22"/>
        </w:rPr>
        <w:t xml:space="preserve"> Esta información servirá para la toma de decisiones en el proceso de Evaluación Ambiental para obtener autorización ambiental, según se especifica en la Ley de Medio Ambiente y Recursos Naturales (Ley No. 64-00) y el reglamento de autorizaciones ambientales. </w:t>
      </w:r>
    </w:p>
    <w:p w:rsidR="001B1F02" w:rsidRPr="00323A56" w:rsidRDefault="001B1F02" w:rsidP="00D46DAD">
      <w:pPr>
        <w:keepNext/>
        <w:keepLines/>
        <w:spacing w:after="120" w:line="228" w:lineRule="auto"/>
        <w:jc w:val="both"/>
        <w:rPr>
          <w:rFonts w:ascii="Arial" w:hAnsi="Arial" w:cs="Arial"/>
          <w:sz w:val="22"/>
        </w:rPr>
      </w:pPr>
      <w:r w:rsidRPr="00323A56">
        <w:rPr>
          <w:rFonts w:ascii="Arial" w:hAnsi="Arial" w:cs="Arial"/>
          <w:sz w:val="22"/>
        </w:rPr>
        <w:t>Los diferentes campos de este formulario deberán ser completados con información detallada y precisa del proyecto. Dado que es un instrumento genérico, se debe adaptar a cada proyecto. Cuando el formulario no abarque una información crítica para la toma de decisión la misma debe ser incluida como información complementaria.</w:t>
      </w:r>
    </w:p>
    <w:p w:rsidR="001B1F02" w:rsidRPr="00323A56" w:rsidRDefault="001B1F02" w:rsidP="00D46DAD">
      <w:pPr>
        <w:keepNext/>
        <w:keepLines/>
        <w:spacing w:after="120" w:line="228" w:lineRule="auto"/>
        <w:jc w:val="both"/>
        <w:rPr>
          <w:rFonts w:ascii="Arial" w:hAnsi="Arial" w:cs="Arial"/>
          <w:sz w:val="22"/>
        </w:rPr>
      </w:pPr>
      <w:r w:rsidRPr="00323A56">
        <w:rPr>
          <w:rFonts w:ascii="Arial" w:hAnsi="Arial" w:cs="Arial"/>
          <w:sz w:val="22"/>
        </w:rPr>
        <w:t xml:space="preserve">Este formulario se corresponde con una evaluación de impactos significativos para un proyecto con categoría B en el Reglamento de Autorizaciones Ambientales, específicamente para </w:t>
      </w:r>
      <w:r w:rsidRPr="00323A56">
        <w:rPr>
          <w:rFonts w:ascii="Arial" w:hAnsi="Arial" w:cs="Arial"/>
          <w:b/>
          <w:sz w:val="22"/>
        </w:rPr>
        <w:t xml:space="preserve">expendio de combustible </w:t>
      </w:r>
      <w:r w:rsidRPr="00323A56">
        <w:rPr>
          <w:rFonts w:ascii="Arial" w:hAnsi="Arial" w:cs="Arial"/>
          <w:sz w:val="22"/>
        </w:rPr>
        <w:t xml:space="preserve">para uso doméstico o vehicular. La autorización que se obtiene en un proyecto de esta categoría, es un </w:t>
      </w:r>
      <w:r w:rsidRPr="00323A56">
        <w:rPr>
          <w:rFonts w:ascii="Arial" w:hAnsi="Arial" w:cs="Arial"/>
          <w:b/>
          <w:sz w:val="22"/>
        </w:rPr>
        <w:t>Permiso Ambiental</w:t>
      </w:r>
      <w:r w:rsidRPr="00323A56">
        <w:rPr>
          <w:rFonts w:ascii="Arial" w:hAnsi="Arial" w:cs="Arial"/>
          <w:sz w:val="22"/>
        </w:rPr>
        <w:t xml:space="preserve">, siempre y cuando el análisis de las informaciones indique que el mismo es ambientalmente viable. </w:t>
      </w:r>
    </w:p>
    <w:p w:rsidR="001B1F02" w:rsidRPr="00323A56" w:rsidRDefault="001B1F02" w:rsidP="001D3D32">
      <w:pPr>
        <w:pStyle w:val="Prrafodelista"/>
        <w:keepNext/>
        <w:keepLines/>
        <w:numPr>
          <w:ilvl w:val="0"/>
          <w:numId w:val="6"/>
        </w:numPr>
        <w:spacing w:after="120" w:line="228" w:lineRule="auto"/>
        <w:rPr>
          <w:rFonts w:ascii="Arial" w:hAnsi="Arial" w:cs="Arial"/>
          <w:sz w:val="22"/>
        </w:rPr>
      </w:pPr>
      <w:r w:rsidRPr="00323A56">
        <w:rPr>
          <w:rFonts w:ascii="Arial" w:hAnsi="Arial" w:cs="Arial"/>
          <w:sz w:val="22"/>
        </w:rPr>
        <w:t>Objetivo general</w:t>
      </w:r>
    </w:p>
    <w:p w:rsidR="001B1F02" w:rsidRPr="00323A56" w:rsidRDefault="001B1F02" w:rsidP="00D46DAD">
      <w:pPr>
        <w:keepNext/>
        <w:keepLines/>
        <w:spacing w:line="228" w:lineRule="auto"/>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 la menor afectación negativa al entorno, en cumplimiento de la Ley No. 64-00, los reglamentos y las normas ambientales.</w:t>
      </w:r>
    </w:p>
    <w:p w:rsidR="001B1F02" w:rsidRPr="00323A56" w:rsidRDefault="001B1F02" w:rsidP="001D3D32">
      <w:pPr>
        <w:pStyle w:val="Prrafodelista"/>
        <w:keepNext/>
        <w:keepLines/>
        <w:numPr>
          <w:ilvl w:val="0"/>
          <w:numId w:val="6"/>
        </w:numPr>
        <w:spacing w:after="120" w:line="228" w:lineRule="auto"/>
        <w:rPr>
          <w:rFonts w:ascii="Arial" w:hAnsi="Arial" w:cs="Arial"/>
          <w:sz w:val="22"/>
        </w:rPr>
      </w:pPr>
      <w:r w:rsidRPr="00323A56">
        <w:rPr>
          <w:rFonts w:ascii="Arial" w:hAnsi="Arial" w:cs="Arial"/>
          <w:sz w:val="22"/>
        </w:rPr>
        <w:t xml:space="preserve">Objetivos específicos y actividades puntuales </w:t>
      </w:r>
    </w:p>
    <w:p w:rsidR="001B1F02" w:rsidRPr="00323A56" w:rsidRDefault="001B1F02" w:rsidP="00D46DAD">
      <w:pPr>
        <w:pStyle w:val="Prrafodelista"/>
        <w:keepNext/>
        <w:keepLines/>
        <w:spacing w:after="120" w:line="228" w:lineRule="auto"/>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Pr="00323A56">
        <w:rPr>
          <w:rFonts w:ascii="Arial" w:hAnsi="Arial" w:cs="Arial"/>
          <w:sz w:val="22"/>
        </w:rPr>
        <w:t xml:space="preserve">, particularmente aquellos que inciden en la calidad ambiental, considerar las actividades que cuentan con indicadores o parámetros de cumplimientos de las normas ambientales. </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 (naturales y tecnológicos)</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1B1F02" w:rsidRPr="00323A56" w:rsidRDefault="001B1F02" w:rsidP="00D46DAD">
      <w:pPr>
        <w:pStyle w:val="Prrafodelista"/>
        <w:keepNext/>
        <w:keepLines/>
        <w:spacing w:after="120" w:line="228" w:lineRule="auto"/>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protección del ambiente se incorpore al sistema productivo, considerando la capacitación del personal, el uso de las mejores prácticas y tecnologías disponibles, la transferencia de tecnologías y conocimientos, y la mejora continua. </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lastRenderedPageBreak/>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1B1F02" w:rsidRPr="00323A56" w:rsidRDefault="001B1F02" w:rsidP="00D46DAD">
      <w:pPr>
        <w:pStyle w:val="Prrafodelista"/>
        <w:keepNext/>
        <w:keepLines/>
        <w:spacing w:after="120" w:line="228" w:lineRule="auto"/>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a.   Identificar las medidas costo-efectivas para </w:t>
      </w:r>
      <w:r w:rsidRPr="00323A56">
        <w:rPr>
          <w:rFonts w:ascii="Arial" w:hAnsi="Arial" w:cs="Arial"/>
          <w:b/>
          <w:sz w:val="22"/>
        </w:rPr>
        <w:t>evitar, reducir, mitigar o compensar los impactos ambientales</w:t>
      </w:r>
      <w:r w:rsidRPr="00323A56">
        <w:rPr>
          <w:rFonts w:ascii="Arial" w:hAnsi="Arial" w:cs="Arial"/>
          <w:sz w:val="22"/>
        </w:rPr>
        <w:t xml:space="preserve"> significativos.</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1B1F02" w:rsidRPr="00323A56" w:rsidRDefault="001B1F02" w:rsidP="00D46DAD">
      <w:pPr>
        <w:pStyle w:val="Prrafodelista"/>
        <w:keepNext/>
        <w:keepLines/>
        <w:spacing w:after="120" w:line="228" w:lineRule="auto"/>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Pr="00323A56">
        <w:rPr>
          <w:rFonts w:ascii="Arial" w:hAnsi="Arial" w:cs="Arial"/>
          <w:b/>
          <w:sz w:val="22"/>
        </w:rPr>
        <w:t>cumplimiento de las medidas de control</w:t>
      </w:r>
      <w:r w:rsidRPr="00323A56">
        <w:rPr>
          <w:rFonts w:ascii="Arial" w:hAnsi="Arial" w:cs="Arial"/>
          <w:sz w:val="22"/>
        </w:rPr>
        <w:t xml:space="preserve"> indicadas en el PMAA.  </w:t>
      </w:r>
    </w:p>
    <w:p w:rsidR="001B1F02" w:rsidRPr="00323A56" w:rsidRDefault="001B1F02" w:rsidP="00B12B8C">
      <w:pPr>
        <w:pStyle w:val="Ttulo2"/>
      </w:pPr>
      <w:r w:rsidRPr="00323A56">
        <w:t>Instrucciones</w:t>
      </w:r>
    </w:p>
    <w:p w:rsidR="001B1F02" w:rsidRPr="00323A56" w:rsidRDefault="001B1F02" w:rsidP="00D46DAD">
      <w:pPr>
        <w:keepNext/>
        <w:keepLines/>
        <w:spacing w:after="120" w:line="228" w:lineRule="auto"/>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1B1F02" w:rsidRPr="00323A56" w:rsidRDefault="001B1F02" w:rsidP="001D3D32">
      <w:pPr>
        <w:pStyle w:val="Prrafodelista"/>
        <w:keepNext/>
        <w:keepLines/>
        <w:numPr>
          <w:ilvl w:val="0"/>
          <w:numId w:val="2"/>
        </w:numPr>
        <w:spacing w:after="120" w:line="228" w:lineRule="auto"/>
        <w:contextualSpacing w:val="0"/>
        <w:jc w:val="both"/>
        <w:rPr>
          <w:rFonts w:ascii="Arial" w:hAnsi="Arial" w:cs="Arial"/>
          <w:sz w:val="22"/>
        </w:rPr>
      </w:pPr>
      <w:r w:rsidRPr="00323A56">
        <w:rPr>
          <w:rFonts w:ascii="Arial" w:hAnsi="Arial" w:cs="Arial"/>
          <w:sz w:val="22"/>
        </w:rPr>
        <w:t>La presente guía será completada por un equipo de prestadores de servicios ambientales que se encuentre registrado en el Ministerio de Medio Ambiente y Recursos Naturales, este equipo será contratado por el promotor y/o responsable del proyecto. Todo prestador de servicios ambientales debe contar con la habilitación vigente, para ser responsable de elaborar un determinado tema del estudio ambiental.</w:t>
      </w:r>
    </w:p>
    <w:p w:rsidR="001B1F02" w:rsidRPr="00323A56" w:rsidRDefault="001B1F02" w:rsidP="001D3D32">
      <w:pPr>
        <w:pStyle w:val="Prrafodelista"/>
        <w:keepNext/>
        <w:keepLines/>
        <w:numPr>
          <w:ilvl w:val="0"/>
          <w:numId w:val="2"/>
        </w:numPr>
        <w:spacing w:after="120" w:line="228" w:lineRule="auto"/>
        <w:contextualSpacing w:val="0"/>
        <w:jc w:val="both"/>
        <w:rPr>
          <w:rFonts w:ascii="Arial" w:hAnsi="Arial" w:cs="Arial"/>
          <w:sz w:val="22"/>
        </w:rPr>
      </w:pPr>
      <w:r w:rsidRPr="00323A56">
        <w:rPr>
          <w:rFonts w:ascii="Arial" w:hAnsi="Arial" w:cs="Arial"/>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1B1F02" w:rsidRPr="00323A56" w:rsidRDefault="001B1F02" w:rsidP="001D3D32">
      <w:pPr>
        <w:pStyle w:val="Prrafodelista"/>
        <w:keepNext/>
        <w:keepLines/>
        <w:numPr>
          <w:ilvl w:val="0"/>
          <w:numId w:val="2"/>
        </w:numPr>
        <w:spacing w:after="120" w:line="228" w:lineRule="auto"/>
        <w:contextualSpacing w:val="0"/>
        <w:jc w:val="both"/>
        <w:rPr>
          <w:rFonts w:ascii="Arial" w:hAnsi="Arial" w:cs="Arial"/>
          <w:sz w:val="22"/>
        </w:rPr>
      </w:pPr>
      <w:r w:rsidRPr="00323A56">
        <w:rPr>
          <w:rFonts w:ascii="Arial" w:hAnsi="Arial" w:cs="Arial"/>
          <w:sz w:val="22"/>
        </w:rPr>
        <w:t xml:space="preserve">Los diferentes campos de los TdR, serán completados en este mismo formulario, de acuerdo a la información solicitada y remitidas a este Ministerio, a través de la Dirección de Servicios y Autorizaciones Ambientales (Ventanilla Única). </w:t>
      </w:r>
    </w:p>
    <w:p w:rsidR="001B1F02" w:rsidRPr="00323A56" w:rsidRDefault="001B1F02" w:rsidP="001D3D32">
      <w:pPr>
        <w:pStyle w:val="Prrafodelista"/>
        <w:keepNext/>
        <w:keepLines/>
        <w:numPr>
          <w:ilvl w:val="0"/>
          <w:numId w:val="2"/>
        </w:numPr>
        <w:spacing w:after="120" w:line="228" w:lineRule="auto"/>
        <w:contextualSpacing w:val="0"/>
        <w:jc w:val="both"/>
        <w:rPr>
          <w:rFonts w:ascii="Arial" w:hAnsi="Arial" w:cs="Arial"/>
          <w:sz w:val="22"/>
        </w:rPr>
      </w:pPr>
      <w:r w:rsidRPr="00323A56">
        <w:rPr>
          <w:rFonts w:ascii="Arial" w:hAnsi="Arial" w:cs="Arial"/>
          <w:sz w:val="22"/>
        </w:rPr>
        <w:t>El nombre del promotor del proyecto será la persona física o moral que propone la realización del proyecto o es responsable del mismo. Es la persona a favor de quien se emitiría la autorización ambiental.</w:t>
      </w:r>
    </w:p>
    <w:p w:rsidR="001B1F02" w:rsidRPr="00323A56" w:rsidRDefault="001B1F02" w:rsidP="001D3D32">
      <w:pPr>
        <w:pStyle w:val="Prrafodelista"/>
        <w:keepNext/>
        <w:keepLines/>
        <w:numPr>
          <w:ilvl w:val="0"/>
          <w:numId w:val="2"/>
        </w:numPr>
        <w:spacing w:after="120" w:line="228" w:lineRule="auto"/>
        <w:contextualSpacing w:val="0"/>
        <w:jc w:val="both"/>
        <w:rPr>
          <w:rFonts w:ascii="Arial" w:hAnsi="Arial" w:cs="Arial"/>
          <w:sz w:val="22"/>
        </w:rPr>
      </w:pPr>
      <w:r w:rsidRPr="00323A56">
        <w:rPr>
          <w:rFonts w:ascii="Arial" w:hAnsi="Arial" w:cs="Arial"/>
          <w:sz w:val="22"/>
        </w:rPr>
        <w:t xml:space="preserve">Si alguna pregunta de los TdR, no corresponde a las características y actividades de su proyecto, se debe indicar que </w:t>
      </w:r>
      <w:r w:rsidRPr="00323A56">
        <w:rPr>
          <w:rFonts w:ascii="Arial" w:hAnsi="Arial" w:cs="Arial"/>
          <w:b/>
          <w:sz w:val="22"/>
        </w:rPr>
        <w:t>no aplica</w:t>
      </w:r>
      <w:r w:rsidRPr="00323A56">
        <w:rPr>
          <w:rFonts w:ascii="Arial" w:hAnsi="Arial" w:cs="Arial"/>
          <w:sz w:val="22"/>
        </w:rPr>
        <w:t xml:space="preserve"> y que se evaluó la respuesta.</w:t>
      </w:r>
    </w:p>
    <w:p w:rsidR="001B1F02" w:rsidRPr="00323A56" w:rsidRDefault="001B1F02" w:rsidP="001D3D32">
      <w:pPr>
        <w:pStyle w:val="Prrafodelista"/>
        <w:keepNext/>
        <w:keepLines/>
        <w:numPr>
          <w:ilvl w:val="0"/>
          <w:numId w:val="2"/>
        </w:numPr>
        <w:spacing w:after="120" w:line="228" w:lineRule="auto"/>
        <w:contextualSpacing w:val="0"/>
        <w:jc w:val="both"/>
        <w:rPr>
          <w:rFonts w:ascii="Arial" w:hAnsi="Arial" w:cs="Arial"/>
          <w:sz w:val="22"/>
        </w:rPr>
      </w:pPr>
      <w:r w:rsidRPr="00323A56">
        <w:rPr>
          <w:rFonts w:ascii="Arial" w:hAnsi="Arial" w:cs="Arial"/>
          <w:sz w:val="22"/>
        </w:rPr>
        <w:t>Los documentos anexos, serán entregados al Ministerio de Medio Ambiente y Recursos Naturales, para ser anexados a su expediente y corroborar la veracidad de estos. Estos serán ingresados a través de la Dirección de Servicios por Ventanilla Única.</w:t>
      </w:r>
    </w:p>
    <w:p w:rsidR="001B1F02" w:rsidRPr="00323A56" w:rsidRDefault="001B1F02" w:rsidP="001D3D32">
      <w:pPr>
        <w:pStyle w:val="Prrafodelista"/>
        <w:keepNext/>
        <w:keepLines/>
        <w:numPr>
          <w:ilvl w:val="0"/>
          <w:numId w:val="2"/>
        </w:numPr>
        <w:spacing w:after="120" w:line="228" w:lineRule="auto"/>
        <w:contextualSpacing w:val="0"/>
        <w:jc w:val="both"/>
        <w:rPr>
          <w:rFonts w:ascii="Arial" w:hAnsi="Arial" w:cs="Arial"/>
          <w:sz w:val="22"/>
        </w:rPr>
      </w:pPr>
      <w:r w:rsidRPr="00323A56">
        <w:rPr>
          <w:rFonts w:ascii="Arial" w:hAnsi="Arial" w:cs="Arial"/>
          <w:sz w:val="22"/>
        </w:rPr>
        <w:t>El promotor también debe entregar copias del título de propiedad a su nombre o en caso de compra a terceros, presentar el contrato y título de propiedad a nombre del vendedor.</w:t>
      </w:r>
    </w:p>
    <w:p w:rsidR="001B1F02" w:rsidRPr="00024043" w:rsidRDefault="001B1F02" w:rsidP="001D3D32">
      <w:pPr>
        <w:pStyle w:val="Prrafodelista"/>
        <w:keepNext/>
        <w:keepLines/>
        <w:numPr>
          <w:ilvl w:val="0"/>
          <w:numId w:val="2"/>
        </w:numPr>
        <w:spacing w:after="120" w:line="228" w:lineRule="auto"/>
        <w:contextualSpacing w:val="0"/>
        <w:jc w:val="both"/>
        <w:rPr>
          <w:rFonts w:ascii="Arial" w:hAnsi="Arial" w:cs="Arial"/>
        </w:rPr>
      </w:pPr>
      <w:r w:rsidRPr="00024043">
        <w:rPr>
          <w:rFonts w:ascii="Arial" w:hAnsi="Arial" w:cs="Arial"/>
          <w:sz w:val="22"/>
        </w:rPr>
        <w:t>Cualquier pregunta acerca de los TdR, por favor comunicarse al Ministerio a la Dirección de Evaluación Ambiental en el número 809-567-4300, extensiones de la Dirección de Evaluación Ambiental, ext. 6220.</w:t>
      </w:r>
    </w:p>
    <w:p w:rsidR="001B1F02" w:rsidRPr="00323A56" w:rsidRDefault="001B1F02" w:rsidP="001B1F02">
      <w:pPr>
        <w:keepNext/>
        <w:keepLines/>
        <w:jc w:val="both"/>
        <w:rPr>
          <w:rFonts w:ascii="Arial" w:hAnsi="Arial" w:cs="Arial"/>
          <w:b/>
          <w:szCs w:val="24"/>
        </w:rPr>
        <w:sectPr w:rsidR="001B1F02" w:rsidRPr="00323A56" w:rsidSect="0091050C">
          <w:footerReference w:type="default" r:id="rId8"/>
          <w:pgSz w:w="12240" w:h="15840" w:code="1"/>
          <w:pgMar w:top="851" w:right="1440" w:bottom="1170" w:left="1440" w:header="720" w:footer="941" w:gutter="0"/>
          <w:pgNumType w:fmt="lowerRoman"/>
          <w:cols w:space="720"/>
          <w:docGrid w:linePitch="360"/>
        </w:sectPr>
      </w:pPr>
    </w:p>
    <w:p w:rsidR="001B1F02" w:rsidRPr="00641856" w:rsidRDefault="007D0302" w:rsidP="001B1F02">
      <w:pPr>
        <w:keepNext/>
        <w:keepLines/>
        <w:jc w:val="center"/>
        <w:rPr>
          <w:rFonts w:ascii="Arial" w:hAnsi="Arial" w:cs="Arial"/>
          <w:b/>
          <w:sz w:val="32"/>
          <w:szCs w:val="24"/>
        </w:rPr>
      </w:pPr>
      <w:r>
        <w:rPr>
          <w:rFonts w:ascii="Arial" w:hAnsi="Arial" w:cs="Arial"/>
          <w:b/>
          <w:noProof/>
          <w:sz w:val="32"/>
          <w:szCs w:val="24"/>
          <w:lang w:val="en-US"/>
        </w:rPr>
        <w:lastRenderedPageBreak/>
        <w:pict>
          <v:rect id="3 Rectángulo" o:spid="_x0000_s1026" style="position:absolute;left:0;text-align:left;margin-left:-22.75pt;margin-top:-25.05pt;width:522.95pt;height:729.45pt;z-index:2516572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" filled="f" strokecolor="#548dd4 [1951]" strokeweight="12pt">
            <v:stroke linestyle="thinThick"/>
          </v:rect>
        </w:pict>
      </w:r>
      <w:r w:rsidR="001B1F02" w:rsidRPr="00641856">
        <w:rPr>
          <w:rFonts w:ascii="Arial" w:hAnsi="Arial" w:cs="Arial"/>
          <w:b/>
          <w:sz w:val="32"/>
          <w:szCs w:val="24"/>
        </w:rPr>
        <w:t xml:space="preserve">Declaración de Impacto Ambiental </w:t>
      </w:r>
    </w:p>
    <w:p w:rsidR="001B1F02" w:rsidRPr="00641856" w:rsidRDefault="001B1F02" w:rsidP="001B1F02">
      <w:pPr>
        <w:keepNext/>
        <w:keepLines/>
        <w:jc w:val="center"/>
        <w:rPr>
          <w:rFonts w:ascii="Arial" w:hAnsi="Arial" w:cs="Arial"/>
          <w:b/>
          <w:sz w:val="32"/>
          <w:szCs w:val="24"/>
        </w:rPr>
      </w:pPr>
    </w:p>
    <w:p w:rsidR="001B1F02" w:rsidRDefault="001B1F02" w:rsidP="001B1F02">
      <w:pPr>
        <w:keepNext/>
        <w:keepLines/>
        <w:jc w:val="center"/>
        <w:rPr>
          <w:rFonts w:ascii="Arial" w:hAnsi="Arial" w:cs="Arial"/>
          <w:b/>
          <w:sz w:val="32"/>
          <w:szCs w:val="24"/>
        </w:rPr>
      </w:pPr>
    </w:p>
    <w:p w:rsidR="003566AA" w:rsidRPr="00641856" w:rsidRDefault="003566AA" w:rsidP="001B1F02">
      <w:pPr>
        <w:keepNext/>
        <w:keepLines/>
        <w:jc w:val="center"/>
        <w:rPr>
          <w:rFonts w:ascii="Arial" w:hAnsi="Arial" w:cs="Arial"/>
          <w:b/>
          <w:sz w:val="32"/>
          <w:szCs w:val="24"/>
        </w:rPr>
      </w:pPr>
    </w:p>
    <w:p w:rsidR="001B1F02" w:rsidRPr="00641856" w:rsidRDefault="001B1F02" w:rsidP="001B1F02">
      <w:pPr>
        <w:keepNext/>
        <w:keepLines/>
        <w:jc w:val="center"/>
        <w:rPr>
          <w:rFonts w:ascii="Arial" w:hAnsi="Arial" w:cs="Arial"/>
          <w:b/>
          <w:sz w:val="36"/>
          <w:szCs w:val="24"/>
        </w:rPr>
      </w:pPr>
      <w:r w:rsidRPr="00641856">
        <w:rPr>
          <w:rFonts w:ascii="Arial" w:hAnsi="Arial" w:cs="Arial"/>
          <w:b/>
        </w:rPr>
        <w:t>Proyecto de expendio de combustible</w:t>
      </w:r>
    </w:p>
    <w:p w:rsidR="001B1F02" w:rsidRPr="00641856" w:rsidRDefault="001B1F02" w:rsidP="001B1F02">
      <w:pPr>
        <w:keepNext/>
        <w:keepLines/>
        <w:jc w:val="center"/>
        <w:rPr>
          <w:rFonts w:ascii="Arial" w:hAnsi="Arial" w:cs="Arial"/>
          <w:b/>
          <w:szCs w:val="24"/>
          <w:u w:val="single"/>
        </w:rPr>
      </w:pPr>
    </w:p>
    <w:p w:rsidR="001B1F02" w:rsidRPr="00061E9E" w:rsidRDefault="00061E9E" w:rsidP="001B1F02">
      <w:pPr>
        <w:pStyle w:val="Ttulo"/>
        <w:keepNext/>
        <w:keepLines/>
        <w:pBdr>
          <w:bottom w:val="none" w:sz="0" w:space="0" w:color="auto"/>
        </w:pBdr>
        <w:jc w:val="center"/>
        <w:rPr>
          <w:rFonts w:ascii="Arial" w:hAnsi="Arial" w:cs="Arial"/>
          <w:color w:val="auto"/>
          <w:sz w:val="36"/>
        </w:rPr>
      </w:pPr>
      <w:r w:rsidRPr="00061E9E">
        <w:rPr>
          <w:rFonts w:ascii="Arial" w:hAnsi="Arial" w:cs="Arial"/>
          <w:color w:val="auto"/>
          <w:sz w:val="36"/>
        </w:rPr>
        <w:t xml:space="preserve">ESTACION DE EXPENDIOS DE COMBUSTIBLE </w:t>
      </w:r>
    </w:p>
    <w:p w:rsidR="00675BDC" w:rsidRDefault="00061E9E" w:rsidP="001B1F02">
      <w:pPr>
        <w:pStyle w:val="Ttulo"/>
        <w:keepNext/>
        <w:keepLines/>
        <w:pBdr>
          <w:bottom w:val="none" w:sz="0" w:space="0" w:color="auto"/>
        </w:pBdr>
        <w:jc w:val="center"/>
        <w:rPr>
          <w:rFonts w:ascii="Arial" w:hAnsi="Arial" w:cs="Arial"/>
          <w:b/>
          <w:color w:val="auto"/>
          <w:sz w:val="36"/>
          <w:u w:val="single"/>
        </w:rPr>
      </w:pPr>
      <w:r w:rsidRPr="00061E9E">
        <w:rPr>
          <w:rFonts w:ascii="Arial" w:hAnsi="Arial" w:cs="Arial"/>
          <w:b/>
          <w:color w:val="auto"/>
          <w:sz w:val="36"/>
          <w:u w:val="single"/>
        </w:rPr>
        <w:t>BUSINESS LOAN &amp; REPRESENTS GROUPS SRL</w:t>
      </w:r>
    </w:p>
    <w:p w:rsidR="00675BDC" w:rsidRDefault="00675BDC" w:rsidP="001B1F02">
      <w:pPr>
        <w:keepNext/>
        <w:keepLines/>
        <w:jc w:val="center"/>
        <w:rPr>
          <w:rFonts w:ascii="Arial" w:hAnsi="Arial" w:cs="Arial"/>
          <w:b/>
          <w:sz w:val="28"/>
          <w:szCs w:val="24"/>
        </w:rPr>
      </w:pPr>
    </w:p>
    <w:p w:rsidR="00061E9E" w:rsidRDefault="00061E9E" w:rsidP="001B1F02">
      <w:pPr>
        <w:keepNext/>
        <w:keepLines/>
        <w:jc w:val="center"/>
        <w:rPr>
          <w:rFonts w:ascii="Arial" w:hAnsi="Arial" w:cs="Arial"/>
          <w:b/>
          <w:sz w:val="28"/>
          <w:szCs w:val="24"/>
        </w:rPr>
      </w:pPr>
    </w:p>
    <w:p w:rsidR="00061E9E" w:rsidRPr="00641856" w:rsidRDefault="00061E9E" w:rsidP="001B1F02">
      <w:pPr>
        <w:keepNext/>
        <w:keepLines/>
        <w:jc w:val="center"/>
        <w:rPr>
          <w:rFonts w:ascii="Arial" w:hAnsi="Arial" w:cs="Arial"/>
          <w:b/>
          <w:sz w:val="28"/>
          <w:szCs w:val="24"/>
        </w:rPr>
      </w:pPr>
    </w:p>
    <w:p w:rsidR="001B1F02" w:rsidRPr="00455351" w:rsidRDefault="001B1F02" w:rsidP="001B1F02">
      <w:pPr>
        <w:keepNext/>
        <w:keepLines/>
        <w:jc w:val="center"/>
        <w:rPr>
          <w:rFonts w:ascii="Arial" w:hAnsi="Arial" w:cs="Arial"/>
          <w:b/>
          <w:sz w:val="28"/>
          <w:szCs w:val="24"/>
        </w:rPr>
      </w:pPr>
    </w:p>
    <w:p w:rsidR="003566AA" w:rsidRDefault="00061E9E" w:rsidP="001B1F02">
      <w:pPr>
        <w:keepNext/>
        <w:keepLines/>
        <w:jc w:val="center"/>
        <w:rPr>
          <w:rFonts w:ascii="Arial" w:hAnsi="Arial" w:cs="Arial"/>
          <w:b/>
          <w:lang w:val="es-ES_tradnl"/>
        </w:rPr>
      </w:pPr>
      <w:r>
        <w:rPr>
          <w:rFonts w:ascii="Arial" w:hAnsi="Arial" w:cs="Arial"/>
          <w:b/>
          <w:lang w:val="es-ES_tradnl"/>
        </w:rPr>
        <w:t>Circunvalacion Veron - Bavaro</w:t>
      </w:r>
      <w:r w:rsidR="001B1F02" w:rsidRPr="00455351">
        <w:rPr>
          <w:rFonts w:ascii="Arial" w:hAnsi="Arial" w:cs="Arial"/>
          <w:b/>
          <w:lang w:val="es-ES_tradnl"/>
        </w:rPr>
        <w:t xml:space="preserve">, </w:t>
      </w:r>
    </w:p>
    <w:p w:rsidR="001B1F02" w:rsidRPr="00455351" w:rsidRDefault="00061E9E" w:rsidP="001B1F02">
      <w:pPr>
        <w:keepNext/>
        <w:keepLines/>
        <w:jc w:val="center"/>
        <w:rPr>
          <w:rFonts w:ascii="Arial" w:hAnsi="Arial" w:cs="Arial"/>
          <w:b/>
          <w:lang w:val="es-ES_tradnl"/>
        </w:rPr>
      </w:pPr>
      <w:r>
        <w:rPr>
          <w:rFonts w:ascii="Arial" w:hAnsi="Arial" w:cs="Arial"/>
          <w:b/>
          <w:lang w:val="es-ES_tradnl"/>
        </w:rPr>
        <w:t>DM Veron-Bavaro-Punta Cana</w:t>
      </w:r>
      <w:r w:rsidR="001B1F02">
        <w:rPr>
          <w:rFonts w:ascii="Arial" w:hAnsi="Arial" w:cs="Arial"/>
          <w:b/>
          <w:lang w:val="es-ES_tradnl"/>
        </w:rPr>
        <w:t xml:space="preserve">, </w:t>
      </w:r>
      <w:r>
        <w:rPr>
          <w:rFonts w:ascii="Arial" w:hAnsi="Arial" w:cs="Arial"/>
          <w:b/>
          <w:lang w:val="es-ES_tradnl"/>
        </w:rPr>
        <w:t>Municipio Higüey</w:t>
      </w:r>
    </w:p>
    <w:p w:rsidR="001B1F02" w:rsidRPr="00455351" w:rsidRDefault="00061E9E" w:rsidP="001B1F02">
      <w:pPr>
        <w:keepNext/>
        <w:keepLines/>
        <w:jc w:val="center"/>
        <w:rPr>
          <w:rFonts w:ascii="Arial" w:hAnsi="Arial" w:cs="Arial"/>
          <w:b/>
          <w:sz w:val="44"/>
          <w:szCs w:val="44"/>
        </w:rPr>
      </w:pPr>
      <w:r>
        <w:rPr>
          <w:rFonts w:ascii="Arial" w:hAnsi="Arial" w:cs="Arial"/>
          <w:b/>
          <w:lang w:val="es-ES_tradnl"/>
        </w:rPr>
        <w:t>Provincia La Altagracia</w:t>
      </w:r>
    </w:p>
    <w:p w:rsidR="001B1F02" w:rsidRDefault="001B1F02" w:rsidP="001B1F02">
      <w:pPr>
        <w:keepNext/>
        <w:keepLines/>
        <w:jc w:val="center"/>
        <w:rPr>
          <w:rFonts w:ascii="Arial" w:hAnsi="Arial" w:cs="Arial"/>
          <w:b/>
          <w:sz w:val="44"/>
          <w:szCs w:val="44"/>
        </w:rPr>
      </w:pPr>
    </w:p>
    <w:p w:rsidR="00675BDC" w:rsidRDefault="00675BDC" w:rsidP="001B1F02">
      <w:pPr>
        <w:keepNext/>
        <w:keepLines/>
        <w:jc w:val="center"/>
        <w:rPr>
          <w:rFonts w:ascii="Arial" w:hAnsi="Arial" w:cs="Arial"/>
          <w:b/>
          <w:sz w:val="44"/>
          <w:szCs w:val="44"/>
        </w:rPr>
      </w:pPr>
    </w:p>
    <w:p w:rsidR="00675BDC" w:rsidRPr="00641856" w:rsidRDefault="00675BDC" w:rsidP="001B1F02">
      <w:pPr>
        <w:keepNext/>
        <w:keepLines/>
        <w:jc w:val="center"/>
        <w:rPr>
          <w:rFonts w:ascii="Arial" w:hAnsi="Arial" w:cs="Arial"/>
          <w:b/>
          <w:sz w:val="44"/>
          <w:szCs w:val="44"/>
        </w:rPr>
      </w:pPr>
    </w:p>
    <w:p w:rsidR="001B1F02" w:rsidRPr="00641856" w:rsidRDefault="001B1F02" w:rsidP="001B1F02">
      <w:pPr>
        <w:keepNext/>
        <w:keepLines/>
        <w:jc w:val="center"/>
        <w:rPr>
          <w:rFonts w:ascii="Arial" w:hAnsi="Arial" w:cs="Arial"/>
          <w:b/>
          <w:sz w:val="32"/>
          <w:szCs w:val="24"/>
        </w:rPr>
      </w:pPr>
    </w:p>
    <w:p w:rsidR="001B1F02" w:rsidRPr="00641856" w:rsidRDefault="001B1F02" w:rsidP="001B1F02">
      <w:pPr>
        <w:keepNext/>
        <w:keepLines/>
        <w:jc w:val="center"/>
        <w:rPr>
          <w:rFonts w:ascii="Arial" w:hAnsi="Arial" w:cs="Arial"/>
          <w:b/>
          <w:sz w:val="32"/>
          <w:szCs w:val="24"/>
        </w:rPr>
      </w:pPr>
    </w:p>
    <w:p w:rsidR="001B1F02" w:rsidRDefault="001B1F02" w:rsidP="001B1F02">
      <w:pPr>
        <w:keepNext/>
        <w:keepLines/>
        <w:jc w:val="center"/>
        <w:rPr>
          <w:rFonts w:ascii="Arial" w:hAnsi="Arial" w:cs="Arial"/>
          <w:b/>
          <w:szCs w:val="28"/>
        </w:rPr>
      </w:pPr>
      <w:r w:rsidRPr="00641856">
        <w:rPr>
          <w:rFonts w:ascii="Arial" w:hAnsi="Arial" w:cs="Arial"/>
          <w:b/>
          <w:szCs w:val="28"/>
        </w:rPr>
        <w:t>Estudio elaborado por</w:t>
      </w:r>
    </w:p>
    <w:p w:rsidR="001B1F02" w:rsidRPr="00641856" w:rsidRDefault="007D0302" w:rsidP="001B1F02">
      <w:pPr>
        <w:keepNext/>
        <w:keepLines/>
        <w:spacing w:after="60"/>
        <w:jc w:val="center"/>
        <w:rPr>
          <w:rFonts w:ascii="Arial" w:hAnsi="Arial" w:cs="Arial"/>
          <w:b/>
          <w:szCs w:val="24"/>
        </w:rPr>
      </w:pPr>
      <w:sdt>
        <w:sdtPr>
          <w:rPr>
            <w:rFonts w:ascii="Arial" w:hAnsi="Arial" w:cs="Arial"/>
            <w:szCs w:val="24"/>
          </w:rPr>
          <w:alias w:val="Co-autor estudio ambiental"/>
          <w:tag w:val="Co-autor estudio ambiental"/>
          <w:id w:val="400959603"/>
          <w:placeholder>
            <w:docPart w:val="C3C34A8F3E604916BEF8329EE62BB3C6"/>
          </w:placeholder>
        </w:sdtPr>
        <w:sdtContent>
          <w:r w:rsidR="007D525C">
            <w:rPr>
              <w:rFonts w:ascii="Arial" w:hAnsi="Arial" w:cs="Arial"/>
              <w:szCs w:val="24"/>
            </w:rPr>
            <w:t xml:space="preserve">Ing </w:t>
          </w:r>
          <w:r w:rsidR="003566AA">
            <w:rPr>
              <w:rFonts w:ascii="Arial" w:hAnsi="Arial" w:cs="Arial"/>
              <w:szCs w:val="24"/>
            </w:rPr>
            <w:t>ARISMENDI GOMEZ</w:t>
          </w:r>
          <w:r w:rsidR="007D525C">
            <w:rPr>
              <w:rFonts w:ascii="Arial" w:hAnsi="Arial" w:cs="Arial"/>
              <w:szCs w:val="24"/>
            </w:rPr>
            <w:t xml:space="preserve"> </w:t>
          </w:r>
        </w:sdtContent>
      </w:sdt>
      <w:r w:rsidR="001B1F02" w:rsidRPr="00641856">
        <w:rPr>
          <w:rFonts w:ascii="Arial" w:hAnsi="Arial" w:cs="Arial"/>
          <w:szCs w:val="24"/>
        </w:rPr>
        <w:t xml:space="preserve">   Registro No. </w:t>
      </w:r>
      <w:r w:rsidR="003566AA">
        <w:rPr>
          <w:rFonts w:ascii="Arial" w:hAnsi="Arial" w:cs="Arial"/>
          <w:spacing w:val="6"/>
          <w:position w:val="-1"/>
          <w:szCs w:val="24"/>
          <w:lang w:val="es-ES"/>
        </w:rPr>
        <w:t>07-390</w:t>
      </w:r>
    </w:p>
    <w:p w:rsidR="001B1F02" w:rsidRPr="00641856" w:rsidRDefault="007D0302" w:rsidP="001B1F02">
      <w:pPr>
        <w:keepNext/>
        <w:keepLines/>
        <w:spacing w:after="60"/>
        <w:jc w:val="center"/>
        <w:rPr>
          <w:rFonts w:ascii="Arial" w:hAnsi="Arial" w:cs="Arial"/>
          <w:b/>
          <w:szCs w:val="24"/>
        </w:rPr>
      </w:pPr>
      <w:sdt>
        <w:sdtPr>
          <w:rPr>
            <w:rFonts w:ascii="Arial" w:hAnsi="Arial" w:cs="Arial"/>
            <w:szCs w:val="24"/>
          </w:rPr>
          <w:alias w:val="Responsable de elaborar el estudio"/>
          <w:tag w:val="Responsable de elaborar el estudio"/>
          <w:id w:val="2559138"/>
          <w:placeholder>
            <w:docPart w:val="8E31994F5D3145C8827D33195D740DD8"/>
          </w:placeholder>
          <w:showingPlcHdr/>
        </w:sdtPr>
        <w:sdtContent>
          <w:r w:rsidR="001B1F02" w:rsidRPr="00641856">
            <w:rPr>
              <w:rFonts w:ascii="Arial" w:hAnsi="Arial" w:cs="Arial"/>
              <w:szCs w:val="24"/>
            </w:rPr>
            <w:t xml:space="preserve">Ing. </w:t>
          </w:r>
          <w:r w:rsidR="001B1F02" w:rsidRPr="00641856">
            <w:rPr>
              <w:rStyle w:val="Textodelmarcadordeposicin"/>
              <w:rFonts w:ascii="Arial" w:hAnsi="Arial" w:cs="Arial"/>
              <w:color w:val="auto"/>
              <w:szCs w:val="24"/>
            </w:rPr>
            <w:t xml:space="preserve">ANTONIO GALLO-BALMA </w:t>
          </w:r>
        </w:sdtContent>
      </w:sdt>
      <w:r w:rsidR="001B1F02" w:rsidRPr="00641856">
        <w:rPr>
          <w:rFonts w:ascii="Arial" w:hAnsi="Arial" w:cs="Arial"/>
          <w:szCs w:val="24"/>
        </w:rPr>
        <w:t xml:space="preserve">   Registro No. </w:t>
      </w:r>
      <w:r w:rsidR="001B1F02" w:rsidRPr="00641856">
        <w:rPr>
          <w:rFonts w:ascii="Arial" w:hAnsi="Arial" w:cs="Arial"/>
          <w:szCs w:val="24"/>
          <w:lang w:eastAsia="es-DO"/>
        </w:rPr>
        <w:t>15-671</w:t>
      </w:r>
    </w:p>
    <w:p w:rsidR="001B1F02" w:rsidRDefault="001B1F02" w:rsidP="001B1F02">
      <w:pPr>
        <w:keepNext/>
        <w:keepLines/>
        <w:jc w:val="center"/>
        <w:rPr>
          <w:rFonts w:ascii="Arial" w:hAnsi="Arial" w:cs="Arial"/>
          <w:b/>
          <w:szCs w:val="24"/>
        </w:rPr>
      </w:pPr>
    </w:p>
    <w:p w:rsidR="007D525C" w:rsidRPr="00641856" w:rsidRDefault="007D525C" w:rsidP="001B1F02">
      <w:pPr>
        <w:keepNext/>
        <w:keepLines/>
        <w:jc w:val="center"/>
        <w:rPr>
          <w:rFonts w:ascii="Arial" w:hAnsi="Arial" w:cs="Arial"/>
          <w:b/>
          <w:szCs w:val="24"/>
        </w:rPr>
      </w:pPr>
    </w:p>
    <w:p w:rsidR="001B1F02" w:rsidRDefault="001B1F02" w:rsidP="001B1F02">
      <w:pPr>
        <w:keepNext/>
        <w:keepLines/>
        <w:jc w:val="center"/>
        <w:rPr>
          <w:rFonts w:ascii="Arial" w:hAnsi="Arial" w:cs="Arial"/>
          <w:b/>
          <w:sz w:val="32"/>
          <w:szCs w:val="24"/>
        </w:rPr>
      </w:pPr>
    </w:p>
    <w:p w:rsidR="00675BDC" w:rsidRDefault="00675BDC" w:rsidP="001B1F02">
      <w:pPr>
        <w:keepNext/>
        <w:keepLines/>
        <w:jc w:val="center"/>
        <w:rPr>
          <w:rFonts w:ascii="Arial" w:hAnsi="Arial" w:cs="Arial"/>
          <w:b/>
          <w:sz w:val="32"/>
          <w:szCs w:val="24"/>
        </w:rPr>
      </w:pPr>
    </w:p>
    <w:p w:rsidR="003566AA" w:rsidRDefault="003566AA" w:rsidP="001B1F02">
      <w:pPr>
        <w:keepNext/>
        <w:keepLines/>
        <w:jc w:val="center"/>
        <w:rPr>
          <w:rFonts w:ascii="Arial" w:hAnsi="Arial" w:cs="Arial"/>
          <w:b/>
          <w:sz w:val="32"/>
          <w:szCs w:val="24"/>
        </w:rPr>
      </w:pPr>
    </w:p>
    <w:p w:rsidR="003566AA" w:rsidRDefault="003566AA" w:rsidP="001B1F02">
      <w:pPr>
        <w:keepNext/>
        <w:keepLines/>
        <w:jc w:val="center"/>
        <w:rPr>
          <w:rFonts w:ascii="Arial" w:hAnsi="Arial" w:cs="Arial"/>
          <w:b/>
          <w:sz w:val="32"/>
          <w:szCs w:val="24"/>
        </w:rPr>
      </w:pPr>
    </w:p>
    <w:p w:rsidR="003566AA" w:rsidRDefault="003566AA" w:rsidP="001B1F02">
      <w:pPr>
        <w:keepNext/>
        <w:keepLines/>
        <w:jc w:val="center"/>
        <w:rPr>
          <w:rFonts w:ascii="Arial" w:hAnsi="Arial" w:cs="Arial"/>
          <w:b/>
          <w:sz w:val="32"/>
          <w:szCs w:val="24"/>
        </w:rPr>
      </w:pPr>
    </w:p>
    <w:p w:rsidR="00061E9E" w:rsidRDefault="00061E9E" w:rsidP="001B1F02">
      <w:pPr>
        <w:keepNext/>
        <w:keepLines/>
        <w:jc w:val="center"/>
        <w:rPr>
          <w:rFonts w:ascii="Arial" w:hAnsi="Arial" w:cs="Arial"/>
          <w:b/>
          <w:sz w:val="32"/>
          <w:szCs w:val="24"/>
        </w:rPr>
      </w:pPr>
    </w:p>
    <w:p w:rsidR="003566AA" w:rsidRDefault="003566AA" w:rsidP="001B1F02">
      <w:pPr>
        <w:keepNext/>
        <w:keepLines/>
        <w:jc w:val="center"/>
        <w:rPr>
          <w:rFonts w:ascii="Arial" w:hAnsi="Arial" w:cs="Arial"/>
          <w:b/>
          <w:sz w:val="32"/>
          <w:szCs w:val="24"/>
        </w:rPr>
      </w:pPr>
    </w:p>
    <w:p w:rsidR="003566AA" w:rsidRDefault="003566AA" w:rsidP="001B1F02">
      <w:pPr>
        <w:keepNext/>
        <w:keepLines/>
        <w:jc w:val="center"/>
        <w:rPr>
          <w:rFonts w:ascii="Arial" w:hAnsi="Arial" w:cs="Arial"/>
          <w:b/>
          <w:sz w:val="32"/>
          <w:szCs w:val="24"/>
        </w:rPr>
      </w:pPr>
    </w:p>
    <w:p w:rsidR="00061E9E" w:rsidRPr="00641856" w:rsidRDefault="00061E9E" w:rsidP="001B1F02">
      <w:pPr>
        <w:keepNext/>
        <w:keepLines/>
        <w:jc w:val="center"/>
        <w:rPr>
          <w:rFonts w:ascii="Arial" w:hAnsi="Arial" w:cs="Arial"/>
          <w:b/>
          <w:sz w:val="32"/>
          <w:szCs w:val="24"/>
        </w:rPr>
      </w:pPr>
    </w:p>
    <w:p w:rsidR="001B1F02" w:rsidRPr="00641856" w:rsidRDefault="001B1F02" w:rsidP="001B1F02">
      <w:pPr>
        <w:keepNext/>
        <w:keepLines/>
        <w:jc w:val="center"/>
        <w:rPr>
          <w:rFonts w:ascii="Arial" w:hAnsi="Arial" w:cs="Arial"/>
          <w:szCs w:val="24"/>
        </w:rPr>
      </w:pPr>
      <w:r w:rsidRPr="00641856">
        <w:rPr>
          <w:rFonts w:ascii="Arial" w:hAnsi="Arial" w:cs="Arial"/>
          <w:szCs w:val="24"/>
        </w:rPr>
        <w:tab/>
      </w:r>
    </w:p>
    <w:p w:rsidR="001B1F02" w:rsidRPr="00F53C27" w:rsidRDefault="00061E9E" w:rsidP="001B1F02">
      <w:pPr>
        <w:keepNext/>
        <w:keepLines/>
        <w:jc w:val="center"/>
        <w:rPr>
          <w:rFonts w:ascii="Arial" w:hAnsi="Arial" w:cs="Arial"/>
          <w:b/>
          <w:szCs w:val="24"/>
          <w:lang w:val="es-ES_tradnl"/>
        </w:rPr>
      </w:pPr>
      <w:r>
        <w:rPr>
          <w:rFonts w:ascii="Arial" w:hAnsi="Arial" w:cs="Arial"/>
          <w:b/>
          <w:szCs w:val="24"/>
          <w:lang w:val="es-ES_tradnl"/>
        </w:rPr>
        <w:t>Municipio Higüey</w:t>
      </w:r>
      <w:r w:rsidR="001B1F02" w:rsidRPr="00F53C27">
        <w:rPr>
          <w:rFonts w:ascii="Arial" w:hAnsi="Arial" w:cs="Arial"/>
          <w:b/>
          <w:szCs w:val="24"/>
          <w:lang w:val="es-ES_tradnl"/>
        </w:rPr>
        <w:t xml:space="preserve">, </w:t>
      </w:r>
    </w:p>
    <w:p w:rsidR="001B1F02" w:rsidRPr="00F53C27" w:rsidRDefault="00061E9E" w:rsidP="001B1F02">
      <w:pPr>
        <w:keepNext/>
        <w:keepLines/>
        <w:jc w:val="center"/>
        <w:rPr>
          <w:rFonts w:ascii="Arial" w:hAnsi="Arial" w:cs="Arial"/>
          <w:b/>
          <w:szCs w:val="24"/>
        </w:rPr>
      </w:pPr>
      <w:r>
        <w:rPr>
          <w:rFonts w:ascii="Arial" w:hAnsi="Arial" w:cs="Arial"/>
          <w:b/>
          <w:szCs w:val="24"/>
          <w:lang w:val="es-ES_tradnl"/>
        </w:rPr>
        <w:t>Provincia La Altagracia</w:t>
      </w:r>
    </w:p>
    <w:sdt>
      <w:sdtPr>
        <w:rPr>
          <w:rFonts w:ascii="Arial" w:hAnsi="Arial" w:cs="Arial"/>
          <w:szCs w:val="24"/>
        </w:rPr>
        <w:alias w:val="Fecha de elaboración"/>
        <w:tag w:val="Fecha en que se redactó el estudio"/>
        <w:id w:val="2104140"/>
        <w:placeholder>
          <w:docPart w:val="2A56314BFBF04225934588492F03394C"/>
        </w:placeholder>
      </w:sdtPr>
      <w:sdtContent>
        <w:p w:rsidR="001B1F02" w:rsidRPr="00323A56" w:rsidRDefault="00061E9E" w:rsidP="001B1F02">
          <w:pPr>
            <w:keepNext/>
            <w:keepLines/>
            <w:jc w:val="center"/>
            <w:rPr>
              <w:rFonts w:ascii="Arial" w:hAnsi="Arial" w:cs="Arial"/>
              <w:b/>
              <w:sz w:val="32"/>
              <w:szCs w:val="24"/>
            </w:rPr>
          </w:pPr>
          <w:r>
            <w:rPr>
              <w:rFonts w:ascii="Arial" w:hAnsi="Arial" w:cs="Arial"/>
              <w:b/>
              <w:szCs w:val="24"/>
            </w:rPr>
            <w:t>ENERO 2022</w:t>
          </w:r>
        </w:p>
      </w:sdtContent>
    </w:sdt>
    <w:p w:rsidR="001B1F02" w:rsidRPr="00323A56" w:rsidRDefault="001B1F02" w:rsidP="00D46DAD">
      <w:pPr>
        <w:keepNext/>
        <w:keepLines/>
        <w:jc w:val="center"/>
        <w:rPr>
          <w:rFonts w:ascii="Arial" w:hAnsi="Arial" w:cs="Arial"/>
          <w:b/>
          <w:sz w:val="32"/>
          <w:szCs w:val="24"/>
        </w:rPr>
      </w:pPr>
      <w:r w:rsidRPr="00323A56">
        <w:rPr>
          <w:rFonts w:ascii="Arial" w:hAnsi="Arial" w:cs="Arial"/>
          <w:b/>
          <w:sz w:val="32"/>
          <w:szCs w:val="24"/>
        </w:rPr>
        <w:lastRenderedPageBreak/>
        <w:t>República Dominicana</w:t>
      </w:r>
    </w:p>
    <w:p w:rsidR="001B1F02" w:rsidRPr="00323A56" w:rsidRDefault="001B1F02" w:rsidP="00D46DAD">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1B1F02" w:rsidRPr="00323A56" w:rsidRDefault="001B1F02" w:rsidP="00D46DAD">
      <w:pPr>
        <w:keepNext/>
        <w:keepLines/>
        <w:jc w:val="center"/>
        <w:rPr>
          <w:rFonts w:ascii="Arial" w:hAnsi="Arial" w:cs="Arial"/>
          <w:szCs w:val="24"/>
        </w:rPr>
      </w:pPr>
    </w:p>
    <w:p w:rsidR="001B1F02" w:rsidRPr="00323A56" w:rsidRDefault="001B1F02" w:rsidP="00D46DAD">
      <w:pPr>
        <w:keepNext/>
        <w:keepLines/>
        <w:jc w:val="center"/>
        <w:rPr>
          <w:rFonts w:ascii="Arial" w:hAnsi="Arial" w:cs="Arial"/>
          <w:szCs w:val="24"/>
        </w:rPr>
      </w:pPr>
      <w:r w:rsidRPr="00323A56">
        <w:rPr>
          <w:rFonts w:ascii="Arial" w:hAnsi="Arial" w:cs="Arial"/>
          <w:szCs w:val="24"/>
        </w:rPr>
        <w:t xml:space="preserve">Declaración de Impacto Ambiental </w:t>
      </w:r>
    </w:p>
    <w:p w:rsidR="001B1F02" w:rsidRPr="00323A56" w:rsidRDefault="001B1F02" w:rsidP="00D46DAD">
      <w:pPr>
        <w:keepNext/>
        <w:keepLines/>
        <w:jc w:val="center"/>
        <w:rPr>
          <w:rFonts w:ascii="Arial" w:hAnsi="Arial" w:cs="Arial"/>
          <w:szCs w:val="24"/>
        </w:rPr>
      </w:pPr>
      <w:r w:rsidRPr="00323A56">
        <w:rPr>
          <w:rFonts w:ascii="Arial" w:hAnsi="Arial" w:cs="Arial"/>
          <w:szCs w:val="24"/>
        </w:rPr>
        <w:t>Expendio de combustible</w:t>
      </w:r>
    </w:p>
    <w:p w:rsidR="001B1F02" w:rsidRPr="00487439" w:rsidRDefault="001B1F02" w:rsidP="001D3D32">
      <w:pPr>
        <w:pStyle w:val="Ttulo1"/>
        <w:numPr>
          <w:ilvl w:val="0"/>
          <w:numId w:val="7"/>
        </w:numPr>
        <w:spacing w:before="0"/>
        <w:ind w:left="288"/>
        <w:rPr>
          <w:rFonts w:ascii="Arial" w:hAnsi="Arial" w:cs="Arial"/>
          <w:b w:val="0"/>
          <w:color w:val="auto"/>
          <w:sz w:val="24"/>
          <w:szCs w:val="24"/>
        </w:rPr>
      </w:pPr>
      <w:r w:rsidRPr="00487439">
        <w:rPr>
          <w:rFonts w:ascii="Arial" w:hAnsi="Arial" w:cs="Arial"/>
          <w:b w:val="0"/>
          <w:color w:val="auto"/>
          <w:sz w:val="24"/>
          <w:szCs w:val="24"/>
        </w:rPr>
        <w:t>Datos generales</w:t>
      </w:r>
    </w:p>
    <w:p w:rsidR="001B1F02" w:rsidRPr="00487439" w:rsidRDefault="001B1F02" w:rsidP="00D46DAD">
      <w:pPr>
        <w:pStyle w:val="Ttulo1"/>
        <w:numPr>
          <w:ilvl w:val="0"/>
          <w:numId w:val="1"/>
        </w:numPr>
        <w:spacing w:before="0"/>
        <w:ind w:left="431" w:hanging="431"/>
        <w:rPr>
          <w:rFonts w:ascii="Arial" w:hAnsi="Arial" w:cs="Arial"/>
          <w:color w:val="auto"/>
          <w:sz w:val="24"/>
          <w:szCs w:val="24"/>
        </w:rPr>
      </w:pPr>
      <w:r w:rsidRPr="00487439">
        <w:rPr>
          <w:rFonts w:ascii="Arial" w:hAnsi="Arial" w:cs="Arial"/>
          <w:color w:val="auto"/>
          <w:sz w:val="24"/>
          <w:szCs w:val="24"/>
        </w:rPr>
        <w:t>Datos del proyecto</w:t>
      </w:r>
    </w:p>
    <w:tbl>
      <w:tblPr>
        <w:tblStyle w:val="Tablaconcuadrcula"/>
        <w:tblW w:w="10207" w:type="dxa"/>
        <w:tblInd w:w="-34" w:type="dxa"/>
        <w:tblLayout w:type="fixed"/>
        <w:tblLook w:val="04A0"/>
      </w:tblPr>
      <w:tblGrid>
        <w:gridCol w:w="3006"/>
        <w:gridCol w:w="1985"/>
        <w:gridCol w:w="141"/>
        <w:gridCol w:w="5075"/>
      </w:tblGrid>
      <w:tr w:rsidR="001B1F02" w:rsidRPr="003566AA" w:rsidTr="0091050C">
        <w:tc>
          <w:tcPr>
            <w:tcW w:w="10207" w:type="dxa"/>
            <w:gridSpan w:val="4"/>
            <w:tcBorders>
              <w:bottom w:val="dotted" w:sz="4" w:space="0" w:color="auto"/>
            </w:tcBorders>
          </w:tcPr>
          <w:p w:rsidR="001B1F02" w:rsidRPr="003566AA" w:rsidRDefault="001B1F02" w:rsidP="00B12B8C">
            <w:pPr>
              <w:pStyle w:val="Ttulo2"/>
              <w:outlineLvl w:val="1"/>
            </w:pPr>
            <w:r w:rsidRPr="003566AA">
              <w:t xml:space="preserve">Nombre del proyecto:  </w:t>
            </w:r>
            <w:r w:rsidR="00061E9E">
              <w:t xml:space="preserve">ESTACION DE EXPENDIOS DE COMBUSTIBLE </w:t>
            </w:r>
            <w:r w:rsidR="003566AA" w:rsidRPr="003566AA">
              <w:t xml:space="preserve"> </w:t>
            </w:r>
            <w:r w:rsidR="00061E9E">
              <w:t>BUSINESS LOAN &amp; REPRESENTS GROUPS SRL</w:t>
            </w:r>
          </w:p>
        </w:tc>
      </w:tr>
      <w:tr w:rsidR="001B1F02" w:rsidRPr="003566AA" w:rsidTr="0091050C">
        <w:tc>
          <w:tcPr>
            <w:tcW w:w="5132" w:type="dxa"/>
            <w:gridSpan w:val="3"/>
            <w:tcBorders>
              <w:top w:val="dotted" w:sz="4" w:space="0" w:color="auto"/>
              <w:bottom w:val="dotted" w:sz="4" w:space="0" w:color="auto"/>
              <w:right w:val="dotted" w:sz="4" w:space="0" w:color="auto"/>
            </w:tcBorders>
          </w:tcPr>
          <w:p w:rsidR="001B1F02" w:rsidRPr="003566AA" w:rsidRDefault="001B1F02" w:rsidP="00B12B8C">
            <w:pPr>
              <w:pStyle w:val="Ttulo2"/>
              <w:outlineLvl w:val="1"/>
            </w:pPr>
            <w:r w:rsidRPr="003566AA">
              <w:t>Código de identificación de proyecto</w:t>
            </w:r>
          </w:p>
        </w:tc>
        <w:tc>
          <w:tcPr>
            <w:tcW w:w="5075" w:type="dxa"/>
            <w:tcBorders>
              <w:top w:val="dotted" w:sz="4" w:space="0" w:color="auto"/>
              <w:left w:val="dotted" w:sz="4" w:space="0" w:color="auto"/>
              <w:bottom w:val="dotted" w:sz="4" w:space="0" w:color="auto"/>
            </w:tcBorders>
          </w:tcPr>
          <w:p w:rsidR="001B1F02" w:rsidRPr="003566AA" w:rsidRDefault="001B1F02" w:rsidP="00D46DAD">
            <w:pPr>
              <w:keepNext/>
              <w:keepLines/>
              <w:rPr>
                <w:rFonts w:ascii="Arial" w:hAnsi="Arial" w:cs="Arial"/>
                <w:szCs w:val="24"/>
              </w:rPr>
            </w:pPr>
          </w:p>
        </w:tc>
      </w:tr>
      <w:tr w:rsidR="001B1F02" w:rsidRPr="003566AA" w:rsidTr="0091050C">
        <w:tc>
          <w:tcPr>
            <w:tcW w:w="5132" w:type="dxa"/>
            <w:gridSpan w:val="3"/>
            <w:tcBorders>
              <w:top w:val="dotted" w:sz="4" w:space="0" w:color="auto"/>
              <w:bottom w:val="dotted" w:sz="4" w:space="0" w:color="auto"/>
              <w:right w:val="dotted" w:sz="4" w:space="0" w:color="auto"/>
            </w:tcBorders>
          </w:tcPr>
          <w:p w:rsidR="001B1F02" w:rsidRPr="003566AA" w:rsidRDefault="001B1F02" w:rsidP="00B12B8C">
            <w:pPr>
              <w:pStyle w:val="Ttulo2"/>
              <w:outlineLvl w:val="1"/>
            </w:pPr>
            <w:r w:rsidRPr="003566AA">
              <w:t>Tipo/s de combustible/s a manejar</w:t>
            </w:r>
          </w:p>
        </w:tc>
        <w:tc>
          <w:tcPr>
            <w:tcW w:w="5075" w:type="dxa"/>
            <w:tcBorders>
              <w:top w:val="dotted" w:sz="4" w:space="0" w:color="auto"/>
              <w:left w:val="dotted" w:sz="4" w:space="0" w:color="auto"/>
              <w:bottom w:val="dotted" w:sz="4" w:space="0" w:color="auto"/>
            </w:tcBorders>
          </w:tcPr>
          <w:p w:rsidR="001B1F02" w:rsidRPr="003566AA" w:rsidRDefault="007D0302" w:rsidP="00D46DAD">
            <w:pPr>
              <w:keepNext/>
              <w:keepLines/>
              <w:rPr>
                <w:rFonts w:ascii="Arial" w:hAnsi="Arial" w:cs="Arial"/>
                <w:szCs w:val="24"/>
                <w:bdr w:val="dotted" w:sz="4" w:space="0" w:color="A6A6A6" w:themeColor="background1" w:themeShade="A6"/>
              </w:rPr>
            </w:pPr>
            <w:sdt>
              <w:sdtPr>
                <w:rPr>
                  <w:rFonts w:ascii="Arial" w:hAnsi="Arial" w:cs="Arial"/>
                  <w:b/>
                  <w:szCs w:val="24"/>
                </w:rPr>
                <w:id w:val="4837405"/>
                <w:placeholder>
                  <w:docPart w:val="E2DF56DCB4EC47D5BAF844D0B9EE944C"/>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1B1F02" w:rsidRPr="003566AA">
                  <w:rPr>
                    <w:rFonts w:ascii="Arial" w:hAnsi="Arial" w:cs="Arial"/>
                    <w:b/>
                    <w:szCs w:val="24"/>
                  </w:rPr>
                  <w:t>estaciones de expendio de combustibles</w:t>
                </w:r>
              </w:sdtContent>
            </w:sdt>
          </w:p>
        </w:tc>
      </w:tr>
      <w:tr w:rsidR="001B1F02" w:rsidRPr="003566AA" w:rsidTr="0091050C">
        <w:tc>
          <w:tcPr>
            <w:tcW w:w="5132" w:type="dxa"/>
            <w:gridSpan w:val="3"/>
            <w:tcBorders>
              <w:top w:val="dotted" w:sz="4" w:space="0" w:color="auto"/>
              <w:bottom w:val="dotted" w:sz="4" w:space="0" w:color="auto"/>
              <w:right w:val="dotted" w:sz="4" w:space="0" w:color="auto"/>
            </w:tcBorders>
          </w:tcPr>
          <w:p w:rsidR="001B1F02" w:rsidRPr="003566AA" w:rsidRDefault="001B1F02" w:rsidP="00B12B8C">
            <w:pPr>
              <w:pStyle w:val="Ttulo2"/>
              <w:outlineLvl w:val="1"/>
            </w:pPr>
            <w:r w:rsidRPr="003566AA">
              <w:t>Número de resolución de Ministerio de Industria, Comercio y Mipymes</w:t>
            </w:r>
          </w:p>
        </w:tc>
        <w:tc>
          <w:tcPr>
            <w:tcW w:w="5075" w:type="dxa"/>
            <w:tcBorders>
              <w:top w:val="dotted" w:sz="4" w:space="0" w:color="auto"/>
              <w:left w:val="dotted" w:sz="4" w:space="0" w:color="auto"/>
              <w:bottom w:val="dotted" w:sz="4" w:space="0" w:color="auto"/>
            </w:tcBorders>
          </w:tcPr>
          <w:p w:rsidR="001B1F02" w:rsidRDefault="003566AA" w:rsidP="00D46DAD">
            <w:pPr>
              <w:keepNext/>
              <w:keepLines/>
              <w:rPr>
                <w:rFonts w:ascii="Arial" w:hAnsi="Arial" w:cs="Arial"/>
                <w:b/>
                <w:szCs w:val="24"/>
              </w:rPr>
            </w:pPr>
            <w:r>
              <w:rPr>
                <w:rFonts w:ascii="Arial" w:hAnsi="Arial" w:cs="Arial"/>
                <w:b/>
                <w:szCs w:val="24"/>
              </w:rPr>
              <w:t>Resolucion</w:t>
            </w:r>
          </w:p>
          <w:p w:rsidR="003566AA" w:rsidRPr="003566AA" w:rsidRDefault="00061E9E" w:rsidP="00061E9E">
            <w:pPr>
              <w:keepNext/>
              <w:keepLines/>
              <w:rPr>
                <w:rFonts w:ascii="Arial" w:hAnsi="Arial" w:cs="Arial"/>
                <w:b/>
                <w:szCs w:val="24"/>
              </w:rPr>
            </w:pPr>
            <w:r>
              <w:rPr>
                <w:rFonts w:ascii="Arial" w:hAnsi="Arial" w:cs="Arial"/>
                <w:b/>
                <w:szCs w:val="24"/>
              </w:rPr>
              <w:t>0</w:t>
            </w:r>
            <w:r w:rsidR="003566AA">
              <w:rPr>
                <w:rFonts w:ascii="Arial" w:hAnsi="Arial" w:cs="Arial"/>
                <w:b/>
                <w:szCs w:val="24"/>
              </w:rPr>
              <w:t>18-202</w:t>
            </w:r>
            <w:r>
              <w:rPr>
                <w:rFonts w:ascii="Arial" w:hAnsi="Arial" w:cs="Arial"/>
                <w:b/>
                <w:szCs w:val="24"/>
              </w:rPr>
              <w:t>2</w:t>
            </w:r>
          </w:p>
        </w:tc>
      </w:tr>
      <w:tr w:rsidR="001B1F02" w:rsidRPr="003566AA" w:rsidTr="0091050C">
        <w:tc>
          <w:tcPr>
            <w:tcW w:w="10207" w:type="dxa"/>
            <w:gridSpan w:val="4"/>
            <w:tcBorders>
              <w:top w:val="dotted" w:sz="4" w:space="0" w:color="auto"/>
              <w:bottom w:val="nil"/>
            </w:tcBorders>
          </w:tcPr>
          <w:p w:rsidR="001B1F02" w:rsidRPr="003566AA" w:rsidRDefault="001B1F02" w:rsidP="00B12B8C">
            <w:pPr>
              <w:pStyle w:val="Ttulo2"/>
              <w:outlineLvl w:val="1"/>
            </w:pPr>
            <w:r w:rsidRPr="003566AA">
              <w:t>Localización</w:t>
            </w:r>
          </w:p>
        </w:tc>
      </w:tr>
      <w:tr w:rsidR="001B1F02" w:rsidRPr="003566AA" w:rsidTr="0091050C">
        <w:tc>
          <w:tcPr>
            <w:tcW w:w="3006" w:type="dxa"/>
            <w:tcBorders>
              <w:top w:val="nil"/>
              <w:bottom w:val="nil"/>
              <w:right w:val="dotted" w:sz="4" w:space="0" w:color="auto"/>
            </w:tcBorders>
          </w:tcPr>
          <w:p w:rsidR="001B1F02" w:rsidRPr="003566AA" w:rsidRDefault="001B1F02" w:rsidP="00D46DAD">
            <w:pPr>
              <w:pStyle w:val="Ttulo3"/>
              <w:numPr>
                <w:ilvl w:val="2"/>
                <w:numId w:val="1"/>
              </w:numPr>
              <w:outlineLvl w:val="2"/>
              <w:rPr>
                <w:rFonts w:ascii="Arial" w:hAnsi="Arial" w:cs="Arial"/>
              </w:rPr>
            </w:pPr>
            <w:r w:rsidRPr="003566AA">
              <w:rPr>
                <w:rFonts w:ascii="Arial" w:hAnsi="Arial" w:cs="Arial"/>
              </w:rPr>
              <w:t xml:space="preserve">Dirección: </w:t>
            </w:r>
          </w:p>
          <w:p w:rsidR="001B1F02" w:rsidRPr="003566AA" w:rsidRDefault="001B1F02" w:rsidP="00D46DAD">
            <w:pPr>
              <w:pStyle w:val="Ttulo3"/>
              <w:numPr>
                <w:ilvl w:val="2"/>
                <w:numId w:val="1"/>
              </w:numPr>
              <w:outlineLvl w:val="2"/>
              <w:rPr>
                <w:rFonts w:ascii="Arial" w:hAnsi="Arial" w:cs="Arial"/>
              </w:rPr>
            </w:pPr>
            <w:r w:rsidRPr="003566AA">
              <w:rPr>
                <w:rFonts w:ascii="Arial" w:hAnsi="Arial" w:cs="Arial"/>
              </w:rPr>
              <w:t xml:space="preserve">Sección: </w:t>
            </w:r>
          </w:p>
          <w:p w:rsidR="001B1F02" w:rsidRPr="003566AA" w:rsidRDefault="001B1F02" w:rsidP="00D46DAD">
            <w:pPr>
              <w:pStyle w:val="Ttulo3"/>
              <w:numPr>
                <w:ilvl w:val="2"/>
                <w:numId w:val="1"/>
              </w:numPr>
              <w:outlineLvl w:val="2"/>
              <w:rPr>
                <w:rFonts w:ascii="Arial" w:hAnsi="Arial" w:cs="Arial"/>
              </w:rPr>
            </w:pPr>
            <w:r w:rsidRPr="003566AA">
              <w:rPr>
                <w:rFonts w:ascii="Arial" w:hAnsi="Arial" w:cs="Arial"/>
              </w:rPr>
              <w:t xml:space="preserve">Paraje/Barrio:  </w:t>
            </w:r>
          </w:p>
          <w:p w:rsidR="001B1F02" w:rsidRPr="003566AA" w:rsidRDefault="001B1F02" w:rsidP="00D46DAD">
            <w:pPr>
              <w:pStyle w:val="Ttulo3"/>
              <w:numPr>
                <w:ilvl w:val="2"/>
                <w:numId w:val="1"/>
              </w:numPr>
              <w:outlineLvl w:val="2"/>
              <w:rPr>
                <w:rFonts w:ascii="Arial" w:hAnsi="Arial" w:cs="Arial"/>
              </w:rPr>
            </w:pPr>
            <w:r w:rsidRPr="003566AA">
              <w:rPr>
                <w:rFonts w:ascii="Arial" w:hAnsi="Arial" w:cs="Arial"/>
              </w:rPr>
              <w:t xml:space="preserve">Municipio:  </w:t>
            </w:r>
          </w:p>
          <w:p w:rsidR="001B1F02" w:rsidRPr="003566AA" w:rsidRDefault="001B1F02" w:rsidP="00D46DAD">
            <w:pPr>
              <w:pStyle w:val="Ttulo3"/>
              <w:numPr>
                <w:ilvl w:val="2"/>
                <w:numId w:val="1"/>
              </w:numPr>
              <w:outlineLvl w:val="2"/>
              <w:rPr>
                <w:rFonts w:ascii="Arial" w:hAnsi="Arial" w:cs="Arial"/>
              </w:rPr>
            </w:pPr>
            <w:r w:rsidRPr="003566AA">
              <w:rPr>
                <w:rFonts w:ascii="Arial" w:hAnsi="Arial" w:cs="Arial"/>
              </w:rPr>
              <w:t xml:space="preserve">Provincia: </w:t>
            </w:r>
          </w:p>
        </w:tc>
        <w:tc>
          <w:tcPr>
            <w:tcW w:w="7201" w:type="dxa"/>
            <w:gridSpan w:val="3"/>
            <w:tcBorders>
              <w:top w:val="nil"/>
              <w:left w:val="dotted" w:sz="4" w:space="0" w:color="auto"/>
              <w:bottom w:val="nil"/>
            </w:tcBorders>
          </w:tcPr>
          <w:p w:rsidR="001B1F02" w:rsidRPr="003566AA" w:rsidRDefault="00061E9E" w:rsidP="00D46DAD">
            <w:pPr>
              <w:keepNext/>
              <w:keepLines/>
              <w:rPr>
                <w:rFonts w:ascii="Arial" w:hAnsi="Arial" w:cs="Arial"/>
                <w:szCs w:val="24"/>
              </w:rPr>
            </w:pPr>
            <w:r>
              <w:rPr>
                <w:rFonts w:ascii="Arial" w:hAnsi="Arial" w:cs="Arial"/>
                <w:szCs w:val="24"/>
                <w:lang w:val="es-ES_tradnl"/>
              </w:rPr>
              <w:t>Circunvalacion Veron - Bavaro</w:t>
            </w:r>
          </w:p>
          <w:p w:rsidR="001B1F02" w:rsidRPr="003566AA" w:rsidRDefault="001B1F02" w:rsidP="00D46DAD">
            <w:pPr>
              <w:keepNext/>
              <w:keepLines/>
              <w:rPr>
                <w:rFonts w:ascii="Arial" w:hAnsi="Arial" w:cs="Arial"/>
                <w:szCs w:val="24"/>
              </w:rPr>
            </w:pPr>
          </w:p>
          <w:p w:rsidR="001B1F02" w:rsidRPr="003566AA" w:rsidRDefault="00061E9E" w:rsidP="00D46DAD">
            <w:pPr>
              <w:keepNext/>
              <w:keepLines/>
              <w:rPr>
                <w:rFonts w:ascii="Arial" w:hAnsi="Arial" w:cs="Arial"/>
                <w:szCs w:val="24"/>
              </w:rPr>
            </w:pPr>
            <w:r>
              <w:rPr>
                <w:rFonts w:ascii="Arial" w:hAnsi="Arial" w:cs="Arial"/>
                <w:szCs w:val="24"/>
              </w:rPr>
              <w:t>DM Veron-Bavaro-Punta Cana</w:t>
            </w:r>
            <w:r w:rsidR="001B1F02" w:rsidRPr="003566AA">
              <w:rPr>
                <w:rFonts w:ascii="Arial" w:hAnsi="Arial" w:cs="Arial"/>
                <w:szCs w:val="24"/>
              </w:rPr>
              <w:t>,</w:t>
            </w:r>
          </w:p>
          <w:p w:rsidR="001B1F02" w:rsidRPr="003566AA" w:rsidRDefault="00061E9E" w:rsidP="00D46DAD">
            <w:pPr>
              <w:keepNext/>
              <w:keepLines/>
              <w:rPr>
                <w:rFonts w:ascii="Arial" w:hAnsi="Arial" w:cs="Arial"/>
                <w:szCs w:val="24"/>
              </w:rPr>
            </w:pPr>
            <w:r>
              <w:rPr>
                <w:rFonts w:ascii="Arial" w:hAnsi="Arial" w:cs="Arial"/>
                <w:szCs w:val="24"/>
              </w:rPr>
              <w:t>Higüey</w:t>
            </w:r>
          </w:p>
          <w:p w:rsidR="001B1F02" w:rsidRPr="003566AA" w:rsidRDefault="007D0302" w:rsidP="00D46DAD">
            <w:pPr>
              <w:keepNext/>
              <w:keepLines/>
              <w:rPr>
                <w:rFonts w:ascii="Arial" w:hAnsi="Arial" w:cs="Arial"/>
                <w:szCs w:val="24"/>
              </w:rPr>
            </w:pPr>
            <w:sdt>
              <w:sdtPr>
                <w:rPr>
                  <w:rFonts w:ascii="Arial" w:hAnsi="Arial" w:cs="Arial"/>
                  <w:szCs w:val="24"/>
                </w:rPr>
                <w:alias w:val="Seleccionar provincia"/>
                <w:tag w:val="Buscar provincia"/>
                <w:id w:val="3412535"/>
                <w:placeholder>
                  <w:docPart w:val="F4E2F34AE27A4819A35EBA87748564D6"/>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061E9E">
                  <w:rPr>
                    <w:rFonts w:ascii="Arial" w:hAnsi="Arial" w:cs="Arial"/>
                    <w:szCs w:val="24"/>
                  </w:rPr>
                  <w:t>La Altagracia</w:t>
                </w:r>
              </w:sdtContent>
            </w:sdt>
          </w:p>
        </w:tc>
      </w:tr>
      <w:tr w:rsidR="003566AA" w:rsidRPr="003566AA" w:rsidTr="0091050C">
        <w:tc>
          <w:tcPr>
            <w:tcW w:w="4991" w:type="dxa"/>
            <w:gridSpan w:val="2"/>
            <w:tcBorders>
              <w:top w:val="nil"/>
              <w:bottom w:val="nil"/>
              <w:right w:val="dotted" w:sz="4" w:space="0" w:color="auto"/>
            </w:tcBorders>
          </w:tcPr>
          <w:p w:rsidR="003566AA" w:rsidRPr="003566AA" w:rsidRDefault="003566AA" w:rsidP="00D46DAD">
            <w:pPr>
              <w:pStyle w:val="Ttulo3"/>
              <w:numPr>
                <w:ilvl w:val="2"/>
                <w:numId w:val="1"/>
              </w:numPr>
              <w:outlineLvl w:val="2"/>
              <w:rPr>
                <w:rFonts w:ascii="Arial" w:hAnsi="Arial" w:cs="Arial"/>
                <w:bCs w:val="0"/>
              </w:rPr>
            </w:pPr>
            <w:r w:rsidRPr="003566AA">
              <w:rPr>
                <w:rFonts w:ascii="Arial" w:hAnsi="Arial" w:cs="Arial"/>
                <w:bCs w:val="0"/>
              </w:rPr>
              <w:t>Parcela y distrito catastral</w:t>
            </w:r>
          </w:p>
        </w:tc>
        <w:tc>
          <w:tcPr>
            <w:tcW w:w="5216" w:type="dxa"/>
            <w:gridSpan w:val="2"/>
            <w:tcBorders>
              <w:top w:val="nil"/>
              <w:left w:val="dotted" w:sz="4" w:space="0" w:color="auto"/>
              <w:bottom w:val="nil"/>
            </w:tcBorders>
          </w:tcPr>
          <w:p w:rsidR="003566AA" w:rsidRPr="00523172" w:rsidRDefault="003566AA" w:rsidP="001449A4">
            <w:pPr>
              <w:keepNext/>
              <w:keepLines/>
              <w:rPr>
                <w:rFonts w:ascii="Arial" w:hAnsi="Arial" w:cs="Arial"/>
              </w:rPr>
            </w:pPr>
            <w:r w:rsidRPr="00523172">
              <w:rPr>
                <w:rFonts w:ascii="Arial" w:hAnsi="Arial" w:cs="Arial"/>
              </w:rPr>
              <w:t xml:space="preserve">Designación catastral No. </w:t>
            </w:r>
            <w:r w:rsidR="00061E9E" w:rsidRPr="00AB16C3">
              <w:rPr>
                <w:rFonts w:ascii="Arial" w:hAnsi="Arial" w:cs="Arial"/>
              </w:rPr>
              <w:t>Parcela No. 67 - B  – 560 – A , DC 11/3era</w:t>
            </w:r>
            <w:r w:rsidR="001449A4">
              <w:rPr>
                <w:rFonts w:ascii="Arial" w:hAnsi="Arial" w:cs="Arial"/>
              </w:rPr>
              <w:t xml:space="preserve"> (con acto de venta)</w:t>
            </w:r>
          </w:p>
        </w:tc>
      </w:tr>
      <w:tr w:rsidR="003566AA" w:rsidRPr="003566AA" w:rsidTr="0091050C">
        <w:tc>
          <w:tcPr>
            <w:tcW w:w="4991" w:type="dxa"/>
            <w:gridSpan w:val="2"/>
            <w:tcBorders>
              <w:top w:val="nil"/>
              <w:bottom w:val="nil"/>
              <w:right w:val="dotted" w:sz="4" w:space="0" w:color="auto"/>
            </w:tcBorders>
          </w:tcPr>
          <w:p w:rsidR="003566AA" w:rsidRPr="003566AA" w:rsidRDefault="003566AA" w:rsidP="00D46DAD">
            <w:pPr>
              <w:pStyle w:val="Ttulo3"/>
              <w:numPr>
                <w:ilvl w:val="2"/>
                <w:numId w:val="1"/>
              </w:numPr>
              <w:outlineLvl w:val="2"/>
              <w:rPr>
                <w:rFonts w:ascii="Arial" w:hAnsi="Arial" w:cs="Arial"/>
                <w:bCs w:val="0"/>
              </w:rPr>
            </w:pPr>
            <w:r w:rsidRPr="003566AA">
              <w:rPr>
                <w:rFonts w:ascii="Arial" w:hAnsi="Arial" w:cs="Arial"/>
                <w:bCs w:val="0"/>
              </w:rPr>
              <w:t>Números títulos de propiedad</w:t>
            </w:r>
          </w:p>
        </w:tc>
        <w:tc>
          <w:tcPr>
            <w:tcW w:w="5216" w:type="dxa"/>
            <w:gridSpan w:val="2"/>
            <w:tcBorders>
              <w:top w:val="nil"/>
              <w:left w:val="dotted" w:sz="4" w:space="0" w:color="auto"/>
              <w:bottom w:val="nil"/>
            </w:tcBorders>
          </w:tcPr>
          <w:p w:rsidR="00061E9E" w:rsidRPr="00AB16C3" w:rsidRDefault="00061E9E" w:rsidP="00061E9E">
            <w:pPr>
              <w:keepNext/>
              <w:keepLines/>
              <w:rPr>
                <w:rFonts w:ascii="Arial" w:hAnsi="Arial" w:cs="Arial"/>
              </w:rPr>
            </w:pPr>
            <w:r w:rsidRPr="00AB16C3">
              <w:rPr>
                <w:rFonts w:ascii="Arial" w:hAnsi="Arial" w:cs="Arial"/>
              </w:rPr>
              <w:t>Matricula No. 1000002374</w:t>
            </w:r>
          </w:p>
          <w:p w:rsidR="003566AA" w:rsidRPr="00523172" w:rsidRDefault="003566AA" w:rsidP="003566AA">
            <w:pPr>
              <w:keepNext/>
              <w:keepLines/>
              <w:rPr>
                <w:rFonts w:ascii="Arial" w:hAnsi="Arial" w:cs="Arial"/>
              </w:rPr>
            </w:pPr>
          </w:p>
        </w:tc>
      </w:tr>
      <w:tr w:rsidR="00061E9E" w:rsidRPr="003566AA" w:rsidTr="0091050C">
        <w:tc>
          <w:tcPr>
            <w:tcW w:w="4991" w:type="dxa"/>
            <w:gridSpan w:val="2"/>
            <w:tcBorders>
              <w:top w:val="nil"/>
              <w:bottom w:val="dotted" w:sz="4" w:space="0" w:color="auto"/>
              <w:right w:val="dotted" w:sz="4" w:space="0" w:color="auto"/>
            </w:tcBorders>
          </w:tcPr>
          <w:p w:rsidR="00061E9E" w:rsidRPr="003566AA" w:rsidRDefault="00061E9E" w:rsidP="00D46DAD">
            <w:pPr>
              <w:pStyle w:val="Ttulo3"/>
              <w:numPr>
                <w:ilvl w:val="2"/>
                <w:numId w:val="1"/>
              </w:numPr>
              <w:outlineLvl w:val="2"/>
              <w:rPr>
                <w:rFonts w:ascii="Arial" w:hAnsi="Arial" w:cs="Arial"/>
              </w:rPr>
            </w:pPr>
            <w:r w:rsidRPr="003566AA">
              <w:rPr>
                <w:rFonts w:ascii="Arial" w:hAnsi="Arial" w:cs="Arial"/>
                <w:bCs w:val="0"/>
              </w:rPr>
              <w:t>Coordenadas geográficas (</w:t>
            </w:r>
            <w:r w:rsidRPr="003566AA">
              <w:rPr>
                <w:rFonts w:ascii="Arial" w:hAnsi="Arial" w:cs="Arial"/>
                <w:b/>
                <w:bCs w:val="0"/>
              </w:rPr>
              <w:t>UTM)</w:t>
            </w:r>
            <w:r w:rsidRPr="003566AA">
              <w:rPr>
                <w:rStyle w:val="Ttulo2Car"/>
                <w:rFonts w:eastAsiaTheme="majorEastAsia"/>
              </w:rPr>
              <w:t xml:space="preserve"> </w:t>
            </w:r>
            <w:r w:rsidRPr="003566AA">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p w:rsidR="00061E9E" w:rsidRPr="00AB16C3" w:rsidRDefault="00061E9E" w:rsidP="0056152E">
            <w:pPr>
              <w:keepNext/>
              <w:keepLines/>
              <w:rPr>
                <w:rFonts w:ascii="Arial" w:hAnsi="Arial" w:cs="Arial"/>
              </w:rPr>
            </w:pPr>
            <w:r w:rsidRPr="00AB16C3">
              <w:rPr>
                <w:rFonts w:ascii="Arial" w:hAnsi="Arial" w:cs="Arial"/>
              </w:rPr>
              <w:t>19 Q 557660.05 mE, 2060157.85 m N</w:t>
            </w:r>
          </w:p>
          <w:p w:rsidR="00061E9E" w:rsidRPr="00AB16C3" w:rsidRDefault="00061E9E" w:rsidP="0056152E">
            <w:pPr>
              <w:keepNext/>
              <w:keepLines/>
              <w:rPr>
                <w:rFonts w:ascii="Arial" w:hAnsi="Arial" w:cs="Arial"/>
              </w:rPr>
            </w:pPr>
            <w:r w:rsidRPr="00AB16C3">
              <w:rPr>
                <w:rFonts w:ascii="Arial" w:hAnsi="Arial" w:cs="Arial"/>
              </w:rPr>
              <w:t>19 Q 557707.42 mE, 2060194.68 m N</w:t>
            </w:r>
          </w:p>
          <w:p w:rsidR="00061E9E" w:rsidRPr="00AB16C3" w:rsidRDefault="00061E9E" w:rsidP="0056152E">
            <w:pPr>
              <w:keepNext/>
              <w:keepLines/>
              <w:rPr>
                <w:rFonts w:ascii="Arial" w:hAnsi="Arial" w:cs="Arial"/>
              </w:rPr>
            </w:pPr>
            <w:r w:rsidRPr="00AB16C3">
              <w:rPr>
                <w:rFonts w:ascii="Arial" w:hAnsi="Arial" w:cs="Arial"/>
              </w:rPr>
              <w:t>19 Q 557635.78 mE, 2060203.13 m N</w:t>
            </w:r>
          </w:p>
          <w:p w:rsidR="00061E9E" w:rsidRPr="00AB16C3" w:rsidRDefault="00061E9E" w:rsidP="0056152E">
            <w:pPr>
              <w:keepNext/>
              <w:keepLines/>
              <w:rPr>
                <w:rFonts w:ascii="Arial" w:hAnsi="Arial" w:cs="Arial"/>
              </w:rPr>
            </w:pPr>
            <w:r w:rsidRPr="00AB16C3">
              <w:rPr>
                <w:rFonts w:ascii="Arial" w:hAnsi="Arial" w:cs="Arial"/>
              </w:rPr>
              <w:t>19 Q 557683.80 mE, 2060238.75 m N</w:t>
            </w:r>
          </w:p>
        </w:tc>
      </w:tr>
      <w:tr w:rsidR="001B1F02" w:rsidRPr="003566AA" w:rsidTr="0091050C">
        <w:tc>
          <w:tcPr>
            <w:tcW w:w="5132" w:type="dxa"/>
            <w:gridSpan w:val="3"/>
            <w:tcBorders>
              <w:top w:val="dotted" w:sz="4" w:space="0" w:color="auto"/>
              <w:bottom w:val="dotted" w:sz="4" w:space="0" w:color="auto"/>
              <w:right w:val="dotted" w:sz="4" w:space="0" w:color="auto"/>
            </w:tcBorders>
          </w:tcPr>
          <w:p w:rsidR="001B1F02" w:rsidRPr="003566AA" w:rsidRDefault="001B1F02" w:rsidP="00B12B8C">
            <w:pPr>
              <w:pStyle w:val="Ttulo2"/>
              <w:outlineLvl w:val="1"/>
            </w:pPr>
            <w:r w:rsidRPr="003566AA">
              <w:t>Extensión del terreno (m</w:t>
            </w:r>
            <w:r w:rsidRPr="003566AA">
              <w:rPr>
                <w:vertAlign w:val="superscript"/>
              </w:rPr>
              <w:t>2</w:t>
            </w:r>
            <w:r w:rsidRPr="003566AA">
              <w:t>):</w:t>
            </w:r>
            <w:r w:rsidRPr="003566AA">
              <w:rPr>
                <w:lang w:eastAsia="ja-JP"/>
              </w:rPr>
              <w:t xml:space="preserve"> </w:t>
            </w:r>
          </w:p>
        </w:tc>
        <w:tc>
          <w:tcPr>
            <w:tcW w:w="5075" w:type="dxa"/>
            <w:tcBorders>
              <w:top w:val="dotted" w:sz="4" w:space="0" w:color="auto"/>
              <w:left w:val="dotted" w:sz="4" w:space="0" w:color="auto"/>
              <w:bottom w:val="dotted" w:sz="4" w:space="0" w:color="auto"/>
            </w:tcBorders>
          </w:tcPr>
          <w:p w:rsidR="001B1F02" w:rsidRPr="003566AA" w:rsidRDefault="00061E9E" w:rsidP="00D46DAD">
            <w:pPr>
              <w:keepNext/>
              <w:keepLines/>
              <w:rPr>
                <w:rFonts w:ascii="Arial" w:hAnsi="Arial" w:cs="Arial"/>
                <w:szCs w:val="24"/>
              </w:rPr>
            </w:pPr>
            <w:r>
              <w:rPr>
                <w:rFonts w:ascii="Arial" w:hAnsi="Arial" w:cs="Arial"/>
                <w:szCs w:val="24"/>
                <w:lang w:val="es-ES"/>
              </w:rPr>
              <w:t>3,000.00 (</w:t>
            </w:r>
            <w:r w:rsidRPr="00061E9E">
              <w:rPr>
                <w:rFonts w:ascii="Arial" w:hAnsi="Arial" w:cs="Arial"/>
                <w:szCs w:val="24"/>
                <w:lang w:val="es-ES"/>
              </w:rPr>
              <w:t xml:space="preserve">parte de la propiedad  </w:t>
            </w:r>
            <w:r w:rsidRPr="00061E9E">
              <w:rPr>
                <w:rFonts w:ascii="Arial" w:hAnsi="Arial" w:cs="Arial"/>
                <w:lang w:val="es-ES"/>
              </w:rPr>
              <w:t>35,139.51  )</w:t>
            </w:r>
            <w:r w:rsidR="001B1F02" w:rsidRPr="003566AA">
              <w:rPr>
                <w:rFonts w:ascii="Arial" w:hAnsi="Arial" w:cs="Arial"/>
                <w:szCs w:val="24"/>
                <w:lang w:val="es-ES"/>
              </w:rPr>
              <w:t xml:space="preserve"> </w:t>
            </w:r>
          </w:p>
        </w:tc>
      </w:tr>
      <w:tr w:rsidR="001B1F02" w:rsidRPr="003566AA" w:rsidTr="0091050C">
        <w:tc>
          <w:tcPr>
            <w:tcW w:w="5132" w:type="dxa"/>
            <w:gridSpan w:val="3"/>
            <w:tcBorders>
              <w:top w:val="dotted" w:sz="4" w:space="0" w:color="auto"/>
              <w:right w:val="dotted" w:sz="4" w:space="0" w:color="auto"/>
            </w:tcBorders>
          </w:tcPr>
          <w:p w:rsidR="001B1F02" w:rsidRPr="003566AA" w:rsidRDefault="001B1F02" w:rsidP="00B12B8C">
            <w:pPr>
              <w:pStyle w:val="Ttulo2"/>
              <w:outlineLvl w:val="1"/>
            </w:pPr>
            <w:r w:rsidRPr="003566AA">
              <w:t>Inversión total proyecto: RD$</w:t>
            </w:r>
          </w:p>
        </w:tc>
        <w:tc>
          <w:tcPr>
            <w:tcW w:w="5075" w:type="dxa"/>
            <w:tcBorders>
              <w:top w:val="dotted" w:sz="4" w:space="0" w:color="auto"/>
              <w:left w:val="dotted" w:sz="4" w:space="0" w:color="auto"/>
            </w:tcBorders>
          </w:tcPr>
          <w:p w:rsidR="001B1F02" w:rsidRPr="003566AA" w:rsidRDefault="001449A4" w:rsidP="00061E9E">
            <w:pPr>
              <w:keepNext/>
              <w:keepLines/>
              <w:rPr>
                <w:rFonts w:ascii="Arial" w:hAnsi="Arial" w:cs="Arial"/>
                <w:szCs w:val="24"/>
                <w:bdr w:val="dotted" w:sz="4" w:space="0" w:color="auto"/>
              </w:rPr>
            </w:pPr>
            <w:r>
              <w:t>19,148,049.2</w:t>
            </w:r>
          </w:p>
        </w:tc>
      </w:tr>
    </w:tbl>
    <w:p w:rsidR="001B1F02" w:rsidRPr="00487439" w:rsidRDefault="001B1F02" w:rsidP="001B1F02">
      <w:pPr>
        <w:pStyle w:val="Ttulo1"/>
        <w:numPr>
          <w:ilvl w:val="0"/>
          <w:numId w:val="1"/>
        </w:numPr>
        <w:spacing w:before="120"/>
        <w:ind w:left="431" w:hanging="431"/>
        <w:rPr>
          <w:rFonts w:ascii="Arial" w:hAnsi="Arial" w:cs="Arial"/>
          <w:color w:val="auto"/>
          <w:sz w:val="24"/>
        </w:rPr>
      </w:pPr>
      <w:r w:rsidRPr="00487439">
        <w:rPr>
          <w:rFonts w:ascii="Arial" w:hAnsi="Arial" w:cs="Arial"/>
          <w:color w:val="auto"/>
          <w:sz w:val="24"/>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1B1F02" w:rsidRPr="001449A4" w:rsidTr="0091050C">
        <w:tc>
          <w:tcPr>
            <w:tcW w:w="4140" w:type="dxa"/>
            <w:tcBorders>
              <w:top w:val="single" w:sz="4" w:space="0" w:color="auto"/>
              <w:bottom w:val="nil"/>
            </w:tcBorders>
          </w:tcPr>
          <w:p w:rsidR="001B1F02" w:rsidRPr="00061E9E" w:rsidRDefault="001B1F02" w:rsidP="00B12B8C">
            <w:pPr>
              <w:pStyle w:val="Ttulo2"/>
              <w:outlineLvl w:val="1"/>
            </w:pPr>
            <w:r w:rsidRPr="00061E9E">
              <w:t>Promotor (persona moral):</w:t>
            </w:r>
            <w:r w:rsidRPr="00061E9E">
              <w:rPr>
                <w:lang w:val="es-ES_tradnl"/>
              </w:rPr>
              <w:t xml:space="preserve"> </w:t>
            </w:r>
          </w:p>
        </w:tc>
        <w:tc>
          <w:tcPr>
            <w:tcW w:w="6067" w:type="dxa"/>
            <w:tcBorders>
              <w:top w:val="single" w:sz="4" w:space="0" w:color="auto"/>
              <w:bottom w:val="nil"/>
            </w:tcBorders>
          </w:tcPr>
          <w:p w:rsidR="001B1F02" w:rsidRPr="00061E9E" w:rsidRDefault="00061E9E" w:rsidP="00D46DAD">
            <w:pPr>
              <w:autoSpaceDE w:val="0"/>
              <w:autoSpaceDN w:val="0"/>
              <w:adjustRightInd w:val="0"/>
              <w:rPr>
                <w:rFonts w:ascii="Arial" w:hAnsi="Arial" w:cs="Arial"/>
                <w:szCs w:val="24"/>
                <w:lang w:val="en-US"/>
              </w:rPr>
            </w:pPr>
            <w:r w:rsidRPr="00061E9E">
              <w:rPr>
                <w:rFonts w:ascii="Arial" w:hAnsi="Arial" w:cs="Arial"/>
                <w:bCs/>
                <w:szCs w:val="24"/>
                <w:lang w:val="en-US"/>
              </w:rPr>
              <w:t>BUSINESS LOAN &amp; REPRESENTS GROUPS SRL</w:t>
            </w:r>
          </w:p>
        </w:tc>
      </w:tr>
      <w:tr w:rsidR="001B1F02" w:rsidRPr="00061E9E" w:rsidTr="0091050C">
        <w:tc>
          <w:tcPr>
            <w:tcW w:w="4140" w:type="dxa"/>
            <w:tcBorders>
              <w:top w:val="nil"/>
              <w:bottom w:val="nil"/>
            </w:tcBorders>
          </w:tcPr>
          <w:p w:rsidR="001B1F02" w:rsidRPr="00061E9E" w:rsidRDefault="001B1F02" w:rsidP="00D46DAD">
            <w:pPr>
              <w:pStyle w:val="Ttulo3"/>
              <w:numPr>
                <w:ilvl w:val="2"/>
                <w:numId w:val="1"/>
              </w:numPr>
              <w:outlineLvl w:val="2"/>
              <w:rPr>
                <w:rFonts w:ascii="Arial" w:hAnsi="Arial" w:cs="Arial"/>
              </w:rPr>
            </w:pPr>
            <w:r w:rsidRPr="00061E9E">
              <w:rPr>
                <w:rFonts w:ascii="Arial" w:hAnsi="Arial" w:cs="Arial"/>
                <w:bCs w:val="0"/>
              </w:rPr>
              <w:t>RNC (persona moral)</w:t>
            </w:r>
            <w:r w:rsidRPr="00061E9E">
              <w:rPr>
                <w:rFonts w:ascii="Arial" w:hAnsi="Arial" w:cs="Arial"/>
              </w:rPr>
              <w:t xml:space="preserve">: </w:t>
            </w:r>
          </w:p>
        </w:tc>
        <w:tc>
          <w:tcPr>
            <w:tcW w:w="6067" w:type="dxa"/>
            <w:tcBorders>
              <w:top w:val="nil"/>
              <w:bottom w:val="nil"/>
            </w:tcBorders>
          </w:tcPr>
          <w:p w:rsidR="001B1F02" w:rsidRPr="00061E9E" w:rsidRDefault="003566AA" w:rsidP="00D46DAD">
            <w:pPr>
              <w:keepNext/>
              <w:keepLines/>
              <w:rPr>
                <w:rFonts w:ascii="Arial" w:hAnsi="Arial" w:cs="Arial"/>
                <w:szCs w:val="24"/>
                <w:lang w:val="es-ES_tradnl"/>
              </w:rPr>
            </w:pPr>
            <w:r w:rsidRPr="00061E9E">
              <w:rPr>
                <w:rFonts w:ascii="Arial" w:hAnsi="Arial"/>
                <w:szCs w:val="24"/>
              </w:rPr>
              <w:t>1</w:t>
            </w:r>
            <w:r w:rsidR="00061E9E" w:rsidRPr="00061E9E">
              <w:rPr>
                <w:rFonts w:ascii="Arial" w:hAnsi="Arial"/>
                <w:szCs w:val="24"/>
              </w:rPr>
              <w:t>1-30-12018-8</w:t>
            </w:r>
          </w:p>
        </w:tc>
      </w:tr>
      <w:tr w:rsidR="001B1F02" w:rsidRPr="00061E9E" w:rsidTr="0091050C">
        <w:tc>
          <w:tcPr>
            <w:tcW w:w="4140" w:type="dxa"/>
            <w:tcBorders>
              <w:top w:val="nil"/>
              <w:bottom w:val="nil"/>
            </w:tcBorders>
          </w:tcPr>
          <w:p w:rsidR="001B1F02" w:rsidRPr="00061E9E" w:rsidRDefault="001B1F02" w:rsidP="00D46DAD">
            <w:pPr>
              <w:pStyle w:val="Ttulo3"/>
              <w:numPr>
                <w:ilvl w:val="2"/>
                <w:numId w:val="1"/>
              </w:numPr>
              <w:outlineLvl w:val="2"/>
              <w:rPr>
                <w:rFonts w:ascii="Arial" w:hAnsi="Arial" w:cs="Arial"/>
                <w:bdr w:val="dotted" w:sz="4" w:space="0" w:color="auto"/>
                <w:lang w:val="es-ES_tradnl"/>
              </w:rPr>
            </w:pPr>
            <w:r w:rsidRPr="00061E9E">
              <w:rPr>
                <w:rFonts w:ascii="Arial" w:hAnsi="Arial" w:cs="Arial"/>
                <w:bCs w:val="0"/>
              </w:rPr>
              <w:t>Teléfono</w:t>
            </w:r>
            <w:r w:rsidRPr="00061E9E">
              <w:rPr>
                <w:rFonts w:ascii="Arial" w:hAnsi="Arial" w:cs="Arial"/>
                <w:lang w:val="es-ES_tradnl"/>
              </w:rPr>
              <w:t xml:space="preserve"> persona moral1: </w:t>
            </w:r>
          </w:p>
          <w:p w:rsidR="001B1F02" w:rsidRPr="00061E9E" w:rsidRDefault="001B1F02" w:rsidP="00D46DAD">
            <w:pPr>
              <w:pStyle w:val="Ttulo3"/>
              <w:ind w:left="772" w:firstLine="0"/>
              <w:outlineLvl w:val="2"/>
              <w:rPr>
                <w:rFonts w:ascii="Arial" w:hAnsi="Arial" w:cs="Arial"/>
                <w:bCs w:val="0"/>
              </w:rPr>
            </w:pPr>
            <w:r w:rsidRPr="00061E9E">
              <w:rPr>
                <w:rFonts w:ascii="Arial" w:hAnsi="Arial" w:cs="Arial"/>
                <w:lang w:val="es-ES_tradnl"/>
              </w:rPr>
              <w:t>Teléfono persona moral 2:</w:t>
            </w:r>
          </w:p>
        </w:tc>
        <w:tc>
          <w:tcPr>
            <w:tcW w:w="6067" w:type="dxa"/>
            <w:tcBorders>
              <w:top w:val="nil"/>
              <w:bottom w:val="nil"/>
            </w:tcBorders>
          </w:tcPr>
          <w:p w:rsidR="00061E9E" w:rsidRPr="00061E9E" w:rsidRDefault="00061E9E" w:rsidP="00D46DAD">
            <w:pPr>
              <w:rPr>
                <w:rFonts w:ascii="Arial" w:hAnsi="Arial" w:cs="Arial"/>
                <w:bCs/>
                <w:szCs w:val="24"/>
              </w:rPr>
            </w:pPr>
            <w:r w:rsidRPr="00061E9E">
              <w:rPr>
                <w:rFonts w:ascii="Arial" w:hAnsi="Arial" w:cs="Arial"/>
                <w:bCs/>
                <w:szCs w:val="24"/>
              </w:rPr>
              <w:t>809-787-9300</w:t>
            </w:r>
          </w:p>
          <w:p w:rsidR="003566AA" w:rsidRPr="00061E9E" w:rsidRDefault="003566AA" w:rsidP="00D46DAD">
            <w:pPr>
              <w:rPr>
                <w:rFonts w:ascii="Arial" w:hAnsi="Arial" w:cs="Arial"/>
                <w:szCs w:val="24"/>
                <w:lang w:val="es-ES_tradnl"/>
              </w:rPr>
            </w:pPr>
            <w:r w:rsidRPr="00061E9E">
              <w:rPr>
                <w:rFonts w:ascii="Arial" w:hAnsi="Arial" w:cs="Arial"/>
                <w:szCs w:val="24"/>
                <w:lang w:val="es-ES"/>
              </w:rPr>
              <w:t>809-442-6935</w:t>
            </w:r>
          </w:p>
        </w:tc>
      </w:tr>
      <w:tr w:rsidR="001B1F02" w:rsidRPr="00061E9E" w:rsidTr="0091050C">
        <w:tc>
          <w:tcPr>
            <w:tcW w:w="4140" w:type="dxa"/>
            <w:tcBorders>
              <w:top w:val="nil"/>
              <w:bottom w:val="dotted" w:sz="4" w:space="0" w:color="auto"/>
            </w:tcBorders>
          </w:tcPr>
          <w:p w:rsidR="001B1F02" w:rsidRPr="00061E9E" w:rsidRDefault="001B1F02" w:rsidP="00D46DAD">
            <w:pPr>
              <w:pStyle w:val="Ttulo3"/>
              <w:numPr>
                <w:ilvl w:val="2"/>
                <w:numId w:val="1"/>
              </w:numPr>
              <w:outlineLvl w:val="2"/>
              <w:rPr>
                <w:rFonts w:ascii="Arial" w:hAnsi="Arial" w:cs="Arial"/>
              </w:rPr>
            </w:pPr>
            <w:r w:rsidRPr="00061E9E">
              <w:rPr>
                <w:rFonts w:ascii="Arial" w:hAnsi="Arial" w:cs="Arial"/>
              </w:rPr>
              <w:t xml:space="preserve">Correo </w:t>
            </w:r>
            <w:r w:rsidRPr="00061E9E">
              <w:rPr>
                <w:rFonts w:ascii="Arial" w:hAnsi="Arial" w:cs="Arial"/>
                <w:bCs w:val="0"/>
              </w:rPr>
              <w:t>electrónico</w:t>
            </w:r>
            <w:r w:rsidRPr="00061E9E">
              <w:rPr>
                <w:rFonts w:ascii="Arial" w:hAnsi="Arial" w:cs="Arial"/>
              </w:rPr>
              <w:t xml:space="preserve">: </w:t>
            </w:r>
          </w:p>
        </w:tc>
        <w:tc>
          <w:tcPr>
            <w:tcW w:w="6067" w:type="dxa"/>
            <w:tcBorders>
              <w:top w:val="nil"/>
              <w:bottom w:val="dotted" w:sz="4" w:space="0" w:color="auto"/>
            </w:tcBorders>
          </w:tcPr>
          <w:p w:rsidR="001B1F02" w:rsidRPr="00061E9E" w:rsidRDefault="007D0302" w:rsidP="00D46DAD">
            <w:pPr>
              <w:keepNext/>
              <w:keepLines/>
              <w:rPr>
                <w:rFonts w:ascii="Arial" w:hAnsi="Arial" w:cs="Arial"/>
                <w:szCs w:val="24"/>
                <w:bdr w:val="dotted" w:sz="4" w:space="0" w:color="auto"/>
                <w:lang w:val="es-ES_tradnl"/>
              </w:rPr>
            </w:pPr>
            <w:sdt>
              <w:sdtPr>
                <w:rPr>
                  <w:rFonts w:ascii="Arial" w:hAnsi="Arial" w:cs="Arial"/>
                  <w:bCs/>
                  <w:spacing w:val="4"/>
                  <w:szCs w:val="24"/>
                </w:rPr>
                <w:id w:val="44805051"/>
                <w:placeholder>
                  <w:docPart w:val="D89CDE3F469E4237B93BD47D5E2E1676"/>
                </w:placeholder>
                <w:text/>
              </w:sdtPr>
              <w:sdtContent>
                <w:r w:rsidR="00061E9E" w:rsidRPr="00061E9E">
                  <w:rPr>
                    <w:rFonts w:ascii="Arial" w:hAnsi="Arial" w:cs="Arial"/>
                    <w:bCs/>
                    <w:spacing w:val="4"/>
                    <w:szCs w:val="24"/>
                  </w:rPr>
                  <w:t>asesores3006@hotmail.com</w:t>
                </w:r>
              </w:sdtContent>
            </w:sdt>
          </w:p>
        </w:tc>
      </w:tr>
      <w:tr w:rsidR="001B1F02" w:rsidRPr="00061E9E" w:rsidTr="0091050C">
        <w:tc>
          <w:tcPr>
            <w:tcW w:w="4140" w:type="dxa"/>
            <w:tcBorders>
              <w:top w:val="dotted" w:sz="4" w:space="0" w:color="auto"/>
              <w:bottom w:val="nil"/>
            </w:tcBorders>
          </w:tcPr>
          <w:p w:rsidR="001B1F02" w:rsidRPr="00061E9E" w:rsidRDefault="001B1F02" w:rsidP="00B12B8C">
            <w:pPr>
              <w:pStyle w:val="Ttulo2"/>
              <w:outlineLvl w:val="1"/>
            </w:pPr>
            <w:r w:rsidRPr="00061E9E">
              <w:t>Promotor (persona física):</w:t>
            </w:r>
          </w:p>
        </w:tc>
        <w:tc>
          <w:tcPr>
            <w:tcW w:w="6067" w:type="dxa"/>
            <w:tcBorders>
              <w:top w:val="dotted" w:sz="4" w:space="0" w:color="auto"/>
              <w:bottom w:val="nil"/>
            </w:tcBorders>
          </w:tcPr>
          <w:p w:rsidR="003566AA" w:rsidRPr="00061E9E" w:rsidRDefault="003566AA" w:rsidP="003566AA">
            <w:pPr>
              <w:autoSpaceDE w:val="0"/>
              <w:autoSpaceDN w:val="0"/>
              <w:adjustRightInd w:val="0"/>
              <w:rPr>
                <w:rFonts w:ascii="Arial" w:hAnsi="Arial" w:cs="Arial"/>
                <w:i/>
                <w:snapToGrid w:val="0"/>
                <w:szCs w:val="24"/>
                <w:lang w:eastAsia="es-ES"/>
              </w:rPr>
            </w:pPr>
          </w:p>
          <w:p w:rsidR="001B1F02" w:rsidRPr="00061E9E" w:rsidRDefault="00061E9E" w:rsidP="003566AA">
            <w:pPr>
              <w:rPr>
                <w:rFonts w:ascii="Arial" w:hAnsi="Arial" w:cs="Arial"/>
                <w:szCs w:val="24"/>
                <w:lang w:val="es-ES_tradnl"/>
              </w:rPr>
            </w:pPr>
            <w:r w:rsidRPr="00061E9E">
              <w:rPr>
                <w:rFonts w:ascii="Arial" w:hAnsi="Arial" w:cs="Arial"/>
                <w:szCs w:val="24"/>
              </w:rPr>
              <w:t>ROBEL ORTIZ CORDERO</w:t>
            </w:r>
          </w:p>
        </w:tc>
      </w:tr>
      <w:tr w:rsidR="001B1F02" w:rsidRPr="00061E9E" w:rsidTr="0091050C">
        <w:tc>
          <w:tcPr>
            <w:tcW w:w="4140" w:type="dxa"/>
            <w:tcBorders>
              <w:top w:val="nil"/>
              <w:bottom w:val="nil"/>
            </w:tcBorders>
          </w:tcPr>
          <w:p w:rsidR="001B1F02" w:rsidRPr="00061E9E" w:rsidRDefault="001B1F02" w:rsidP="00D46DAD">
            <w:pPr>
              <w:pStyle w:val="Ttulo3"/>
              <w:numPr>
                <w:ilvl w:val="2"/>
                <w:numId w:val="1"/>
              </w:numPr>
              <w:outlineLvl w:val="2"/>
              <w:rPr>
                <w:rFonts w:ascii="Arial" w:hAnsi="Arial" w:cs="Arial"/>
                <w:bCs w:val="0"/>
              </w:rPr>
            </w:pPr>
            <w:r w:rsidRPr="00061E9E">
              <w:rPr>
                <w:rFonts w:ascii="Arial" w:hAnsi="Arial" w:cs="Arial"/>
                <w:bCs w:val="0"/>
              </w:rPr>
              <w:t>RNC</w:t>
            </w:r>
            <w:r w:rsidRPr="00061E9E">
              <w:rPr>
                <w:rFonts w:ascii="Arial" w:hAnsi="Arial" w:cs="Arial"/>
              </w:rPr>
              <w:t xml:space="preserve">: </w:t>
            </w:r>
          </w:p>
        </w:tc>
        <w:tc>
          <w:tcPr>
            <w:tcW w:w="6067" w:type="dxa"/>
            <w:tcBorders>
              <w:top w:val="nil"/>
              <w:bottom w:val="nil"/>
            </w:tcBorders>
          </w:tcPr>
          <w:p w:rsidR="001B1F02" w:rsidRPr="00061E9E" w:rsidRDefault="001B1F02" w:rsidP="00D46DAD">
            <w:pPr>
              <w:keepNext/>
              <w:keepLines/>
              <w:rPr>
                <w:rFonts w:ascii="Arial" w:hAnsi="Arial" w:cs="Arial"/>
                <w:szCs w:val="24"/>
                <w:lang w:val="es-ES_tradnl"/>
              </w:rPr>
            </w:pPr>
          </w:p>
        </w:tc>
      </w:tr>
      <w:tr w:rsidR="001B1F02" w:rsidRPr="00061E9E" w:rsidTr="0091050C">
        <w:tc>
          <w:tcPr>
            <w:tcW w:w="4140" w:type="dxa"/>
            <w:tcBorders>
              <w:top w:val="nil"/>
              <w:bottom w:val="nil"/>
            </w:tcBorders>
          </w:tcPr>
          <w:p w:rsidR="001B1F02" w:rsidRPr="00061E9E" w:rsidRDefault="001B1F02" w:rsidP="00D46DAD">
            <w:pPr>
              <w:pStyle w:val="Ttulo3"/>
              <w:numPr>
                <w:ilvl w:val="2"/>
                <w:numId w:val="1"/>
              </w:numPr>
              <w:outlineLvl w:val="2"/>
              <w:rPr>
                <w:rFonts w:ascii="Arial" w:hAnsi="Arial" w:cs="Arial"/>
              </w:rPr>
            </w:pPr>
            <w:r w:rsidRPr="00061E9E">
              <w:rPr>
                <w:rFonts w:ascii="Arial" w:hAnsi="Arial" w:cs="Arial"/>
                <w:bCs w:val="0"/>
              </w:rPr>
              <w:t>Cédula</w:t>
            </w:r>
            <w:r w:rsidRPr="00061E9E">
              <w:rPr>
                <w:rFonts w:ascii="Arial" w:hAnsi="Arial" w:cs="Arial"/>
              </w:rPr>
              <w:t xml:space="preserve">: </w:t>
            </w:r>
          </w:p>
        </w:tc>
        <w:tc>
          <w:tcPr>
            <w:tcW w:w="6067" w:type="dxa"/>
            <w:tcBorders>
              <w:top w:val="nil"/>
              <w:bottom w:val="nil"/>
            </w:tcBorders>
          </w:tcPr>
          <w:p w:rsidR="001B1F02" w:rsidRPr="00061E9E" w:rsidRDefault="00061E9E" w:rsidP="00D46DAD">
            <w:pPr>
              <w:rPr>
                <w:rFonts w:ascii="Arial" w:hAnsi="Arial"/>
                <w:szCs w:val="24"/>
              </w:rPr>
            </w:pPr>
            <w:r w:rsidRPr="00061E9E">
              <w:rPr>
                <w:rFonts w:ascii="Arial" w:hAnsi="Arial"/>
                <w:szCs w:val="24"/>
              </w:rPr>
              <w:t>024-0016432-9</w:t>
            </w:r>
          </w:p>
        </w:tc>
      </w:tr>
      <w:tr w:rsidR="00061E9E" w:rsidRPr="00061E9E" w:rsidTr="0091050C">
        <w:tc>
          <w:tcPr>
            <w:tcW w:w="4140" w:type="dxa"/>
            <w:tcBorders>
              <w:top w:val="nil"/>
              <w:bottom w:val="nil"/>
            </w:tcBorders>
          </w:tcPr>
          <w:p w:rsidR="00061E9E" w:rsidRPr="00061E9E" w:rsidRDefault="00061E9E" w:rsidP="00D46DAD">
            <w:pPr>
              <w:pStyle w:val="Ttulo3"/>
              <w:numPr>
                <w:ilvl w:val="2"/>
                <w:numId w:val="1"/>
              </w:numPr>
              <w:outlineLvl w:val="2"/>
              <w:rPr>
                <w:rFonts w:ascii="Arial" w:hAnsi="Arial" w:cs="Arial"/>
                <w:lang w:val="es-ES_tradnl"/>
              </w:rPr>
            </w:pPr>
            <w:r w:rsidRPr="00061E9E">
              <w:rPr>
                <w:rFonts w:ascii="Arial" w:hAnsi="Arial" w:cs="Arial"/>
                <w:bCs w:val="0"/>
              </w:rPr>
              <w:t>Teléfono</w:t>
            </w:r>
            <w:r w:rsidRPr="00061E9E">
              <w:rPr>
                <w:rFonts w:ascii="Arial" w:hAnsi="Arial" w:cs="Arial"/>
                <w:lang w:val="es-ES_tradnl"/>
              </w:rPr>
              <w:t xml:space="preserve"> persona física 1: </w:t>
            </w:r>
          </w:p>
          <w:p w:rsidR="00061E9E" w:rsidRPr="00061E9E" w:rsidRDefault="00061E9E" w:rsidP="00D46DAD">
            <w:pPr>
              <w:keepNext/>
              <w:keepLines/>
              <w:ind w:left="772"/>
              <w:rPr>
                <w:rFonts w:ascii="Arial" w:hAnsi="Arial" w:cs="Arial"/>
                <w:bCs/>
                <w:szCs w:val="24"/>
              </w:rPr>
            </w:pPr>
            <w:r w:rsidRPr="00061E9E">
              <w:rPr>
                <w:rFonts w:ascii="Arial" w:hAnsi="Arial" w:cs="Arial"/>
                <w:szCs w:val="24"/>
                <w:lang w:val="es-ES_tradnl"/>
              </w:rPr>
              <w:t>Teléfono persona física 2:</w:t>
            </w:r>
          </w:p>
        </w:tc>
        <w:tc>
          <w:tcPr>
            <w:tcW w:w="6067" w:type="dxa"/>
            <w:tcBorders>
              <w:top w:val="nil"/>
              <w:bottom w:val="nil"/>
            </w:tcBorders>
          </w:tcPr>
          <w:p w:rsidR="00061E9E" w:rsidRPr="00061E9E" w:rsidRDefault="00061E9E" w:rsidP="0056152E">
            <w:pPr>
              <w:rPr>
                <w:rFonts w:ascii="Arial" w:hAnsi="Arial" w:cs="Arial"/>
                <w:bCs/>
                <w:szCs w:val="24"/>
              </w:rPr>
            </w:pPr>
            <w:r w:rsidRPr="00061E9E">
              <w:rPr>
                <w:rFonts w:ascii="Arial" w:hAnsi="Arial" w:cs="Arial"/>
                <w:bCs/>
                <w:szCs w:val="24"/>
              </w:rPr>
              <w:t>809-787-9300</w:t>
            </w:r>
          </w:p>
          <w:p w:rsidR="00061E9E" w:rsidRPr="00061E9E" w:rsidRDefault="00061E9E" w:rsidP="0056152E">
            <w:pPr>
              <w:rPr>
                <w:rFonts w:ascii="Arial" w:hAnsi="Arial" w:cs="Arial"/>
                <w:szCs w:val="24"/>
                <w:lang w:val="es-ES_tradnl"/>
              </w:rPr>
            </w:pPr>
            <w:r w:rsidRPr="00061E9E">
              <w:rPr>
                <w:rFonts w:ascii="Arial" w:hAnsi="Arial" w:cs="Arial"/>
                <w:szCs w:val="24"/>
                <w:lang w:val="es-ES"/>
              </w:rPr>
              <w:t>809-442-6935</w:t>
            </w:r>
          </w:p>
        </w:tc>
      </w:tr>
      <w:tr w:rsidR="00061E9E" w:rsidRPr="00061E9E" w:rsidTr="0091050C">
        <w:tc>
          <w:tcPr>
            <w:tcW w:w="4140" w:type="dxa"/>
            <w:tcBorders>
              <w:top w:val="nil"/>
              <w:bottom w:val="dotted" w:sz="4" w:space="0" w:color="auto"/>
            </w:tcBorders>
          </w:tcPr>
          <w:p w:rsidR="00061E9E" w:rsidRPr="00061E9E" w:rsidRDefault="00061E9E" w:rsidP="00D46DAD">
            <w:pPr>
              <w:pStyle w:val="Ttulo3"/>
              <w:numPr>
                <w:ilvl w:val="2"/>
                <w:numId w:val="1"/>
              </w:numPr>
              <w:outlineLvl w:val="2"/>
              <w:rPr>
                <w:rFonts w:ascii="Arial" w:hAnsi="Arial" w:cs="Arial"/>
              </w:rPr>
            </w:pPr>
            <w:r w:rsidRPr="00061E9E">
              <w:rPr>
                <w:rFonts w:ascii="Arial" w:hAnsi="Arial" w:cs="Arial"/>
              </w:rPr>
              <w:t xml:space="preserve">Correo </w:t>
            </w:r>
            <w:r w:rsidRPr="00061E9E">
              <w:rPr>
                <w:rFonts w:ascii="Arial" w:hAnsi="Arial" w:cs="Arial"/>
                <w:bCs w:val="0"/>
              </w:rPr>
              <w:t>electrónico</w:t>
            </w:r>
            <w:r w:rsidRPr="00061E9E">
              <w:rPr>
                <w:rFonts w:ascii="Arial" w:hAnsi="Arial" w:cs="Arial"/>
              </w:rPr>
              <w:t xml:space="preserve">: </w:t>
            </w:r>
          </w:p>
        </w:tc>
        <w:tc>
          <w:tcPr>
            <w:tcW w:w="6067" w:type="dxa"/>
            <w:tcBorders>
              <w:top w:val="nil"/>
              <w:bottom w:val="dotted" w:sz="4" w:space="0" w:color="auto"/>
            </w:tcBorders>
          </w:tcPr>
          <w:p w:rsidR="00061E9E" w:rsidRPr="00061E9E" w:rsidRDefault="007D0302" w:rsidP="0056152E">
            <w:pPr>
              <w:keepNext/>
              <w:keepLines/>
              <w:rPr>
                <w:rFonts w:ascii="Arial" w:hAnsi="Arial" w:cs="Arial"/>
                <w:szCs w:val="24"/>
                <w:bdr w:val="dotted" w:sz="4" w:space="0" w:color="auto"/>
                <w:lang w:val="es-ES_tradnl"/>
              </w:rPr>
            </w:pPr>
            <w:sdt>
              <w:sdtPr>
                <w:rPr>
                  <w:rFonts w:ascii="Arial" w:hAnsi="Arial" w:cs="Arial"/>
                  <w:bCs/>
                  <w:spacing w:val="4"/>
                  <w:szCs w:val="24"/>
                </w:rPr>
                <w:id w:val="982358890"/>
                <w:placeholder>
                  <w:docPart w:val="7E37A78439B14D8C9156AC95C2797429"/>
                </w:placeholder>
                <w:text/>
              </w:sdtPr>
              <w:sdtContent>
                <w:r w:rsidR="00061E9E" w:rsidRPr="00061E9E">
                  <w:rPr>
                    <w:rFonts w:ascii="Arial" w:hAnsi="Arial" w:cs="Arial"/>
                    <w:bCs/>
                    <w:spacing w:val="4"/>
                    <w:szCs w:val="24"/>
                  </w:rPr>
                  <w:t>asesores3006@hotmail.com</w:t>
                </w:r>
              </w:sdtContent>
            </w:sdt>
          </w:p>
        </w:tc>
      </w:tr>
      <w:tr w:rsidR="001B1F02" w:rsidRPr="00061E9E" w:rsidTr="0091050C">
        <w:tc>
          <w:tcPr>
            <w:tcW w:w="4140" w:type="dxa"/>
            <w:tcBorders>
              <w:top w:val="dotted" w:sz="4" w:space="0" w:color="auto"/>
              <w:bottom w:val="nil"/>
            </w:tcBorders>
          </w:tcPr>
          <w:p w:rsidR="001B1F02" w:rsidRPr="00061E9E" w:rsidRDefault="001B1F02" w:rsidP="00B12B8C">
            <w:pPr>
              <w:pStyle w:val="Ttulo2"/>
              <w:outlineLvl w:val="1"/>
            </w:pPr>
            <w:r w:rsidRPr="00061E9E">
              <w:t xml:space="preserve">Representante autorizado: </w:t>
            </w:r>
          </w:p>
        </w:tc>
        <w:tc>
          <w:tcPr>
            <w:tcW w:w="6067" w:type="dxa"/>
            <w:tcBorders>
              <w:top w:val="dotted" w:sz="4" w:space="0" w:color="auto"/>
              <w:bottom w:val="nil"/>
            </w:tcBorders>
          </w:tcPr>
          <w:p w:rsidR="001B1F02" w:rsidRPr="00061E9E" w:rsidRDefault="001B1F02" w:rsidP="00D46DAD">
            <w:pPr>
              <w:keepNext/>
              <w:keepLines/>
              <w:rPr>
                <w:rFonts w:ascii="Arial" w:hAnsi="Arial" w:cs="Arial"/>
                <w:szCs w:val="24"/>
                <w:lang w:val="es-ES_tradnl"/>
              </w:rPr>
            </w:pPr>
          </w:p>
        </w:tc>
      </w:tr>
      <w:tr w:rsidR="001B1F02" w:rsidRPr="00061E9E" w:rsidTr="0091050C">
        <w:tc>
          <w:tcPr>
            <w:tcW w:w="4140" w:type="dxa"/>
            <w:tcBorders>
              <w:top w:val="nil"/>
              <w:bottom w:val="nil"/>
            </w:tcBorders>
          </w:tcPr>
          <w:p w:rsidR="001B1F02" w:rsidRPr="00061E9E" w:rsidRDefault="001B1F02" w:rsidP="00D46DAD">
            <w:pPr>
              <w:pStyle w:val="Ttulo3"/>
              <w:numPr>
                <w:ilvl w:val="2"/>
                <w:numId w:val="1"/>
              </w:numPr>
              <w:outlineLvl w:val="2"/>
              <w:rPr>
                <w:rFonts w:ascii="Arial" w:hAnsi="Arial" w:cs="Arial"/>
              </w:rPr>
            </w:pPr>
            <w:r w:rsidRPr="00061E9E">
              <w:rPr>
                <w:rFonts w:ascii="Arial" w:hAnsi="Arial" w:cs="Arial"/>
              </w:rPr>
              <w:t>Cargo del representante:</w:t>
            </w:r>
          </w:p>
        </w:tc>
        <w:tc>
          <w:tcPr>
            <w:tcW w:w="6067" w:type="dxa"/>
            <w:tcBorders>
              <w:top w:val="nil"/>
              <w:bottom w:val="nil"/>
            </w:tcBorders>
          </w:tcPr>
          <w:p w:rsidR="001B1F02" w:rsidRPr="00061E9E" w:rsidRDefault="001B1F02" w:rsidP="00D46DAD">
            <w:pPr>
              <w:keepNext/>
              <w:keepLines/>
              <w:rPr>
                <w:rFonts w:ascii="Arial" w:hAnsi="Arial" w:cs="Arial"/>
                <w:bCs/>
                <w:szCs w:val="24"/>
              </w:rPr>
            </w:pPr>
          </w:p>
        </w:tc>
      </w:tr>
      <w:tr w:rsidR="001B1F02" w:rsidRPr="00061E9E" w:rsidTr="0091050C">
        <w:tc>
          <w:tcPr>
            <w:tcW w:w="4140" w:type="dxa"/>
            <w:tcBorders>
              <w:top w:val="nil"/>
              <w:bottom w:val="nil"/>
            </w:tcBorders>
          </w:tcPr>
          <w:p w:rsidR="001B1F02" w:rsidRPr="00061E9E" w:rsidRDefault="001B1F02" w:rsidP="00D46DAD">
            <w:pPr>
              <w:pStyle w:val="Ttulo3"/>
              <w:numPr>
                <w:ilvl w:val="2"/>
                <w:numId w:val="1"/>
              </w:numPr>
              <w:outlineLvl w:val="2"/>
              <w:rPr>
                <w:rFonts w:ascii="Arial" w:hAnsi="Arial" w:cs="Arial"/>
              </w:rPr>
            </w:pPr>
            <w:r w:rsidRPr="00061E9E">
              <w:rPr>
                <w:rFonts w:ascii="Arial" w:hAnsi="Arial" w:cs="Arial"/>
                <w:bCs w:val="0"/>
              </w:rPr>
              <w:t>Teléfono del</w:t>
            </w:r>
            <w:r w:rsidRPr="00061E9E">
              <w:rPr>
                <w:rFonts w:ascii="Arial" w:hAnsi="Arial" w:cs="Arial"/>
                <w:lang w:val="es-ES_tradnl"/>
              </w:rPr>
              <w:t xml:space="preserve"> representante:</w:t>
            </w:r>
          </w:p>
        </w:tc>
        <w:tc>
          <w:tcPr>
            <w:tcW w:w="6067" w:type="dxa"/>
            <w:tcBorders>
              <w:top w:val="nil"/>
              <w:bottom w:val="nil"/>
            </w:tcBorders>
          </w:tcPr>
          <w:p w:rsidR="001B1F02" w:rsidRPr="00061E9E" w:rsidRDefault="001B1F02" w:rsidP="00D46DAD">
            <w:pPr>
              <w:keepNext/>
              <w:keepLines/>
              <w:rPr>
                <w:rFonts w:ascii="Arial" w:hAnsi="Arial" w:cs="Arial"/>
                <w:szCs w:val="24"/>
                <w:bdr w:val="dotted" w:sz="4" w:space="0" w:color="auto"/>
                <w:lang w:val="es-ES_tradnl"/>
              </w:rPr>
            </w:pPr>
          </w:p>
        </w:tc>
      </w:tr>
      <w:tr w:rsidR="001B1F02" w:rsidRPr="00061E9E" w:rsidTr="0091050C">
        <w:tc>
          <w:tcPr>
            <w:tcW w:w="4140" w:type="dxa"/>
            <w:tcBorders>
              <w:top w:val="nil"/>
              <w:bottom w:val="single" w:sz="4" w:space="0" w:color="auto"/>
            </w:tcBorders>
          </w:tcPr>
          <w:p w:rsidR="001B1F02" w:rsidRPr="00061E9E" w:rsidRDefault="001B1F02" w:rsidP="00D46DAD">
            <w:pPr>
              <w:pStyle w:val="Ttulo3"/>
              <w:numPr>
                <w:ilvl w:val="2"/>
                <w:numId w:val="1"/>
              </w:numPr>
              <w:outlineLvl w:val="2"/>
              <w:rPr>
                <w:rFonts w:ascii="Arial" w:hAnsi="Arial" w:cs="Arial"/>
              </w:rPr>
            </w:pPr>
            <w:r w:rsidRPr="00061E9E">
              <w:rPr>
                <w:rFonts w:ascii="Arial" w:hAnsi="Arial" w:cs="Arial"/>
              </w:rPr>
              <w:t xml:space="preserve">Correo </w:t>
            </w:r>
            <w:r w:rsidRPr="00061E9E">
              <w:rPr>
                <w:rFonts w:ascii="Arial" w:hAnsi="Arial" w:cs="Arial"/>
                <w:bCs w:val="0"/>
              </w:rPr>
              <w:t>electrónico</w:t>
            </w:r>
            <w:r w:rsidRPr="00061E9E">
              <w:rPr>
                <w:rFonts w:ascii="Arial" w:hAnsi="Arial" w:cs="Arial"/>
              </w:rPr>
              <w:t>:</w:t>
            </w:r>
            <w:r w:rsidRPr="00061E9E">
              <w:rPr>
                <w:rFonts w:ascii="Arial" w:hAnsi="Arial" w:cs="Arial"/>
                <w:b/>
              </w:rPr>
              <w:t xml:space="preserve"> </w:t>
            </w:r>
          </w:p>
        </w:tc>
        <w:tc>
          <w:tcPr>
            <w:tcW w:w="6067" w:type="dxa"/>
            <w:tcBorders>
              <w:top w:val="nil"/>
              <w:bottom w:val="single" w:sz="4" w:space="0" w:color="auto"/>
            </w:tcBorders>
          </w:tcPr>
          <w:p w:rsidR="001B1F02" w:rsidRPr="00061E9E" w:rsidRDefault="001B1F02" w:rsidP="00D46DAD">
            <w:pPr>
              <w:keepNext/>
              <w:keepLines/>
              <w:rPr>
                <w:rFonts w:ascii="Arial" w:hAnsi="Arial" w:cs="Arial"/>
                <w:szCs w:val="24"/>
                <w:bdr w:val="dotted" w:sz="4" w:space="0" w:color="auto"/>
                <w:lang w:val="es-ES_tradnl"/>
              </w:rPr>
            </w:pPr>
          </w:p>
        </w:tc>
      </w:tr>
    </w:tbl>
    <w:p w:rsidR="001B1F02" w:rsidRPr="00F363CB" w:rsidRDefault="001B1F02" w:rsidP="001D3D32">
      <w:pPr>
        <w:pStyle w:val="Ttulo1"/>
        <w:numPr>
          <w:ilvl w:val="0"/>
          <w:numId w:val="7"/>
        </w:numPr>
        <w:ind w:left="284"/>
        <w:rPr>
          <w:rFonts w:ascii="Arial" w:hAnsi="Arial" w:cs="Arial"/>
          <w:b w:val="0"/>
          <w:color w:val="auto"/>
          <w:sz w:val="24"/>
          <w:szCs w:val="24"/>
        </w:rPr>
      </w:pPr>
      <w:r w:rsidRPr="00F363CB">
        <w:rPr>
          <w:rFonts w:ascii="Arial" w:hAnsi="Arial" w:cs="Arial"/>
          <w:b w:val="0"/>
          <w:color w:val="auto"/>
          <w:sz w:val="24"/>
          <w:szCs w:val="24"/>
        </w:rPr>
        <w:lastRenderedPageBreak/>
        <w:t>Descripción del proyecto</w:t>
      </w:r>
    </w:p>
    <w:p w:rsidR="001B1F02" w:rsidRPr="00F363CB" w:rsidRDefault="001B1F02" w:rsidP="001B1F02">
      <w:pPr>
        <w:pStyle w:val="Ttulo1"/>
        <w:numPr>
          <w:ilvl w:val="0"/>
          <w:numId w:val="1"/>
        </w:numPr>
        <w:spacing w:before="120"/>
        <w:ind w:left="431" w:hanging="431"/>
        <w:rPr>
          <w:rFonts w:ascii="Arial" w:hAnsi="Arial" w:cs="Arial"/>
          <w:color w:val="auto"/>
          <w:sz w:val="24"/>
          <w:szCs w:val="24"/>
        </w:rPr>
      </w:pPr>
      <w:r w:rsidRPr="00F363CB">
        <w:rPr>
          <w:rFonts w:ascii="Arial" w:hAnsi="Arial" w:cs="Arial"/>
          <w:color w:val="auto"/>
          <w:sz w:val="24"/>
          <w:szCs w:val="24"/>
        </w:rPr>
        <w:t>Memoria descriptiva de la empresa y el proyecto</w:t>
      </w:r>
    </w:p>
    <w:tbl>
      <w:tblPr>
        <w:tblStyle w:val="Tablaconcuadrcula"/>
        <w:tblW w:w="10398" w:type="dxa"/>
        <w:tblBorders>
          <w:insideH w:val="none" w:sz="0" w:space="0" w:color="auto"/>
        </w:tblBorders>
        <w:tblLayout w:type="fixed"/>
        <w:tblLook w:val="04A0"/>
      </w:tblPr>
      <w:tblGrid>
        <w:gridCol w:w="10398"/>
      </w:tblGrid>
      <w:tr w:rsidR="001B1F02" w:rsidRPr="00F363CB" w:rsidTr="0091050C">
        <w:trPr>
          <w:trHeight w:val="261"/>
        </w:trPr>
        <w:tc>
          <w:tcPr>
            <w:tcW w:w="10398" w:type="dxa"/>
            <w:shd w:val="clear" w:color="auto" w:fill="auto"/>
            <w:vAlign w:val="center"/>
          </w:tcPr>
          <w:p w:rsidR="001B1F02" w:rsidRPr="00F363CB" w:rsidRDefault="001B1F02" w:rsidP="00B12B8C">
            <w:pPr>
              <w:pStyle w:val="Ttulo2"/>
              <w:outlineLvl w:val="1"/>
            </w:pPr>
            <w:r w:rsidRPr="00F363CB">
              <w:t>Introducción</w:t>
            </w:r>
          </w:p>
          <w:p w:rsidR="001B1F02" w:rsidRPr="00F363CB" w:rsidRDefault="001B1F02" w:rsidP="0091050C">
            <w:pPr>
              <w:keepNext/>
              <w:keepLines/>
              <w:rPr>
                <w:rFonts w:ascii="Arial" w:hAnsi="Arial" w:cs="Arial"/>
                <w:szCs w:val="24"/>
              </w:rPr>
            </w:pPr>
          </w:p>
        </w:tc>
      </w:tr>
      <w:tr w:rsidR="001B1F02" w:rsidRPr="00F363CB" w:rsidTr="0091050C">
        <w:trPr>
          <w:trHeight w:val="261"/>
        </w:trPr>
        <w:tc>
          <w:tcPr>
            <w:tcW w:w="10398" w:type="dxa"/>
            <w:shd w:val="clear" w:color="auto" w:fill="auto"/>
            <w:vAlign w:val="center"/>
          </w:tcPr>
          <w:sdt>
            <w:sdtPr>
              <w:rPr>
                <w:rFonts w:ascii="Arial" w:hAnsi="Arial" w:cs="Arial"/>
                <w:szCs w:val="24"/>
              </w:rPr>
              <w:id w:val="959372622"/>
              <w:placeholder>
                <w:docPart w:val="DEC93FACBE1A46E19F32CF4A04F68228"/>
              </w:placeholder>
            </w:sdtPr>
            <w:sdtContent>
              <w:p w:rsidR="001B1F02" w:rsidRPr="00F363CB" w:rsidRDefault="001B1F02" w:rsidP="0091050C">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construcción y operación de una </w:t>
                </w:r>
                <w:r w:rsidR="00061E9E">
                  <w:rPr>
                    <w:rFonts w:ascii="Arial" w:hAnsi="Arial" w:cs="Arial"/>
                    <w:bCs/>
                    <w:szCs w:val="24"/>
                    <w:lang w:val="es-ES_tradnl"/>
                  </w:rPr>
                  <w:t xml:space="preserve">ESTACION DE EXPENDIOS DE COMBUSTIBLE </w:t>
                </w:r>
                <w:r w:rsidR="003566AA">
                  <w:rPr>
                    <w:rFonts w:ascii="Arial" w:hAnsi="Arial" w:cs="Arial"/>
                    <w:bCs/>
                    <w:szCs w:val="24"/>
                    <w:lang w:val="es-ES_tradnl"/>
                  </w:rPr>
                  <w:t xml:space="preserve"> </w:t>
                </w:r>
                <w:r w:rsidR="00061E9E">
                  <w:rPr>
                    <w:rFonts w:ascii="Arial" w:hAnsi="Arial" w:cs="Arial"/>
                    <w:bCs/>
                    <w:szCs w:val="24"/>
                    <w:lang w:val="es-ES_tradnl"/>
                  </w:rPr>
                  <w:t>BUSINESS LOAN &amp; REPRESENTS GROUPS SRL</w:t>
                </w:r>
                <w:r w:rsidRPr="00F363CB">
                  <w:rPr>
                    <w:rFonts w:ascii="Arial" w:hAnsi="Arial" w:cs="Arial"/>
                    <w:bCs/>
                    <w:szCs w:val="24"/>
                    <w:lang w:val="es-ES_tradnl"/>
                  </w:rPr>
                  <w:t xml:space="preserve">, La capacidad de almacenamiento es de </w:t>
                </w:r>
                <w:r w:rsidR="00061E9E">
                  <w:rPr>
                    <w:rFonts w:ascii="Arial" w:hAnsi="Arial" w:cs="Arial"/>
                    <w:bCs/>
                    <w:szCs w:val="24"/>
                    <w:lang w:val="es-ES_tradnl"/>
                  </w:rPr>
                  <w:t>30,000</w:t>
                </w:r>
                <w:r>
                  <w:rPr>
                    <w:rFonts w:ascii="Arial" w:hAnsi="Arial" w:cs="Arial"/>
                    <w:bCs/>
                    <w:szCs w:val="24"/>
                    <w:lang w:val="es-ES_tradnl"/>
                  </w:rPr>
                  <w:t xml:space="preserve"> galones</w:t>
                </w:r>
                <w:r w:rsidRPr="00F363CB">
                  <w:rPr>
                    <w:rFonts w:ascii="Arial" w:hAnsi="Arial" w:cs="Arial"/>
                    <w:bCs/>
                    <w:szCs w:val="24"/>
                    <w:lang w:val="es-ES_tradnl"/>
                  </w:rPr>
                  <w:t xml:space="preserve"> para la venta de </w:t>
                </w:r>
                <w:r>
                  <w:rPr>
                    <w:rFonts w:ascii="Arial" w:hAnsi="Arial" w:cs="Arial"/>
                    <w:bCs/>
                    <w:szCs w:val="24"/>
                    <w:lang w:val="es-ES_tradnl"/>
                  </w:rPr>
                  <w:t>combustible blancos, gasolina y diesel tanto regular como Premium,</w:t>
                </w:r>
                <w:r w:rsidRPr="00F363CB">
                  <w:rPr>
                    <w:rFonts w:ascii="Arial" w:hAnsi="Arial" w:cs="Arial"/>
                    <w:bCs/>
                    <w:szCs w:val="24"/>
                    <w:lang w:val="es-ES_tradnl"/>
                  </w:rPr>
                  <w:t xml:space="preserve"> para la zona del entorno y viajeros</w:t>
                </w:r>
              </w:p>
              <w:p w:rsidR="001B1F02" w:rsidRPr="00F363CB" w:rsidRDefault="007D0302" w:rsidP="0091050C">
                <w:pPr>
                  <w:keepNext/>
                  <w:keepLines/>
                  <w:rPr>
                    <w:rFonts w:ascii="Arial" w:hAnsi="Arial" w:cs="Arial"/>
                    <w:bCs/>
                    <w:szCs w:val="24"/>
                  </w:rPr>
                </w:pPr>
              </w:p>
            </w:sdtContent>
          </w:sdt>
        </w:tc>
      </w:tr>
      <w:tr w:rsidR="001B1F02" w:rsidRPr="00F363CB" w:rsidTr="0091050C">
        <w:trPr>
          <w:trHeight w:val="553"/>
        </w:trPr>
        <w:tc>
          <w:tcPr>
            <w:tcW w:w="10398" w:type="dxa"/>
            <w:shd w:val="clear" w:color="auto" w:fill="auto"/>
            <w:vAlign w:val="center"/>
          </w:tcPr>
          <w:p w:rsidR="001B1F02" w:rsidRPr="00F363CB" w:rsidRDefault="001B1F02" w:rsidP="001B1F02">
            <w:pPr>
              <w:pStyle w:val="Ttulo3"/>
              <w:numPr>
                <w:ilvl w:val="2"/>
                <w:numId w:val="1"/>
              </w:numPr>
              <w:spacing w:before="120"/>
              <w:outlineLvl w:val="2"/>
              <w:rPr>
                <w:rFonts w:ascii="Arial" w:hAnsi="Arial" w:cs="Arial"/>
                <w:bCs w:val="0"/>
              </w:rPr>
            </w:pPr>
            <w:r w:rsidRPr="00F363CB">
              <w:rPr>
                <w:rFonts w:ascii="Arial" w:hAnsi="Arial" w:cs="Arial"/>
                <w:bCs w:val="0"/>
              </w:rPr>
              <w:t>Justificación</w:t>
            </w:r>
          </w:p>
          <w:p w:rsidR="001B1F02" w:rsidRPr="00F363CB" w:rsidRDefault="001B1F02" w:rsidP="0091050C">
            <w:pPr>
              <w:keepNext/>
              <w:keepLines/>
              <w:rPr>
                <w:rFonts w:ascii="Arial" w:hAnsi="Arial" w:cs="Arial"/>
                <w:szCs w:val="24"/>
                <w:lang w:eastAsia="es-DO"/>
              </w:rPr>
            </w:pPr>
          </w:p>
          <w:sdt>
            <w:sdtPr>
              <w:rPr>
                <w:rFonts w:ascii="Arial" w:hAnsi="Arial" w:cs="Arial"/>
                <w:szCs w:val="24"/>
              </w:rPr>
              <w:id w:val="-1784181444"/>
              <w:placeholder>
                <w:docPart w:val="5BEBC0BFE0634EDD945DCB9A94E12238"/>
              </w:placeholder>
            </w:sdtPr>
            <w:sdtContent>
              <w:p w:rsidR="001B1F02" w:rsidRPr="00F363CB" w:rsidRDefault="001B1F02" w:rsidP="0091050C">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Pr="00F363CB">
                  <w:rPr>
                    <w:rFonts w:ascii="Arial" w:hAnsi="Arial" w:cs="Arial"/>
                    <w:color w:val="000000" w:themeColor="text1"/>
                    <w:szCs w:val="24"/>
                  </w:rPr>
                  <w:softHyphen/>
                  <w:t>Ministerio de Gestión Ambiental de acuerdo con los reglamentos del Ministerio  de Medio Ambiente y Recursos Naturales.</w:t>
                </w:r>
              </w:p>
              <w:p w:rsidR="001B1F02" w:rsidRPr="00F363CB" w:rsidRDefault="001B1F02" w:rsidP="0091050C">
                <w:pPr>
                  <w:keepNext/>
                  <w:keepLines/>
                  <w:jc w:val="both"/>
                  <w:rPr>
                    <w:rFonts w:ascii="Arial" w:hAnsi="Arial" w:cs="Arial"/>
                    <w:color w:val="000000" w:themeColor="text1"/>
                    <w:szCs w:val="24"/>
                  </w:rPr>
                </w:pPr>
              </w:p>
              <w:p w:rsidR="001B1F02" w:rsidRPr="00F363CB" w:rsidRDefault="001B1F02" w:rsidP="0091050C">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1B1F02" w:rsidRPr="00F363CB" w:rsidRDefault="001B1F02" w:rsidP="0091050C">
                <w:pPr>
                  <w:keepNext/>
                  <w:keepLines/>
                  <w:jc w:val="both"/>
                  <w:rPr>
                    <w:rFonts w:ascii="Arial" w:hAnsi="Arial" w:cs="Arial"/>
                    <w:color w:val="000000" w:themeColor="text1"/>
                    <w:szCs w:val="24"/>
                  </w:rPr>
                </w:pPr>
              </w:p>
              <w:p w:rsidR="001B1F02" w:rsidRPr="00F363CB" w:rsidRDefault="001B1F02" w:rsidP="0091050C">
                <w:pPr>
                  <w:keepNext/>
                  <w:keepLines/>
                  <w:rPr>
                    <w:rFonts w:ascii="Arial" w:hAnsi="Arial" w:cs="Arial"/>
                    <w:color w:val="000000" w:themeColor="text1"/>
                    <w:szCs w:val="24"/>
                  </w:rPr>
                </w:pPr>
                <w:r w:rsidRPr="00F363CB">
                  <w:rPr>
                    <w:rFonts w:ascii="Arial" w:hAnsi="Arial" w:cs="Arial"/>
                    <w:color w:val="000000" w:themeColor="text1"/>
                    <w:szCs w:val="24"/>
                  </w:rPr>
                  <w:t xml:space="preserve">También la instalación de la </w:t>
                </w:r>
                <w:r w:rsidR="00061E9E">
                  <w:rPr>
                    <w:rFonts w:ascii="Arial" w:hAnsi="Arial" w:cs="Arial"/>
                    <w:color w:val="000000" w:themeColor="text1"/>
                    <w:szCs w:val="24"/>
                  </w:rPr>
                  <w:t xml:space="preserve">ESTACION DE EXPENDIOS DE COMBUSTIBLE </w:t>
                </w:r>
                <w:r w:rsidRPr="00F363CB">
                  <w:rPr>
                    <w:rFonts w:ascii="Arial" w:hAnsi="Arial" w:cs="Arial"/>
                    <w:color w:val="000000" w:themeColor="text1"/>
                    <w:szCs w:val="24"/>
                  </w:rPr>
                  <w:t>, se justifica para la zona debida por varios factores, distancia y el alcance económico de poder comprar cantidad reducida.</w:t>
                </w:r>
              </w:p>
              <w:p w:rsidR="001B1F02" w:rsidRPr="00F363CB" w:rsidRDefault="007D0302" w:rsidP="0091050C">
                <w:pPr>
                  <w:keepNext/>
                  <w:keepLines/>
                  <w:rPr>
                    <w:rFonts w:ascii="Arial" w:hAnsi="Arial" w:cs="Arial"/>
                    <w:szCs w:val="24"/>
                  </w:rPr>
                </w:pPr>
              </w:p>
            </w:sdtContent>
          </w:sdt>
        </w:tc>
      </w:tr>
      <w:tr w:rsidR="001B1F02" w:rsidRPr="00F363CB" w:rsidTr="0091050C">
        <w:trPr>
          <w:trHeight w:val="261"/>
        </w:trPr>
        <w:tc>
          <w:tcPr>
            <w:tcW w:w="10398" w:type="dxa"/>
            <w:shd w:val="clear" w:color="auto" w:fill="auto"/>
            <w:vAlign w:val="center"/>
          </w:tcPr>
          <w:p w:rsidR="001B1F02" w:rsidRPr="00F363CB" w:rsidRDefault="001B1F02" w:rsidP="001B1F02">
            <w:pPr>
              <w:pStyle w:val="Ttulo3"/>
              <w:numPr>
                <w:ilvl w:val="2"/>
                <w:numId w:val="1"/>
              </w:numPr>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1B1F02" w:rsidRPr="00F363CB" w:rsidRDefault="001B1F02" w:rsidP="0091050C">
            <w:pPr>
              <w:keepNext/>
              <w:keepLines/>
              <w:rPr>
                <w:rFonts w:ascii="Arial" w:hAnsi="Arial" w:cs="Arial"/>
                <w:szCs w:val="24"/>
                <w:lang w:eastAsia="es-DO"/>
              </w:rPr>
            </w:pPr>
          </w:p>
          <w:sdt>
            <w:sdtPr>
              <w:rPr>
                <w:rFonts w:ascii="Arial" w:hAnsi="Arial" w:cs="Arial"/>
                <w:szCs w:val="24"/>
              </w:rPr>
              <w:id w:val="-1775780313"/>
              <w:placeholder>
                <w:docPart w:val="A2F83B19220240628F67DD0279D6A53B"/>
              </w:placeholder>
            </w:sdtPr>
            <w:sdtContent>
              <w:p w:rsidR="001B1F02" w:rsidRPr="00F363CB" w:rsidRDefault="001B1F02" w:rsidP="0091050C">
                <w:pPr>
                  <w:keepNext/>
                  <w:keepLines/>
                  <w:jc w:val="both"/>
                  <w:rPr>
                    <w:rFonts w:ascii="Arial" w:hAnsi="Arial" w:cs="Arial"/>
                    <w:color w:val="000000" w:themeColor="text1"/>
                    <w:szCs w:val="24"/>
                  </w:rPr>
                </w:pPr>
                <w:r w:rsidRPr="00F363CB">
                  <w:rPr>
                    <w:rFonts w:ascii="Arial" w:hAnsi="Arial" w:cs="Arial"/>
                    <w:color w:val="000000" w:themeColor="text1"/>
                    <w:szCs w:val="24"/>
                  </w:rPr>
                  <w:t xml:space="preserve">Los objetivos de este trabajo es la identificación y evaluación de los impactos de todas las actividades durante la fase de construcción y operación, además implementar medidas que permitan su asimilación de forma positiva al medio y así cumplir con la Ley 64-00 sobre Medio Ambiente y Recursos Naturales y sus respectivas Normas ambientales. </w:t>
                </w:r>
              </w:p>
              <w:p w:rsidR="001B1F02" w:rsidRPr="00F363CB" w:rsidRDefault="001B1F02" w:rsidP="0091050C">
                <w:pPr>
                  <w:keepNext/>
                  <w:keepLines/>
                  <w:jc w:val="both"/>
                  <w:rPr>
                    <w:rFonts w:ascii="Arial" w:hAnsi="Arial" w:cs="Arial"/>
                    <w:color w:val="000000" w:themeColor="text1"/>
                    <w:szCs w:val="24"/>
                  </w:rPr>
                </w:pPr>
              </w:p>
              <w:p w:rsidR="001B1F02" w:rsidRPr="00F363CB" w:rsidRDefault="001B1F02" w:rsidP="0091050C">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1B1F02" w:rsidRPr="00F363CB" w:rsidRDefault="007D0302" w:rsidP="0091050C">
                <w:pPr>
                  <w:keepNext/>
                  <w:keepLines/>
                  <w:rPr>
                    <w:rFonts w:ascii="Arial" w:hAnsi="Arial" w:cs="Arial"/>
                    <w:szCs w:val="24"/>
                  </w:rPr>
                </w:pPr>
              </w:p>
            </w:sdtContent>
          </w:sdt>
        </w:tc>
      </w:tr>
      <w:tr w:rsidR="001B1F02" w:rsidRPr="00F363CB" w:rsidTr="0091050C">
        <w:trPr>
          <w:trHeight w:val="261"/>
        </w:trPr>
        <w:tc>
          <w:tcPr>
            <w:tcW w:w="10398" w:type="dxa"/>
            <w:tcBorders>
              <w:bottom w:val="single" w:sz="4" w:space="0" w:color="auto"/>
            </w:tcBorders>
            <w:shd w:val="clear" w:color="auto" w:fill="auto"/>
            <w:vAlign w:val="center"/>
          </w:tcPr>
          <w:p w:rsidR="001B1F02" w:rsidRPr="00F363CB" w:rsidRDefault="001B1F02" w:rsidP="001B1F02">
            <w:pPr>
              <w:pStyle w:val="Ttulo3"/>
              <w:numPr>
                <w:ilvl w:val="2"/>
                <w:numId w:val="1"/>
              </w:numPr>
              <w:spacing w:before="120"/>
              <w:outlineLvl w:val="2"/>
              <w:rPr>
                <w:rFonts w:ascii="Arial" w:hAnsi="Arial" w:cs="Arial"/>
              </w:rPr>
            </w:pPr>
            <w:r w:rsidRPr="00F363CB">
              <w:rPr>
                <w:rFonts w:ascii="Arial" w:hAnsi="Arial" w:cs="Arial"/>
              </w:rPr>
              <w:t>Política ambiental</w:t>
            </w:r>
          </w:p>
          <w:p w:rsidR="001B1F02" w:rsidRPr="00F363CB" w:rsidRDefault="001B1F02" w:rsidP="0091050C">
            <w:pPr>
              <w:keepNext/>
              <w:keepLines/>
              <w:rPr>
                <w:rFonts w:ascii="Arial" w:hAnsi="Arial" w:cs="Arial"/>
                <w:szCs w:val="24"/>
                <w:lang w:eastAsia="es-DO"/>
              </w:rPr>
            </w:pPr>
          </w:p>
          <w:sdt>
            <w:sdtPr>
              <w:rPr>
                <w:rFonts w:ascii="Arial" w:hAnsi="Arial" w:cs="Arial"/>
                <w:szCs w:val="24"/>
              </w:rPr>
              <w:id w:val="-1187285807"/>
              <w:placeholder>
                <w:docPart w:val="28CB867A70864EA69102153AB641ACE9"/>
              </w:placeholder>
            </w:sdtPr>
            <w:sdtContent>
              <w:p w:rsidR="001B1F02" w:rsidRPr="00F363CB" w:rsidRDefault="001B1F02" w:rsidP="001D3D32">
                <w:pPr>
                  <w:pStyle w:val="Prrafodelista"/>
                  <w:keepNext/>
                  <w:keepLines/>
                  <w:numPr>
                    <w:ilvl w:val="0"/>
                    <w:numId w:val="12"/>
                  </w:numPr>
                  <w:rPr>
                    <w:rFonts w:ascii="Arial" w:hAnsi="Arial" w:cs="Arial"/>
                    <w:szCs w:val="24"/>
                  </w:rPr>
                </w:pPr>
                <w:r w:rsidRPr="00F363CB">
                  <w:rPr>
                    <w:rFonts w:ascii="Arial" w:hAnsi="Arial" w:cs="Arial"/>
                    <w:szCs w:val="24"/>
                  </w:rPr>
                  <w:t xml:space="preserve">Cumplir con las normas ambientales </w:t>
                </w:r>
              </w:p>
              <w:p w:rsidR="001B1F02" w:rsidRPr="00F363CB" w:rsidRDefault="001B1F02" w:rsidP="001D3D32">
                <w:pPr>
                  <w:pStyle w:val="ListParagraph1"/>
                  <w:keepNext/>
                  <w:keepLines/>
                  <w:numPr>
                    <w:ilvl w:val="0"/>
                    <w:numId w:val="12"/>
                  </w:numPr>
                  <w:shd w:val="clear" w:color="auto" w:fill="FFFFFF"/>
                  <w:tabs>
                    <w:tab w:val="left" w:pos="720"/>
                    <w:tab w:val="left" w:pos="1478"/>
                    <w:tab w:val="left" w:leader="underscore" w:pos="8568"/>
                  </w:tabs>
                  <w:suppressAutoHyphens w:val="0"/>
                  <w:spacing w:before="120"/>
                  <w:ind w:right="14"/>
                  <w:jc w:val="both"/>
                  <w:rPr>
                    <w:rFonts w:ascii="Arial" w:hAnsi="Arial" w:cs="Arial"/>
                    <w:color w:val="000000" w:themeColor="text1"/>
                  </w:rPr>
                </w:pPr>
                <w:r w:rsidRPr="00F363CB">
                  <w:rPr>
                    <w:rFonts w:ascii="Arial" w:hAnsi="Arial" w:cs="Arial"/>
                    <w:color w:val="000000" w:themeColor="text1"/>
                  </w:rPr>
                  <w:t xml:space="preserve">Identificar los Impactos ambientales de las actividades de construcción  </w:t>
                </w:r>
              </w:p>
              <w:p w:rsidR="001B1F02" w:rsidRPr="00F363CB" w:rsidRDefault="001B1F02" w:rsidP="001D3D32">
                <w:pPr>
                  <w:keepNext/>
                  <w:keepLines/>
                  <w:numPr>
                    <w:ilvl w:val="0"/>
                    <w:numId w:val="12"/>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 xml:space="preserve">Estructurar un Plan de Manejo y Adecuación Ambiental con las Medidas a implementar para evitar, reducir o mitigar los impactos negativos que pueda producir la instalación de la </w:t>
                </w:r>
                <w:r>
                  <w:rPr>
                    <w:rFonts w:ascii="Arial" w:hAnsi="Arial" w:cs="Arial"/>
                    <w:color w:val="000000" w:themeColor="text1"/>
                    <w:szCs w:val="24"/>
                  </w:rPr>
                  <w:t>Estación</w:t>
                </w:r>
                <w:r w:rsidRPr="00F363CB">
                  <w:rPr>
                    <w:rFonts w:ascii="Arial" w:hAnsi="Arial" w:cs="Arial"/>
                    <w:color w:val="000000" w:themeColor="text1"/>
                    <w:szCs w:val="24"/>
                  </w:rPr>
                  <w:t xml:space="preserve"> en el entorno.</w:t>
                </w:r>
              </w:p>
            </w:sdtContent>
          </w:sdt>
        </w:tc>
      </w:tr>
      <w:tr w:rsidR="001B1F02" w:rsidRPr="00F363CB" w:rsidTr="0091050C">
        <w:trPr>
          <w:trHeight w:val="261"/>
        </w:trPr>
        <w:tc>
          <w:tcPr>
            <w:tcW w:w="10398" w:type="dxa"/>
            <w:tcBorders>
              <w:top w:val="single" w:sz="4" w:space="0" w:color="auto"/>
              <w:bottom w:val="single" w:sz="4" w:space="0" w:color="auto"/>
            </w:tcBorders>
            <w:shd w:val="clear" w:color="auto" w:fill="auto"/>
            <w:vAlign w:val="center"/>
          </w:tcPr>
          <w:p w:rsidR="001B1F02" w:rsidRPr="00F363CB" w:rsidRDefault="001B1F02" w:rsidP="00B12B8C">
            <w:pPr>
              <w:pStyle w:val="Ttulo2"/>
              <w:outlineLvl w:val="1"/>
            </w:pPr>
          </w:p>
        </w:tc>
      </w:tr>
    </w:tbl>
    <w:p w:rsidR="001B1F02" w:rsidRDefault="001B1F02" w:rsidP="001B1F02">
      <w:pPr>
        <w:keepNext/>
        <w:keepLines/>
        <w:rPr>
          <w:rFonts w:ascii="Arial" w:hAnsi="Arial" w:cs="Arial"/>
          <w:szCs w:val="24"/>
        </w:rPr>
      </w:pPr>
    </w:p>
    <w:p w:rsidR="00061E9E" w:rsidRDefault="00061E9E" w:rsidP="001B1F02">
      <w:pPr>
        <w:keepNext/>
        <w:keepLines/>
        <w:rPr>
          <w:rFonts w:ascii="Arial" w:hAnsi="Arial" w:cs="Arial"/>
          <w:szCs w:val="24"/>
        </w:rPr>
      </w:pPr>
    </w:p>
    <w:p w:rsidR="00061E9E" w:rsidRDefault="00061E9E" w:rsidP="001B1F02">
      <w:pPr>
        <w:keepNext/>
        <w:keepLines/>
        <w:rPr>
          <w:rFonts w:ascii="Arial" w:hAnsi="Arial" w:cs="Arial"/>
          <w:szCs w:val="24"/>
        </w:rPr>
      </w:pPr>
    </w:p>
    <w:p w:rsidR="00061E9E" w:rsidRDefault="00061E9E" w:rsidP="001B1F02">
      <w:pPr>
        <w:keepNext/>
        <w:keepLines/>
        <w:rPr>
          <w:rFonts w:ascii="Arial" w:hAnsi="Arial" w:cs="Arial"/>
          <w:szCs w:val="24"/>
        </w:rPr>
      </w:pPr>
    </w:p>
    <w:p w:rsidR="00061E9E" w:rsidRDefault="00061E9E" w:rsidP="001B1F02">
      <w:pPr>
        <w:keepNext/>
        <w:keepLines/>
        <w:rPr>
          <w:rFonts w:ascii="Arial" w:hAnsi="Arial" w:cs="Arial"/>
          <w:szCs w:val="24"/>
        </w:rPr>
      </w:pPr>
    </w:p>
    <w:tbl>
      <w:tblPr>
        <w:tblStyle w:val="Tablaconcuadrcula"/>
        <w:tblW w:w="10343" w:type="dxa"/>
        <w:tblLook w:val="04A0"/>
      </w:tblPr>
      <w:tblGrid>
        <w:gridCol w:w="1998"/>
        <w:gridCol w:w="2675"/>
        <w:gridCol w:w="2835"/>
        <w:gridCol w:w="2835"/>
      </w:tblGrid>
      <w:tr w:rsidR="001B1F02" w:rsidRPr="00F363CB" w:rsidTr="0091050C">
        <w:trPr>
          <w:trHeight w:val="276"/>
          <w:tblHeader/>
        </w:trPr>
        <w:tc>
          <w:tcPr>
            <w:tcW w:w="10343" w:type="dxa"/>
            <w:gridSpan w:val="4"/>
            <w:shd w:val="clear" w:color="auto" w:fill="auto"/>
            <w:vAlign w:val="center"/>
          </w:tcPr>
          <w:p w:rsidR="001B1F02" w:rsidRPr="00F363CB" w:rsidRDefault="001B1F02" w:rsidP="00B12B8C">
            <w:pPr>
              <w:pStyle w:val="Ttulo2"/>
              <w:outlineLvl w:val="1"/>
            </w:pPr>
            <w:r w:rsidRPr="00F363CB">
              <w:lastRenderedPageBreak/>
              <w:t>Número de empleos a generar</w:t>
            </w:r>
          </w:p>
        </w:tc>
      </w:tr>
      <w:tr w:rsidR="001B1F02" w:rsidRPr="00F363CB" w:rsidTr="0091050C">
        <w:trPr>
          <w:trHeight w:val="689"/>
          <w:tblHeader/>
        </w:trPr>
        <w:tc>
          <w:tcPr>
            <w:tcW w:w="1998" w:type="dxa"/>
            <w:shd w:val="clear" w:color="auto" w:fill="D9D9D9" w:themeFill="background1" w:themeFillShade="D9"/>
            <w:vAlign w:val="center"/>
          </w:tcPr>
          <w:p w:rsidR="001B1F02" w:rsidRPr="00F363CB" w:rsidRDefault="001B1F02" w:rsidP="001B1F02">
            <w:pPr>
              <w:pStyle w:val="Ttulo3"/>
              <w:numPr>
                <w:ilvl w:val="2"/>
                <w:numId w:val="1"/>
              </w:numPr>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1B1F02" w:rsidRPr="00F363CB" w:rsidRDefault="001B1F02" w:rsidP="001B1F02">
            <w:pPr>
              <w:pStyle w:val="Ttulo3"/>
              <w:numPr>
                <w:ilvl w:val="2"/>
                <w:numId w:val="1"/>
              </w:numPr>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1B1F02" w:rsidRPr="00F363CB" w:rsidRDefault="001B1F02" w:rsidP="001B1F02">
            <w:pPr>
              <w:pStyle w:val="Ttulo3"/>
              <w:numPr>
                <w:ilvl w:val="2"/>
                <w:numId w:val="1"/>
              </w:numPr>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1B1F02" w:rsidRPr="00F363CB" w:rsidRDefault="001B1F02" w:rsidP="001B1F02">
            <w:pPr>
              <w:pStyle w:val="Ttulo3"/>
              <w:numPr>
                <w:ilvl w:val="2"/>
                <w:numId w:val="1"/>
              </w:numPr>
              <w:spacing w:before="120"/>
              <w:ind w:left="0" w:firstLine="0"/>
              <w:jc w:val="center"/>
              <w:outlineLvl w:val="2"/>
              <w:rPr>
                <w:rFonts w:ascii="Arial" w:hAnsi="Arial" w:cs="Arial"/>
              </w:rPr>
            </w:pPr>
            <w:r w:rsidRPr="00F363CB">
              <w:rPr>
                <w:rFonts w:ascii="Arial" w:hAnsi="Arial" w:cs="Arial"/>
              </w:rPr>
              <w:t>Número de empleados en el cierre</w:t>
            </w:r>
          </w:p>
        </w:tc>
      </w:tr>
      <w:tr w:rsidR="001B1F02" w:rsidRPr="00F363CB" w:rsidTr="0091050C">
        <w:tc>
          <w:tcPr>
            <w:tcW w:w="1998" w:type="dxa"/>
            <w:shd w:val="clear" w:color="auto" w:fill="D9D9D9" w:themeFill="background1" w:themeFillShade="D9"/>
          </w:tcPr>
          <w:p w:rsidR="001B1F02" w:rsidRPr="00F363CB" w:rsidRDefault="001B1F02" w:rsidP="0091050C">
            <w:pPr>
              <w:keepNext/>
              <w:keepLines/>
              <w:rPr>
                <w:rFonts w:ascii="Arial" w:hAnsi="Arial" w:cs="Arial"/>
                <w:szCs w:val="24"/>
              </w:rPr>
            </w:pPr>
            <w:r w:rsidRPr="00F363CB">
              <w:rPr>
                <w:rFonts w:ascii="Arial" w:hAnsi="Arial" w:cs="Arial"/>
                <w:szCs w:val="24"/>
              </w:rPr>
              <w:t>Directos</w:t>
            </w:r>
          </w:p>
        </w:tc>
        <w:tc>
          <w:tcPr>
            <w:tcW w:w="2675" w:type="dxa"/>
          </w:tcPr>
          <w:p w:rsidR="001B1F02" w:rsidRPr="00F363CB" w:rsidRDefault="00061E9E" w:rsidP="009105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w:t>
            </w:r>
          </w:p>
        </w:tc>
        <w:tc>
          <w:tcPr>
            <w:tcW w:w="2835" w:type="dxa"/>
          </w:tcPr>
          <w:p w:rsidR="001B1F02" w:rsidRPr="00F363CB" w:rsidRDefault="00061E9E" w:rsidP="009105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14</w:t>
            </w:r>
          </w:p>
        </w:tc>
        <w:tc>
          <w:tcPr>
            <w:tcW w:w="2835" w:type="dxa"/>
          </w:tcPr>
          <w:p w:rsidR="001B1F02" w:rsidRPr="00F363CB" w:rsidRDefault="001B1F02" w:rsidP="009105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8</w:t>
            </w:r>
          </w:p>
        </w:tc>
      </w:tr>
      <w:tr w:rsidR="001B1F02" w:rsidRPr="00F363CB" w:rsidTr="0091050C">
        <w:tc>
          <w:tcPr>
            <w:tcW w:w="1998" w:type="dxa"/>
            <w:shd w:val="clear" w:color="auto" w:fill="D9D9D9" w:themeFill="background1" w:themeFillShade="D9"/>
          </w:tcPr>
          <w:p w:rsidR="001B1F02" w:rsidRPr="00F363CB" w:rsidRDefault="001B1F02" w:rsidP="0091050C">
            <w:pPr>
              <w:keepNext/>
              <w:keepLines/>
              <w:rPr>
                <w:rFonts w:ascii="Arial" w:hAnsi="Arial" w:cs="Arial"/>
                <w:szCs w:val="24"/>
              </w:rPr>
            </w:pPr>
            <w:r w:rsidRPr="00F363CB">
              <w:rPr>
                <w:rFonts w:ascii="Arial" w:hAnsi="Arial" w:cs="Arial"/>
                <w:szCs w:val="24"/>
              </w:rPr>
              <w:t>Indirectos</w:t>
            </w:r>
          </w:p>
        </w:tc>
        <w:tc>
          <w:tcPr>
            <w:tcW w:w="2675" w:type="dxa"/>
          </w:tcPr>
          <w:p w:rsidR="001B1F02" w:rsidRPr="00F363CB" w:rsidRDefault="00061E9E" w:rsidP="009105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12</w:t>
            </w:r>
          </w:p>
        </w:tc>
        <w:tc>
          <w:tcPr>
            <w:tcW w:w="2835" w:type="dxa"/>
          </w:tcPr>
          <w:p w:rsidR="001B1F02" w:rsidRPr="00F363CB" w:rsidRDefault="00061E9E" w:rsidP="009105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p>
        </w:tc>
        <w:tc>
          <w:tcPr>
            <w:tcW w:w="2835" w:type="dxa"/>
          </w:tcPr>
          <w:p w:rsidR="001B1F02" w:rsidRPr="00F363CB" w:rsidRDefault="001B1F02" w:rsidP="009105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0</w:t>
            </w:r>
          </w:p>
        </w:tc>
      </w:tr>
    </w:tbl>
    <w:p w:rsidR="001B1F02" w:rsidRPr="00F363CB" w:rsidRDefault="001B1F02" w:rsidP="001B1F02">
      <w:pPr>
        <w:keepNext/>
        <w:keepLines/>
        <w:rPr>
          <w:rFonts w:ascii="Arial" w:hAnsi="Arial" w:cs="Arial"/>
          <w:szCs w:val="24"/>
        </w:rPr>
      </w:pPr>
    </w:p>
    <w:p w:rsidR="001B1F02" w:rsidRPr="00F363CB" w:rsidRDefault="001B1F02" w:rsidP="001B1F02">
      <w:pPr>
        <w:pStyle w:val="Ttulo1"/>
        <w:numPr>
          <w:ilvl w:val="0"/>
          <w:numId w:val="1"/>
        </w:numPr>
        <w:spacing w:before="120"/>
        <w:ind w:left="431" w:hanging="431"/>
        <w:rPr>
          <w:rFonts w:ascii="Arial" w:hAnsi="Arial" w:cs="Arial"/>
          <w:color w:val="auto"/>
          <w:sz w:val="24"/>
          <w:szCs w:val="24"/>
        </w:rPr>
      </w:pPr>
      <w:r w:rsidRPr="00F363CB">
        <w:rPr>
          <w:rFonts w:ascii="Arial" w:hAnsi="Arial" w:cs="Arial"/>
          <w:color w:val="auto"/>
          <w:sz w:val="24"/>
          <w:szCs w:val="24"/>
        </w:rPr>
        <w:t>Características generales del proyecto</w:t>
      </w:r>
    </w:p>
    <w:p w:rsidR="001B1F02" w:rsidRPr="00F363CB" w:rsidRDefault="001B1F02" w:rsidP="001B1F02">
      <w:pPr>
        <w:keepNext/>
        <w:keepLines/>
        <w:rPr>
          <w:rFonts w:ascii="Arial" w:hAnsi="Arial" w:cs="Arial"/>
          <w:szCs w:val="24"/>
        </w:rPr>
      </w:pPr>
    </w:p>
    <w:tbl>
      <w:tblPr>
        <w:tblStyle w:val="Tablaconcuadrcula"/>
        <w:tblW w:w="10343" w:type="dxa"/>
        <w:tblLook w:val="04A0"/>
      </w:tblPr>
      <w:tblGrid>
        <w:gridCol w:w="3438"/>
        <w:gridCol w:w="1660"/>
        <w:gridCol w:w="5245"/>
      </w:tblGrid>
      <w:tr w:rsidR="001B1F02" w:rsidRPr="00F363CB" w:rsidTr="0091050C">
        <w:trPr>
          <w:trHeight w:val="507"/>
          <w:tblHeader/>
        </w:trPr>
        <w:tc>
          <w:tcPr>
            <w:tcW w:w="10343" w:type="dxa"/>
            <w:gridSpan w:val="3"/>
            <w:tcBorders>
              <w:bottom w:val="single" w:sz="4" w:space="0" w:color="auto"/>
            </w:tcBorders>
            <w:shd w:val="clear" w:color="auto" w:fill="auto"/>
            <w:vAlign w:val="center"/>
          </w:tcPr>
          <w:p w:rsidR="001B1F02" w:rsidRPr="00F363CB" w:rsidRDefault="001B1F02" w:rsidP="00B12B8C">
            <w:pPr>
              <w:pStyle w:val="Ttulo2"/>
              <w:outlineLvl w:val="1"/>
            </w:pPr>
            <w:r w:rsidRPr="00F363CB">
              <w:t>Área del proyecto y sus componentes principales en metros cuadrados</w:t>
            </w:r>
          </w:p>
        </w:tc>
      </w:tr>
      <w:tr w:rsidR="001B1F02" w:rsidRPr="00F363CB" w:rsidTr="0091050C">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1B1F02" w:rsidRPr="00F363CB" w:rsidRDefault="001B1F02" w:rsidP="001B1F02">
            <w:pPr>
              <w:pStyle w:val="Ttulo3"/>
              <w:numPr>
                <w:ilvl w:val="2"/>
                <w:numId w:val="1"/>
              </w:numPr>
              <w:spacing w:before="120"/>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1B1F02" w:rsidRPr="00F363CB" w:rsidRDefault="001B1F02" w:rsidP="001B1F02">
            <w:pPr>
              <w:pStyle w:val="Ttulo3"/>
              <w:numPr>
                <w:ilvl w:val="2"/>
                <w:numId w:val="1"/>
              </w:numPr>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1B1F02" w:rsidRPr="00F363CB" w:rsidRDefault="001B1F02" w:rsidP="001B1F02">
            <w:pPr>
              <w:pStyle w:val="Ttulo3"/>
              <w:numPr>
                <w:ilvl w:val="2"/>
                <w:numId w:val="1"/>
              </w:numPr>
              <w:spacing w:before="120"/>
              <w:ind w:left="0" w:firstLine="0"/>
              <w:jc w:val="center"/>
              <w:outlineLvl w:val="2"/>
              <w:rPr>
                <w:rFonts w:ascii="Arial" w:hAnsi="Arial" w:cs="Arial"/>
              </w:rPr>
            </w:pPr>
            <w:r w:rsidRPr="00F363CB">
              <w:rPr>
                <w:rFonts w:ascii="Arial" w:hAnsi="Arial" w:cs="Arial"/>
              </w:rPr>
              <w:t>Observaciones sobre el área</w:t>
            </w:r>
          </w:p>
        </w:tc>
      </w:tr>
      <w:tr w:rsidR="001B1F02" w:rsidRPr="00F363CB" w:rsidTr="0091050C">
        <w:trPr>
          <w:trHeight w:val="132"/>
        </w:trPr>
        <w:tc>
          <w:tcPr>
            <w:tcW w:w="3438" w:type="dxa"/>
            <w:tcBorders>
              <w:bottom w:val="dotted" w:sz="4" w:space="0" w:color="auto"/>
              <w:right w:val="dotted" w:sz="4" w:space="0" w:color="auto"/>
            </w:tcBorders>
            <w:shd w:val="clear" w:color="auto" w:fill="D9D9D9" w:themeFill="background1" w:themeFillShade="D9"/>
          </w:tcPr>
          <w:p w:rsidR="001B1F02" w:rsidRPr="00F363CB" w:rsidRDefault="001B1F02" w:rsidP="0091050C">
            <w:pPr>
              <w:keepNext/>
              <w:keepLines/>
              <w:spacing w:after="120"/>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1B1F02" w:rsidRPr="00F363CB" w:rsidRDefault="00061E9E" w:rsidP="0091050C">
            <w:pPr>
              <w:keepNext/>
              <w:keepLines/>
              <w:spacing w:after="120"/>
              <w:jc w:val="right"/>
              <w:rPr>
                <w:rFonts w:ascii="Arial" w:hAnsi="Arial" w:cs="Arial"/>
                <w:b/>
                <w:bCs/>
                <w:szCs w:val="24"/>
                <w:bdr w:val="dotted" w:sz="4" w:space="0" w:color="auto"/>
                <w:lang w:eastAsia="es-DO"/>
              </w:rPr>
            </w:pPr>
            <w:r>
              <w:rPr>
                <w:rFonts w:ascii="Arial" w:hAnsi="Arial" w:cs="Arial"/>
                <w:lang w:val="es-ES"/>
              </w:rPr>
              <w:t xml:space="preserve">3,000.00 (parte de la propiedad de 35,139.51  m2) </w:t>
            </w:r>
            <w:r w:rsidR="001B1F02">
              <w:rPr>
                <w:rFonts w:ascii="Arial" w:hAnsi="Arial" w:cs="Arial"/>
                <w:lang w:val="es-ES"/>
              </w:rPr>
              <w:t xml:space="preserve"> </w:t>
            </w:r>
          </w:p>
        </w:tc>
        <w:tc>
          <w:tcPr>
            <w:tcW w:w="5245" w:type="dxa"/>
            <w:tcBorders>
              <w:left w:val="dotted" w:sz="4" w:space="0" w:color="auto"/>
              <w:bottom w:val="dotted" w:sz="4" w:space="0" w:color="auto"/>
            </w:tcBorders>
          </w:tcPr>
          <w:p w:rsidR="001B1F02" w:rsidRPr="00A35497" w:rsidRDefault="001B1F02" w:rsidP="009105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Se encuentra </w:t>
            </w:r>
            <w:r w:rsidRPr="00A35497">
              <w:rPr>
                <w:rFonts w:ascii="Arial" w:hAnsi="Arial" w:cs="Arial"/>
                <w:bCs/>
                <w:lang w:val="es-ES"/>
              </w:rPr>
              <w:t xml:space="preserve">en </w:t>
            </w:r>
            <w:r>
              <w:rPr>
                <w:rFonts w:ascii="Arial" w:hAnsi="Arial" w:cs="Arial"/>
                <w:bCs/>
                <w:lang w:val="es-ES"/>
              </w:rPr>
              <w:t xml:space="preserve">el sector </w:t>
            </w:r>
            <w:r w:rsidR="00061E9E">
              <w:rPr>
                <w:rFonts w:ascii="Arial" w:hAnsi="Arial" w:cs="Arial"/>
                <w:bCs/>
                <w:lang w:val="es-ES"/>
              </w:rPr>
              <w:t>DM Veron-Bavaro-Punta Cana</w:t>
            </w:r>
            <w:r>
              <w:rPr>
                <w:rFonts w:ascii="Arial" w:hAnsi="Arial" w:cs="Arial"/>
                <w:bCs/>
                <w:lang w:val="es-ES"/>
              </w:rPr>
              <w:t xml:space="preserve"> </w:t>
            </w:r>
            <w:r w:rsidRPr="00A35497">
              <w:rPr>
                <w:rFonts w:ascii="Arial" w:hAnsi="Arial" w:cs="Arial"/>
                <w:bCs/>
                <w:lang w:val="es-ES"/>
              </w:rPr>
              <w:t xml:space="preserve">,  </w:t>
            </w:r>
            <w:r w:rsidR="00061E9E">
              <w:rPr>
                <w:rFonts w:ascii="Arial" w:hAnsi="Arial" w:cs="Arial"/>
                <w:bCs/>
                <w:lang w:val="es-ES"/>
              </w:rPr>
              <w:t>Municipio Higüey</w:t>
            </w:r>
            <w:r w:rsidRPr="00A35497">
              <w:rPr>
                <w:rFonts w:ascii="Arial" w:hAnsi="Arial" w:cs="Arial"/>
                <w:bCs/>
                <w:lang w:val="es-ES"/>
              </w:rPr>
              <w:t xml:space="preserve">, </w:t>
            </w:r>
            <w:r w:rsidR="00061E9E">
              <w:rPr>
                <w:rFonts w:ascii="Arial" w:hAnsi="Arial" w:cs="Arial"/>
                <w:bCs/>
                <w:lang w:val="es-ES"/>
              </w:rPr>
              <w:t>Provincia La Altagracia</w:t>
            </w:r>
          </w:p>
          <w:p w:rsidR="001B1F02" w:rsidRPr="00A35497" w:rsidRDefault="001B1F02" w:rsidP="0091050C">
            <w:pPr>
              <w:keepNext/>
              <w:keepLines/>
              <w:rPr>
                <w:rFonts w:ascii="Arial" w:hAnsi="Arial" w:cs="Arial"/>
                <w:bCs/>
                <w:szCs w:val="24"/>
                <w:bdr w:val="dotted" w:sz="4" w:space="0" w:color="auto"/>
                <w:lang w:eastAsia="es-DO"/>
              </w:rPr>
            </w:pPr>
          </w:p>
          <w:p w:rsidR="001B1F02" w:rsidRPr="00A35497" w:rsidRDefault="001B1F02" w:rsidP="0091050C">
            <w:pPr>
              <w:keepNext/>
              <w:keepLines/>
              <w:rPr>
                <w:rFonts w:ascii="Arial" w:hAnsi="Arial" w:cs="Arial"/>
                <w:bCs/>
                <w:szCs w:val="24"/>
                <w:bdr w:val="dotted" w:sz="4" w:space="0" w:color="auto"/>
                <w:lang w:eastAsia="es-DO"/>
              </w:rPr>
            </w:pPr>
          </w:p>
        </w:tc>
      </w:tr>
      <w:tr w:rsidR="001B1F02" w:rsidRPr="00F363CB" w:rsidTr="0091050C">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1B1F02" w:rsidRPr="00F363CB" w:rsidRDefault="001B1F02" w:rsidP="0091050C">
            <w:pPr>
              <w:keepNext/>
              <w:keepLines/>
              <w:spacing w:after="120"/>
              <w:rPr>
                <w:rFonts w:ascii="Arial" w:hAnsi="Arial" w:cs="Arial"/>
                <w:szCs w:val="24"/>
              </w:rPr>
            </w:pPr>
            <w:r w:rsidRPr="00F363CB">
              <w:rPr>
                <w:rFonts w:ascii="Arial" w:hAnsi="Arial" w:cs="Arial"/>
                <w:szCs w:val="24"/>
              </w:rPr>
              <w:t>Área de construcción</w:t>
            </w:r>
          </w:p>
        </w:tc>
        <w:tc>
          <w:tcPr>
            <w:tcW w:w="1660" w:type="dxa"/>
            <w:tcBorders>
              <w:top w:val="dotted" w:sz="4" w:space="0" w:color="auto"/>
              <w:left w:val="dotted" w:sz="4" w:space="0" w:color="auto"/>
              <w:bottom w:val="dotted" w:sz="4" w:space="0" w:color="auto"/>
              <w:right w:val="dotted" w:sz="4" w:space="0" w:color="auto"/>
            </w:tcBorders>
          </w:tcPr>
          <w:p w:rsidR="001B1F02" w:rsidRPr="00F363CB" w:rsidRDefault="00C31AE5" w:rsidP="0091050C">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 xml:space="preserve">: </w:t>
            </w:r>
            <w:r w:rsidR="00061E9E">
              <w:rPr>
                <w:rFonts w:ascii="Arial" w:hAnsi="Arial" w:cs="Arial"/>
                <w:b/>
                <w:bCs/>
                <w:szCs w:val="24"/>
                <w:bdr w:val="dotted" w:sz="4" w:space="0" w:color="auto"/>
                <w:lang w:eastAsia="es-DO"/>
              </w:rPr>
              <w:t>2,000.00</w:t>
            </w:r>
          </w:p>
        </w:tc>
        <w:tc>
          <w:tcPr>
            <w:tcW w:w="5245" w:type="dxa"/>
            <w:tcBorders>
              <w:top w:val="dotted" w:sz="4" w:space="0" w:color="auto"/>
              <w:left w:val="dotted" w:sz="4" w:space="0" w:color="auto"/>
              <w:bottom w:val="dotted" w:sz="4" w:space="0" w:color="auto"/>
            </w:tcBorders>
          </w:tcPr>
          <w:p w:rsidR="001B1F02" w:rsidRPr="00A35497" w:rsidRDefault="001B1F02" w:rsidP="009105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Área de marquesina, área de tanque, oficina, baño, caseta  de presión, área de ;a caseta de la planta eléctrica, caseta bomba de agua, cisterna </w:t>
            </w:r>
          </w:p>
        </w:tc>
      </w:tr>
      <w:tr w:rsidR="001B1F02" w:rsidRPr="00F363CB" w:rsidTr="0091050C">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1B1F02" w:rsidRPr="00F363CB" w:rsidRDefault="001B1F02" w:rsidP="0091050C">
            <w:pPr>
              <w:keepNext/>
              <w:keepLines/>
              <w:spacing w:after="120"/>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1B1F02" w:rsidRPr="00F363CB" w:rsidRDefault="001B1F02" w:rsidP="009105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1B1F02" w:rsidRPr="00A35497" w:rsidRDefault="001B1F02" w:rsidP="009105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Esta área se encuentra en los linderos, ten</w:t>
            </w:r>
            <w:r>
              <w:rPr>
                <w:rFonts w:ascii="Arial" w:hAnsi="Arial" w:cs="Arial"/>
                <w:bCs/>
                <w:szCs w:val="24"/>
                <w:bdr w:val="dotted" w:sz="4" w:space="0" w:color="auto"/>
                <w:lang w:eastAsia="es-DO"/>
              </w:rPr>
              <w:t>d</w:t>
            </w:r>
            <w:r w:rsidRPr="00A35497">
              <w:rPr>
                <w:rFonts w:ascii="Arial" w:hAnsi="Arial" w:cs="Arial"/>
                <w:bCs/>
                <w:szCs w:val="24"/>
                <w:bdr w:val="dotted" w:sz="4" w:space="0" w:color="auto"/>
                <w:lang w:eastAsia="es-DO"/>
              </w:rPr>
              <w:t>rá jardineras con plantas ornamentales de baja altura</w:t>
            </w:r>
          </w:p>
        </w:tc>
      </w:tr>
      <w:tr w:rsidR="001B1F02" w:rsidRPr="00F363CB" w:rsidTr="0091050C">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1B1F02" w:rsidRPr="00F363CB" w:rsidRDefault="001B1F02" w:rsidP="0091050C">
            <w:pPr>
              <w:keepNext/>
              <w:keepLines/>
              <w:spacing w:after="120"/>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1B1F02" w:rsidRPr="00F363CB" w:rsidRDefault="001B1F02" w:rsidP="009105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1B1F02" w:rsidRDefault="001B1F02" w:rsidP="009105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Esta </w:t>
            </w:r>
            <w:r w:rsidRPr="00A35497">
              <w:rPr>
                <w:rFonts w:ascii="Arial" w:hAnsi="Arial" w:cs="Arial"/>
                <w:bCs/>
                <w:szCs w:val="24"/>
                <w:bdr w:val="dotted" w:sz="4" w:space="0" w:color="auto"/>
                <w:lang w:eastAsia="es-DO"/>
              </w:rPr>
              <w:t xml:space="preserve">contemplado en el área de </w:t>
            </w:r>
            <w:r>
              <w:rPr>
                <w:rFonts w:ascii="Arial" w:hAnsi="Arial" w:cs="Arial"/>
                <w:bCs/>
                <w:szCs w:val="24"/>
                <w:bdr w:val="dotted" w:sz="4" w:space="0" w:color="auto"/>
                <w:lang w:eastAsia="es-DO"/>
              </w:rPr>
              <w:t>construcción</w:t>
            </w:r>
          </w:p>
          <w:p w:rsidR="001B1F02" w:rsidRPr="00A35497" w:rsidRDefault="001B1F02" w:rsidP="009105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Area infantil, entre otros </w:t>
            </w:r>
          </w:p>
        </w:tc>
      </w:tr>
    </w:tbl>
    <w:p w:rsidR="001B1F02" w:rsidRPr="00F363CB" w:rsidRDefault="001B1F02" w:rsidP="001B1F02">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1B1F02" w:rsidRPr="00F363CB" w:rsidTr="0091050C">
        <w:trPr>
          <w:trHeight w:val="261"/>
        </w:trPr>
        <w:tc>
          <w:tcPr>
            <w:tcW w:w="10398" w:type="dxa"/>
            <w:gridSpan w:val="3"/>
            <w:tcBorders>
              <w:bottom w:val="nil"/>
            </w:tcBorders>
            <w:shd w:val="clear" w:color="auto" w:fill="auto"/>
            <w:vAlign w:val="center"/>
          </w:tcPr>
          <w:p w:rsidR="001B1F02" w:rsidRPr="00F363CB" w:rsidRDefault="001B1F02" w:rsidP="00B12B8C">
            <w:pPr>
              <w:pStyle w:val="Ttulo2"/>
              <w:outlineLvl w:val="1"/>
            </w:pPr>
            <w:r w:rsidRPr="00F363CB">
              <w:t>Distribución general del espacio</w:t>
            </w:r>
          </w:p>
        </w:tc>
      </w:tr>
      <w:tr w:rsidR="001B1F02" w:rsidRPr="00F363CB" w:rsidTr="0091050C">
        <w:trPr>
          <w:trHeight w:val="261"/>
        </w:trPr>
        <w:tc>
          <w:tcPr>
            <w:tcW w:w="2567" w:type="dxa"/>
            <w:tcBorders>
              <w:top w:val="nil"/>
              <w:bottom w:val="nil"/>
              <w:right w:val="nil"/>
            </w:tcBorders>
            <w:shd w:val="clear" w:color="auto" w:fill="auto"/>
            <w:vAlign w:val="center"/>
          </w:tcPr>
          <w:p w:rsidR="001B1F02" w:rsidRPr="00F363CB" w:rsidRDefault="001B1F02" w:rsidP="001B1F02">
            <w:pPr>
              <w:pStyle w:val="Ttulo3"/>
              <w:numPr>
                <w:ilvl w:val="2"/>
                <w:numId w:val="1"/>
              </w:numPr>
              <w:spacing w:before="120"/>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1B1F02" w:rsidRPr="00F363CB" w:rsidRDefault="00C31AE5" w:rsidP="0091050C">
            <w:pPr>
              <w:keepNext/>
              <w:keepLines/>
              <w:rPr>
                <w:rFonts w:ascii="Arial" w:hAnsi="Arial" w:cs="Arial"/>
                <w:szCs w:val="24"/>
              </w:rPr>
            </w:pPr>
            <w:r>
              <w:rPr>
                <w:rFonts w:ascii="Arial" w:hAnsi="Arial" w:cs="Arial"/>
                <w:szCs w:val="24"/>
                <w:bdr w:val="dotted" w:sz="4" w:space="0" w:color="auto"/>
              </w:rPr>
              <w:t>5</w:t>
            </w:r>
          </w:p>
        </w:tc>
        <w:tc>
          <w:tcPr>
            <w:tcW w:w="6946" w:type="dxa"/>
            <w:tcBorders>
              <w:top w:val="nil"/>
              <w:left w:val="nil"/>
              <w:bottom w:val="nil"/>
            </w:tcBorders>
            <w:shd w:val="clear" w:color="auto" w:fill="auto"/>
          </w:tcPr>
          <w:p w:rsidR="001B1F02" w:rsidRPr="00F363CB" w:rsidRDefault="001B1F02" w:rsidP="00C31AE5">
            <w:pPr>
              <w:keepNext/>
              <w:keepLines/>
              <w:rPr>
                <w:rFonts w:ascii="Arial" w:hAnsi="Arial" w:cs="Arial"/>
                <w:szCs w:val="24"/>
              </w:rPr>
            </w:pPr>
            <w:r w:rsidRPr="00F363CB">
              <w:rPr>
                <w:rFonts w:ascii="Arial" w:hAnsi="Arial" w:cs="Arial"/>
                <w:szCs w:val="24"/>
              </w:rPr>
              <w:t xml:space="preserve">Dispondrá de </w:t>
            </w:r>
            <w:r w:rsidR="00C31AE5">
              <w:rPr>
                <w:rFonts w:ascii="Arial" w:hAnsi="Arial" w:cs="Arial"/>
                <w:szCs w:val="24"/>
              </w:rPr>
              <w:t>5</w:t>
            </w:r>
            <w:r w:rsidRPr="00F363CB">
              <w:rPr>
                <w:rFonts w:ascii="Arial" w:hAnsi="Arial" w:cs="Arial"/>
                <w:szCs w:val="24"/>
              </w:rPr>
              <w:t xml:space="preserve"> islas </w:t>
            </w:r>
            <w:r w:rsidR="00C31AE5">
              <w:rPr>
                <w:rFonts w:ascii="Arial" w:hAnsi="Arial" w:cs="Arial"/>
                <w:szCs w:val="24"/>
              </w:rPr>
              <w:t xml:space="preserve">4 islas debajo de la marquesina para la venta de los 4 combustible, además un dispensador de 2 manguera con diesel, hacia la avenida para vehículos pesados </w:t>
            </w:r>
            <w:sdt>
              <w:sdtPr>
                <w:rPr>
                  <w:rFonts w:ascii="Arial" w:hAnsi="Arial" w:cs="Arial"/>
                  <w:szCs w:val="24"/>
                </w:rPr>
                <w:id w:val="1160027"/>
                <w:placeholder>
                  <w:docPart w:val="342EAF708CE24F1799CD17A692F413AB"/>
                </w:placeholder>
              </w:sdtPr>
              <w:sdtContent>
                <w:r w:rsidRPr="00F363CB">
                  <w:rPr>
                    <w:rFonts w:ascii="Arial" w:hAnsi="Arial" w:cs="Arial"/>
                    <w:szCs w:val="24"/>
                  </w:rPr>
                  <w:t>.</w:t>
                </w:r>
              </w:sdtContent>
            </w:sdt>
          </w:p>
        </w:tc>
      </w:tr>
      <w:tr w:rsidR="001B1F02" w:rsidRPr="00F363CB" w:rsidTr="0091050C">
        <w:trPr>
          <w:trHeight w:val="261"/>
        </w:trPr>
        <w:tc>
          <w:tcPr>
            <w:tcW w:w="2567" w:type="dxa"/>
            <w:tcBorders>
              <w:top w:val="nil"/>
              <w:bottom w:val="nil"/>
              <w:right w:val="nil"/>
            </w:tcBorders>
            <w:shd w:val="clear" w:color="auto" w:fill="auto"/>
            <w:vAlign w:val="center"/>
          </w:tcPr>
          <w:p w:rsidR="001B1F02" w:rsidRPr="00F363CB" w:rsidRDefault="001B1F02" w:rsidP="001B1F02">
            <w:pPr>
              <w:pStyle w:val="Ttulo3"/>
              <w:numPr>
                <w:ilvl w:val="2"/>
                <w:numId w:val="1"/>
              </w:numPr>
              <w:spacing w:before="120"/>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1B1F02" w:rsidRPr="00F363CB" w:rsidRDefault="00C31AE5" w:rsidP="0091050C">
            <w:pPr>
              <w:keepNext/>
              <w:keepLines/>
              <w:rPr>
                <w:rFonts w:ascii="Arial" w:hAnsi="Arial" w:cs="Arial"/>
                <w:szCs w:val="24"/>
              </w:rPr>
            </w:pPr>
            <w:r>
              <w:rPr>
                <w:rFonts w:ascii="Arial" w:hAnsi="Arial" w:cs="Arial"/>
                <w:szCs w:val="24"/>
                <w:bdr w:val="dotted" w:sz="4" w:space="0" w:color="auto"/>
              </w:rPr>
              <w:t>5</w:t>
            </w:r>
          </w:p>
        </w:tc>
        <w:tc>
          <w:tcPr>
            <w:tcW w:w="6946" w:type="dxa"/>
            <w:tcBorders>
              <w:top w:val="nil"/>
              <w:left w:val="nil"/>
              <w:bottom w:val="nil"/>
            </w:tcBorders>
            <w:shd w:val="clear" w:color="auto" w:fill="auto"/>
          </w:tcPr>
          <w:p w:rsidR="001B1F02" w:rsidRPr="00F363CB" w:rsidRDefault="007D0302" w:rsidP="00061E9E">
            <w:pPr>
              <w:keepNext/>
              <w:keepLines/>
              <w:rPr>
                <w:rFonts w:ascii="Arial" w:hAnsi="Arial" w:cs="Arial"/>
                <w:szCs w:val="24"/>
              </w:rPr>
            </w:pPr>
            <w:sdt>
              <w:sdtPr>
                <w:rPr>
                  <w:rFonts w:ascii="Arial" w:hAnsi="Arial" w:cs="Arial"/>
                  <w:szCs w:val="24"/>
                </w:rPr>
                <w:id w:val="1160028"/>
                <w:placeholder>
                  <w:docPart w:val="49D0E3EA07A64BC7B38E3CE863EACC36"/>
                </w:placeholder>
              </w:sdtPr>
              <w:sdtContent>
                <w:r w:rsidR="001B1F02" w:rsidRPr="00F363CB">
                  <w:rPr>
                    <w:rFonts w:ascii="Arial" w:hAnsi="Arial" w:cs="Arial"/>
                    <w:szCs w:val="24"/>
                  </w:rPr>
                  <w:t xml:space="preserve">.cada Isla </w:t>
                </w:r>
                <w:r w:rsidR="00C31AE5">
                  <w:rPr>
                    <w:rFonts w:ascii="Arial" w:hAnsi="Arial" w:cs="Arial"/>
                    <w:szCs w:val="24"/>
                  </w:rPr>
                  <w:t xml:space="preserve">(debajo de la marquesina) </w:t>
                </w:r>
                <w:r w:rsidR="001B1F02" w:rsidRPr="00F363CB">
                  <w:rPr>
                    <w:rFonts w:ascii="Arial" w:hAnsi="Arial" w:cs="Arial"/>
                    <w:szCs w:val="24"/>
                  </w:rPr>
                  <w:t xml:space="preserve">tendrá </w:t>
                </w:r>
                <w:r w:rsidR="001B1F02">
                  <w:rPr>
                    <w:rFonts w:ascii="Arial" w:hAnsi="Arial" w:cs="Arial"/>
                    <w:szCs w:val="24"/>
                  </w:rPr>
                  <w:t>un surtidor para la venta de los cuatros combustibles</w:t>
                </w:r>
                <w:r w:rsidR="001B1F02" w:rsidRPr="00F363CB">
                  <w:rPr>
                    <w:rFonts w:ascii="Arial" w:hAnsi="Arial" w:cs="Arial"/>
                    <w:szCs w:val="24"/>
                  </w:rPr>
                  <w:t xml:space="preserve">, </w:t>
                </w:r>
                <w:r w:rsidR="00C31AE5">
                  <w:rPr>
                    <w:rFonts w:ascii="Arial" w:hAnsi="Arial" w:cs="Arial"/>
                    <w:szCs w:val="24"/>
                  </w:rPr>
                  <w:t>y otro hacia la avenida directamente</w:t>
                </w:r>
              </w:sdtContent>
            </w:sdt>
          </w:p>
        </w:tc>
      </w:tr>
      <w:tr w:rsidR="001B1F02" w:rsidRPr="00F363CB" w:rsidTr="0091050C">
        <w:trPr>
          <w:trHeight w:val="261"/>
        </w:trPr>
        <w:tc>
          <w:tcPr>
            <w:tcW w:w="2567" w:type="dxa"/>
            <w:tcBorders>
              <w:top w:val="nil"/>
              <w:right w:val="nil"/>
            </w:tcBorders>
            <w:shd w:val="clear" w:color="auto" w:fill="auto"/>
            <w:vAlign w:val="center"/>
          </w:tcPr>
          <w:p w:rsidR="001B1F02" w:rsidRPr="00F363CB" w:rsidRDefault="001B1F02" w:rsidP="001B1F02">
            <w:pPr>
              <w:pStyle w:val="Ttulo3"/>
              <w:numPr>
                <w:ilvl w:val="2"/>
                <w:numId w:val="1"/>
              </w:numPr>
              <w:spacing w:before="120"/>
              <w:outlineLvl w:val="2"/>
              <w:rPr>
                <w:rFonts w:ascii="Arial" w:hAnsi="Arial" w:cs="Arial"/>
              </w:rPr>
            </w:pPr>
            <w:r w:rsidRPr="00F363CB">
              <w:rPr>
                <w:rFonts w:ascii="Arial" w:hAnsi="Arial" w:cs="Arial"/>
              </w:rPr>
              <w:t>Cantidad de mangueras:</w:t>
            </w:r>
          </w:p>
        </w:tc>
        <w:tc>
          <w:tcPr>
            <w:tcW w:w="885" w:type="dxa"/>
            <w:tcBorders>
              <w:top w:val="nil"/>
              <w:left w:val="nil"/>
              <w:right w:val="nil"/>
            </w:tcBorders>
            <w:shd w:val="clear" w:color="auto" w:fill="auto"/>
            <w:vAlign w:val="center"/>
          </w:tcPr>
          <w:p w:rsidR="001B1F02" w:rsidRPr="00F363CB" w:rsidRDefault="00C31AE5" w:rsidP="0091050C">
            <w:pPr>
              <w:keepNext/>
              <w:keepLines/>
              <w:rPr>
                <w:rFonts w:ascii="Arial" w:hAnsi="Arial" w:cs="Arial"/>
                <w:szCs w:val="24"/>
              </w:rPr>
            </w:pPr>
            <w:r>
              <w:rPr>
                <w:rFonts w:ascii="Arial" w:hAnsi="Arial" w:cs="Arial"/>
                <w:szCs w:val="24"/>
                <w:bdr w:val="dotted" w:sz="4" w:space="0" w:color="auto"/>
              </w:rPr>
              <w:t>34</w:t>
            </w:r>
          </w:p>
        </w:tc>
        <w:tc>
          <w:tcPr>
            <w:tcW w:w="6946" w:type="dxa"/>
            <w:tcBorders>
              <w:top w:val="nil"/>
              <w:left w:val="nil"/>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rPr>
                <w:id w:val="1160029"/>
                <w:placeholder>
                  <w:docPart w:val="5A9CFF1DDC264D39A2F80BD1811C1DC3"/>
                </w:placeholder>
              </w:sdtPr>
              <w:sdtContent>
                <w:r w:rsidR="001B1F02" w:rsidRPr="00F363CB">
                  <w:rPr>
                    <w:rFonts w:ascii="Arial" w:hAnsi="Arial" w:cs="Arial"/>
                    <w:szCs w:val="24"/>
                  </w:rPr>
                  <w:t xml:space="preserve">cada surtidor tendrá </w:t>
                </w:r>
                <w:r w:rsidR="001B1F02">
                  <w:rPr>
                    <w:rFonts w:ascii="Arial" w:hAnsi="Arial" w:cs="Arial"/>
                    <w:szCs w:val="24"/>
                  </w:rPr>
                  <w:t>4 mangueras ambos lados</w:t>
                </w:r>
                <w:r w:rsidR="00C31AE5">
                  <w:rPr>
                    <w:rFonts w:ascii="Arial" w:hAnsi="Arial" w:cs="Arial"/>
                    <w:szCs w:val="24"/>
                  </w:rPr>
                  <w:t xml:space="preserve"> y el dispensador de la avenida tendrá solamente 2 manguera</w:t>
                </w:r>
              </w:sdtContent>
            </w:sdt>
          </w:p>
        </w:tc>
      </w:tr>
    </w:tbl>
    <w:p w:rsidR="001B1F02" w:rsidRDefault="001B1F02" w:rsidP="001B1F02">
      <w:r>
        <w:rPr>
          <w:bCs/>
        </w:rPr>
        <w:br w:type="page"/>
      </w:r>
    </w:p>
    <w:tbl>
      <w:tblPr>
        <w:tblStyle w:val="Tablaconcuadrcula"/>
        <w:tblW w:w="10398" w:type="dxa"/>
        <w:tblLayout w:type="fixed"/>
        <w:tblLook w:val="04A0"/>
      </w:tblPr>
      <w:tblGrid>
        <w:gridCol w:w="10398"/>
      </w:tblGrid>
      <w:tr w:rsidR="001B1F02" w:rsidRPr="00F363CB" w:rsidTr="0091050C">
        <w:trPr>
          <w:trHeight w:val="261"/>
        </w:trPr>
        <w:tc>
          <w:tcPr>
            <w:tcW w:w="10398" w:type="dxa"/>
            <w:shd w:val="clear" w:color="auto" w:fill="auto"/>
            <w:vAlign w:val="center"/>
          </w:tcPr>
          <w:p w:rsidR="001B1F02" w:rsidRPr="00F363CB" w:rsidRDefault="001B1F02" w:rsidP="00B12B8C">
            <w:pPr>
              <w:pStyle w:val="Ttulo2"/>
              <w:outlineLvl w:val="1"/>
            </w:pPr>
            <w:r w:rsidRPr="00F363CB">
              <w:lastRenderedPageBreak/>
              <w:t>Tipos de construcción y materiales: los materiales a utilizar son diversos, a continuación se presenta una descripción detallada de las instalaciones</w:t>
            </w:r>
          </w:p>
          <w:p w:rsidR="001B1F02" w:rsidRPr="00F363CB" w:rsidRDefault="001B1F02" w:rsidP="0091050C">
            <w:pPr>
              <w:keepNext/>
              <w:keepLines/>
              <w:rPr>
                <w:rFonts w:ascii="Arial" w:hAnsi="Arial" w:cs="Arial"/>
                <w:szCs w:val="24"/>
              </w:rPr>
            </w:pPr>
          </w:p>
          <w:p w:rsidR="001B1F02" w:rsidRDefault="001B1F02" w:rsidP="0091050C">
            <w:pPr>
              <w:keepNext/>
              <w:keepLines/>
              <w:ind w:left="108"/>
              <w:jc w:val="both"/>
              <w:rPr>
                <w:rFonts w:ascii="Arial" w:hAnsi="Arial" w:cs="Arial"/>
                <w:color w:val="000000" w:themeColor="text1"/>
                <w:szCs w:val="24"/>
              </w:rPr>
            </w:pPr>
            <w:r w:rsidRPr="00F363CB">
              <w:rPr>
                <w:rFonts w:ascii="Arial" w:hAnsi="Arial" w:cs="Arial"/>
                <w:color w:val="000000" w:themeColor="text1"/>
                <w:szCs w:val="24"/>
              </w:rPr>
              <w:t xml:space="preserve">Las instalaciones  consistirán en: </w:t>
            </w:r>
          </w:p>
          <w:p w:rsidR="001B1F02" w:rsidRDefault="001B1F02" w:rsidP="0091050C">
            <w:pPr>
              <w:keepNext/>
              <w:keepLines/>
              <w:ind w:left="108"/>
              <w:jc w:val="both"/>
              <w:rPr>
                <w:rFonts w:ascii="Arial" w:hAnsi="Arial" w:cs="Arial"/>
                <w:color w:val="000000" w:themeColor="text1"/>
                <w:szCs w:val="24"/>
              </w:rPr>
            </w:pPr>
          </w:p>
          <w:p w:rsidR="001B1F02" w:rsidRPr="00F363CB" w:rsidRDefault="001B1F02" w:rsidP="0091050C">
            <w:pPr>
              <w:keepNext/>
              <w:keepLines/>
              <w:ind w:left="108"/>
              <w:jc w:val="both"/>
              <w:rPr>
                <w:rFonts w:ascii="Arial" w:hAnsi="Arial" w:cs="Arial"/>
                <w:color w:val="000000" w:themeColor="text1"/>
                <w:szCs w:val="24"/>
              </w:rPr>
            </w:pPr>
          </w:p>
          <w:p w:rsidR="001B1F02" w:rsidRPr="00B036A2" w:rsidRDefault="001B1F02" w:rsidP="0091050C">
            <w:pPr>
              <w:jc w:val="both"/>
              <w:rPr>
                <w:rFonts w:ascii="Arial" w:hAnsi="Arial" w:cs="Arial"/>
                <w:szCs w:val="26"/>
              </w:rPr>
            </w:pPr>
            <w:r w:rsidRPr="00B036A2">
              <w:rPr>
                <w:rFonts w:ascii="Arial" w:hAnsi="Arial" w:cs="Arial"/>
                <w:b/>
                <w:szCs w:val="26"/>
              </w:rPr>
              <w:t>Area de Construccion</w:t>
            </w:r>
            <w:r w:rsidRPr="00B036A2">
              <w:rPr>
                <w:rFonts w:ascii="Arial" w:hAnsi="Arial" w:cs="Arial"/>
                <w:szCs w:val="26"/>
              </w:rPr>
              <w:t xml:space="preserve">: tendrá </w:t>
            </w:r>
            <w:r w:rsidRPr="00B036A2">
              <w:rPr>
                <w:rFonts w:ascii="Arial" w:hAnsi="Arial" w:cs="Arial"/>
                <w:snapToGrid w:val="0"/>
                <w:szCs w:val="26"/>
              </w:rPr>
              <w:t xml:space="preserve">un área de construcción de </w:t>
            </w:r>
            <w:r w:rsidR="00C31AE5">
              <w:rPr>
                <w:rFonts w:ascii="Arial" w:hAnsi="Arial" w:cs="Arial"/>
                <w:snapToGrid w:val="0"/>
                <w:szCs w:val="26"/>
              </w:rPr>
              <w:t xml:space="preserve">: </w:t>
            </w:r>
            <w:r w:rsidR="00061E9E">
              <w:rPr>
                <w:rFonts w:ascii="Arial" w:hAnsi="Arial" w:cs="Arial"/>
                <w:snapToGrid w:val="0"/>
                <w:szCs w:val="26"/>
              </w:rPr>
              <w:t>2,000.00</w:t>
            </w:r>
            <w:r w:rsidRPr="00B036A2">
              <w:rPr>
                <w:rFonts w:ascii="Arial" w:hAnsi="Arial" w:cs="Arial"/>
                <w:snapToGrid w:val="0"/>
                <w:szCs w:val="26"/>
              </w:rPr>
              <w:t xml:space="preserve"> m2, el área de la Estación, incluyendo un área de Food Mart para la venta de comida rápida y bebidas</w:t>
            </w:r>
            <w:r w:rsidRPr="00B036A2">
              <w:rPr>
                <w:rFonts w:ascii="Arial" w:hAnsi="Arial" w:cs="Arial"/>
                <w:szCs w:val="26"/>
              </w:rPr>
              <w:t>.</w:t>
            </w:r>
          </w:p>
          <w:p w:rsidR="001B1F02" w:rsidRPr="00B036A2" w:rsidRDefault="001B1F02" w:rsidP="0091050C">
            <w:pPr>
              <w:jc w:val="both"/>
              <w:rPr>
                <w:rFonts w:ascii="Arial" w:hAnsi="Arial" w:cs="Arial"/>
                <w:szCs w:val="26"/>
              </w:rPr>
            </w:pPr>
          </w:p>
          <w:p w:rsidR="001B1F02" w:rsidRPr="00B036A2" w:rsidRDefault="001B1F02" w:rsidP="0091050C">
            <w:pPr>
              <w:jc w:val="both"/>
              <w:rPr>
                <w:rFonts w:ascii="Arial" w:hAnsi="Arial" w:cs="Arial"/>
                <w:szCs w:val="26"/>
              </w:rPr>
            </w:pPr>
            <w:r w:rsidRPr="00B036A2">
              <w:rPr>
                <w:rFonts w:ascii="Arial" w:hAnsi="Arial" w:cs="Arial"/>
                <w:b/>
                <w:szCs w:val="26"/>
              </w:rPr>
              <w:t>Capacidad de Almacenamiento</w:t>
            </w:r>
            <w:r w:rsidRPr="00B036A2">
              <w:rPr>
                <w:rFonts w:ascii="Arial" w:hAnsi="Arial" w:cs="Arial"/>
                <w:szCs w:val="26"/>
              </w:rPr>
              <w:t xml:space="preserve">: Tendrá una capacidad de almacenamiento de </w:t>
            </w:r>
            <w:r w:rsidR="00061E9E">
              <w:rPr>
                <w:rFonts w:ascii="Arial" w:hAnsi="Arial" w:cs="Arial"/>
                <w:szCs w:val="26"/>
              </w:rPr>
              <w:t>30,000</w:t>
            </w:r>
            <w:r w:rsidRPr="00B036A2">
              <w:rPr>
                <w:rFonts w:ascii="Arial" w:hAnsi="Arial" w:cs="Arial"/>
                <w:szCs w:val="26"/>
              </w:rPr>
              <w:t xml:space="preserve"> galones, divididos en 3 tanques, uno de gasolina regular, uno de diesel regular y el tercero dividido en dos para gasolina Premium y diesel Premium, </w:t>
            </w:r>
          </w:p>
          <w:p w:rsidR="001B1F02" w:rsidRPr="00B036A2" w:rsidRDefault="001B1F02" w:rsidP="0091050C">
            <w:pPr>
              <w:jc w:val="both"/>
              <w:rPr>
                <w:rFonts w:ascii="Arial" w:hAnsi="Arial" w:cs="Arial"/>
                <w:szCs w:val="26"/>
              </w:rPr>
            </w:pPr>
          </w:p>
          <w:p w:rsidR="001B1F02" w:rsidRPr="00B036A2" w:rsidRDefault="001B1F02" w:rsidP="0091050C">
            <w:pPr>
              <w:jc w:val="both"/>
              <w:rPr>
                <w:rFonts w:ascii="Arial" w:hAnsi="Arial" w:cs="Arial"/>
                <w:szCs w:val="26"/>
              </w:rPr>
            </w:pPr>
            <w:r w:rsidRPr="00B036A2">
              <w:rPr>
                <w:rFonts w:ascii="Arial" w:hAnsi="Arial" w:cs="Arial"/>
                <w:b/>
                <w:szCs w:val="26"/>
              </w:rPr>
              <w:t>Area de Despacho</w:t>
            </w:r>
            <w:r w:rsidRPr="00B036A2">
              <w:rPr>
                <w:rFonts w:ascii="Arial" w:hAnsi="Arial" w:cs="Arial"/>
                <w:szCs w:val="26"/>
              </w:rPr>
              <w:t xml:space="preserve">: Tendrá </w:t>
            </w:r>
            <w:r w:rsidR="00C31AE5">
              <w:rPr>
                <w:rFonts w:ascii="Arial" w:hAnsi="Arial" w:cs="Arial"/>
                <w:szCs w:val="26"/>
              </w:rPr>
              <w:t>5</w:t>
            </w:r>
            <w:r w:rsidRPr="00B036A2">
              <w:rPr>
                <w:rFonts w:ascii="Arial" w:hAnsi="Arial" w:cs="Arial"/>
                <w:szCs w:val="26"/>
              </w:rPr>
              <w:t xml:space="preserve">islas con 4 dispensadores de ambas caras, área de descarga de combustible, 24 parqueos, un Food Mart de comida rápida y bebidas, áreas verdes. </w:t>
            </w:r>
          </w:p>
          <w:p w:rsidR="001B1F02" w:rsidRPr="00B036A2" w:rsidRDefault="001B1F02" w:rsidP="0091050C">
            <w:pPr>
              <w:jc w:val="both"/>
              <w:rPr>
                <w:rFonts w:ascii="Arial" w:hAnsi="Arial" w:cs="Arial"/>
                <w:szCs w:val="26"/>
              </w:rPr>
            </w:pPr>
          </w:p>
          <w:p w:rsidR="001B1F02" w:rsidRPr="00B036A2" w:rsidRDefault="001B1F02" w:rsidP="0091050C">
            <w:pPr>
              <w:jc w:val="both"/>
              <w:rPr>
                <w:rFonts w:ascii="Arial" w:hAnsi="Arial" w:cs="Arial"/>
                <w:szCs w:val="26"/>
              </w:rPr>
            </w:pPr>
            <w:r w:rsidRPr="00B036A2">
              <w:rPr>
                <w:rFonts w:ascii="Arial" w:hAnsi="Arial" w:cs="Arial"/>
                <w:b/>
                <w:szCs w:val="26"/>
              </w:rPr>
              <w:t>Distribución  de las Infraestructura</w:t>
            </w:r>
            <w:r w:rsidRPr="00B036A2">
              <w:rPr>
                <w:rFonts w:ascii="Arial" w:hAnsi="Arial" w:cs="Arial"/>
                <w:szCs w:val="26"/>
              </w:rPr>
              <w:t>: Las infraestructuras seran diseñadas en hormigón armado y muros de bloques, como las oficinas administrativas, baños, área de Food Mart con venta de comida rápida y bebidas, por otro lado, se encuentran áreas de soporte técnico de las instalaciones donde se concentran instalaciones electromecánicas, almacén y depósitos.  A corto plazo se integraran area comerciales para dinamizar la economía de la zona,</w:t>
            </w:r>
          </w:p>
          <w:p w:rsidR="001B1F02" w:rsidRPr="00B036A2" w:rsidRDefault="001B1F02" w:rsidP="0091050C">
            <w:pPr>
              <w:jc w:val="both"/>
              <w:rPr>
                <w:rFonts w:ascii="Arial" w:hAnsi="Arial" w:cs="Arial"/>
                <w:szCs w:val="26"/>
              </w:rPr>
            </w:pPr>
          </w:p>
          <w:p w:rsidR="001B1F02" w:rsidRPr="00B036A2" w:rsidRDefault="001B1F02" w:rsidP="0091050C">
            <w:pPr>
              <w:jc w:val="both"/>
              <w:rPr>
                <w:rFonts w:ascii="Arial" w:hAnsi="Arial" w:cs="Arial"/>
                <w:szCs w:val="26"/>
              </w:rPr>
            </w:pPr>
            <w:r w:rsidRPr="00B036A2">
              <w:rPr>
                <w:rFonts w:ascii="Arial" w:hAnsi="Arial" w:cs="Arial"/>
                <w:szCs w:val="26"/>
              </w:rPr>
              <w:t xml:space="preserve">El área de expendio y servido de combustible considera tres islas con tres dispensadores de servicio simultáneo, con suficiente espacio para facilitar la circulación de vehículos ligeros y pesados.  Esta superficie estará cubierta por una marquesina y columnas de hormigón, que tendrá un intercolumnio de </w:t>
            </w:r>
            <w:smartTag w:uri="urn:schemas-microsoft-com:office:smarttags" w:element="metricconverter">
              <w:smartTagPr>
                <w:attr w:name="ProductID" w:val="8.0 m"/>
              </w:smartTagPr>
              <w:r w:rsidRPr="00B036A2">
                <w:rPr>
                  <w:rFonts w:ascii="Arial" w:hAnsi="Arial" w:cs="Arial"/>
                  <w:szCs w:val="26"/>
                </w:rPr>
                <w:t>8.0 m</w:t>
              </w:r>
            </w:smartTag>
            <w:r w:rsidRPr="00B036A2">
              <w:rPr>
                <w:rFonts w:ascii="Arial" w:hAnsi="Arial" w:cs="Arial"/>
                <w:szCs w:val="26"/>
              </w:rPr>
              <w:t xml:space="preserve"> lo que garantiza el servicio de dos vehículos de forma simultánea. </w:t>
            </w:r>
          </w:p>
          <w:p w:rsidR="001B1F02" w:rsidRPr="00B036A2" w:rsidRDefault="001B1F02" w:rsidP="0091050C">
            <w:pPr>
              <w:tabs>
                <w:tab w:val="left" w:pos="567"/>
                <w:tab w:val="left" w:pos="1134"/>
              </w:tabs>
              <w:jc w:val="both"/>
              <w:rPr>
                <w:rFonts w:ascii="Arial" w:hAnsi="Arial" w:cs="Arial"/>
                <w:szCs w:val="26"/>
              </w:rPr>
            </w:pPr>
          </w:p>
          <w:p w:rsidR="001B1F02" w:rsidRPr="00B036A2" w:rsidRDefault="001B1F02" w:rsidP="0091050C">
            <w:pPr>
              <w:tabs>
                <w:tab w:val="left" w:pos="567"/>
                <w:tab w:val="left" w:pos="1134"/>
              </w:tabs>
              <w:jc w:val="both"/>
              <w:rPr>
                <w:rFonts w:ascii="Arial" w:hAnsi="Arial" w:cs="Arial"/>
                <w:szCs w:val="26"/>
              </w:rPr>
            </w:pPr>
            <w:r w:rsidRPr="00B036A2">
              <w:rPr>
                <w:rFonts w:ascii="Arial" w:hAnsi="Arial" w:cs="Arial"/>
                <w:szCs w:val="26"/>
              </w:rPr>
              <w:t xml:space="preserve">Se ha definido un área de depósito de residuos sólidos en el extremo noroeste del solar, para su posterior recogida por el Ayuntamiento local. También se proyectan una trampa de grasa y una fosa séptica destinadas a tratar las aguas residuales producidas por las actividades de la estación (solamente aguas residuales de los sanitarios). </w:t>
            </w:r>
          </w:p>
          <w:p w:rsidR="001B1F02" w:rsidRPr="00B036A2" w:rsidRDefault="001B1F02" w:rsidP="0091050C">
            <w:pPr>
              <w:tabs>
                <w:tab w:val="left" w:pos="567"/>
                <w:tab w:val="left" w:pos="1134"/>
              </w:tabs>
              <w:jc w:val="both"/>
              <w:rPr>
                <w:rFonts w:ascii="Arial" w:hAnsi="Arial" w:cs="Arial"/>
                <w:szCs w:val="26"/>
              </w:rPr>
            </w:pPr>
          </w:p>
          <w:p w:rsidR="001B1F02" w:rsidRPr="00B036A2" w:rsidRDefault="001B1F02" w:rsidP="00B12B8C">
            <w:pPr>
              <w:pStyle w:val="Ttulo2"/>
              <w:outlineLvl w:val="1"/>
            </w:pPr>
            <w:bookmarkStart w:id="0" w:name="_Toc244055932"/>
            <w:bookmarkStart w:id="1" w:name="_Toc330924298"/>
            <w:r w:rsidRPr="00B036A2">
              <w:t>Actividades a realizar en cada fase del proyecto</w:t>
            </w:r>
            <w:bookmarkEnd w:id="0"/>
            <w:bookmarkEnd w:id="1"/>
          </w:p>
          <w:p w:rsidR="001B1F02" w:rsidRPr="00B036A2" w:rsidRDefault="001B1F02" w:rsidP="0091050C">
            <w:pPr>
              <w:pStyle w:val="Textosinformato"/>
              <w:tabs>
                <w:tab w:val="right" w:pos="8698"/>
              </w:tabs>
              <w:ind w:right="140"/>
              <w:outlineLvl w:val="0"/>
              <w:rPr>
                <w:rFonts w:ascii="Arial" w:hAnsi="Arial" w:cs="Arial"/>
                <w:b/>
                <w:sz w:val="24"/>
                <w:szCs w:val="26"/>
                <w:lang w:val="es-ES_tradnl"/>
              </w:rPr>
            </w:pPr>
          </w:p>
          <w:p w:rsidR="001B1F02" w:rsidRPr="00B036A2" w:rsidRDefault="001B1F02" w:rsidP="0091050C">
            <w:pPr>
              <w:autoSpaceDE w:val="0"/>
              <w:autoSpaceDN w:val="0"/>
              <w:adjustRightInd w:val="0"/>
              <w:jc w:val="both"/>
              <w:rPr>
                <w:rFonts w:ascii="Arial" w:hAnsi="Arial" w:cs="Arial"/>
                <w:bCs/>
                <w:szCs w:val="26"/>
              </w:rPr>
            </w:pPr>
            <w:r w:rsidRPr="00B036A2">
              <w:rPr>
                <w:rFonts w:ascii="Arial" w:hAnsi="Arial" w:cs="Arial"/>
                <w:bCs/>
                <w:szCs w:val="26"/>
              </w:rPr>
              <w:t xml:space="preserve">La principal actividad de la Estación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Refinería Dominicana S.A. REFIDONSA) en el Muelle de Haina, desde la terminal local de almacenamiento los combustibles son transportados por tanqueros a las estaciones de servicio, donde se realiza la distribución del combustible, siendo este el objetivo principal del proyecto; además del expendio de combustible, en la estación propuesta, se ofertarán lubricantes y aditivos.  </w:t>
            </w:r>
          </w:p>
          <w:p w:rsidR="001B1F02" w:rsidRPr="00B036A2" w:rsidRDefault="001B1F02" w:rsidP="0091050C">
            <w:pPr>
              <w:rPr>
                <w:sz w:val="22"/>
              </w:rPr>
            </w:pPr>
            <w:r w:rsidRPr="00B036A2">
              <w:rPr>
                <w:sz w:val="22"/>
              </w:rPr>
              <w:br w:type="page"/>
            </w:r>
          </w:p>
          <w:p w:rsidR="001B1F02" w:rsidRPr="00B036A2" w:rsidRDefault="001B1F02" w:rsidP="0091050C">
            <w:pPr>
              <w:autoSpaceDE w:val="0"/>
              <w:autoSpaceDN w:val="0"/>
              <w:adjustRightInd w:val="0"/>
              <w:jc w:val="both"/>
              <w:rPr>
                <w:rFonts w:ascii="Arial" w:hAnsi="Arial" w:cs="Arial"/>
                <w:bCs/>
                <w:szCs w:val="26"/>
              </w:rPr>
            </w:pPr>
          </w:p>
          <w:p w:rsidR="001B1F02" w:rsidRPr="00B036A2" w:rsidRDefault="001B1F02" w:rsidP="0091050C">
            <w:pPr>
              <w:autoSpaceDE w:val="0"/>
              <w:autoSpaceDN w:val="0"/>
              <w:adjustRightInd w:val="0"/>
              <w:jc w:val="both"/>
              <w:rPr>
                <w:rFonts w:ascii="Arial" w:hAnsi="Arial" w:cs="Arial"/>
                <w:bCs/>
                <w:szCs w:val="26"/>
              </w:rPr>
            </w:pPr>
          </w:p>
          <w:p w:rsidR="001B1F02" w:rsidRPr="00B036A2" w:rsidRDefault="001B1F02" w:rsidP="0091050C">
            <w:pPr>
              <w:pStyle w:val="Epgrafe"/>
              <w:jc w:val="center"/>
              <w:rPr>
                <w:szCs w:val="26"/>
              </w:rPr>
            </w:pPr>
          </w:p>
          <w:p w:rsidR="001B1F02" w:rsidRPr="00B036A2" w:rsidRDefault="007D525C" w:rsidP="0091050C">
            <w:pPr>
              <w:pStyle w:val="Epgrafe"/>
              <w:jc w:val="center"/>
              <w:rPr>
                <w:szCs w:val="26"/>
              </w:rPr>
            </w:pPr>
            <w:bookmarkStart w:id="2" w:name="_Toc322308500"/>
            <w:r>
              <w:rPr>
                <w:noProof/>
                <w:lang w:val="en-US" w:eastAsia="en-US"/>
              </w:rPr>
              <w:lastRenderedPageBreak/>
              <w:drawing>
                <wp:inline distT="0" distB="0" distL="0" distR="0">
                  <wp:extent cx="3112850" cy="1391056"/>
                  <wp:effectExtent l="0" t="0" r="0" b="0"/>
                  <wp:docPr id="1" name="Imagen 1" descr="Resultado de imagen de tanquero camion  gasol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de tanquero camion  gasolina"/>
                          <pic:cNvPicPr>
                            <a:picLocks noChangeAspect="1" noChangeArrowheads="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433"/>
                          <a:stretch/>
                        </pic:blipFill>
                        <pic:spPr bwMode="auto">
                          <a:xfrm>
                            <a:off x="0" y="0"/>
                            <a:ext cx="3112969" cy="139110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1B1F02" w:rsidRPr="00B036A2" w:rsidRDefault="001B1F02" w:rsidP="0091050C">
            <w:pPr>
              <w:pStyle w:val="Epgrafe"/>
              <w:jc w:val="center"/>
              <w:rPr>
                <w:szCs w:val="26"/>
              </w:rPr>
            </w:pPr>
          </w:p>
          <w:p w:rsidR="001B1F02" w:rsidRPr="00B036A2" w:rsidRDefault="001B1F02" w:rsidP="0091050C">
            <w:pPr>
              <w:pStyle w:val="Epgrafe"/>
              <w:jc w:val="center"/>
              <w:rPr>
                <w:szCs w:val="26"/>
              </w:rPr>
            </w:pPr>
          </w:p>
          <w:p w:rsidR="001B1F02" w:rsidRPr="00B036A2" w:rsidRDefault="001B1F02" w:rsidP="0091050C">
            <w:pPr>
              <w:pStyle w:val="Epgrafe"/>
              <w:jc w:val="center"/>
              <w:rPr>
                <w:szCs w:val="26"/>
              </w:rPr>
            </w:pPr>
          </w:p>
          <w:p w:rsidR="001B1F02" w:rsidRPr="00B036A2" w:rsidRDefault="001B1F02" w:rsidP="0091050C">
            <w:pPr>
              <w:pStyle w:val="Epgrafe"/>
              <w:jc w:val="center"/>
              <w:rPr>
                <w:szCs w:val="26"/>
              </w:rPr>
            </w:pPr>
          </w:p>
          <w:p w:rsidR="001B1F02" w:rsidRPr="00B036A2" w:rsidRDefault="001B1F02" w:rsidP="0091050C">
            <w:pPr>
              <w:pStyle w:val="Epgrafe"/>
              <w:jc w:val="center"/>
              <w:rPr>
                <w:szCs w:val="26"/>
              </w:rPr>
            </w:pPr>
          </w:p>
          <w:p w:rsidR="001B1F02" w:rsidRPr="00B036A2" w:rsidRDefault="001B1F02" w:rsidP="0091050C">
            <w:pPr>
              <w:pStyle w:val="Epgrafe"/>
              <w:jc w:val="center"/>
              <w:rPr>
                <w:szCs w:val="26"/>
              </w:rPr>
            </w:pPr>
          </w:p>
          <w:p w:rsidR="001B1F02" w:rsidRPr="00B036A2" w:rsidRDefault="001B1F02" w:rsidP="0091050C">
            <w:pPr>
              <w:pStyle w:val="Epgrafe"/>
              <w:jc w:val="center"/>
              <w:rPr>
                <w:szCs w:val="26"/>
              </w:rPr>
            </w:pPr>
          </w:p>
          <w:p w:rsidR="001B1F02" w:rsidRDefault="001B1F02" w:rsidP="0091050C">
            <w:pPr>
              <w:pStyle w:val="Epgrafe"/>
              <w:jc w:val="center"/>
              <w:rPr>
                <w:sz w:val="22"/>
                <w:szCs w:val="26"/>
              </w:rPr>
            </w:pPr>
          </w:p>
          <w:p w:rsidR="001B1F02" w:rsidRDefault="007D0302" w:rsidP="0091050C">
            <w:pPr>
              <w:pStyle w:val="Epgrafe"/>
              <w:jc w:val="center"/>
              <w:rPr>
                <w:sz w:val="22"/>
                <w:szCs w:val="26"/>
              </w:rPr>
            </w:pPr>
            <w:r w:rsidRPr="007D0302">
              <w:rPr>
                <w:noProof/>
                <w:szCs w:val="2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222.3pt;margin-top:-60.15pt;width:119.25pt;height:33.75pt;z-index:-251657216" wrapcoords="6521 0 -136 0 -136 3360 136 16800 2853 22560 3532 22560 4619 22560 11140 22560 22143 18240 22143 5760 20377 1920 18340 0 6521 0" fillcolor="black [3213]" stroked="f">
                  <v:shadow on="t" color="#b2b2b2" opacity="52429f" offset="3pt"/>
                  <v:textpath style="font-family:&quot;Times New Roman&quot;;v-text-kern:t" trim="t" fitpath="t" string="Tanque de Almacenamiento&#10;"/>
                  <w10:wrap type="tight"/>
                </v:shape>
              </w:pict>
            </w:r>
            <w:r w:rsidR="00675BDC" w:rsidRPr="00B036A2">
              <w:rPr>
                <w:noProof/>
                <w:szCs w:val="26"/>
                <w:lang w:val="en-US" w:eastAsia="en-US"/>
              </w:rPr>
              <w:drawing>
                <wp:anchor distT="0" distB="0" distL="114300" distR="114300" simplePos="0" relativeHeight="251656192" behindDoc="1" locked="0" layoutInCell="1" allowOverlap="1">
                  <wp:simplePos x="0" y="0"/>
                  <wp:positionH relativeFrom="column">
                    <wp:posOffset>1400175</wp:posOffset>
                  </wp:positionH>
                  <wp:positionV relativeFrom="paragraph">
                    <wp:posOffset>-1380490</wp:posOffset>
                  </wp:positionV>
                  <wp:extent cx="3618230" cy="1283970"/>
                  <wp:effectExtent l="0" t="0" r="1270" b="0"/>
                  <wp:wrapTight wrapText="bothSides">
                    <wp:wrapPolygon edited="0">
                      <wp:start x="0" y="0"/>
                      <wp:lineTo x="0" y="21151"/>
                      <wp:lineTo x="21494" y="21151"/>
                      <wp:lineTo x="21494"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1">
                                    <a14:imgEffect>
                                      <a14:saturation sat="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pic:blipFill>
                        <pic:spPr bwMode="auto">
                          <a:xfrm>
                            <a:off x="0" y="0"/>
                            <a:ext cx="3618230" cy="128397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1B1F02" w:rsidRPr="00B036A2" w:rsidRDefault="001B1F02" w:rsidP="0091050C">
            <w:pPr>
              <w:pStyle w:val="Epgrafe"/>
              <w:jc w:val="center"/>
              <w:rPr>
                <w:rFonts w:cs="Arial"/>
                <w:bCs w:val="0"/>
                <w:sz w:val="22"/>
                <w:szCs w:val="26"/>
              </w:rPr>
            </w:pPr>
            <w:r w:rsidRPr="00B036A2">
              <w:rPr>
                <w:rFonts w:cs="Arial"/>
                <w:sz w:val="22"/>
                <w:szCs w:val="26"/>
              </w:rPr>
              <w:t>Proceso de llenado del tanque de combustible</w:t>
            </w:r>
            <w:bookmarkEnd w:id="2"/>
          </w:p>
          <w:p w:rsidR="001B1F02" w:rsidRPr="00B036A2" w:rsidRDefault="001B1F02" w:rsidP="0091050C">
            <w:pPr>
              <w:autoSpaceDE w:val="0"/>
              <w:autoSpaceDN w:val="0"/>
              <w:adjustRightInd w:val="0"/>
              <w:jc w:val="both"/>
              <w:rPr>
                <w:rFonts w:ascii="Arial" w:hAnsi="Arial" w:cs="Arial"/>
                <w:bCs/>
                <w:szCs w:val="26"/>
              </w:rPr>
            </w:pPr>
          </w:p>
          <w:p w:rsidR="001B1F02" w:rsidRPr="00B036A2" w:rsidRDefault="001B1F02" w:rsidP="0091050C">
            <w:pPr>
              <w:autoSpaceDE w:val="0"/>
              <w:autoSpaceDN w:val="0"/>
              <w:adjustRightInd w:val="0"/>
              <w:jc w:val="both"/>
              <w:rPr>
                <w:rFonts w:ascii="Arial" w:hAnsi="Arial" w:cs="Arial"/>
                <w:bCs/>
                <w:szCs w:val="26"/>
              </w:rPr>
            </w:pPr>
          </w:p>
          <w:p w:rsidR="001B1F02" w:rsidRPr="00B036A2" w:rsidRDefault="001B1F02" w:rsidP="0091050C">
            <w:pPr>
              <w:autoSpaceDE w:val="0"/>
              <w:autoSpaceDN w:val="0"/>
              <w:adjustRightInd w:val="0"/>
              <w:jc w:val="both"/>
              <w:rPr>
                <w:rFonts w:ascii="Arial" w:hAnsi="Arial" w:cs="Arial"/>
                <w:b/>
                <w:bCs/>
                <w:i/>
                <w:szCs w:val="26"/>
              </w:rPr>
            </w:pPr>
            <w:r w:rsidRPr="00B036A2">
              <w:rPr>
                <w:rFonts w:ascii="Arial" w:hAnsi="Arial" w:cs="Arial"/>
                <w:b/>
                <w:bCs/>
                <w:i/>
                <w:szCs w:val="26"/>
              </w:rPr>
              <w:t>Fase de construcción</w:t>
            </w:r>
          </w:p>
          <w:p w:rsidR="001B1F02" w:rsidRPr="00B036A2" w:rsidRDefault="001B1F02" w:rsidP="0091050C">
            <w:pPr>
              <w:autoSpaceDE w:val="0"/>
              <w:autoSpaceDN w:val="0"/>
              <w:adjustRightInd w:val="0"/>
              <w:jc w:val="both"/>
              <w:rPr>
                <w:rFonts w:ascii="Arial" w:hAnsi="Arial" w:cs="Arial"/>
                <w:b/>
                <w:bCs/>
                <w:i/>
                <w:szCs w:val="26"/>
              </w:rPr>
            </w:pP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Contratación de personal</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Excavación para el almacenamiento de   combustible</w:t>
            </w:r>
          </w:p>
          <w:p w:rsidR="001B1F02" w:rsidRPr="00B036A2" w:rsidRDefault="001B1F02" w:rsidP="001D3D32">
            <w:pPr>
              <w:pStyle w:val="TDC4"/>
              <w:numPr>
                <w:ilvl w:val="0"/>
                <w:numId w:val="30"/>
              </w:numPr>
              <w:autoSpaceDE w:val="0"/>
              <w:autoSpaceDN w:val="0"/>
              <w:adjustRightInd w:val="0"/>
              <w:rPr>
                <w:rFonts w:ascii="Arial" w:hAnsi="Arial" w:cs="Arial"/>
                <w:bCs/>
                <w:sz w:val="24"/>
                <w:szCs w:val="26"/>
              </w:rPr>
            </w:pPr>
            <w:r w:rsidRPr="00B036A2">
              <w:rPr>
                <w:rFonts w:ascii="Arial" w:hAnsi="Arial" w:cs="Arial"/>
                <w:bCs/>
                <w:sz w:val="24"/>
                <w:szCs w:val="26"/>
              </w:rPr>
              <w:t>Excavación de zapatas y canaletas de tuberías</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Instalación sanitaria y eléctrica</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Levantamiento de estructura física</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Relleno de reposición-nivelación de terreno</w:t>
            </w:r>
          </w:p>
          <w:p w:rsidR="001B1F02" w:rsidRPr="00B036A2" w:rsidRDefault="001B1F02" w:rsidP="001D3D32">
            <w:pPr>
              <w:pStyle w:val="TDC4"/>
              <w:numPr>
                <w:ilvl w:val="0"/>
                <w:numId w:val="30"/>
              </w:numPr>
              <w:autoSpaceDE w:val="0"/>
              <w:autoSpaceDN w:val="0"/>
              <w:adjustRightInd w:val="0"/>
              <w:rPr>
                <w:rFonts w:ascii="Arial" w:hAnsi="Arial" w:cs="Arial"/>
                <w:bCs/>
                <w:sz w:val="24"/>
                <w:szCs w:val="26"/>
              </w:rPr>
            </w:pPr>
            <w:r w:rsidRPr="00B036A2">
              <w:rPr>
                <w:rFonts w:ascii="Arial" w:hAnsi="Arial" w:cs="Arial"/>
                <w:bCs/>
                <w:sz w:val="24"/>
                <w:szCs w:val="26"/>
              </w:rPr>
              <w:t>Botes de escombros y material sobrante</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Impermeabilización áreas</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Instalaciones electromecánicas de los tanques de almacenamiento</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Instalación de tuberías y servidores</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 xml:space="preserve">Inspección de funcionamiento en vacío </w:t>
            </w:r>
          </w:p>
          <w:p w:rsidR="001B1F02" w:rsidRPr="00B036A2" w:rsidRDefault="001B1F02" w:rsidP="001D3D32">
            <w:pPr>
              <w:numPr>
                <w:ilvl w:val="0"/>
                <w:numId w:val="30"/>
              </w:numPr>
              <w:autoSpaceDE w:val="0"/>
              <w:autoSpaceDN w:val="0"/>
              <w:adjustRightInd w:val="0"/>
              <w:jc w:val="both"/>
              <w:rPr>
                <w:rFonts w:ascii="Arial" w:hAnsi="Arial" w:cs="Arial"/>
                <w:bCs/>
                <w:szCs w:val="26"/>
              </w:rPr>
            </w:pPr>
            <w:r w:rsidRPr="00B036A2">
              <w:rPr>
                <w:rFonts w:ascii="Arial" w:hAnsi="Arial" w:cs="Arial"/>
                <w:bCs/>
                <w:szCs w:val="26"/>
              </w:rPr>
              <w:t>Instalación de generador eléctrico de emergencia</w:t>
            </w:r>
          </w:p>
          <w:p w:rsidR="001B1F02" w:rsidRPr="00B036A2" w:rsidRDefault="001B1F02" w:rsidP="001D3D32">
            <w:pPr>
              <w:pStyle w:val="TDC4"/>
              <w:numPr>
                <w:ilvl w:val="0"/>
                <w:numId w:val="30"/>
              </w:numPr>
              <w:autoSpaceDE w:val="0"/>
              <w:autoSpaceDN w:val="0"/>
              <w:adjustRightInd w:val="0"/>
              <w:rPr>
                <w:rFonts w:ascii="Arial" w:hAnsi="Arial" w:cs="Arial"/>
                <w:bCs/>
                <w:sz w:val="24"/>
                <w:szCs w:val="26"/>
              </w:rPr>
            </w:pPr>
            <w:r w:rsidRPr="00B036A2">
              <w:rPr>
                <w:rFonts w:ascii="Arial" w:hAnsi="Arial" w:cs="Arial"/>
                <w:bCs/>
                <w:sz w:val="24"/>
                <w:szCs w:val="26"/>
              </w:rPr>
              <w:t>Instalación de equipos de seguridad</w:t>
            </w:r>
          </w:p>
          <w:p w:rsidR="001B1F02" w:rsidRPr="00B036A2" w:rsidRDefault="001B1F02" w:rsidP="0091050C">
            <w:pPr>
              <w:ind w:left="708" w:firstLine="708"/>
              <w:jc w:val="both"/>
              <w:rPr>
                <w:rFonts w:ascii="Arial" w:hAnsi="Arial" w:cs="Arial"/>
                <w:bCs/>
                <w:szCs w:val="26"/>
              </w:rPr>
            </w:pPr>
          </w:p>
          <w:p w:rsidR="001B1F02" w:rsidRPr="00B036A2" w:rsidRDefault="001B1F02" w:rsidP="0091050C">
            <w:pPr>
              <w:jc w:val="both"/>
              <w:rPr>
                <w:rFonts w:ascii="Arial" w:hAnsi="Arial" w:cs="Arial"/>
                <w:b/>
                <w:bCs/>
                <w:i/>
                <w:szCs w:val="26"/>
              </w:rPr>
            </w:pPr>
            <w:r w:rsidRPr="00B036A2">
              <w:rPr>
                <w:rFonts w:ascii="Arial" w:hAnsi="Arial" w:cs="Arial"/>
                <w:b/>
                <w:bCs/>
                <w:i/>
                <w:szCs w:val="26"/>
              </w:rPr>
              <w:t xml:space="preserve">Fase de operación </w:t>
            </w:r>
          </w:p>
          <w:p w:rsidR="001B1F02" w:rsidRPr="00B036A2" w:rsidRDefault="001B1F02" w:rsidP="0091050C">
            <w:pPr>
              <w:jc w:val="both"/>
              <w:rPr>
                <w:rFonts w:ascii="Arial" w:hAnsi="Arial" w:cs="Arial"/>
                <w:b/>
                <w:bCs/>
                <w:i/>
                <w:szCs w:val="26"/>
              </w:rPr>
            </w:pPr>
          </w:p>
          <w:p w:rsidR="001B1F02" w:rsidRPr="00B036A2" w:rsidRDefault="001B1F02" w:rsidP="001D3D32">
            <w:pPr>
              <w:pStyle w:val="Prrafodelista"/>
              <w:numPr>
                <w:ilvl w:val="0"/>
                <w:numId w:val="31"/>
              </w:numPr>
              <w:contextualSpacing w:val="0"/>
              <w:jc w:val="both"/>
              <w:rPr>
                <w:rFonts w:ascii="Arial" w:hAnsi="Arial" w:cs="Arial"/>
                <w:bCs/>
                <w:szCs w:val="26"/>
              </w:rPr>
            </w:pPr>
            <w:r w:rsidRPr="00B036A2">
              <w:rPr>
                <w:rFonts w:ascii="Arial" w:hAnsi="Arial" w:cs="Arial"/>
                <w:bCs/>
                <w:szCs w:val="26"/>
              </w:rPr>
              <w:t xml:space="preserve">Llenado de los tanques de almacenamiento </w:t>
            </w:r>
          </w:p>
          <w:p w:rsidR="001B1F02" w:rsidRPr="00B036A2" w:rsidRDefault="001B1F02" w:rsidP="001D3D32">
            <w:pPr>
              <w:pStyle w:val="Prrafodelista"/>
              <w:numPr>
                <w:ilvl w:val="0"/>
                <w:numId w:val="31"/>
              </w:numPr>
              <w:contextualSpacing w:val="0"/>
              <w:jc w:val="both"/>
              <w:rPr>
                <w:rFonts w:ascii="Arial" w:hAnsi="Arial" w:cs="Arial"/>
                <w:bCs/>
                <w:szCs w:val="26"/>
              </w:rPr>
            </w:pPr>
            <w:r w:rsidRPr="00B036A2">
              <w:rPr>
                <w:rFonts w:ascii="Arial" w:hAnsi="Arial" w:cs="Arial"/>
                <w:bCs/>
                <w:szCs w:val="26"/>
              </w:rPr>
              <w:t>Expendio de  combustible</w:t>
            </w:r>
          </w:p>
          <w:p w:rsidR="001B1F02" w:rsidRPr="00B036A2" w:rsidRDefault="001B1F02" w:rsidP="001D3D32">
            <w:pPr>
              <w:pStyle w:val="Prrafodelista"/>
              <w:numPr>
                <w:ilvl w:val="0"/>
                <w:numId w:val="31"/>
              </w:numPr>
              <w:contextualSpacing w:val="0"/>
              <w:jc w:val="both"/>
              <w:rPr>
                <w:rFonts w:ascii="Arial" w:hAnsi="Arial" w:cs="Arial"/>
                <w:bCs/>
                <w:szCs w:val="26"/>
              </w:rPr>
            </w:pPr>
            <w:r w:rsidRPr="00B036A2">
              <w:rPr>
                <w:rFonts w:ascii="Arial" w:hAnsi="Arial" w:cs="Arial"/>
                <w:bCs/>
                <w:szCs w:val="26"/>
              </w:rPr>
              <w:t xml:space="preserve">Inspección y mantenimiento de las instalaciones </w:t>
            </w:r>
          </w:p>
          <w:p w:rsidR="001B1F02" w:rsidRPr="00B036A2" w:rsidRDefault="001B1F02" w:rsidP="0091050C">
            <w:pPr>
              <w:pStyle w:val="Textosinformato"/>
              <w:jc w:val="both"/>
              <w:rPr>
                <w:rFonts w:ascii="Arial" w:hAnsi="Arial" w:cs="Arial"/>
                <w:sz w:val="24"/>
                <w:szCs w:val="26"/>
                <w:lang w:val="es-ES"/>
              </w:rPr>
            </w:pPr>
          </w:p>
          <w:p w:rsidR="001B1F02" w:rsidRDefault="001B1F02" w:rsidP="0091050C">
            <w:pPr>
              <w:jc w:val="both"/>
              <w:rPr>
                <w:rFonts w:ascii="Arial" w:hAnsi="Arial" w:cs="Arial"/>
                <w:szCs w:val="26"/>
              </w:rPr>
            </w:pPr>
            <w:r w:rsidRPr="00B036A2">
              <w:rPr>
                <w:rFonts w:ascii="Arial" w:hAnsi="Arial" w:cs="Arial"/>
                <w:szCs w:val="26"/>
              </w:rPr>
              <w:t>Es preciso establecer que a la hora de redacción del presente informe no se ha iniciado ninguna actividad constructiva.</w:t>
            </w:r>
          </w:p>
          <w:p w:rsidR="00675BDC" w:rsidRPr="00B036A2" w:rsidRDefault="00675BDC" w:rsidP="0091050C">
            <w:pPr>
              <w:jc w:val="both"/>
              <w:rPr>
                <w:rFonts w:ascii="Arial" w:hAnsi="Arial" w:cs="Arial"/>
                <w:szCs w:val="26"/>
              </w:rPr>
            </w:pPr>
          </w:p>
          <w:p w:rsidR="001B1F02" w:rsidRDefault="001B1F02" w:rsidP="0091050C">
            <w:pPr>
              <w:jc w:val="both"/>
              <w:rPr>
                <w:rFonts w:ascii="Arial" w:hAnsi="Arial" w:cs="Arial"/>
                <w:b/>
                <w:szCs w:val="26"/>
              </w:rPr>
            </w:pPr>
          </w:p>
          <w:p w:rsidR="00061E9E" w:rsidRDefault="00061E9E" w:rsidP="0091050C">
            <w:pPr>
              <w:jc w:val="both"/>
              <w:rPr>
                <w:rFonts w:ascii="Arial" w:hAnsi="Arial" w:cs="Arial"/>
                <w:b/>
                <w:szCs w:val="26"/>
              </w:rPr>
            </w:pPr>
          </w:p>
          <w:p w:rsidR="00061E9E" w:rsidRDefault="00061E9E" w:rsidP="0091050C">
            <w:pPr>
              <w:jc w:val="both"/>
              <w:rPr>
                <w:rFonts w:ascii="Arial" w:hAnsi="Arial" w:cs="Arial"/>
                <w:b/>
                <w:szCs w:val="26"/>
              </w:rPr>
            </w:pPr>
          </w:p>
          <w:p w:rsidR="00061E9E" w:rsidRDefault="00061E9E" w:rsidP="0091050C">
            <w:pPr>
              <w:jc w:val="both"/>
              <w:rPr>
                <w:rFonts w:ascii="Arial" w:hAnsi="Arial" w:cs="Arial"/>
                <w:b/>
                <w:szCs w:val="26"/>
              </w:rPr>
            </w:pPr>
          </w:p>
          <w:p w:rsidR="00061E9E" w:rsidRPr="00B036A2" w:rsidRDefault="00061E9E" w:rsidP="0091050C">
            <w:pPr>
              <w:jc w:val="both"/>
              <w:rPr>
                <w:rFonts w:ascii="Arial" w:hAnsi="Arial" w:cs="Arial"/>
                <w:b/>
                <w:szCs w:val="26"/>
              </w:rPr>
            </w:pPr>
          </w:p>
          <w:p w:rsidR="001B1F02" w:rsidRPr="00B036A2" w:rsidRDefault="001B1F02" w:rsidP="0091050C">
            <w:pPr>
              <w:jc w:val="both"/>
              <w:rPr>
                <w:rFonts w:ascii="Arial" w:hAnsi="Arial" w:cs="Arial"/>
                <w:b/>
                <w:szCs w:val="26"/>
              </w:rPr>
            </w:pPr>
            <w:r w:rsidRPr="00B036A2">
              <w:rPr>
                <w:rFonts w:ascii="Arial" w:hAnsi="Arial" w:cs="Arial"/>
                <w:b/>
                <w:szCs w:val="26"/>
              </w:rPr>
              <w:t>Movimientos de tierra</w:t>
            </w:r>
          </w:p>
          <w:p w:rsidR="001B1F02" w:rsidRPr="00B036A2" w:rsidRDefault="001B1F02" w:rsidP="0091050C">
            <w:pPr>
              <w:jc w:val="both"/>
              <w:rPr>
                <w:rFonts w:ascii="Arial" w:hAnsi="Arial" w:cs="Arial"/>
                <w:b/>
                <w:szCs w:val="26"/>
              </w:rPr>
            </w:pPr>
          </w:p>
          <w:p w:rsidR="001B1F02" w:rsidRPr="00B036A2" w:rsidRDefault="001B1F02" w:rsidP="0091050C">
            <w:pPr>
              <w:jc w:val="both"/>
              <w:rPr>
                <w:rFonts w:ascii="Arial" w:hAnsi="Arial" w:cs="Arial"/>
                <w:szCs w:val="26"/>
              </w:rPr>
            </w:pPr>
            <w:r w:rsidRPr="00B036A2">
              <w:rPr>
                <w:rFonts w:ascii="Arial" w:hAnsi="Arial" w:cs="Arial"/>
                <w:szCs w:val="26"/>
              </w:rPr>
              <w:t xml:space="preserve">Debido a la naturaleza topográfica del terreno propuesto, será necesaria la excavación para instalar los tanques de combustible, además habrá cortes para las fundaciones de la estructura, también habrá reposición y compactación del relleno de reposición. </w:t>
            </w:r>
          </w:p>
          <w:p w:rsidR="001B1F02" w:rsidRPr="00B036A2" w:rsidRDefault="001B1F02" w:rsidP="0091050C">
            <w:pPr>
              <w:ind w:right="137"/>
              <w:jc w:val="both"/>
              <w:rPr>
                <w:rFonts w:ascii="Arial" w:hAnsi="Arial" w:cs="Arial"/>
                <w:szCs w:val="26"/>
              </w:rPr>
            </w:pPr>
          </w:p>
          <w:p w:rsidR="001B1F02" w:rsidRPr="00B036A2" w:rsidRDefault="001B1F02" w:rsidP="0091050C">
            <w:pPr>
              <w:ind w:right="137"/>
              <w:jc w:val="both"/>
              <w:rPr>
                <w:rFonts w:ascii="Arial" w:hAnsi="Arial" w:cs="Arial"/>
                <w:szCs w:val="26"/>
              </w:rPr>
            </w:pPr>
            <w:r w:rsidRPr="00B036A2">
              <w:rPr>
                <w:rFonts w:ascii="Arial" w:hAnsi="Arial" w:cs="Arial"/>
                <w:szCs w:val="26"/>
              </w:rPr>
              <w:t>Los volúmenes de corte y relleno  aproximados se indican a continuación:</w:t>
            </w:r>
          </w:p>
          <w:p w:rsidR="001B1F02" w:rsidRPr="00B036A2" w:rsidRDefault="001B1F02" w:rsidP="0091050C">
            <w:pPr>
              <w:ind w:right="137"/>
              <w:jc w:val="both"/>
              <w:rPr>
                <w:rFonts w:ascii="Arial" w:hAnsi="Arial" w:cs="Arial"/>
                <w:szCs w:val="26"/>
              </w:rPr>
            </w:pPr>
            <w:r w:rsidRPr="00B036A2">
              <w:rPr>
                <w:rFonts w:ascii="Arial" w:hAnsi="Arial" w:cs="Arial"/>
                <w:szCs w:val="26"/>
              </w:rPr>
              <w:tab/>
              <w:t xml:space="preserve">a)  Volumen de movimiento de tierra                   </w:t>
            </w:r>
            <w:r>
              <w:rPr>
                <w:rFonts w:ascii="Arial" w:hAnsi="Arial" w:cs="Arial"/>
                <w:szCs w:val="26"/>
              </w:rPr>
              <w:tab/>
              <w:t xml:space="preserve"> </w:t>
            </w:r>
            <w:r w:rsidR="00061E9E">
              <w:rPr>
                <w:rFonts w:ascii="Arial" w:hAnsi="Arial" w:cs="Arial"/>
                <w:szCs w:val="26"/>
              </w:rPr>
              <w:t>300</w:t>
            </w:r>
            <w:r w:rsidRPr="00B036A2">
              <w:rPr>
                <w:rFonts w:ascii="Arial" w:hAnsi="Arial" w:cs="Arial"/>
                <w:szCs w:val="26"/>
              </w:rPr>
              <w:tab/>
              <w:t>m³</w:t>
            </w:r>
          </w:p>
          <w:p w:rsidR="001B1F02" w:rsidRPr="00B036A2" w:rsidRDefault="001B1F02" w:rsidP="0091050C">
            <w:pPr>
              <w:widowControl w:val="0"/>
              <w:autoSpaceDE w:val="0"/>
              <w:autoSpaceDN w:val="0"/>
              <w:adjustRightInd w:val="0"/>
              <w:ind w:right="137"/>
              <w:jc w:val="both"/>
              <w:rPr>
                <w:rFonts w:ascii="Arial" w:hAnsi="Arial" w:cs="Arial"/>
                <w:szCs w:val="26"/>
                <w:lang w:val="pt-BR"/>
              </w:rPr>
            </w:pPr>
            <w:r w:rsidRPr="00B036A2">
              <w:rPr>
                <w:rFonts w:ascii="Arial" w:hAnsi="Arial" w:cs="Arial"/>
                <w:szCs w:val="26"/>
              </w:rPr>
              <w:tab/>
            </w:r>
            <w:r w:rsidRPr="00B036A2">
              <w:rPr>
                <w:rFonts w:ascii="Arial" w:hAnsi="Arial" w:cs="Arial"/>
                <w:szCs w:val="26"/>
                <w:lang w:val="pt-BR"/>
              </w:rPr>
              <w:t xml:space="preserve">b)  Volumen aproximado de corte     </w:t>
            </w:r>
            <w:r w:rsidRPr="00B036A2">
              <w:rPr>
                <w:rFonts w:ascii="Arial" w:hAnsi="Arial" w:cs="Arial"/>
                <w:szCs w:val="26"/>
                <w:lang w:val="pt-BR"/>
              </w:rPr>
              <w:tab/>
              <w:t xml:space="preserve">                  </w:t>
            </w:r>
            <w:r w:rsidRPr="00B036A2">
              <w:rPr>
                <w:rFonts w:ascii="Arial" w:hAnsi="Arial" w:cs="Arial"/>
                <w:szCs w:val="26"/>
                <w:lang w:val="pt-BR"/>
              </w:rPr>
              <w:tab/>
              <w:t xml:space="preserve"> </w:t>
            </w:r>
            <w:r w:rsidR="00061E9E">
              <w:rPr>
                <w:rFonts w:ascii="Arial" w:hAnsi="Arial" w:cs="Arial"/>
                <w:szCs w:val="26"/>
                <w:lang w:val="pt-BR"/>
              </w:rPr>
              <w:t>175</w:t>
            </w:r>
            <w:r w:rsidRPr="00B036A2">
              <w:rPr>
                <w:rFonts w:ascii="Arial" w:hAnsi="Arial" w:cs="Arial"/>
                <w:szCs w:val="26"/>
                <w:lang w:val="pt-BR"/>
              </w:rPr>
              <w:tab/>
              <w:t>m³</w:t>
            </w:r>
          </w:p>
          <w:p w:rsidR="001B1F02" w:rsidRPr="00B036A2" w:rsidRDefault="001B1F02" w:rsidP="0091050C">
            <w:pPr>
              <w:ind w:right="137"/>
              <w:jc w:val="both"/>
              <w:rPr>
                <w:rFonts w:ascii="Arial" w:hAnsi="Arial" w:cs="Arial"/>
                <w:szCs w:val="26"/>
              </w:rPr>
            </w:pPr>
            <w:r w:rsidRPr="00B036A2">
              <w:rPr>
                <w:rFonts w:ascii="Arial" w:hAnsi="Arial" w:cs="Arial"/>
                <w:szCs w:val="26"/>
                <w:lang w:val="pt-BR"/>
              </w:rPr>
              <w:tab/>
            </w:r>
            <w:r w:rsidRPr="00B036A2">
              <w:rPr>
                <w:rFonts w:ascii="Arial" w:hAnsi="Arial" w:cs="Arial"/>
                <w:szCs w:val="26"/>
              </w:rPr>
              <w:t xml:space="preserve">c)  Volumen aproximado de relleno  </w:t>
            </w:r>
            <w:r w:rsidRPr="00B036A2">
              <w:rPr>
                <w:rFonts w:ascii="Arial" w:hAnsi="Arial" w:cs="Arial"/>
                <w:szCs w:val="26"/>
              </w:rPr>
              <w:tab/>
            </w:r>
            <w:r w:rsidRPr="00B036A2">
              <w:rPr>
                <w:rFonts w:ascii="Arial" w:hAnsi="Arial" w:cs="Arial"/>
                <w:szCs w:val="26"/>
              </w:rPr>
              <w:tab/>
            </w:r>
            <w:r w:rsidRPr="00B036A2">
              <w:rPr>
                <w:rFonts w:ascii="Arial" w:hAnsi="Arial" w:cs="Arial"/>
                <w:szCs w:val="26"/>
              </w:rPr>
              <w:tab/>
              <w:t xml:space="preserve"> </w:t>
            </w:r>
            <w:r w:rsidR="00675BDC">
              <w:rPr>
                <w:rFonts w:ascii="Arial" w:hAnsi="Arial" w:cs="Arial"/>
                <w:szCs w:val="26"/>
              </w:rPr>
              <w:t>125</w:t>
            </w:r>
            <w:r w:rsidRPr="00B036A2">
              <w:rPr>
                <w:rFonts w:ascii="Arial" w:hAnsi="Arial" w:cs="Arial"/>
                <w:szCs w:val="26"/>
              </w:rPr>
              <w:tab/>
              <w:t>m³</w:t>
            </w:r>
          </w:p>
          <w:p w:rsidR="001B1F02" w:rsidRPr="00B036A2" w:rsidRDefault="001B1F02" w:rsidP="0091050C">
            <w:pPr>
              <w:ind w:right="137"/>
              <w:jc w:val="both"/>
              <w:rPr>
                <w:rFonts w:ascii="Arial" w:hAnsi="Arial" w:cs="Arial"/>
                <w:szCs w:val="26"/>
              </w:rPr>
            </w:pPr>
          </w:p>
          <w:p w:rsidR="001B1F02" w:rsidRPr="00B036A2" w:rsidRDefault="001B1F02" w:rsidP="0091050C">
            <w:pPr>
              <w:ind w:right="137"/>
              <w:jc w:val="both"/>
              <w:rPr>
                <w:rFonts w:ascii="Arial" w:hAnsi="Arial" w:cs="Arial"/>
                <w:b/>
                <w:szCs w:val="26"/>
              </w:rPr>
            </w:pPr>
            <w:r w:rsidRPr="00B036A2">
              <w:rPr>
                <w:rFonts w:ascii="Arial" w:hAnsi="Arial" w:cs="Arial"/>
                <w:szCs w:val="26"/>
              </w:rPr>
              <w:t>Para material de relleno se utilizará el mismo material obtenido en las excavaciones, si este reúne las características requeridas para estos fines.  El material sobrante será ubicado en una zona habilitada dentro del solar hasta su posterior transporte y disposición final en un lugar destinado para ese propósito.</w:t>
            </w:r>
          </w:p>
          <w:p w:rsidR="001B1F02" w:rsidRPr="00B036A2" w:rsidRDefault="001B1F02" w:rsidP="0091050C">
            <w:pPr>
              <w:jc w:val="both"/>
              <w:rPr>
                <w:rFonts w:ascii="Arial" w:hAnsi="Arial" w:cs="Arial"/>
                <w:b/>
                <w:szCs w:val="26"/>
              </w:rPr>
            </w:pPr>
          </w:p>
          <w:p w:rsidR="001B1F02" w:rsidRPr="00B036A2" w:rsidRDefault="001B1F02" w:rsidP="0091050C">
            <w:pPr>
              <w:jc w:val="both"/>
              <w:rPr>
                <w:rFonts w:ascii="Arial" w:hAnsi="Arial" w:cs="Arial"/>
                <w:b/>
                <w:szCs w:val="26"/>
              </w:rPr>
            </w:pPr>
            <w:r w:rsidRPr="00B036A2">
              <w:rPr>
                <w:rFonts w:ascii="Arial" w:hAnsi="Arial" w:cs="Arial"/>
                <w:b/>
                <w:szCs w:val="26"/>
              </w:rPr>
              <w:t>Equipos a utilizar en los diferentes procesos</w:t>
            </w:r>
          </w:p>
          <w:p w:rsidR="001B1F02" w:rsidRPr="00B036A2" w:rsidRDefault="001B1F02" w:rsidP="0091050C">
            <w:pPr>
              <w:jc w:val="both"/>
              <w:rPr>
                <w:rFonts w:ascii="Arial" w:hAnsi="Arial" w:cs="Arial"/>
                <w:b/>
                <w:szCs w:val="26"/>
              </w:rPr>
            </w:pPr>
          </w:p>
          <w:p w:rsidR="001B1F02" w:rsidRPr="00B036A2" w:rsidRDefault="001B1F02" w:rsidP="0091050C">
            <w:pPr>
              <w:pStyle w:val="Normal-1"/>
              <w:rPr>
                <w:rFonts w:ascii="Arial" w:hAnsi="Arial" w:cs="Arial"/>
                <w:szCs w:val="26"/>
                <w:lang w:val="es-ES"/>
              </w:rPr>
            </w:pPr>
            <w:r w:rsidRPr="00B036A2">
              <w:rPr>
                <w:rFonts w:ascii="Arial" w:hAnsi="Arial" w:cs="Arial"/>
                <w:szCs w:val="26"/>
                <w:lang w:val="es-ES"/>
              </w:rPr>
              <w:t xml:space="preserve">Durante la fase constructiva se utilizarán diferentes maquinarias y equipos pesados (como compresores, camiones de volteo, trompos mezcladores, vibradoras y grúas), empleados para la limpieza, disposición de material sobrante, descapote, excavaciones, relleno y construcción de las infraestructuras del proyecto.  </w:t>
            </w:r>
          </w:p>
          <w:p w:rsidR="001B1F02" w:rsidRPr="00B036A2" w:rsidRDefault="001B1F02" w:rsidP="0091050C">
            <w:pPr>
              <w:pStyle w:val="Normal-1"/>
              <w:rPr>
                <w:rFonts w:ascii="Arial" w:hAnsi="Arial" w:cs="Arial"/>
                <w:szCs w:val="26"/>
                <w:lang w:val="es-ES"/>
              </w:rPr>
            </w:pPr>
          </w:p>
          <w:p w:rsidR="001B1F02" w:rsidRDefault="001B1F02" w:rsidP="0091050C">
            <w:pPr>
              <w:pStyle w:val="Normal-1"/>
              <w:rPr>
                <w:rFonts w:ascii="Arial" w:hAnsi="Arial" w:cs="Arial"/>
                <w:szCs w:val="26"/>
                <w:lang w:val="es-ES"/>
              </w:rPr>
            </w:pPr>
            <w:r w:rsidRPr="00B036A2">
              <w:rPr>
                <w:rFonts w:ascii="Arial" w:hAnsi="Arial" w:cs="Arial"/>
                <w:szCs w:val="26"/>
                <w:lang w:val="es-ES"/>
              </w:rPr>
              <w:t>En el transcurso de la fase de operaciones serán frecuentes los camiones tanqueros que abastecerán de combustible la Estación.</w:t>
            </w:r>
          </w:p>
          <w:p w:rsidR="001B1F02" w:rsidRPr="0008498B" w:rsidRDefault="001B1F02" w:rsidP="0091050C">
            <w:pPr>
              <w:pStyle w:val="Normal-1"/>
              <w:rPr>
                <w:rFonts w:ascii="Arial" w:hAnsi="Arial" w:cs="Arial"/>
                <w:sz w:val="26"/>
                <w:szCs w:val="26"/>
                <w:lang w:val="es-ES"/>
              </w:rPr>
            </w:pPr>
          </w:p>
          <w:p w:rsidR="001B1F02" w:rsidRPr="00F363CB" w:rsidRDefault="001B1F02" w:rsidP="001D3D32">
            <w:pPr>
              <w:keepNext/>
              <w:keepLines/>
              <w:numPr>
                <w:ilvl w:val="0"/>
                <w:numId w:val="13"/>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xml:space="preserve">. El sistema contra incendio estará conformado por </w:t>
            </w:r>
            <w:r w:rsidR="00C31AE5">
              <w:rPr>
                <w:rFonts w:ascii="Arial" w:hAnsi="Arial" w:cs="Arial"/>
                <w:color w:val="000000" w:themeColor="text1"/>
                <w:szCs w:val="24"/>
              </w:rPr>
              <w:t>6</w:t>
            </w:r>
            <w:r w:rsidRPr="00F363CB">
              <w:rPr>
                <w:rFonts w:ascii="Arial" w:hAnsi="Arial" w:cs="Arial"/>
                <w:color w:val="000000" w:themeColor="text1"/>
                <w:szCs w:val="24"/>
              </w:rPr>
              <w:t xml:space="preserve"> extintores de 9 kg, tipo ABC y tipo B para las partes eléctricas, ubicados en zonas estratégicas y de manera visible, un hidrante y una cisterna de 10,000 galones para atender la solicitud de agua fresca ante un conato de incendio. (ver planos anexos)</w:t>
            </w:r>
          </w:p>
          <w:p w:rsidR="001B1F02" w:rsidRPr="00F363CB" w:rsidRDefault="001B1F02" w:rsidP="0091050C">
            <w:pPr>
              <w:keepNext/>
              <w:keepLines/>
              <w:ind w:left="468"/>
              <w:jc w:val="both"/>
              <w:rPr>
                <w:rFonts w:ascii="Arial" w:hAnsi="Arial" w:cs="Arial"/>
                <w:color w:val="000000" w:themeColor="text1"/>
                <w:szCs w:val="24"/>
              </w:rPr>
            </w:pPr>
          </w:p>
          <w:p w:rsidR="001B1F02" w:rsidRPr="00F363CB" w:rsidRDefault="001B1F02" w:rsidP="001D3D32">
            <w:pPr>
              <w:keepNext/>
              <w:keepLines/>
              <w:numPr>
                <w:ilvl w:val="0"/>
                <w:numId w:val="13"/>
              </w:numPr>
              <w:jc w:val="both"/>
              <w:rPr>
                <w:rFonts w:ascii="Arial" w:hAnsi="Arial" w:cs="Arial"/>
                <w:szCs w:val="24"/>
              </w:rPr>
            </w:pPr>
            <w:r w:rsidRPr="00F363CB">
              <w:rPr>
                <w:rFonts w:ascii="Arial" w:hAnsi="Arial" w:cs="Arial"/>
                <w:b/>
                <w:color w:val="000000" w:themeColor="text1"/>
                <w:szCs w:val="24"/>
              </w:rPr>
              <w:t>Señalización</w:t>
            </w:r>
            <w:r w:rsidRPr="00F363CB">
              <w:rPr>
                <w:rFonts w:ascii="Arial" w:hAnsi="Arial" w:cs="Arial"/>
                <w:color w:val="000000" w:themeColor="text1"/>
                <w:szCs w:val="24"/>
              </w:rPr>
              <w:t xml:space="preserve">. La estación contará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tc>
      </w:tr>
      <w:tr w:rsidR="001B1F02" w:rsidRPr="00F363CB" w:rsidTr="0091050C">
        <w:trPr>
          <w:trHeight w:val="261"/>
        </w:trPr>
        <w:tc>
          <w:tcPr>
            <w:tcW w:w="10398" w:type="dxa"/>
            <w:shd w:val="clear" w:color="auto" w:fill="auto"/>
            <w:vAlign w:val="center"/>
          </w:tcPr>
          <w:p w:rsidR="001B1F02" w:rsidRPr="00F363CB" w:rsidRDefault="001B1F02" w:rsidP="001D3D32">
            <w:pPr>
              <w:pStyle w:val="Prrafodelista"/>
              <w:keepNext/>
              <w:keepLines/>
              <w:numPr>
                <w:ilvl w:val="1"/>
                <w:numId w:val="14"/>
              </w:numPr>
              <w:jc w:val="both"/>
              <w:rPr>
                <w:rFonts w:ascii="Arial" w:hAnsi="Arial" w:cs="Arial"/>
                <w:szCs w:val="24"/>
              </w:rPr>
            </w:pPr>
            <w:r w:rsidRPr="00F363CB">
              <w:rPr>
                <w:rFonts w:ascii="Arial" w:hAnsi="Arial" w:cs="Arial"/>
                <w:szCs w:val="24"/>
              </w:rPr>
              <w:lastRenderedPageBreak/>
              <w:t xml:space="preserve">Tipo de pavimento: La marquesina </w:t>
            </w:r>
            <w:r w:rsidRPr="00F363CB">
              <w:rPr>
                <w:rFonts w:ascii="Arial" w:hAnsi="Arial" w:cs="Arial"/>
                <w:color w:val="000000" w:themeColor="text1"/>
                <w:szCs w:val="24"/>
              </w:rPr>
              <w:t xml:space="preserve">Estará ubicada en la parte central del terreno, tendrá </w:t>
            </w:r>
            <w:r>
              <w:rPr>
                <w:rFonts w:ascii="Arial" w:hAnsi="Arial" w:cs="Arial"/>
                <w:color w:val="000000" w:themeColor="text1"/>
                <w:szCs w:val="24"/>
              </w:rPr>
              <w:t>una entrada general, con jardines en los laterales</w:t>
            </w:r>
            <w:r w:rsidRPr="00F363CB">
              <w:rPr>
                <w:rFonts w:ascii="Arial" w:hAnsi="Arial" w:cs="Arial"/>
                <w:color w:val="000000" w:themeColor="text1"/>
                <w:szCs w:val="24"/>
              </w:rPr>
              <w:t xml:space="preserve">, la explanada tendrá un área de </w:t>
            </w:r>
            <w:r>
              <w:rPr>
                <w:rFonts w:ascii="Arial" w:hAnsi="Arial" w:cs="Arial"/>
                <w:color w:val="000000" w:themeColor="text1"/>
                <w:szCs w:val="24"/>
              </w:rPr>
              <w:t>80</w:t>
            </w:r>
            <w:r w:rsidRPr="00F363CB">
              <w:rPr>
                <w:rFonts w:ascii="Arial" w:hAnsi="Arial" w:cs="Arial"/>
                <w:color w:val="000000" w:themeColor="text1"/>
                <w:szCs w:val="24"/>
              </w:rPr>
              <w:t xml:space="preserve"> m</w:t>
            </w:r>
            <w:r w:rsidRPr="00F363CB">
              <w:rPr>
                <w:rFonts w:ascii="Arial" w:hAnsi="Arial" w:cs="Arial"/>
                <w:color w:val="000000" w:themeColor="text1"/>
                <w:szCs w:val="24"/>
                <w:vertAlign w:val="superscript"/>
              </w:rPr>
              <w:t>2</w:t>
            </w:r>
            <w:r w:rsidRPr="00F363CB">
              <w:rPr>
                <w:rFonts w:ascii="Arial" w:hAnsi="Arial" w:cs="Arial"/>
                <w:color w:val="000000" w:themeColor="text1"/>
                <w:szCs w:val="24"/>
              </w:rPr>
              <w:t>, con piso en hormigón armado, Las vías estarán conformadas por una ruta de entrada y salida pavimentadas</w:t>
            </w:r>
            <w:r>
              <w:rPr>
                <w:rFonts w:ascii="Arial" w:hAnsi="Arial" w:cs="Arial"/>
                <w:color w:val="000000" w:themeColor="text1"/>
                <w:szCs w:val="24"/>
              </w:rPr>
              <w:t xml:space="preserve"> en concreto armado</w:t>
            </w:r>
            <w:r w:rsidRPr="00F363CB">
              <w:rPr>
                <w:rFonts w:ascii="Arial" w:hAnsi="Arial" w:cs="Arial"/>
                <w:szCs w:val="24"/>
              </w:rPr>
              <w:t xml:space="preserve">, con </w:t>
            </w:r>
            <w:r w:rsidRPr="00F363CB">
              <w:rPr>
                <w:rFonts w:ascii="Arial" w:hAnsi="Arial" w:cs="Arial"/>
                <w:color w:val="000000" w:themeColor="text1"/>
                <w:szCs w:val="24"/>
              </w:rPr>
              <w:t>un ancho para rodadura de 8.00 m, suficientes para transitar dos vehículos pesados en direcciones opuestas sin causar en taponamiento. La instalación también contará con un área de parqueo, ubicada delante de la oficina (ver planos anexos)</w:t>
            </w:r>
          </w:p>
        </w:tc>
      </w:tr>
    </w:tbl>
    <w:p w:rsidR="001B1F02" w:rsidRDefault="001B1F02" w:rsidP="001B1F02">
      <w:pPr>
        <w:keepNext/>
        <w:keepLines/>
        <w:rPr>
          <w:rFonts w:ascii="Arial" w:hAnsi="Arial" w:cs="Arial"/>
          <w:szCs w:val="24"/>
        </w:rPr>
      </w:pPr>
    </w:p>
    <w:p w:rsidR="001B1F02" w:rsidRDefault="001B1F02" w:rsidP="001B1F02">
      <w:pPr>
        <w:keepNext/>
        <w:keepLines/>
        <w:rPr>
          <w:rFonts w:ascii="Arial" w:hAnsi="Arial" w:cs="Arial"/>
          <w:szCs w:val="24"/>
        </w:rPr>
      </w:pPr>
    </w:p>
    <w:p w:rsidR="001B1F02" w:rsidRDefault="001B1F02" w:rsidP="001B1F02">
      <w:pPr>
        <w:keepNext/>
        <w:keepLines/>
        <w:rPr>
          <w:rFonts w:ascii="Arial" w:hAnsi="Arial" w:cs="Arial"/>
          <w:szCs w:val="24"/>
        </w:rPr>
      </w:pPr>
    </w:p>
    <w:p w:rsidR="001B1F02" w:rsidRDefault="001B1F02" w:rsidP="001B1F02">
      <w:pPr>
        <w:keepNext/>
        <w:keepLines/>
        <w:rPr>
          <w:rFonts w:ascii="Arial" w:hAnsi="Arial" w:cs="Arial"/>
          <w:szCs w:val="24"/>
        </w:rPr>
      </w:pPr>
    </w:p>
    <w:p w:rsidR="001B1F02" w:rsidRDefault="001B1F02" w:rsidP="001B1F02">
      <w:pPr>
        <w:keepNext/>
        <w:keepLines/>
        <w:rPr>
          <w:rFonts w:ascii="Arial" w:hAnsi="Arial" w:cs="Arial"/>
          <w:szCs w:val="24"/>
        </w:rPr>
      </w:pPr>
    </w:p>
    <w:p w:rsidR="001B1F02" w:rsidRDefault="001B1F02" w:rsidP="001B1F02">
      <w:pPr>
        <w:keepNext/>
        <w:keepLines/>
        <w:rPr>
          <w:rFonts w:ascii="Arial" w:hAnsi="Arial" w:cs="Arial"/>
          <w:szCs w:val="24"/>
        </w:rPr>
      </w:pPr>
    </w:p>
    <w:p w:rsidR="001B1F02" w:rsidRPr="00F363CB" w:rsidRDefault="001B1F02" w:rsidP="001B1F02">
      <w:pPr>
        <w:keepNext/>
        <w:keepLines/>
        <w:rPr>
          <w:rFonts w:ascii="Arial" w:hAnsi="Arial" w:cs="Arial"/>
          <w:szCs w:val="24"/>
        </w:rPr>
      </w:pPr>
    </w:p>
    <w:tbl>
      <w:tblPr>
        <w:tblStyle w:val="Tablaconcuadrcula"/>
        <w:tblW w:w="15975" w:type="dxa"/>
        <w:tblLayout w:type="fixed"/>
        <w:tblLook w:val="04A0"/>
      </w:tblPr>
      <w:tblGrid>
        <w:gridCol w:w="2689"/>
        <w:gridCol w:w="1559"/>
        <w:gridCol w:w="1530"/>
        <w:gridCol w:w="2268"/>
        <w:gridCol w:w="2551"/>
        <w:gridCol w:w="2689"/>
        <w:gridCol w:w="2689"/>
      </w:tblGrid>
      <w:tr w:rsidR="001B1F02" w:rsidRPr="00F363CB" w:rsidTr="0091050C">
        <w:trPr>
          <w:gridAfter w:val="2"/>
          <w:wAfter w:w="5378" w:type="dxa"/>
          <w:trHeight w:val="355"/>
          <w:tblHeader/>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B12B8C">
            <w:pPr>
              <w:pStyle w:val="Ttulo2"/>
              <w:outlineLvl w:val="1"/>
            </w:pPr>
            <w:r w:rsidRPr="00F363CB">
              <w:t>Almacenamiento de combustible</w:t>
            </w:r>
          </w:p>
        </w:tc>
      </w:tr>
      <w:tr w:rsidR="001B1F02" w:rsidRPr="00F363CB" w:rsidTr="0091050C">
        <w:trPr>
          <w:gridAfter w:val="2"/>
          <w:wAfter w:w="5378" w:type="dxa"/>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F363CB" w:rsidRDefault="001B1F02" w:rsidP="001D3D32">
            <w:pPr>
              <w:pStyle w:val="Ttulo3"/>
              <w:numPr>
                <w:ilvl w:val="2"/>
                <w:numId w:val="14"/>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1B1F02" w:rsidRPr="00F363CB" w:rsidRDefault="001B1F02" w:rsidP="001D3D32">
            <w:pPr>
              <w:pStyle w:val="Ttulo3"/>
              <w:numPr>
                <w:ilvl w:val="2"/>
                <w:numId w:val="14"/>
              </w:numPr>
              <w:spacing w:before="120"/>
              <w:ind w:left="0" w:firstLine="0"/>
              <w:jc w:val="center"/>
              <w:outlineLvl w:val="2"/>
              <w:rPr>
                <w:rFonts w:ascii="Arial" w:hAnsi="Arial" w:cs="Arial"/>
              </w:rPr>
            </w:pPr>
            <w:r w:rsidRPr="00F363CB">
              <w:rPr>
                <w:rFonts w:ascii="Arial" w:hAnsi="Arial" w:cs="Arial"/>
              </w:rPr>
              <w:t>Cantidad de tanques:</w:t>
            </w:r>
          </w:p>
        </w:tc>
        <w:tc>
          <w:tcPr>
            <w:tcW w:w="153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1B1F02" w:rsidRPr="00F363CB" w:rsidRDefault="001B1F02" w:rsidP="001D3D32">
            <w:pPr>
              <w:pStyle w:val="Ttulo3"/>
              <w:numPr>
                <w:ilvl w:val="2"/>
                <w:numId w:val="14"/>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F363CB" w:rsidRDefault="001B1F02" w:rsidP="001D3D32">
            <w:pPr>
              <w:pStyle w:val="Ttulo3"/>
              <w:numPr>
                <w:ilvl w:val="2"/>
                <w:numId w:val="14"/>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F363CB" w:rsidRDefault="001B1F02" w:rsidP="001D3D32">
            <w:pPr>
              <w:pStyle w:val="Ttulo3"/>
              <w:numPr>
                <w:ilvl w:val="2"/>
                <w:numId w:val="14"/>
              </w:numPr>
              <w:spacing w:before="120"/>
              <w:ind w:left="0" w:firstLine="0"/>
              <w:jc w:val="center"/>
              <w:outlineLvl w:val="2"/>
              <w:rPr>
                <w:rFonts w:ascii="Arial" w:hAnsi="Arial" w:cs="Arial"/>
              </w:rPr>
            </w:pPr>
            <w:r w:rsidRPr="00F363CB">
              <w:rPr>
                <w:rFonts w:ascii="Arial" w:hAnsi="Arial" w:cs="Arial"/>
              </w:rPr>
              <w:t>Observaciones</w:t>
            </w:r>
          </w:p>
        </w:tc>
      </w:tr>
      <w:tr w:rsidR="001B1F02" w:rsidRPr="00F363CB" w:rsidTr="0091050C">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 xml:space="preserve">Gasolina regular </w:t>
            </w:r>
          </w:p>
        </w:tc>
        <w:tc>
          <w:tcPr>
            <w:tcW w:w="1559" w:type="dxa"/>
            <w:tcBorders>
              <w:top w:val="single" w:sz="4" w:space="0" w:color="auto"/>
              <w:left w:val="single" w:sz="4" w:space="0" w:color="auto"/>
              <w:right w:val="double" w:sz="4" w:space="0" w:color="auto"/>
            </w:tcBorders>
            <w:shd w:val="clear" w:color="auto" w:fill="auto"/>
            <w:vAlign w:val="center"/>
          </w:tcPr>
          <w:p w:rsidR="001B1F02" w:rsidRPr="00F363CB" w:rsidRDefault="001B1F02" w:rsidP="009105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C31AE5" w:rsidP="00061E9E">
            <w:pPr>
              <w:keepNext/>
              <w:keepLines/>
              <w:rPr>
                <w:rFonts w:ascii="Arial" w:hAnsi="Arial" w:cs="Arial"/>
                <w:szCs w:val="24"/>
              </w:rPr>
            </w:pPr>
            <w:r>
              <w:rPr>
                <w:rFonts w:ascii="Arial" w:hAnsi="Arial" w:cs="Arial"/>
                <w:szCs w:val="24"/>
                <w:bdr w:val="dotted" w:sz="4" w:space="0" w:color="auto"/>
              </w:rPr>
              <w:t>1</w:t>
            </w:r>
            <w:r w:rsidR="00061E9E">
              <w:rPr>
                <w:rFonts w:ascii="Arial" w:hAnsi="Arial" w:cs="Arial"/>
                <w:szCs w:val="24"/>
                <w:bdr w:val="dotted" w:sz="4" w:space="0" w:color="auto"/>
              </w:rPr>
              <w:t>0</w:t>
            </w:r>
            <w:r w:rsidR="001B1F0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4"/>
                <w:placeholder>
                  <w:docPart w:val="B6C53BC0CEBF46A28BF8F18A86FC2A21"/>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7D0302" w:rsidP="0091050C">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7B2D298F9A3A490EB911F634FAE2CF9D"/>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B1F02" w:rsidRPr="00592F57">
                  <w:rPr>
                    <w:rStyle w:val="Textodelmarcadordeposicin"/>
                    <w:rFonts w:ascii="Arial" w:hAnsi="Arial" w:cs="Arial"/>
                    <w:szCs w:val="24"/>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30"/>
                <w:placeholder>
                  <w:docPart w:val="485B8074D7B94294981E8DE79F1163D5"/>
                </w:placeholder>
                <w:showingPlcHdr/>
              </w:sdtPr>
              <w:sdtContent>
                <w:r w:rsidR="001B1F02" w:rsidRPr="00F363CB">
                  <w:rPr>
                    <w:rFonts w:ascii="Arial" w:hAnsi="Arial" w:cs="Arial"/>
                    <w:szCs w:val="24"/>
                  </w:rPr>
                  <w:t>Haga clic aquí para escribir texto.</w:t>
                </w:r>
              </w:sdtContent>
            </w:sdt>
          </w:p>
        </w:tc>
      </w:tr>
      <w:tr w:rsidR="001B1F02" w:rsidRPr="00F363CB" w:rsidTr="0091050C">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auto"/>
            <w:vAlign w:val="center"/>
          </w:tcPr>
          <w:p w:rsidR="001B1F02" w:rsidRPr="00F363CB" w:rsidRDefault="001B1F02" w:rsidP="009105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C31AE5" w:rsidP="00061E9E">
            <w:pPr>
              <w:keepNext/>
              <w:keepLines/>
              <w:rPr>
                <w:rFonts w:ascii="Arial" w:hAnsi="Arial" w:cs="Arial"/>
                <w:szCs w:val="24"/>
              </w:rPr>
            </w:pPr>
            <w:r>
              <w:rPr>
                <w:rFonts w:ascii="Arial" w:hAnsi="Arial" w:cs="Arial"/>
                <w:szCs w:val="24"/>
                <w:bdr w:val="dotted" w:sz="4" w:space="0" w:color="auto"/>
              </w:rPr>
              <w:t>1</w:t>
            </w:r>
            <w:r w:rsidR="00061E9E">
              <w:rPr>
                <w:rFonts w:ascii="Arial" w:hAnsi="Arial" w:cs="Arial"/>
                <w:szCs w:val="24"/>
                <w:bdr w:val="dotted" w:sz="4" w:space="0" w:color="auto"/>
              </w:rPr>
              <w:t>0</w:t>
            </w:r>
            <w:r w:rsidR="001B1F0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3"/>
                <w:placeholder>
                  <w:docPart w:val="6FCB4868630D4293942A64893CFF890D"/>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9670AFE3827946EABE59F2B93A59225C"/>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B1F02" w:rsidRPr="00592F5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C9EA5867ECD74CDDA06A030758F75A9D"/>
                </w:placeholder>
                <w:showingPlcHdr/>
              </w:sdtPr>
              <w:sdtContent>
                <w:r w:rsidR="001B1F02" w:rsidRPr="00F363CB">
                  <w:rPr>
                    <w:rFonts w:ascii="Arial" w:hAnsi="Arial" w:cs="Arial"/>
                    <w:szCs w:val="24"/>
                  </w:rPr>
                  <w:t>Haga clic aquí para escribir texto.</w:t>
                </w:r>
              </w:sdtContent>
            </w:sdt>
          </w:p>
        </w:tc>
      </w:tr>
      <w:tr w:rsidR="001B1F02" w:rsidRPr="00F363CB" w:rsidTr="0091050C">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Gasolina premium</w:t>
            </w:r>
          </w:p>
        </w:tc>
        <w:tc>
          <w:tcPr>
            <w:tcW w:w="1559" w:type="dxa"/>
            <w:vMerge w:val="restart"/>
            <w:tcBorders>
              <w:top w:val="single" w:sz="4" w:space="0" w:color="auto"/>
              <w:left w:val="single" w:sz="4" w:space="0" w:color="auto"/>
              <w:right w:val="double" w:sz="4" w:space="0" w:color="auto"/>
            </w:tcBorders>
            <w:shd w:val="clear" w:color="auto" w:fill="auto"/>
            <w:vAlign w:val="center"/>
          </w:tcPr>
          <w:p w:rsidR="001B1F02" w:rsidRPr="00F363CB" w:rsidRDefault="001B1F02" w:rsidP="009105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061E9E" w:rsidP="0091050C">
            <w:pPr>
              <w:keepNext/>
              <w:keepLines/>
              <w:rPr>
                <w:rFonts w:ascii="Arial" w:hAnsi="Arial" w:cs="Arial"/>
                <w:szCs w:val="24"/>
              </w:rPr>
            </w:pPr>
            <w:r>
              <w:rPr>
                <w:rFonts w:ascii="Arial" w:hAnsi="Arial" w:cs="Arial"/>
                <w:szCs w:val="24"/>
                <w:bdr w:val="dotted" w:sz="4" w:space="0" w:color="auto"/>
              </w:rPr>
              <w:t>5</w:t>
            </w:r>
            <w:r w:rsidR="001B1F0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118101965"/>
                <w:placeholder>
                  <w:docPart w:val="F422E3E518764216B774BA7E867AFCA9"/>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FFEBA2E3A4904F13B426B9A7CE31A042"/>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B1F02" w:rsidRPr="00592F5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BA85BCA871744343BEA80E64DB0A303D"/>
                </w:placeholder>
                <w:showingPlcHdr/>
              </w:sdtPr>
              <w:sdtContent>
                <w:r w:rsidR="001B1F02" w:rsidRPr="00F363CB">
                  <w:rPr>
                    <w:rFonts w:ascii="Arial" w:hAnsi="Arial" w:cs="Arial"/>
                    <w:szCs w:val="24"/>
                  </w:rPr>
                  <w:t>Haga clic aquí para escribir texto.</w:t>
                </w:r>
              </w:sdtContent>
            </w:sdt>
          </w:p>
        </w:tc>
      </w:tr>
      <w:tr w:rsidR="001B1F02" w:rsidRPr="00F363CB" w:rsidTr="0091050C">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Diesel premium</w:t>
            </w:r>
          </w:p>
        </w:tc>
        <w:tc>
          <w:tcPr>
            <w:tcW w:w="1559" w:type="dxa"/>
            <w:vMerge/>
            <w:tcBorders>
              <w:left w:val="single" w:sz="4" w:space="0" w:color="auto"/>
              <w:bottom w:val="single" w:sz="4" w:space="0" w:color="auto"/>
              <w:right w:val="double" w:sz="4" w:space="0" w:color="auto"/>
            </w:tcBorders>
            <w:shd w:val="clear" w:color="auto" w:fill="auto"/>
          </w:tcPr>
          <w:p w:rsidR="001B1F02" w:rsidRPr="00F363CB" w:rsidRDefault="001B1F02" w:rsidP="0091050C">
            <w:pPr>
              <w:keepNext/>
              <w:keepLines/>
              <w:rPr>
                <w:rFonts w:ascii="Arial" w:hAnsi="Arial" w:cs="Arial"/>
                <w:szCs w:val="24"/>
              </w:rPr>
            </w:pP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061E9E" w:rsidP="0091050C">
            <w:pPr>
              <w:keepNext/>
              <w:keepLines/>
              <w:rPr>
                <w:rFonts w:ascii="Arial" w:hAnsi="Arial" w:cs="Arial"/>
                <w:szCs w:val="24"/>
              </w:rPr>
            </w:pPr>
            <w:r>
              <w:rPr>
                <w:rFonts w:ascii="Arial" w:hAnsi="Arial" w:cs="Arial"/>
                <w:szCs w:val="24"/>
                <w:bdr w:val="dotted" w:sz="4" w:space="0" w:color="auto"/>
              </w:rPr>
              <w:t>5</w:t>
            </w:r>
            <w:r w:rsidR="001B1F0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811018386"/>
                <w:placeholder>
                  <w:docPart w:val="F90A6B8485F442319C4BEB61D04142E7"/>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77992EEECE2D42C88AD5D146CAC49A4A"/>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B1F02" w:rsidRPr="00592F5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E74A016C9B9F494194A7932C1354B34B"/>
                </w:placeholder>
                <w:showingPlcHdr/>
              </w:sdtPr>
              <w:sdtContent>
                <w:r w:rsidR="001B1F02" w:rsidRPr="00F363CB">
                  <w:rPr>
                    <w:rFonts w:ascii="Arial" w:hAnsi="Arial" w:cs="Arial"/>
                    <w:szCs w:val="24"/>
                  </w:rPr>
                  <w:t>Haga clic aquí para escribir texto.</w:t>
                </w:r>
              </w:sdtContent>
            </w:sdt>
          </w:p>
        </w:tc>
      </w:tr>
      <w:tr w:rsidR="001B1F02" w:rsidRPr="00F363CB" w:rsidTr="0091050C">
        <w:trPr>
          <w:gridAfter w:val="2"/>
          <w:wAfter w:w="5378" w:type="dxa"/>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36E142033DA74E1AA10ACB233B15C09F"/>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1B1F02" w:rsidP="009105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1B1F02" w:rsidP="0091050C">
            <w:pPr>
              <w:keepNext/>
              <w:keepLines/>
              <w:rPr>
                <w:rFonts w:ascii="Arial" w:hAnsi="Arial" w:cs="Arial"/>
                <w:szCs w:val="24"/>
              </w:rPr>
            </w:pPr>
          </w:p>
        </w:tc>
      </w:tr>
      <w:tr w:rsidR="001B1F02" w:rsidRPr="00F363CB" w:rsidTr="0091050C">
        <w:trPr>
          <w:gridAfter w:val="2"/>
          <w:wAfter w:w="5378" w:type="dxa"/>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942CC946CECF4DFDBB32859BBA1D2A6D"/>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FE84FB2BFE1D47AEA9AEE5F3F5453207"/>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B1F02"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9AED50C0482F4ECABEFF56AFEF436011"/>
                </w:placeholder>
                <w:showingPlcHdr/>
              </w:sdtPr>
              <w:sdtContent>
                <w:r w:rsidR="001B1F02" w:rsidRPr="00F363CB">
                  <w:rPr>
                    <w:rFonts w:ascii="Arial" w:hAnsi="Arial" w:cs="Arial"/>
                    <w:szCs w:val="24"/>
                  </w:rPr>
                  <w:t>Haga clic aquí para escribir texto.</w:t>
                </w:r>
              </w:sdtContent>
            </w:sdt>
          </w:p>
        </w:tc>
      </w:tr>
      <w:tr w:rsidR="001B1F02" w:rsidRPr="00F363CB" w:rsidTr="0091050C">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631402236FE143CF988D27967148A737"/>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F2BB13E74C194003A7F32DC504192A9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B1F02"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E047D0E88DED41BE8D937B5B723D9BBA"/>
                </w:placeholder>
                <w:showingPlcHdr/>
              </w:sdtPr>
              <w:sdtContent>
                <w:r w:rsidR="001B1F02" w:rsidRPr="00F363CB">
                  <w:rPr>
                    <w:rFonts w:ascii="Arial" w:hAnsi="Arial" w:cs="Arial"/>
                    <w:szCs w:val="24"/>
                  </w:rPr>
                  <w:t>Haga clic aquí para escribir texto.</w:t>
                </w:r>
              </w:sdtContent>
            </w:sdt>
          </w:p>
        </w:tc>
      </w:tr>
      <w:tr w:rsidR="001B1F02" w:rsidRPr="00F363CB" w:rsidTr="0091050C">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 xml:space="preserve">Otro </w:t>
            </w:r>
            <w:r w:rsidR="007D0302"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7D0302" w:rsidRPr="00F363CB">
              <w:rPr>
                <w:rFonts w:ascii="Arial" w:hAnsi="Arial" w:cs="Arial"/>
                <w:szCs w:val="24"/>
                <w:u w:val="single"/>
              </w:rPr>
            </w:r>
            <w:r w:rsidR="007D0302"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7D0302"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1B1F02" w:rsidRPr="00F363CB" w:rsidRDefault="007D0302" w:rsidP="009105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1B1F02"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001B1F02"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EF5B99834BE844E192A2521E94B2F39D"/>
                </w:placeholder>
                <w:dropDownList>
                  <w:listItem w:value="Elija un elemento."/>
                  <w:listItem w:displayText="gal" w:value="gal"/>
                  <w:listItem w:displayText="m3" w:value="m3"/>
                </w:dropDownList>
              </w:sdtPr>
              <w:sdtContent>
                <w:r w:rsidR="001B1F02">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6797EA69070446D5B9607E0E168196E6"/>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B1F02"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3DC81373C59948ECAF551235E8E3F125"/>
                </w:placeholder>
                <w:showingPlcHdr/>
              </w:sdtPr>
              <w:sdtContent>
                <w:r w:rsidR="001B1F02" w:rsidRPr="00F363CB">
                  <w:rPr>
                    <w:rFonts w:ascii="Arial" w:hAnsi="Arial" w:cs="Arial"/>
                    <w:szCs w:val="24"/>
                  </w:rPr>
                  <w:t>Haga clic aquí para escribir texto.</w:t>
                </w:r>
              </w:sdtContent>
            </w:sdt>
          </w:p>
        </w:tc>
      </w:tr>
      <w:tr w:rsidR="001B1F02" w:rsidRPr="00F363CB" w:rsidTr="0091050C">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1B1F02" w:rsidRPr="00F363CB" w:rsidRDefault="00061E9E" w:rsidP="0091050C">
            <w:pPr>
              <w:keepNext/>
              <w:keepLines/>
              <w:rPr>
                <w:rFonts w:ascii="Arial" w:hAnsi="Arial" w:cs="Arial"/>
                <w:szCs w:val="24"/>
              </w:rPr>
            </w:pPr>
            <w:r>
              <w:rPr>
                <w:rFonts w:ascii="Arial" w:hAnsi="Arial" w:cs="Arial"/>
                <w:szCs w:val="24"/>
              </w:rPr>
              <w:t>30,000</w:t>
            </w:r>
          </w:p>
        </w:tc>
        <w:tc>
          <w:tcPr>
            <w:tcW w:w="6349"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1B1F02" w:rsidRDefault="001B1F02" w:rsidP="0091050C">
            <w:pPr>
              <w:keepNext/>
              <w:keepLines/>
              <w:rPr>
                <w:rFonts w:ascii="Arial" w:hAnsi="Arial" w:cs="Arial"/>
                <w:szCs w:val="24"/>
              </w:rPr>
            </w:pPr>
            <w:r w:rsidRPr="00F363CB">
              <w:rPr>
                <w:rFonts w:ascii="Arial" w:hAnsi="Arial" w:cs="Arial"/>
                <w:szCs w:val="24"/>
              </w:rPr>
              <w:t xml:space="preserve">Gasolina </w:t>
            </w:r>
            <w:r>
              <w:rPr>
                <w:rFonts w:ascii="Arial" w:hAnsi="Arial" w:cs="Arial"/>
                <w:szCs w:val="24"/>
              </w:rPr>
              <w:t>Premium, Gasolina Regular,</w:t>
            </w:r>
          </w:p>
          <w:p w:rsidR="001B1F02" w:rsidRPr="00F363CB" w:rsidRDefault="001B1F02" w:rsidP="0091050C">
            <w:pPr>
              <w:keepNext/>
              <w:keepLines/>
              <w:rPr>
                <w:rFonts w:ascii="Arial" w:hAnsi="Arial" w:cs="Arial"/>
                <w:szCs w:val="24"/>
              </w:rPr>
            </w:pPr>
            <w:r>
              <w:rPr>
                <w:rFonts w:ascii="Arial" w:hAnsi="Arial" w:cs="Arial"/>
                <w:szCs w:val="24"/>
              </w:rPr>
              <w:t>Diesel Premium, Diesel Regular</w:t>
            </w:r>
          </w:p>
        </w:tc>
      </w:tr>
      <w:tr w:rsidR="001B1F02" w:rsidRPr="00F363CB" w:rsidTr="0091050C">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Comentarios adicionales</w:t>
            </w:r>
          </w:p>
          <w:p w:rsidR="001B1F02" w:rsidRPr="00F363CB" w:rsidRDefault="007D0302" w:rsidP="009105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27B91462C6BF47B0B8362BC15AEC0E7B"/>
                </w:placeholder>
                <w:showingPlcHdr/>
              </w:sdtPr>
              <w:sdtContent>
                <w:r w:rsidR="001B1F02" w:rsidRPr="00F363CB">
                  <w:rPr>
                    <w:rFonts w:ascii="Arial" w:hAnsi="Arial" w:cs="Arial"/>
                    <w:szCs w:val="24"/>
                  </w:rPr>
                  <w:t>Haga clic aquí para escribir texto.</w:t>
                </w:r>
              </w:sdtContent>
            </w:sdt>
          </w:p>
        </w:tc>
        <w:tc>
          <w:tcPr>
            <w:tcW w:w="2689" w:type="dxa"/>
          </w:tcPr>
          <w:p w:rsidR="001B1F02" w:rsidRPr="00F363CB" w:rsidRDefault="001B1F02" w:rsidP="0091050C">
            <w:pPr>
              <w:spacing w:after="200" w:line="276" w:lineRule="auto"/>
            </w:pPr>
          </w:p>
        </w:tc>
        <w:tc>
          <w:tcPr>
            <w:tcW w:w="2689" w:type="dxa"/>
            <w:vAlign w:val="center"/>
          </w:tcPr>
          <w:p w:rsidR="001B1F02" w:rsidRPr="00F363CB" w:rsidRDefault="001B1F02" w:rsidP="0091050C">
            <w:pPr>
              <w:keepNext/>
              <w:keepLines/>
              <w:rPr>
                <w:rFonts w:ascii="Arial" w:hAnsi="Arial" w:cs="Arial"/>
                <w:szCs w:val="24"/>
              </w:rPr>
            </w:pPr>
            <w:r w:rsidRPr="00F363CB">
              <w:rPr>
                <w:rFonts w:ascii="Arial" w:hAnsi="Arial" w:cs="Arial"/>
                <w:szCs w:val="24"/>
              </w:rPr>
              <w:t>Gasolina regular</w:t>
            </w:r>
          </w:p>
        </w:tc>
      </w:tr>
      <w:tr w:rsidR="001B1F02" w:rsidRPr="00F363CB" w:rsidTr="0091050C">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p>
        </w:tc>
        <w:tc>
          <w:tcPr>
            <w:tcW w:w="2689" w:type="dxa"/>
          </w:tcPr>
          <w:p w:rsidR="001B1F02" w:rsidRPr="00F363CB" w:rsidRDefault="001B1F02" w:rsidP="0091050C">
            <w:pPr>
              <w:spacing w:after="200" w:line="276" w:lineRule="auto"/>
            </w:pPr>
          </w:p>
        </w:tc>
        <w:tc>
          <w:tcPr>
            <w:tcW w:w="2689" w:type="dxa"/>
            <w:vAlign w:val="center"/>
          </w:tcPr>
          <w:p w:rsidR="001B1F02" w:rsidRPr="00F363CB" w:rsidRDefault="001B1F02" w:rsidP="0091050C">
            <w:pPr>
              <w:keepNext/>
              <w:keepLines/>
              <w:rPr>
                <w:rFonts w:ascii="Arial" w:hAnsi="Arial" w:cs="Arial"/>
                <w:szCs w:val="24"/>
              </w:rPr>
            </w:pPr>
            <w:r w:rsidRPr="00F363CB">
              <w:rPr>
                <w:rFonts w:ascii="Arial" w:hAnsi="Arial" w:cs="Arial"/>
                <w:szCs w:val="24"/>
              </w:rPr>
              <w:t>Diesel premium</w:t>
            </w:r>
          </w:p>
        </w:tc>
      </w:tr>
      <w:tr w:rsidR="001B1F02" w:rsidRPr="00F363CB" w:rsidTr="0091050C">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1B1F02" w:rsidRPr="00F363CB" w:rsidRDefault="001B1F02" w:rsidP="0091050C">
            <w:pPr>
              <w:keepNext/>
              <w:keepLines/>
              <w:rPr>
                <w:rFonts w:ascii="Arial" w:hAnsi="Arial" w:cs="Arial"/>
                <w:szCs w:val="24"/>
              </w:rPr>
            </w:pPr>
          </w:p>
        </w:tc>
        <w:tc>
          <w:tcPr>
            <w:tcW w:w="2689" w:type="dxa"/>
          </w:tcPr>
          <w:p w:rsidR="001B1F02" w:rsidRPr="00F363CB" w:rsidRDefault="001B1F02" w:rsidP="0091050C">
            <w:pPr>
              <w:spacing w:after="200" w:line="276" w:lineRule="auto"/>
            </w:pPr>
          </w:p>
        </w:tc>
        <w:tc>
          <w:tcPr>
            <w:tcW w:w="2689" w:type="dxa"/>
            <w:vAlign w:val="center"/>
          </w:tcPr>
          <w:p w:rsidR="001B1F02" w:rsidRPr="00F363CB" w:rsidRDefault="001B1F02" w:rsidP="0091050C">
            <w:pPr>
              <w:keepNext/>
              <w:keepLines/>
              <w:rPr>
                <w:rFonts w:ascii="Arial" w:hAnsi="Arial" w:cs="Arial"/>
                <w:szCs w:val="24"/>
              </w:rPr>
            </w:pPr>
            <w:r w:rsidRPr="00F363CB">
              <w:rPr>
                <w:rFonts w:ascii="Arial" w:hAnsi="Arial" w:cs="Arial"/>
                <w:szCs w:val="24"/>
              </w:rPr>
              <w:t>Diesel regular</w:t>
            </w:r>
          </w:p>
        </w:tc>
      </w:tr>
    </w:tbl>
    <w:p w:rsidR="001B1F02" w:rsidRPr="00F363CB" w:rsidRDefault="001B1F02" w:rsidP="001B1F02">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484"/>
        <w:gridCol w:w="1275"/>
        <w:gridCol w:w="29"/>
        <w:gridCol w:w="2665"/>
        <w:gridCol w:w="2268"/>
        <w:gridCol w:w="225"/>
      </w:tblGrid>
      <w:tr w:rsidR="001B1F02" w:rsidRPr="00F363CB" w:rsidTr="00897FFA">
        <w:trPr>
          <w:trHeight w:val="261"/>
        </w:trPr>
        <w:tc>
          <w:tcPr>
            <w:tcW w:w="10398" w:type="dxa"/>
            <w:gridSpan w:val="8"/>
            <w:shd w:val="clear" w:color="auto" w:fill="auto"/>
            <w:vAlign w:val="center"/>
          </w:tcPr>
          <w:p w:rsidR="001B1F02" w:rsidRPr="00F363CB" w:rsidRDefault="001B1F02" w:rsidP="00B12B8C">
            <w:pPr>
              <w:pStyle w:val="Ttulo2"/>
              <w:outlineLvl w:val="1"/>
            </w:pPr>
            <w:r w:rsidRPr="00F363CB">
              <w:t>Servicios complementarios</w:t>
            </w:r>
          </w:p>
        </w:tc>
      </w:tr>
      <w:tr w:rsidR="001B1F02" w:rsidRPr="00F363CB" w:rsidTr="00897FFA">
        <w:trPr>
          <w:trHeight w:val="261"/>
        </w:trPr>
        <w:tc>
          <w:tcPr>
            <w:tcW w:w="2567" w:type="dxa"/>
            <w:shd w:val="clear" w:color="auto" w:fill="auto"/>
            <w:vAlign w:val="center"/>
          </w:tcPr>
          <w:p w:rsidR="001B1F02" w:rsidRPr="00F363CB" w:rsidRDefault="001B1F02" w:rsidP="0091050C">
            <w:pPr>
              <w:keepNext/>
              <w:keepLines/>
              <w:jc w:val="right"/>
              <w:rPr>
                <w:rFonts w:ascii="Arial" w:hAnsi="Arial" w:cs="Arial"/>
                <w:szCs w:val="24"/>
              </w:rPr>
            </w:pPr>
            <w:r w:rsidRPr="00F363CB">
              <w:rPr>
                <w:rFonts w:ascii="Arial" w:hAnsi="Arial" w:cs="Arial"/>
                <w:szCs w:val="24"/>
              </w:rPr>
              <w:t xml:space="preserve">Cafetería y conveniencias: </w:t>
            </w:r>
          </w:p>
        </w:tc>
        <w:bookmarkStart w:id="3" w:name="Casilla1"/>
        <w:tc>
          <w:tcPr>
            <w:tcW w:w="885" w:type="dxa"/>
            <w:shd w:val="clear" w:color="auto" w:fill="auto"/>
            <w:vAlign w:val="center"/>
          </w:tcPr>
          <w:p w:rsidR="001B1F02" w:rsidRPr="00F363CB" w:rsidRDefault="007D0302" w:rsidP="0091050C">
            <w:pPr>
              <w:keepNext/>
              <w:keepLines/>
              <w:ind w:left="-108" w:right="-54"/>
              <w:jc w:val="center"/>
              <w:rPr>
                <w:rFonts w:ascii="Arial" w:hAnsi="Arial" w:cs="Arial"/>
                <w:szCs w:val="24"/>
              </w:rPr>
            </w:pPr>
            <w:r>
              <w:rPr>
                <w:rFonts w:ascii="Arial" w:hAnsi="Arial" w:cs="Arial"/>
                <w:szCs w:val="24"/>
              </w:rPr>
              <w:fldChar w:fldCharType="begin">
                <w:ffData>
                  <w:name w:val="Casilla1"/>
                  <w:enabled/>
                  <w:calcOnExit w:val="0"/>
                  <w:checkBox>
                    <w:sizeAuto/>
                    <w:default w:val="1"/>
                  </w:checkBox>
                </w:ffData>
              </w:fldChar>
            </w:r>
            <w:r w:rsidR="001B1F02">
              <w:rPr>
                <w:rFonts w:ascii="Arial" w:hAnsi="Arial" w:cs="Arial"/>
                <w:szCs w:val="24"/>
              </w:rPr>
              <w:instrText xml:space="preserve"> FORMCHECKBOX </w:instrText>
            </w:r>
            <w:r>
              <w:rPr>
                <w:rFonts w:ascii="Arial" w:hAnsi="Arial" w:cs="Arial"/>
                <w:szCs w:val="24"/>
              </w:rPr>
            </w:r>
            <w:r>
              <w:rPr>
                <w:rFonts w:ascii="Arial" w:hAnsi="Arial" w:cs="Arial"/>
                <w:szCs w:val="24"/>
              </w:rPr>
              <w:fldChar w:fldCharType="end"/>
            </w:r>
            <w:bookmarkEnd w:id="3"/>
          </w:p>
        </w:tc>
        <w:tc>
          <w:tcPr>
            <w:tcW w:w="6946" w:type="dxa"/>
            <w:gridSpan w:val="6"/>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rPr>
                <w:id w:val="1160037"/>
                <w:placeholder>
                  <w:docPart w:val="FA1AFAEE859A41ED94F17E60CE2A4B4F"/>
                </w:placeholder>
              </w:sdtPr>
              <w:sdtContent>
                <w:r w:rsidR="001B1F02" w:rsidRPr="00F363CB">
                  <w:rPr>
                    <w:rFonts w:ascii="Arial" w:hAnsi="Arial" w:cs="Arial"/>
                    <w:szCs w:val="24"/>
                  </w:rPr>
                  <w:t>.</w:t>
                </w:r>
              </w:sdtContent>
            </w:sdt>
          </w:p>
        </w:tc>
      </w:tr>
      <w:tr w:rsidR="001B1F02" w:rsidRPr="00F363CB" w:rsidTr="00897FFA">
        <w:trPr>
          <w:trHeight w:val="261"/>
        </w:trPr>
        <w:tc>
          <w:tcPr>
            <w:tcW w:w="2567" w:type="dxa"/>
            <w:shd w:val="clear" w:color="auto" w:fill="auto"/>
            <w:vAlign w:val="center"/>
          </w:tcPr>
          <w:p w:rsidR="001B1F02" w:rsidRPr="00F363CB" w:rsidRDefault="001B1F02" w:rsidP="0091050C">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shd w:val="clear" w:color="auto" w:fill="auto"/>
          </w:tcPr>
          <w:p w:rsidR="001B1F02" w:rsidRPr="00F363CB" w:rsidRDefault="007D0302" w:rsidP="009105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1B1F02"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6"/>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rPr>
                <w:id w:val="1160032"/>
                <w:placeholder>
                  <w:docPart w:val="648F35014D8D408F9CF71207EDA00D61"/>
                </w:placeholder>
              </w:sdtPr>
              <w:sdtContent>
                <w:r w:rsidR="001B1F02" w:rsidRPr="00F363CB">
                  <w:rPr>
                    <w:rFonts w:ascii="Arial" w:hAnsi="Arial" w:cs="Arial"/>
                    <w:szCs w:val="24"/>
                  </w:rPr>
                  <w:t>.</w:t>
                </w:r>
              </w:sdtContent>
            </w:sdt>
          </w:p>
        </w:tc>
      </w:tr>
      <w:tr w:rsidR="001B1F02" w:rsidRPr="00F363CB" w:rsidTr="00897FFA">
        <w:trPr>
          <w:trHeight w:val="261"/>
        </w:trPr>
        <w:tc>
          <w:tcPr>
            <w:tcW w:w="2567" w:type="dxa"/>
            <w:shd w:val="clear" w:color="auto" w:fill="auto"/>
            <w:vAlign w:val="center"/>
          </w:tcPr>
          <w:p w:rsidR="001B1F02" w:rsidRPr="00F363CB" w:rsidRDefault="001B1F02" w:rsidP="0091050C">
            <w:pPr>
              <w:keepNext/>
              <w:keepLines/>
              <w:jc w:val="right"/>
              <w:rPr>
                <w:rFonts w:ascii="Arial" w:hAnsi="Arial" w:cs="Arial"/>
                <w:szCs w:val="24"/>
              </w:rPr>
            </w:pPr>
            <w:r w:rsidRPr="00F363CB">
              <w:rPr>
                <w:rFonts w:ascii="Arial" w:hAnsi="Arial" w:cs="Arial"/>
                <w:szCs w:val="24"/>
              </w:rPr>
              <w:t xml:space="preserve">Lavacarro complejo: </w:t>
            </w:r>
          </w:p>
        </w:tc>
        <w:tc>
          <w:tcPr>
            <w:tcW w:w="885" w:type="dxa"/>
            <w:shd w:val="clear" w:color="auto" w:fill="auto"/>
          </w:tcPr>
          <w:p w:rsidR="001B1F02" w:rsidRPr="00F363CB" w:rsidRDefault="007D0302" w:rsidP="009105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1B1F02"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6"/>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rPr>
                <w:id w:val="1160033"/>
                <w:placeholder>
                  <w:docPart w:val="32A786D053974A088FDC36ADEE5CE07C"/>
                </w:placeholder>
              </w:sdtPr>
              <w:sdtContent>
                <w:r w:rsidR="001B1F02" w:rsidRPr="00F363CB">
                  <w:rPr>
                    <w:rFonts w:ascii="Arial" w:hAnsi="Arial" w:cs="Arial"/>
                    <w:szCs w:val="24"/>
                  </w:rPr>
                  <w:t>.</w:t>
                </w:r>
              </w:sdtContent>
            </w:sdt>
          </w:p>
        </w:tc>
      </w:tr>
      <w:tr w:rsidR="001B1F02" w:rsidRPr="00F363CB" w:rsidTr="00897FFA">
        <w:trPr>
          <w:trHeight w:val="261"/>
        </w:trPr>
        <w:tc>
          <w:tcPr>
            <w:tcW w:w="2567" w:type="dxa"/>
            <w:shd w:val="clear" w:color="auto" w:fill="auto"/>
            <w:vAlign w:val="center"/>
          </w:tcPr>
          <w:p w:rsidR="001B1F02" w:rsidRPr="00F363CB" w:rsidRDefault="001B1F02" w:rsidP="0091050C">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1B1F02" w:rsidRPr="00F363CB" w:rsidRDefault="007D0302" w:rsidP="009105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1B1F02"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6"/>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rPr>
                <w:id w:val="1160034"/>
                <w:placeholder>
                  <w:docPart w:val="CF79B217135A4841853BB917A160BD87"/>
                </w:placeholder>
              </w:sdtPr>
              <w:sdtContent>
                <w:r w:rsidR="001B1F02" w:rsidRPr="00F363CB">
                  <w:rPr>
                    <w:rFonts w:ascii="Arial" w:hAnsi="Arial" w:cs="Arial"/>
                    <w:szCs w:val="24"/>
                  </w:rPr>
                  <w:t>.</w:t>
                </w:r>
              </w:sdtContent>
            </w:sdt>
          </w:p>
        </w:tc>
      </w:tr>
      <w:tr w:rsidR="001B1F02" w:rsidRPr="00F363CB" w:rsidTr="00897FFA">
        <w:trPr>
          <w:trHeight w:val="261"/>
        </w:trPr>
        <w:tc>
          <w:tcPr>
            <w:tcW w:w="2567" w:type="dxa"/>
            <w:shd w:val="clear" w:color="auto" w:fill="auto"/>
            <w:vAlign w:val="center"/>
          </w:tcPr>
          <w:p w:rsidR="001B1F02" w:rsidRPr="00F363CB" w:rsidRDefault="001B1F02" w:rsidP="0091050C">
            <w:pPr>
              <w:keepNext/>
              <w:keepLines/>
              <w:ind w:right="-56"/>
              <w:rPr>
                <w:rFonts w:ascii="Arial" w:hAnsi="Arial" w:cs="Arial"/>
                <w:szCs w:val="24"/>
              </w:rPr>
            </w:pPr>
            <w:r w:rsidRPr="00F363CB">
              <w:rPr>
                <w:rFonts w:ascii="Arial" w:hAnsi="Arial" w:cs="Arial"/>
                <w:szCs w:val="24"/>
              </w:rPr>
              <w:t>Zona/plaza comercial:</w:t>
            </w:r>
          </w:p>
        </w:tc>
        <w:tc>
          <w:tcPr>
            <w:tcW w:w="885" w:type="dxa"/>
            <w:shd w:val="clear" w:color="auto" w:fill="auto"/>
            <w:vAlign w:val="center"/>
          </w:tcPr>
          <w:p w:rsidR="001B1F02" w:rsidRPr="00F363CB" w:rsidRDefault="001B1F02" w:rsidP="0091050C">
            <w:pPr>
              <w:keepNext/>
              <w:keepLines/>
              <w:ind w:left="-108" w:right="-54"/>
              <w:rPr>
                <w:rFonts w:ascii="Arial" w:hAnsi="Arial" w:cs="Arial"/>
                <w:szCs w:val="24"/>
              </w:rPr>
            </w:pPr>
            <w:r w:rsidRPr="00F363CB">
              <w:rPr>
                <w:rFonts w:ascii="Arial" w:hAnsi="Arial" w:cs="Arial"/>
                <w:szCs w:val="24"/>
              </w:rPr>
              <w:t xml:space="preserve">    </w:t>
            </w:r>
            <w:r w:rsidR="007D0302">
              <w:rPr>
                <w:rFonts w:ascii="Arial" w:hAnsi="Arial" w:cs="Arial"/>
                <w:szCs w:val="24"/>
              </w:rPr>
              <w:fldChar w:fldCharType="begin">
                <w:ffData>
                  <w:name w:val=""/>
                  <w:enabled/>
                  <w:calcOnExit w:val="0"/>
                  <w:checkBox>
                    <w:sizeAuto/>
                    <w:default w:val="1"/>
                  </w:checkBox>
                </w:ffData>
              </w:fldChar>
            </w:r>
            <w:r>
              <w:rPr>
                <w:rFonts w:ascii="Arial" w:hAnsi="Arial" w:cs="Arial"/>
                <w:szCs w:val="24"/>
              </w:rPr>
              <w:instrText xml:space="preserve"> FORMCHECKBOX </w:instrText>
            </w:r>
            <w:r w:rsidR="007D0302">
              <w:rPr>
                <w:rFonts w:ascii="Arial" w:hAnsi="Arial" w:cs="Arial"/>
                <w:szCs w:val="24"/>
              </w:rPr>
            </w:r>
            <w:r w:rsidR="007D0302">
              <w:rPr>
                <w:rFonts w:ascii="Arial" w:hAnsi="Arial" w:cs="Arial"/>
                <w:szCs w:val="24"/>
              </w:rPr>
              <w:fldChar w:fldCharType="end"/>
            </w:r>
          </w:p>
        </w:tc>
        <w:tc>
          <w:tcPr>
            <w:tcW w:w="6946" w:type="dxa"/>
            <w:gridSpan w:val="6"/>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rPr>
                <w:id w:val="1160035"/>
                <w:placeholder>
                  <w:docPart w:val="D75F0AC4C6094C6D9D9B3D562C6DBA73"/>
                </w:placeholder>
              </w:sdtPr>
              <w:sdtContent>
                <w:r w:rsidR="001B1F02" w:rsidRPr="00F363CB">
                  <w:rPr>
                    <w:rFonts w:ascii="Arial" w:hAnsi="Arial" w:cs="Arial"/>
                    <w:szCs w:val="24"/>
                  </w:rPr>
                  <w:t>.</w:t>
                </w:r>
                <w:r w:rsidR="001B1F02">
                  <w:rPr>
                    <w:rFonts w:ascii="Arial" w:hAnsi="Arial" w:cs="Arial"/>
                    <w:szCs w:val="24"/>
                  </w:rPr>
                  <w:t xml:space="preserve"> a futuro mediano plazo</w:t>
                </w:r>
              </w:sdtContent>
            </w:sdt>
          </w:p>
        </w:tc>
      </w:tr>
      <w:tr w:rsidR="001B1F02" w:rsidRPr="00F363CB" w:rsidTr="00897FFA">
        <w:trPr>
          <w:trHeight w:val="261"/>
        </w:trPr>
        <w:tc>
          <w:tcPr>
            <w:tcW w:w="2567" w:type="dxa"/>
            <w:shd w:val="clear" w:color="auto" w:fill="auto"/>
            <w:vAlign w:val="center"/>
          </w:tcPr>
          <w:p w:rsidR="001B1F02" w:rsidRPr="00F363CB" w:rsidRDefault="001B1F02" w:rsidP="0091050C">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283307D3A0834B32AFF3304E5C9F185A"/>
                </w:placeholder>
                <w:showingPlcHdr/>
                <w:text/>
              </w:sdtPr>
              <w:sdtContent>
                <w:r w:rsidRPr="00F363CB">
                  <w:rPr>
                    <w:rStyle w:val="Textodelmarcadordeposicin"/>
                    <w:rFonts w:ascii="Arial" w:hAnsi="Arial" w:cs="Arial"/>
                    <w:szCs w:val="24"/>
                  </w:rPr>
                  <w:t xml:space="preserve">Haga clic aquí </w:t>
                </w:r>
                <w:r w:rsidRPr="00F363CB">
                  <w:rPr>
                    <w:rStyle w:val="Textodelmarcadordeposicin"/>
                    <w:rFonts w:ascii="Arial" w:hAnsi="Arial" w:cs="Arial"/>
                    <w:szCs w:val="24"/>
                  </w:rPr>
                  <w:lastRenderedPageBreak/>
                  <w:t>para escribir texto.</w:t>
                </w:r>
              </w:sdtContent>
            </w:sdt>
          </w:p>
        </w:tc>
        <w:tc>
          <w:tcPr>
            <w:tcW w:w="885" w:type="dxa"/>
            <w:shd w:val="clear" w:color="auto" w:fill="auto"/>
          </w:tcPr>
          <w:p w:rsidR="001B1F02" w:rsidRPr="00F363CB" w:rsidRDefault="007D0302" w:rsidP="0091050C">
            <w:pPr>
              <w:keepNext/>
              <w:keepLines/>
              <w:ind w:left="-108"/>
              <w:jc w:val="center"/>
              <w:rPr>
                <w:rFonts w:ascii="Arial" w:hAnsi="Arial" w:cs="Arial"/>
                <w:szCs w:val="24"/>
              </w:rPr>
            </w:pPr>
            <w:r w:rsidRPr="00F363CB">
              <w:rPr>
                <w:rFonts w:ascii="Arial" w:hAnsi="Arial" w:cs="Arial"/>
                <w:szCs w:val="24"/>
              </w:rPr>
              <w:lastRenderedPageBreak/>
              <w:fldChar w:fldCharType="begin">
                <w:ffData>
                  <w:name w:val="Casilla1"/>
                  <w:enabled/>
                  <w:calcOnExit w:val="0"/>
                  <w:checkBox>
                    <w:sizeAuto/>
                    <w:default w:val="0"/>
                  </w:checkBox>
                </w:ffData>
              </w:fldChar>
            </w:r>
            <w:r w:rsidR="001B1F02"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6"/>
            <w:shd w:val="clear" w:color="auto" w:fill="auto"/>
          </w:tcPr>
          <w:p w:rsidR="001B1F02" w:rsidRPr="00F363CB" w:rsidRDefault="007D0302" w:rsidP="0091050C">
            <w:pPr>
              <w:keepNext/>
              <w:keepLines/>
              <w:rPr>
                <w:rFonts w:ascii="Arial" w:hAnsi="Arial" w:cs="Arial"/>
                <w:szCs w:val="24"/>
              </w:rPr>
            </w:pPr>
            <w:sdt>
              <w:sdtPr>
                <w:rPr>
                  <w:rFonts w:ascii="Arial" w:hAnsi="Arial" w:cs="Arial"/>
                  <w:szCs w:val="24"/>
                </w:rPr>
                <w:id w:val="1160036"/>
                <w:placeholder>
                  <w:docPart w:val="34E8C4FBA4174FE088EE3FC756C0ADA2"/>
                </w:placeholder>
              </w:sdtPr>
              <w:sdtContent>
                <w:r w:rsidR="001B1F02" w:rsidRPr="00F363CB">
                  <w:rPr>
                    <w:rFonts w:ascii="Arial" w:hAnsi="Arial" w:cs="Arial"/>
                    <w:szCs w:val="24"/>
                  </w:rPr>
                  <w:t>.</w:t>
                </w:r>
              </w:sdtContent>
            </w:sdt>
          </w:p>
        </w:tc>
      </w:tr>
      <w:tr w:rsidR="001B1F02" w:rsidRPr="00323A56" w:rsidTr="00897FFA">
        <w:trPr>
          <w:gridAfter w:val="1"/>
          <w:wAfter w:w="225" w:type="dxa"/>
          <w:trHeight w:val="270"/>
          <w:tblHeader/>
        </w:trPr>
        <w:tc>
          <w:tcPr>
            <w:tcW w:w="101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B12B8C">
            <w:pPr>
              <w:pStyle w:val="Ttulo2"/>
              <w:outlineLvl w:val="1"/>
            </w:pPr>
            <w:r w:rsidRPr="00323A56">
              <w:lastRenderedPageBreak/>
              <w:t>Siste</w:t>
            </w:r>
            <w:bookmarkStart w:id="4" w:name="_GoBack"/>
            <w:bookmarkEnd w:id="4"/>
            <w:r w:rsidRPr="00323A56">
              <w:t>mas de prevención y control de contingencias y accidentes</w:t>
            </w:r>
          </w:p>
        </w:tc>
      </w:tr>
      <w:tr w:rsidR="001B1F02" w:rsidRPr="00323A56" w:rsidTr="00897FFA">
        <w:trPr>
          <w:gridAfter w:val="1"/>
          <w:wAfter w:w="225" w:type="dxa"/>
          <w:trHeight w:val="232"/>
        </w:trPr>
        <w:tc>
          <w:tcPr>
            <w:tcW w:w="10173"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1D3D32">
            <w:pPr>
              <w:pStyle w:val="Ttulo3"/>
              <w:numPr>
                <w:ilvl w:val="2"/>
                <w:numId w:val="14"/>
              </w:numPr>
              <w:spacing w:before="120"/>
              <w:ind w:left="0" w:firstLine="0"/>
              <w:outlineLvl w:val="2"/>
              <w:rPr>
                <w:rFonts w:ascii="Arial" w:hAnsi="Arial" w:cs="Arial"/>
              </w:rPr>
            </w:pPr>
            <w:r w:rsidRPr="00323A56">
              <w:rPr>
                <w:rFonts w:ascii="Arial" w:hAnsi="Arial" w:cs="Arial"/>
              </w:rPr>
              <w:t>Sistemas contra incendios</w:t>
            </w:r>
          </w:p>
        </w:tc>
      </w:tr>
      <w:tr w:rsidR="001B1F02" w:rsidRPr="00323A56" w:rsidTr="00897FFA">
        <w:trPr>
          <w:gridAfter w:val="1"/>
          <w:wAfter w:w="225" w:type="dxa"/>
          <w:trHeight w:val="2203"/>
        </w:trPr>
        <w:tc>
          <w:tcPr>
            <w:tcW w:w="10173" w:type="dxa"/>
            <w:gridSpan w:val="7"/>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1B1F02" w:rsidRPr="00C31AE5" w:rsidTr="0091050C">
              <w:trPr>
                <w:trHeight w:val="450"/>
                <w:tblHeader/>
              </w:trPr>
              <w:tc>
                <w:tcPr>
                  <w:tcW w:w="1655" w:type="dxa"/>
                  <w:tcBorders>
                    <w:top w:val="single" w:sz="4" w:space="0" w:color="auto"/>
                    <w:bottom w:val="single" w:sz="4" w:space="0" w:color="auto"/>
                  </w:tcBorders>
                  <w:shd w:val="clear" w:color="auto" w:fill="D9D9D9" w:themeFill="background1" w:themeFillShade="D9"/>
                  <w:vAlign w:val="center"/>
                </w:tcPr>
                <w:p w:rsidR="001B1F02" w:rsidRPr="00C31AE5" w:rsidRDefault="001B1F02" w:rsidP="0091050C">
                  <w:pPr>
                    <w:keepNext/>
                    <w:keepLines/>
                    <w:tabs>
                      <w:tab w:val="left" w:pos="7789"/>
                    </w:tabs>
                    <w:jc w:val="center"/>
                    <w:rPr>
                      <w:rFonts w:ascii="Arial" w:hAnsi="Arial" w:cs="Arial"/>
                      <w:bCs/>
                      <w:szCs w:val="24"/>
                    </w:rPr>
                  </w:pPr>
                  <w:r w:rsidRPr="00C31AE5">
                    <w:rPr>
                      <w:rFonts w:ascii="Arial" w:hAnsi="Arial" w:cs="Arial"/>
                      <w:bCs/>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1B1F02" w:rsidRPr="00C31AE5" w:rsidRDefault="001B1F02" w:rsidP="0091050C">
                  <w:pPr>
                    <w:keepNext/>
                    <w:keepLines/>
                    <w:tabs>
                      <w:tab w:val="left" w:pos="7789"/>
                    </w:tabs>
                    <w:jc w:val="center"/>
                    <w:rPr>
                      <w:rFonts w:ascii="Arial" w:hAnsi="Arial" w:cs="Arial"/>
                      <w:bCs/>
                      <w:szCs w:val="24"/>
                    </w:rPr>
                  </w:pPr>
                  <w:r w:rsidRPr="00C31AE5">
                    <w:rPr>
                      <w:rFonts w:ascii="Arial" w:hAnsi="Arial" w:cs="Arial"/>
                      <w:bCs/>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1B1F02" w:rsidRPr="00C31AE5" w:rsidRDefault="001B1F02" w:rsidP="0091050C">
                  <w:pPr>
                    <w:keepNext/>
                    <w:keepLines/>
                    <w:tabs>
                      <w:tab w:val="left" w:pos="7789"/>
                    </w:tabs>
                    <w:jc w:val="center"/>
                    <w:rPr>
                      <w:rFonts w:ascii="Arial" w:hAnsi="Arial" w:cs="Arial"/>
                      <w:bCs/>
                      <w:szCs w:val="24"/>
                    </w:rPr>
                  </w:pPr>
                  <w:r w:rsidRPr="00C31AE5">
                    <w:rPr>
                      <w:rFonts w:ascii="Arial" w:hAnsi="Arial" w:cs="Arial"/>
                      <w:bCs/>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1B1F02" w:rsidRPr="00C31AE5" w:rsidRDefault="001B1F02" w:rsidP="0091050C">
                  <w:pPr>
                    <w:keepNext/>
                    <w:keepLines/>
                    <w:tabs>
                      <w:tab w:val="left" w:pos="7789"/>
                    </w:tabs>
                    <w:jc w:val="center"/>
                    <w:rPr>
                      <w:rFonts w:ascii="Arial" w:hAnsi="Arial" w:cs="Arial"/>
                      <w:bCs/>
                      <w:szCs w:val="24"/>
                    </w:rPr>
                  </w:pPr>
                  <w:r w:rsidRPr="00C31AE5">
                    <w:rPr>
                      <w:rFonts w:ascii="Arial" w:hAnsi="Arial" w:cs="Arial"/>
                      <w:bCs/>
                      <w:szCs w:val="24"/>
                    </w:rPr>
                    <w:t>Especificaciones u observaciones</w:t>
                  </w:r>
                </w:p>
              </w:tc>
            </w:tr>
            <w:tr w:rsidR="001B1F02" w:rsidRPr="00C31AE5" w:rsidTr="0091050C">
              <w:trPr>
                <w:trHeight w:val="458"/>
              </w:trPr>
              <w:tc>
                <w:tcPr>
                  <w:tcW w:w="1655" w:type="dxa"/>
                  <w:tcBorders>
                    <w:top w:val="single" w:sz="4" w:space="0" w:color="auto"/>
                  </w:tcBorders>
                  <w:shd w:val="clear" w:color="auto" w:fill="D9D9D9" w:themeFill="background1" w:themeFillShade="D9"/>
                  <w:vAlign w:val="center"/>
                </w:tcPr>
                <w:p w:rsidR="001B1F02" w:rsidRPr="00C31AE5" w:rsidRDefault="001B1F02" w:rsidP="001D3D32">
                  <w:pPr>
                    <w:pStyle w:val="Prrafodelista"/>
                    <w:keepNext/>
                    <w:keepLines/>
                    <w:numPr>
                      <w:ilvl w:val="0"/>
                      <w:numId w:val="3"/>
                    </w:numPr>
                    <w:tabs>
                      <w:tab w:val="left" w:pos="7789"/>
                    </w:tabs>
                    <w:ind w:left="426"/>
                    <w:rPr>
                      <w:rFonts w:ascii="Arial" w:hAnsi="Arial" w:cs="Arial"/>
                      <w:szCs w:val="24"/>
                    </w:rPr>
                  </w:pPr>
                  <w:r w:rsidRPr="00C31AE5">
                    <w:rPr>
                      <w:rFonts w:ascii="Arial" w:hAnsi="Arial" w:cs="Arial"/>
                      <w:szCs w:val="24"/>
                    </w:rPr>
                    <w:t>Hidrantes</w:t>
                  </w:r>
                </w:p>
              </w:tc>
              <w:tc>
                <w:tcPr>
                  <w:tcW w:w="1216" w:type="dxa"/>
                  <w:tcBorders>
                    <w:top w:val="single" w:sz="4" w:space="0" w:color="auto"/>
                  </w:tcBorders>
                  <w:vAlign w:val="center"/>
                </w:tcPr>
                <w:p w:rsidR="001B1F02" w:rsidRPr="00C31AE5" w:rsidRDefault="001B1F02" w:rsidP="0091050C">
                  <w:pPr>
                    <w:keepNext/>
                    <w:keepLines/>
                    <w:jc w:val="right"/>
                    <w:rPr>
                      <w:rFonts w:ascii="Arial" w:hAnsi="Arial" w:cs="Arial"/>
                      <w:b/>
                      <w:szCs w:val="24"/>
                      <w:bdr w:val="dotted" w:sz="4" w:space="0" w:color="auto"/>
                      <w:lang w:eastAsia="es-DO"/>
                    </w:rPr>
                  </w:pPr>
                  <w:r w:rsidRPr="00C31AE5">
                    <w:rPr>
                      <w:rFonts w:ascii="Arial" w:hAnsi="Arial" w:cs="Arial"/>
                      <w:b/>
                      <w:szCs w:val="24"/>
                      <w:bdr w:val="dotted" w:sz="4" w:space="0" w:color="auto"/>
                      <w:lang w:eastAsia="es-DO"/>
                    </w:rPr>
                    <w:t>1</w:t>
                  </w:r>
                </w:p>
              </w:tc>
              <w:tc>
                <w:tcPr>
                  <w:tcW w:w="1314" w:type="dxa"/>
                  <w:tcBorders>
                    <w:top w:val="single" w:sz="4" w:space="0" w:color="auto"/>
                  </w:tcBorders>
                </w:tcPr>
                <w:p w:rsidR="001B1F02" w:rsidRPr="00C31AE5" w:rsidRDefault="001B1F02" w:rsidP="0091050C">
                  <w:pPr>
                    <w:keepNext/>
                    <w:keepLines/>
                    <w:rPr>
                      <w:rFonts w:ascii="Arial" w:hAnsi="Arial" w:cs="Arial"/>
                      <w:szCs w:val="24"/>
                    </w:rPr>
                  </w:pPr>
                  <w:r w:rsidRPr="00C31AE5">
                    <w:rPr>
                      <w:rFonts w:ascii="Arial" w:hAnsi="Arial" w:cs="Arial"/>
                      <w:szCs w:val="24"/>
                      <w:bdr w:val="dotted" w:sz="4" w:space="0" w:color="auto"/>
                    </w:rPr>
                    <w:t xml:space="preserve">2 </w:t>
                  </w:r>
                  <w:sdt>
                    <w:sdtPr>
                      <w:rPr>
                        <w:rFonts w:ascii="Arial" w:hAnsi="Arial" w:cs="Arial"/>
                        <w:szCs w:val="24"/>
                        <w:bdr w:val="dotted" w:sz="4" w:space="0" w:color="auto"/>
                      </w:rPr>
                      <w:alias w:val="unidad"/>
                      <w:tag w:val="unidad de volumen"/>
                      <w:id w:val="1682008509"/>
                      <w:placeholder>
                        <w:docPart w:val="41E7E5B71693429A8044F3949443EC3C"/>
                      </w:placeholder>
                      <w:dropDownList>
                        <w:listItem w:value="Elija un elemento."/>
                        <w:listItem w:displayText="unidad" w:value="unidad"/>
                      </w:dropDownList>
                    </w:sdtPr>
                    <w:sdtContent>
                      <w:r w:rsidRPr="00C31AE5">
                        <w:rPr>
                          <w:rFonts w:ascii="Arial" w:hAnsi="Arial" w:cs="Arial"/>
                          <w:szCs w:val="24"/>
                          <w:bdr w:val="dotted" w:sz="4" w:space="0" w:color="auto"/>
                          <w:lang w:val="en-US"/>
                        </w:rPr>
                        <w:t>unidad</w:t>
                      </w:r>
                    </w:sdtContent>
                  </w:sdt>
                </w:p>
              </w:tc>
              <w:tc>
                <w:tcPr>
                  <w:tcW w:w="6021" w:type="dxa"/>
                  <w:tcBorders>
                    <w:top w:val="single" w:sz="4" w:space="0" w:color="auto"/>
                  </w:tcBorders>
                  <w:vAlign w:val="center"/>
                </w:tcPr>
                <w:p w:rsidR="001B1F02" w:rsidRPr="00C31AE5" w:rsidRDefault="007D0302" w:rsidP="0091050C">
                  <w:pPr>
                    <w:keepNext/>
                    <w:keepLines/>
                    <w:rPr>
                      <w:rFonts w:ascii="Arial" w:hAnsi="Arial" w:cs="Arial"/>
                      <w:b/>
                      <w:szCs w:val="24"/>
                      <w:bdr w:val="dotted" w:sz="4" w:space="0" w:color="auto"/>
                      <w:lang w:eastAsia="es-DO"/>
                    </w:rPr>
                  </w:pPr>
                  <w:sdt>
                    <w:sdtPr>
                      <w:rPr>
                        <w:rFonts w:ascii="Arial" w:hAnsi="Arial" w:cs="Arial"/>
                        <w:szCs w:val="24"/>
                      </w:rPr>
                      <w:id w:val="-883104790"/>
                      <w:placeholder>
                        <w:docPart w:val="E3BFF010EA7F420880A4BC029823761A"/>
                      </w:placeholder>
                    </w:sdtPr>
                    <w:sdtContent>
                      <w:r w:rsidR="001B1F02" w:rsidRPr="00C31AE5">
                        <w:rPr>
                          <w:rFonts w:ascii="Arial" w:hAnsi="Arial" w:cs="Arial"/>
                          <w:szCs w:val="24"/>
                        </w:rPr>
                        <w:t>Hidrante con 2 boquillas conectada a la cisterna de 10,000 galones para cualquier emergencia</w:t>
                      </w:r>
                    </w:sdtContent>
                  </w:sdt>
                </w:p>
              </w:tc>
            </w:tr>
            <w:tr w:rsidR="001B1F02" w:rsidRPr="00C31AE5" w:rsidTr="0091050C">
              <w:tc>
                <w:tcPr>
                  <w:tcW w:w="1655" w:type="dxa"/>
                  <w:shd w:val="clear" w:color="auto" w:fill="D9D9D9" w:themeFill="background1" w:themeFillShade="D9"/>
                  <w:vAlign w:val="center"/>
                </w:tcPr>
                <w:p w:rsidR="001B1F02" w:rsidRPr="00C31AE5" w:rsidRDefault="001B1F02" w:rsidP="001D3D32">
                  <w:pPr>
                    <w:pStyle w:val="Prrafodelista"/>
                    <w:keepNext/>
                    <w:keepLines/>
                    <w:numPr>
                      <w:ilvl w:val="0"/>
                      <w:numId w:val="3"/>
                    </w:numPr>
                    <w:tabs>
                      <w:tab w:val="left" w:pos="7789"/>
                    </w:tabs>
                    <w:ind w:left="426"/>
                    <w:rPr>
                      <w:rFonts w:ascii="Arial" w:hAnsi="Arial" w:cs="Arial"/>
                      <w:szCs w:val="24"/>
                    </w:rPr>
                  </w:pPr>
                  <w:r w:rsidRPr="00C31AE5">
                    <w:rPr>
                      <w:rFonts w:ascii="Arial" w:hAnsi="Arial" w:cs="Arial"/>
                      <w:szCs w:val="24"/>
                    </w:rPr>
                    <w:t xml:space="preserve">Extintores </w:t>
                  </w:r>
                </w:p>
              </w:tc>
              <w:tc>
                <w:tcPr>
                  <w:tcW w:w="1216" w:type="dxa"/>
                  <w:vAlign w:val="center"/>
                </w:tcPr>
                <w:p w:rsidR="001B1F02" w:rsidRPr="00C31AE5" w:rsidRDefault="00C31AE5" w:rsidP="0091050C">
                  <w:pPr>
                    <w:keepNext/>
                    <w:keepLines/>
                    <w:jc w:val="right"/>
                    <w:rPr>
                      <w:rFonts w:ascii="Arial" w:hAnsi="Arial" w:cs="Arial"/>
                      <w:b/>
                      <w:szCs w:val="24"/>
                      <w:bdr w:val="dotted" w:sz="4" w:space="0" w:color="auto"/>
                      <w:lang w:eastAsia="es-DO"/>
                    </w:rPr>
                  </w:pPr>
                  <w:r w:rsidRPr="00C31AE5">
                    <w:rPr>
                      <w:rFonts w:ascii="Arial" w:hAnsi="Arial" w:cs="Arial"/>
                      <w:b/>
                      <w:szCs w:val="24"/>
                      <w:bdr w:val="dotted" w:sz="4" w:space="0" w:color="auto"/>
                      <w:lang w:eastAsia="es-DO"/>
                    </w:rPr>
                    <w:t>6</w:t>
                  </w:r>
                </w:p>
              </w:tc>
              <w:tc>
                <w:tcPr>
                  <w:tcW w:w="1314" w:type="dxa"/>
                </w:tcPr>
                <w:p w:rsidR="001B1F02" w:rsidRPr="00C31AE5" w:rsidRDefault="001B1F02" w:rsidP="0091050C">
                  <w:pPr>
                    <w:keepNext/>
                    <w:keepLines/>
                    <w:rPr>
                      <w:rFonts w:ascii="Arial" w:hAnsi="Arial" w:cs="Arial"/>
                      <w:szCs w:val="24"/>
                    </w:rPr>
                  </w:pPr>
                  <w:r w:rsidRPr="00C31AE5">
                    <w:rPr>
                      <w:rFonts w:ascii="Arial" w:hAnsi="Arial" w:cs="Arial"/>
                      <w:szCs w:val="24"/>
                      <w:bdr w:val="dotted" w:sz="4" w:space="0" w:color="auto"/>
                    </w:rPr>
                    <w:t xml:space="preserve">9 </w:t>
                  </w:r>
                  <w:sdt>
                    <w:sdtPr>
                      <w:rPr>
                        <w:rFonts w:ascii="Arial" w:hAnsi="Arial" w:cs="Arial"/>
                        <w:szCs w:val="24"/>
                        <w:bdr w:val="dotted" w:sz="4" w:space="0" w:color="auto"/>
                      </w:rPr>
                      <w:alias w:val="unidad"/>
                      <w:tag w:val="unidad de volumen"/>
                      <w:id w:val="-187216607"/>
                      <w:placeholder>
                        <w:docPart w:val="E2894F600584423B82F88F6871BA3AC1"/>
                      </w:placeholder>
                      <w:dropDownList>
                        <w:listItem w:value="Elija un elemento."/>
                        <w:listItem w:displayText="Kg" w:value="Kg"/>
                        <w:listItem w:displayText="lb" w:value="lb"/>
                      </w:dropDownList>
                    </w:sdtPr>
                    <w:sdtContent>
                      <w:r w:rsidRPr="00C31AE5">
                        <w:rPr>
                          <w:rFonts w:ascii="Arial" w:hAnsi="Arial" w:cs="Arial"/>
                          <w:szCs w:val="24"/>
                          <w:bdr w:val="dotted" w:sz="4" w:space="0" w:color="auto"/>
                          <w:lang w:val="en-US"/>
                        </w:rPr>
                        <w:t>Kg</w:t>
                      </w:r>
                    </w:sdtContent>
                  </w:sdt>
                </w:p>
              </w:tc>
              <w:tc>
                <w:tcPr>
                  <w:tcW w:w="6021" w:type="dxa"/>
                  <w:vAlign w:val="center"/>
                </w:tcPr>
                <w:p w:rsidR="001B1F02" w:rsidRPr="00C31AE5" w:rsidRDefault="007D0302" w:rsidP="0091050C">
                  <w:pPr>
                    <w:keepNext/>
                    <w:keepLines/>
                    <w:rPr>
                      <w:rFonts w:ascii="Arial" w:hAnsi="Arial" w:cs="Arial"/>
                      <w:b/>
                      <w:szCs w:val="24"/>
                      <w:bdr w:val="dotted" w:sz="4" w:space="0" w:color="auto"/>
                      <w:lang w:eastAsia="es-DO"/>
                    </w:rPr>
                  </w:pPr>
                  <w:sdt>
                    <w:sdtPr>
                      <w:rPr>
                        <w:rFonts w:ascii="Arial" w:hAnsi="Arial" w:cs="Arial"/>
                        <w:szCs w:val="24"/>
                      </w:rPr>
                      <w:id w:val="1137920136"/>
                      <w:placeholder>
                        <w:docPart w:val="D860AE014A2E4F4BB93128DDD3000EA7"/>
                      </w:placeholder>
                    </w:sdtPr>
                    <w:sdtContent>
                      <w:r w:rsidR="001B1F02" w:rsidRPr="00C31AE5">
                        <w:rPr>
                          <w:rFonts w:ascii="Arial" w:hAnsi="Arial" w:cs="Arial"/>
                          <w:color w:val="000000" w:themeColor="text1"/>
                          <w:szCs w:val="24"/>
                        </w:rPr>
                        <w:t>4 extintores de 9 kg, tipo ABC y tipo B para las partes eléctricas, ubicados en zonas estratégicas y de manera visible</w:t>
                      </w:r>
                    </w:sdtContent>
                  </w:sdt>
                </w:p>
              </w:tc>
            </w:tr>
            <w:tr w:rsidR="001B1F02" w:rsidRPr="00C31AE5" w:rsidTr="0091050C">
              <w:tc>
                <w:tcPr>
                  <w:tcW w:w="1655" w:type="dxa"/>
                  <w:shd w:val="clear" w:color="auto" w:fill="D9D9D9" w:themeFill="background1" w:themeFillShade="D9"/>
                  <w:vAlign w:val="center"/>
                </w:tcPr>
                <w:p w:rsidR="001B1F02" w:rsidRPr="00C31AE5" w:rsidRDefault="007D0302" w:rsidP="001D3D32">
                  <w:pPr>
                    <w:pStyle w:val="Prrafodelista"/>
                    <w:keepNext/>
                    <w:keepLines/>
                    <w:numPr>
                      <w:ilvl w:val="0"/>
                      <w:numId w:val="3"/>
                    </w:numPr>
                    <w:tabs>
                      <w:tab w:val="left" w:pos="7789"/>
                    </w:tabs>
                    <w:ind w:left="426"/>
                    <w:rPr>
                      <w:rFonts w:ascii="Arial" w:hAnsi="Arial" w:cs="Arial"/>
                      <w:szCs w:val="24"/>
                    </w:rPr>
                  </w:pPr>
                  <w:r w:rsidRPr="00C31AE5">
                    <w:rPr>
                      <w:rFonts w:ascii="Arial" w:hAnsi="Arial" w:cs="Arial"/>
                      <w:szCs w:val="24"/>
                      <w:bdr w:val="dotted" w:sz="4" w:space="0" w:color="auto"/>
                      <w:lang w:eastAsia="es-DO"/>
                    </w:rPr>
                    <w:fldChar w:fldCharType="begin">
                      <w:ffData>
                        <w:name w:val=""/>
                        <w:enabled/>
                        <w:calcOnExit w:val="0"/>
                        <w:textInput>
                          <w:maxLength w:val="15"/>
                        </w:textInput>
                      </w:ffData>
                    </w:fldChar>
                  </w:r>
                  <w:r w:rsidR="001B1F02" w:rsidRPr="00C31AE5">
                    <w:rPr>
                      <w:rFonts w:ascii="Arial" w:hAnsi="Arial" w:cs="Arial"/>
                      <w:szCs w:val="24"/>
                      <w:bdr w:val="dotted" w:sz="4" w:space="0" w:color="auto"/>
                      <w:lang w:eastAsia="es-DO"/>
                    </w:rPr>
                    <w:instrText xml:space="preserve"> FORMTEXT </w:instrText>
                  </w:r>
                  <w:r w:rsidRPr="00C31AE5">
                    <w:rPr>
                      <w:rFonts w:ascii="Arial" w:hAnsi="Arial" w:cs="Arial"/>
                      <w:szCs w:val="24"/>
                      <w:bdr w:val="dotted" w:sz="4" w:space="0" w:color="auto"/>
                      <w:lang w:eastAsia="es-DO"/>
                    </w:rPr>
                  </w:r>
                  <w:r w:rsidRPr="00C31AE5">
                    <w:rPr>
                      <w:rFonts w:ascii="Arial" w:hAnsi="Arial" w:cs="Arial"/>
                      <w:szCs w:val="24"/>
                      <w:bdr w:val="dotted" w:sz="4" w:space="0" w:color="auto"/>
                      <w:lang w:eastAsia="es-DO"/>
                    </w:rPr>
                    <w:fldChar w:fldCharType="separate"/>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Pr="00C31AE5">
                    <w:rPr>
                      <w:rFonts w:ascii="Arial" w:hAnsi="Arial" w:cs="Arial"/>
                      <w:szCs w:val="24"/>
                      <w:bdr w:val="dotted" w:sz="4" w:space="0" w:color="auto"/>
                      <w:lang w:eastAsia="es-DO"/>
                    </w:rPr>
                    <w:fldChar w:fldCharType="end"/>
                  </w:r>
                </w:p>
              </w:tc>
              <w:tc>
                <w:tcPr>
                  <w:tcW w:w="1216" w:type="dxa"/>
                </w:tcPr>
                <w:p w:rsidR="001B1F02" w:rsidRPr="00C31AE5" w:rsidRDefault="007D0302" w:rsidP="0091050C">
                  <w:pPr>
                    <w:keepNext/>
                    <w:keepLines/>
                    <w:jc w:val="right"/>
                    <w:rPr>
                      <w:rFonts w:ascii="Arial" w:hAnsi="Arial" w:cs="Arial"/>
                      <w:b/>
                      <w:szCs w:val="24"/>
                      <w:bdr w:val="dotted" w:sz="4" w:space="0" w:color="auto"/>
                      <w:lang w:eastAsia="es-DO"/>
                    </w:rPr>
                  </w:pPr>
                  <w:r w:rsidRPr="00C31AE5">
                    <w:rPr>
                      <w:rFonts w:ascii="Arial" w:hAnsi="Arial" w:cs="Arial"/>
                      <w:b/>
                      <w:szCs w:val="24"/>
                      <w:bdr w:val="dotted" w:sz="4" w:space="0" w:color="auto"/>
                      <w:lang w:eastAsia="es-DO"/>
                    </w:rPr>
                    <w:fldChar w:fldCharType="begin">
                      <w:ffData>
                        <w:name w:val=""/>
                        <w:enabled/>
                        <w:calcOnExit w:val="0"/>
                        <w:textInput>
                          <w:type w:val="number"/>
                          <w:maxLength w:val="15"/>
                        </w:textInput>
                      </w:ffData>
                    </w:fldChar>
                  </w:r>
                  <w:r w:rsidR="001B1F02" w:rsidRPr="00C31AE5">
                    <w:rPr>
                      <w:rFonts w:ascii="Arial" w:hAnsi="Arial" w:cs="Arial"/>
                      <w:b/>
                      <w:szCs w:val="24"/>
                      <w:bdr w:val="dotted" w:sz="4" w:space="0" w:color="auto"/>
                      <w:lang w:eastAsia="es-DO"/>
                    </w:rPr>
                    <w:instrText xml:space="preserve"> FORMTEXT </w:instrText>
                  </w:r>
                  <w:r w:rsidRPr="00C31AE5">
                    <w:rPr>
                      <w:rFonts w:ascii="Arial" w:hAnsi="Arial" w:cs="Arial"/>
                      <w:b/>
                      <w:szCs w:val="24"/>
                      <w:bdr w:val="dotted" w:sz="4" w:space="0" w:color="auto"/>
                      <w:lang w:eastAsia="es-DO"/>
                    </w:rPr>
                  </w:r>
                  <w:r w:rsidRPr="00C31AE5">
                    <w:rPr>
                      <w:rFonts w:ascii="Arial" w:hAnsi="Arial" w:cs="Arial"/>
                      <w:b/>
                      <w:szCs w:val="24"/>
                      <w:bdr w:val="dotted" w:sz="4" w:space="0" w:color="auto"/>
                      <w:lang w:eastAsia="es-DO"/>
                    </w:rPr>
                    <w:fldChar w:fldCharType="separate"/>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Pr="00C31AE5">
                    <w:rPr>
                      <w:rFonts w:ascii="Arial" w:hAnsi="Arial" w:cs="Arial"/>
                      <w:b/>
                      <w:szCs w:val="24"/>
                      <w:bdr w:val="dotted" w:sz="4" w:space="0" w:color="auto"/>
                      <w:lang w:eastAsia="es-DO"/>
                    </w:rPr>
                    <w:fldChar w:fldCharType="end"/>
                  </w:r>
                </w:p>
              </w:tc>
              <w:tc>
                <w:tcPr>
                  <w:tcW w:w="1314" w:type="dxa"/>
                </w:tcPr>
                <w:p w:rsidR="001B1F02" w:rsidRPr="00C31AE5" w:rsidRDefault="007D0302" w:rsidP="0091050C">
                  <w:pPr>
                    <w:keepNext/>
                    <w:keepLines/>
                    <w:rPr>
                      <w:rFonts w:ascii="Arial" w:hAnsi="Arial" w:cs="Arial"/>
                      <w:szCs w:val="24"/>
                    </w:rPr>
                  </w:pPr>
                  <w:r w:rsidRPr="00C31AE5">
                    <w:rPr>
                      <w:rFonts w:ascii="Arial" w:hAnsi="Arial" w:cs="Arial"/>
                      <w:szCs w:val="24"/>
                      <w:bdr w:val="dotted" w:sz="4" w:space="0" w:color="auto"/>
                    </w:rPr>
                    <w:fldChar w:fldCharType="begin">
                      <w:ffData>
                        <w:name w:val="Texto1"/>
                        <w:enabled/>
                        <w:calcOnExit w:val="0"/>
                        <w:textInput>
                          <w:type w:val="number"/>
                        </w:textInput>
                      </w:ffData>
                    </w:fldChar>
                  </w:r>
                  <w:r w:rsidR="001B1F02" w:rsidRPr="00C31AE5">
                    <w:rPr>
                      <w:rFonts w:ascii="Arial" w:hAnsi="Arial" w:cs="Arial"/>
                      <w:szCs w:val="24"/>
                      <w:bdr w:val="dotted" w:sz="4" w:space="0" w:color="auto"/>
                    </w:rPr>
                    <w:instrText xml:space="preserve"> FORMTEXT </w:instrText>
                  </w:r>
                  <w:r w:rsidRPr="00C31AE5">
                    <w:rPr>
                      <w:rFonts w:ascii="Arial" w:hAnsi="Arial" w:cs="Arial"/>
                      <w:szCs w:val="24"/>
                      <w:bdr w:val="dotted" w:sz="4" w:space="0" w:color="auto"/>
                    </w:rPr>
                  </w:r>
                  <w:r w:rsidRPr="00C31AE5">
                    <w:rPr>
                      <w:rFonts w:ascii="Arial" w:hAnsi="Arial" w:cs="Arial"/>
                      <w:szCs w:val="24"/>
                      <w:bdr w:val="dotted" w:sz="4" w:space="0" w:color="auto"/>
                    </w:rPr>
                    <w:fldChar w:fldCharType="separate"/>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Pr="00C31AE5">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584502356"/>
                      <w:placeholder>
                        <w:docPart w:val="CE5680E2CD9A43198AC94151ACEA2808"/>
                      </w:placeholder>
                      <w:dropDownList>
                        <w:listItem w:value="Elija un elemento."/>
                        <w:listItem w:displayText="gal" w:value="gal"/>
                        <w:listItem w:displayText="m3" w:value="m3"/>
                      </w:dropDownList>
                    </w:sdtPr>
                    <w:sdtContent>
                      <w:r w:rsidR="001B1F02" w:rsidRPr="00C31AE5">
                        <w:rPr>
                          <w:rFonts w:ascii="Arial" w:hAnsi="Arial" w:cs="Arial"/>
                          <w:szCs w:val="24"/>
                          <w:bdr w:val="dotted" w:sz="4" w:space="0" w:color="auto"/>
                          <w:lang w:val="en-US"/>
                        </w:rPr>
                        <w:t>gal</w:t>
                      </w:r>
                    </w:sdtContent>
                  </w:sdt>
                </w:p>
              </w:tc>
              <w:tc>
                <w:tcPr>
                  <w:tcW w:w="6021" w:type="dxa"/>
                </w:tcPr>
                <w:p w:rsidR="001B1F02" w:rsidRPr="00C31AE5" w:rsidRDefault="007D0302" w:rsidP="0091050C">
                  <w:pPr>
                    <w:keepNext/>
                    <w:keepLines/>
                    <w:rPr>
                      <w:rFonts w:ascii="Arial" w:hAnsi="Arial" w:cs="Arial"/>
                      <w:szCs w:val="24"/>
                    </w:rPr>
                  </w:pPr>
                  <w:sdt>
                    <w:sdtPr>
                      <w:rPr>
                        <w:rFonts w:ascii="Arial" w:hAnsi="Arial" w:cs="Arial"/>
                        <w:szCs w:val="24"/>
                      </w:rPr>
                      <w:id w:val="387930912"/>
                      <w:placeholder>
                        <w:docPart w:val="B24BBB44A50A40D1A0A1F1CF7B79FC99"/>
                      </w:placeholder>
                      <w:showingPlcHdr/>
                    </w:sdtPr>
                    <w:sdtContent>
                      <w:r w:rsidR="001B1F02" w:rsidRPr="00C31AE5">
                        <w:rPr>
                          <w:rStyle w:val="Textodelmarcadordeposicin"/>
                          <w:rFonts w:ascii="Arial" w:hAnsi="Arial" w:cs="Arial"/>
                          <w:szCs w:val="24"/>
                        </w:rPr>
                        <w:t>Haga clic aquí para escribir texto.</w:t>
                      </w:r>
                    </w:sdtContent>
                  </w:sdt>
                </w:p>
              </w:tc>
            </w:tr>
            <w:tr w:rsidR="001B1F02" w:rsidRPr="00C31AE5" w:rsidTr="0091050C">
              <w:tc>
                <w:tcPr>
                  <w:tcW w:w="1655" w:type="dxa"/>
                  <w:tcBorders>
                    <w:bottom w:val="single" w:sz="4" w:space="0" w:color="auto"/>
                  </w:tcBorders>
                  <w:shd w:val="clear" w:color="auto" w:fill="D9D9D9" w:themeFill="background1" w:themeFillShade="D9"/>
                  <w:vAlign w:val="center"/>
                </w:tcPr>
                <w:p w:rsidR="001B1F02" w:rsidRPr="00C31AE5" w:rsidRDefault="007D0302" w:rsidP="001D3D32">
                  <w:pPr>
                    <w:pStyle w:val="Prrafodelista"/>
                    <w:keepNext/>
                    <w:keepLines/>
                    <w:numPr>
                      <w:ilvl w:val="0"/>
                      <w:numId w:val="3"/>
                    </w:numPr>
                    <w:tabs>
                      <w:tab w:val="left" w:pos="7789"/>
                    </w:tabs>
                    <w:ind w:left="426"/>
                    <w:rPr>
                      <w:rFonts w:ascii="Arial" w:hAnsi="Arial" w:cs="Arial"/>
                      <w:szCs w:val="24"/>
                    </w:rPr>
                  </w:pPr>
                  <w:r w:rsidRPr="00C31AE5">
                    <w:rPr>
                      <w:rFonts w:ascii="Arial" w:hAnsi="Arial" w:cs="Arial"/>
                      <w:szCs w:val="24"/>
                      <w:bdr w:val="dotted" w:sz="4" w:space="0" w:color="auto"/>
                      <w:lang w:eastAsia="es-DO"/>
                    </w:rPr>
                    <w:fldChar w:fldCharType="begin">
                      <w:ffData>
                        <w:name w:val=""/>
                        <w:enabled/>
                        <w:calcOnExit w:val="0"/>
                        <w:textInput>
                          <w:maxLength w:val="15"/>
                        </w:textInput>
                      </w:ffData>
                    </w:fldChar>
                  </w:r>
                  <w:r w:rsidR="001B1F02" w:rsidRPr="00C31AE5">
                    <w:rPr>
                      <w:rFonts w:ascii="Arial" w:hAnsi="Arial" w:cs="Arial"/>
                      <w:szCs w:val="24"/>
                      <w:bdr w:val="dotted" w:sz="4" w:space="0" w:color="auto"/>
                      <w:lang w:eastAsia="es-DO"/>
                    </w:rPr>
                    <w:instrText xml:space="preserve"> FORMTEXT </w:instrText>
                  </w:r>
                  <w:r w:rsidRPr="00C31AE5">
                    <w:rPr>
                      <w:rFonts w:ascii="Arial" w:hAnsi="Arial" w:cs="Arial"/>
                      <w:szCs w:val="24"/>
                      <w:bdr w:val="dotted" w:sz="4" w:space="0" w:color="auto"/>
                      <w:lang w:eastAsia="es-DO"/>
                    </w:rPr>
                  </w:r>
                  <w:r w:rsidRPr="00C31AE5">
                    <w:rPr>
                      <w:rFonts w:ascii="Arial" w:hAnsi="Arial" w:cs="Arial"/>
                      <w:szCs w:val="24"/>
                      <w:bdr w:val="dotted" w:sz="4" w:space="0" w:color="auto"/>
                      <w:lang w:eastAsia="es-DO"/>
                    </w:rPr>
                    <w:fldChar w:fldCharType="separate"/>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001B1F02" w:rsidRPr="00C31AE5">
                    <w:rPr>
                      <w:rFonts w:ascii="Arial" w:hAnsi="Arial" w:cs="Arial"/>
                      <w:szCs w:val="24"/>
                      <w:bdr w:val="dotted" w:sz="4" w:space="0" w:color="auto"/>
                      <w:lang w:eastAsia="es-DO"/>
                    </w:rPr>
                    <w:t> </w:t>
                  </w:r>
                  <w:r w:rsidRPr="00C31AE5">
                    <w:rPr>
                      <w:rFonts w:ascii="Arial" w:hAnsi="Arial" w:cs="Arial"/>
                      <w:szCs w:val="24"/>
                      <w:bdr w:val="dotted" w:sz="4" w:space="0" w:color="auto"/>
                      <w:lang w:eastAsia="es-DO"/>
                    </w:rPr>
                    <w:fldChar w:fldCharType="end"/>
                  </w:r>
                </w:p>
              </w:tc>
              <w:tc>
                <w:tcPr>
                  <w:tcW w:w="1216" w:type="dxa"/>
                  <w:tcBorders>
                    <w:bottom w:val="single" w:sz="4" w:space="0" w:color="auto"/>
                  </w:tcBorders>
                </w:tcPr>
                <w:p w:rsidR="001B1F02" w:rsidRPr="00C31AE5" w:rsidRDefault="007D0302" w:rsidP="0091050C">
                  <w:pPr>
                    <w:keepNext/>
                    <w:keepLines/>
                    <w:jc w:val="right"/>
                    <w:rPr>
                      <w:rFonts w:ascii="Arial" w:hAnsi="Arial" w:cs="Arial"/>
                      <w:b/>
                      <w:szCs w:val="24"/>
                      <w:bdr w:val="dotted" w:sz="4" w:space="0" w:color="auto"/>
                      <w:lang w:eastAsia="es-DO"/>
                    </w:rPr>
                  </w:pPr>
                  <w:r w:rsidRPr="00C31AE5">
                    <w:rPr>
                      <w:rFonts w:ascii="Arial" w:hAnsi="Arial" w:cs="Arial"/>
                      <w:b/>
                      <w:szCs w:val="24"/>
                      <w:bdr w:val="dotted" w:sz="4" w:space="0" w:color="auto"/>
                      <w:lang w:eastAsia="es-DO"/>
                    </w:rPr>
                    <w:fldChar w:fldCharType="begin">
                      <w:ffData>
                        <w:name w:val=""/>
                        <w:enabled/>
                        <w:calcOnExit w:val="0"/>
                        <w:textInput>
                          <w:type w:val="number"/>
                          <w:maxLength w:val="15"/>
                        </w:textInput>
                      </w:ffData>
                    </w:fldChar>
                  </w:r>
                  <w:r w:rsidR="001B1F02" w:rsidRPr="00C31AE5">
                    <w:rPr>
                      <w:rFonts w:ascii="Arial" w:hAnsi="Arial" w:cs="Arial"/>
                      <w:b/>
                      <w:szCs w:val="24"/>
                      <w:bdr w:val="dotted" w:sz="4" w:space="0" w:color="auto"/>
                      <w:lang w:eastAsia="es-DO"/>
                    </w:rPr>
                    <w:instrText xml:space="preserve"> FORMTEXT </w:instrText>
                  </w:r>
                  <w:r w:rsidRPr="00C31AE5">
                    <w:rPr>
                      <w:rFonts w:ascii="Arial" w:hAnsi="Arial" w:cs="Arial"/>
                      <w:b/>
                      <w:szCs w:val="24"/>
                      <w:bdr w:val="dotted" w:sz="4" w:space="0" w:color="auto"/>
                      <w:lang w:eastAsia="es-DO"/>
                    </w:rPr>
                  </w:r>
                  <w:r w:rsidRPr="00C31AE5">
                    <w:rPr>
                      <w:rFonts w:ascii="Arial" w:hAnsi="Arial" w:cs="Arial"/>
                      <w:b/>
                      <w:szCs w:val="24"/>
                      <w:bdr w:val="dotted" w:sz="4" w:space="0" w:color="auto"/>
                      <w:lang w:eastAsia="es-DO"/>
                    </w:rPr>
                    <w:fldChar w:fldCharType="separate"/>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001B1F02" w:rsidRPr="00C31AE5">
                    <w:rPr>
                      <w:rFonts w:ascii="Arial" w:hAnsi="Arial" w:cs="Arial"/>
                      <w:b/>
                      <w:szCs w:val="24"/>
                      <w:bdr w:val="dotted" w:sz="4" w:space="0" w:color="auto"/>
                      <w:lang w:eastAsia="es-DO"/>
                    </w:rPr>
                    <w:t> </w:t>
                  </w:r>
                  <w:r w:rsidRPr="00C31AE5">
                    <w:rPr>
                      <w:rFonts w:ascii="Arial" w:hAnsi="Arial" w:cs="Arial"/>
                      <w:b/>
                      <w:szCs w:val="24"/>
                      <w:bdr w:val="dotted" w:sz="4" w:space="0" w:color="auto"/>
                      <w:lang w:eastAsia="es-DO"/>
                    </w:rPr>
                    <w:fldChar w:fldCharType="end"/>
                  </w:r>
                </w:p>
              </w:tc>
              <w:tc>
                <w:tcPr>
                  <w:tcW w:w="1314" w:type="dxa"/>
                  <w:tcBorders>
                    <w:bottom w:val="single" w:sz="4" w:space="0" w:color="auto"/>
                  </w:tcBorders>
                </w:tcPr>
                <w:p w:rsidR="001B1F02" w:rsidRPr="00C31AE5" w:rsidRDefault="007D0302" w:rsidP="0091050C">
                  <w:pPr>
                    <w:keepNext/>
                    <w:keepLines/>
                    <w:rPr>
                      <w:rFonts w:ascii="Arial" w:hAnsi="Arial" w:cs="Arial"/>
                      <w:szCs w:val="24"/>
                    </w:rPr>
                  </w:pPr>
                  <w:r w:rsidRPr="00C31AE5">
                    <w:rPr>
                      <w:rFonts w:ascii="Arial" w:hAnsi="Arial" w:cs="Arial"/>
                      <w:szCs w:val="24"/>
                      <w:bdr w:val="dotted" w:sz="4" w:space="0" w:color="auto"/>
                    </w:rPr>
                    <w:fldChar w:fldCharType="begin">
                      <w:ffData>
                        <w:name w:val="Texto1"/>
                        <w:enabled/>
                        <w:calcOnExit w:val="0"/>
                        <w:textInput>
                          <w:type w:val="number"/>
                        </w:textInput>
                      </w:ffData>
                    </w:fldChar>
                  </w:r>
                  <w:r w:rsidR="001B1F02" w:rsidRPr="00C31AE5">
                    <w:rPr>
                      <w:rFonts w:ascii="Arial" w:hAnsi="Arial" w:cs="Arial"/>
                      <w:szCs w:val="24"/>
                      <w:bdr w:val="dotted" w:sz="4" w:space="0" w:color="auto"/>
                    </w:rPr>
                    <w:instrText xml:space="preserve"> FORMTEXT </w:instrText>
                  </w:r>
                  <w:r w:rsidRPr="00C31AE5">
                    <w:rPr>
                      <w:rFonts w:ascii="Arial" w:hAnsi="Arial" w:cs="Arial"/>
                      <w:szCs w:val="24"/>
                      <w:bdr w:val="dotted" w:sz="4" w:space="0" w:color="auto"/>
                    </w:rPr>
                  </w:r>
                  <w:r w:rsidRPr="00C31AE5">
                    <w:rPr>
                      <w:rFonts w:ascii="Arial" w:hAnsi="Arial" w:cs="Arial"/>
                      <w:szCs w:val="24"/>
                      <w:bdr w:val="dotted" w:sz="4" w:space="0" w:color="auto"/>
                    </w:rPr>
                    <w:fldChar w:fldCharType="separate"/>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001B1F02" w:rsidRPr="00C31AE5">
                    <w:rPr>
                      <w:rFonts w:ascii="Arial" w:hAnsi="Arial" w:cs="Arial"/>
                      <w:noProof/>
                      <w:szCs w:val="24"/>
                      <w:bdr w:val="dotted" w:sz="4" w:space="0" w:color="auto"/>
                    </w:rPr>
                    <w:t> </w:t>
                  </w:r>
                  <w:r w:rsidRPr="00C31AE5">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665142615"/>
                      <w:placeholder>
                        <w:docPart w:val="5B5A28922CF64931AFCF598367571A82"/>
                      </w:placeholder>
                      <w:dropDownList>
                        <w:listItem w:value="Elija un elemento."/>
                        <w:listItem w:displayText="gal" w:value="gal"/>
                        <w:listItem w:displayText="m3" w:value="m3"/>
                      </w:dropDownList>
                    </w:sdtPr>
                    <w:sdtContent>
                      <w:r w:rsidR="001B1F02" w:rsidRPr="00C31AE5">
                        <w:rPr>
                          <w:rFonts w:ascii="Arial" w:hAnsi="Arial" w:cs="Arial"/>
                          <w:szCs w:val="24"/>
                          <w:bdr w:val="dotted" w:sz="4" w:space="0" w:color="auto"/>
                          <w:lang w:val="en-US"/>
                        </w:rPr>
                        <w:t>gal</w:t>
                      </w:r>
                    </w:sdtContent>
                  </w:sdt>
                </w:p>
              </w:tc>
              <w:tc>
                <w:tcPr>
                  <w:tcW w:w="6021" w:type="dxa"/>
                  <w:tcBorders>
                    <w:bottom w:val="single" w:sz="4" w:space="0" w:color="auto"/>
                  </w:tcBorders>
                </w:tcPr>
                <w:p w:rsidR="001B1F02" w:rsidRPr="00C31AE5" w:rsidRDefault="007D0302" w:rsidP="0091050C">
                  <w:pPr>
                    <w:keepNext/>
                    <w:keepLines/>
                    <w:rPr>
                      <w:rFonts w:ascii="Arial" w:hAnsi="Arial" w:cs="Arial"/>
                      <w:szCs w:val="24"/>
                    </w:rPr>
                  </w:pPr>
                  <w:sdt>
                    <w:sdtPr>
                      <w:rPr>
                        <w:rFonts w:ascii="Arial" w:hAnsi="Arial" w:cs="Arial"/>
                        <w:szCs w:val="24"/>
                      </w:rPr>
                      <w:id w:val="1616720816"/>
                      <w:placeholder>
                        <w:docPart w:val="5C60A9C57B024E3CA407A5628C5E46B5"/>
                      </w:placeholder>
                      <w:showingPlcHdr/>
                    </w:sdtPr>
                    <w:sdtContent>
                      <w:r w:rsidR="001B1F02" w:rsidRPr="00C31AE5">
                        <w:rPr>
                          <w:rStyle w:val="Textodelmarcadordeposicin"/>
                          <w:rFonts w:ascii="Arial" w:hAnsi="Arial" w:cs="Arial"/>
                          <w:szCs w:val="24"/>
                        </w:rPr>
                        <w:t>Haga clic aquí para escribir texto.</w:t>
                      </w:r>
                    </w:sdtContent>
                  </w:sdt>
                </w:p>
              </w:tc>
            </w:tr>
          </w:tbl>
          <w:p w:rsidR="001B1F02" w:rsidRPr="00323A56" w:rsidRDefault="001B1F02" w:rsidP="0091050C">
            <w:pPr>
              <w:keepNext/>
              <w:keepLines/>
              <w:rPr>
                <w:rFonts w:ascii="Arial" w:hAnsi="Arial" w:cs="Arial"/>
                <w:szCs w:val="24"/>
              </w:rPr>
            </w:pPr>
          </w:p>
        </w:tc>
      </w:tr>
      <w:tr w:rsidR="001B1F02" w:rsidRPr="00323A56" w:rsidTr="00897FFA">
        <w:trPr>
          <w:gridAfter w:val="1"/>
          <w:wAfter w:w="225" w:type="dxa"/>
          <w:trHeight w:val="327"/>
        </w:trPr>
        <w:tc>
          <w:tcPr>
            <w:tcW w:w="39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1B1F02" w:rsidRPr="00323A56" w:rsidRDefault="001B1F02" w:rsidP="0091050C">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69507BB454104776986BB405A5B88674"/>
                </w:placeholder>
                <w:dropDownList>
                  <w:listItem w:value="Elija un elemento."/>
                  <w:listItem w:displayText="gal" w:value="gal"/>
                  <w:listItem w:displayText="m3" w:value="m3"/>
                </w:dropDownList>
              </w:sdtPr>
              <w:sdtContent>
                <w:r>
                  <w:rPr>
                    <w:rFonts w:ascii="Arial" w:hAnsi="Arial" w:cs="Arial"/>
                    <w:szCs w:val="24"/>
                    <w:bdr w:val="dotted" w:sz="4" w:space="0" w:color="auto"/>
                    <w:lang w:val="en-US"/>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rPr>
            </w:pPr>
          </w:p>
        </w:tc>
      </w:tr>
      <w:tr w:rsidR="001B1F02" w:rsidRPr="00323A56" w:rsidTr="00897FFA">
        <w:trPr>
          <w:gridAfter w:val="1"/>
          <w:wAfter w:w="225" w:type="dxa"/>
          <w:trHeight w:val="327"/>
        </w:trPr>
        <w:tc>
          <w:tcPr>
            <w:tcW w:w="521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bdr w:val="dotted" w:sz="4" w:space="0" w:color="auto"/>
              </w:rPr>
            </w:pPr>
            <w:r>
              <w:rPr>
                <w:rFonts w:ascii="Arial" w:hAnsi="Arial" w:cs="Arial"/>
                <w:szCs w:val="24"/>
                <w:bdr w:val="dotted" w:sz="4" w:space="0" w:color="auto"/>
              </w:rPr>
              <w:t>2</w:t>
            </w:r>
          </w:p>
        </w:tc>
      </w:tr>
      <w:tr w:rsidR="001B1F02" w:rsidRPr="00323A56" w:rsidTr="00897FFA">
        <w:trPr>
          <w:gridAfter w:val="1"/>
          <w:wAfter w:w="225" w:type="dxa"/>
          <w:trHeight w:val="327"/>
        </w:trPr>
        <w:tc>
          <w:tcPr>
            <w:tcW w:w="39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1B1F02" w:rsidRPr="00323A56" w:rsidRDefault="001B1F02" w:rsidP="0091050C">
            <w:pPr>
              <w:keepNext/>
              <w:keepLines/>
              <w:rPr>
                <w:rFonts w:ascii="Arial" w:hAnsi="Arial" w:cs="Arial"/>
                <w:szCs w:val="24"/>
                <w:bdr w:val="dotted" w:sz="4" w:space="0" w:color="auto"/>
              </w:rPr>
            </w:pPr>
            <w:r>
              <w:rPr>
                <w:rFonts w:ascii="Arial" w:hAnsi="Arial" w:cs="Arial"/>
                <w:szCs w:val="24"/>
                <w:bdr w:val="dotted" w:sz="4" w:space="0" w:color="auto"/>
              </w:rPr>
              <w:t>2 HP</w:t>
            </w:r>
            <w:r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49923A824EEC4B0BB90E10E04BEEC41E"/>
                </w:placeholder>
                <w:dropDownList>
                  <w:listItem w:value="Elija un elemento."/>
                  <w:listItem w:displayText="kW" w:value="kW"/>
                </w:dropDownList>
              </w:sdtPr>
              <w:sdtContent>
                <w:r>
                  <w:rPr>
                    <w:rFonts w:ascii="Arial" w:hAnsi="Arial" w:cs="Arial"/>
                    <w:color w:val="FFFFFF" w:themeColor="background1"/>
                    <w:bdr w:val="dotted" w:sz="4" w:space="0" w:color="auto"/>
                    <w:lang w:val="en-US"/>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bdr w:val="dotted" w:sz="4" w:space="0" w:color="auto"/>
              </w:rPr>
            </w:pPr>
            <w:r>
              <w:rPr>
                <w:rFonts w:ascii="Arial" w:hAnsi="Arial" w:cs="Arial"/>
                <w:szCs w:val="24"/>
                <w:bdr w:val="dotted" w:sz="4" w:space="0" w:color="auto"/>
              </w:rPr>
              <w:t>Encima de la cisterna con su tanque de presion</w:t>
            </w:r>
          </w:p>
        </w:tc>
      </w:tr>
      <w:tr w:rsidR="001B1F02" w:rsidRPr="00323A56" w:rsidTr="00897FFA">
        <w:trPr>
          <w:gridAfter w:val="1"/>
          <w:wAfter w:w="225" w:type="dxa"/>
          <w:trHeight w:val="327"/>
        </w:trPr>
        <w:tc>
          <w:tcPr>
            <w:tcW w:w="39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58837E71B9454A6BBBEA4E9C678A758E"/>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1B1F02" w:rsidRPr="00323A56" w:rsidRDefault="001B1F02" w:rsidP="0091050C">
                <w:pPr>
                  <w:keepNext/>
                  <w:keepLines/>
                  <w:rPr>
                    <w:rFonts w:ascii="Arial" w:hAnsi="Arial" w:cs="Arial"/>
                    <w:szCs w:val="24"/>
                    <w:bdr w:val="dotted" w:sz="4" w:space="0" w:color="auto"/>
                  </w:rPr>
                </w:pPr>
                <w:r>
                  <w:rPr>
                    <w:rFonts w:ascii="Arial" w:hAnsi="Arial" w:cs="Arial"/>
                    <w:szCs w:val="24"/>
                    <w:bdr w:val="dotted" w:sz="4" w:space="0" w:color="auto"/>
                    <w:lang w:val="en-US"/>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E3F892AFCDAC464C9A750C610681F368"/>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B1F02" w:rsidRPr="00323A56" w:rsidRDefault="001B1F02" w:rsidP="0091050C">
                <w:pPr>
                  <w:keepNext/>
                  <w:keepLines/>
                  <w:rPr>
                    <w:rFonts w:ascii="Arial" w:hAnsi="Arial" w:cs="Arial"/>
                    <w:szCs w:val="24"/>
                    <w:bdr w:val="dotted" w:sz="4" w:space="0" w:color="auto"/>
                  </w:rPr>
                </w:pPr>
                <w:r>
                  <w:rPr>
                    <w:rFonts w:ascii="Arial" w:hAnsi="Arial" w:cs="Arial"/>
                    <w:szCs w:val="24"/>
                    <w:bdr w:val="dotted" w:sz="4" w:space="0" w:color="auto"/>
                    <w:lang w:val="en-US"/>
                  </w:rPr>
                  <w:t>Si</w:t>
                </w:r>
              </w:p>
            </w:tc>
          </w:sdtContent>
        </w:sdt>
      </w:tr>
      <w:tr w:rsidR="001B1F02" w:rsidRPr="00323A56" w:rsidTr="00897FFA">
        <w:trPr>
          <w:gridAfter w:val="1"/>
          <w:wAfter w:w="225" w:type="dxa"/>
          <w:trHeight w:val="447"/>
        </w:trPr>
        <w:tc>
          <w:tcPr>
            <w:tcW w:w="10173" w:type="dxa"/>
            <w:gridSpan w:val="7"/>
            <w:tcBorders>
              <w:top w:val="single" w:sz="4" w:space="0" w:color="auto"/>
            </w:tcBorders>
            <w:shd w:val="clear" w:color="auto" w:fill="auto"/>
            <w:vAlign w:val="center"/>
          </w:tcPr>
          <w:p w:rsidR="001B1F02" w:rsidRPr="00323A56" w:rsidRDefault="001B1F02" w:rsidP="0091050C">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414EFF296B0D4A218D0F18409E12830A"/>
              </w:placeholder>
              <w:showingPlcHdr/>
            </w:sdtPr>
            <w:sdtContent>
              <w:p w:rsidR="001B1F02" w:rsidRPr="00323A56" w:rsidRDefault="001B1F02" w:rsidP="0091050C">
                <w:pPr>
                  <w:keepNext/>
                  <w:keepLines/>
                  <w:rPr>
                    <w:rFonts w:ascii="Arial" w:hAnsi="Arial" w:cs="Arial"/>
                    <w:szCs w:val="24"/>
                  </w:rPr>
                </w:pPr>
                <w:r w:rsidRPr="00323A56">
                  <w:rPr>
                    <w:rFonts w:ascii="Arial" w:hAnsi="Arial" w:cs="Arial"/>
                    <w:szCs w:val="24"/>
                  </w:rPr>
                  <w:t>Haga clic aquí para escribir texto.</w:t>
                </w:r>
              </w:p>
            </w:sdtContent>
          </w:sdt>
        </w:tc>
      </w:tr>
    </w:tbl>
    <w:p w:rsidR="001B1F02"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1B1F02" w:rsidRPr="00323A56" w:rsidTr="0091050C">
        <w:trPr>
          <w:trHeight w:val="312"/>
          <w:tblHeader/>
        </w:trPr>
        <w:tc>
          <w:tcPr>
            <w:tcW w:w="10173" w:type="dxa"/>
            <w:gridSpan w:val="5"/>
            <w:shd w:val="clear" w:color="auto" w:fill="D9D9D9" w:themeFill="background1" w:themeFillShade="D9"/>
            <w:vAlign w:val="center"/>
          </w:tcPr>
          <w:p w:rsidR="001B1F02" w:rsidRPr="00323A56" w:rsidRDefault="001B1F02" w:rsidP="001D3D32">
            <w:pPr>
              <w:pStyle w:val="Ttulo3"/>
              <w:numPr>
                <w:ilvl w:val="2"/>
                <w:numId w:val="14"/>
              </w:numPr>
              <w:spacing w:before="120"/>
              <w:ind w:left="0" w:firstLine="0"/>
              <w:outlineLvl w:val="2"/>
              <w:rPr>
                <w:rFonts w:ascii="Arial" w:hAnsi="Arial" w:cs="Arial"/>
              </w:rPr>
            </w:pPr>
            <w:r w:rsidRPr="00323A56">
              <w:rPr>
                <w:rFonts w:ascii="Arial" w:hAnsi="Arial" w:cs="Arial"/>
              </w:rPr>
              <w:t>Estimación o cálculo de indicadores de servicios</w:t>
            </w:r>
          </w:p>
        </w:tc>
      </w:tr>
      <w:tr w:rsidR="001B1F02" w:rsidRPr="00323A56" w:rsidTr="0091050C">
        <w:trPr>
          <w:trHeight w:val="247"/>
          <w:tblHeader/>
        </w:trPr>
        <w:tc>
          <w:tcPr>
            <w:tcW w:w="3227" w:type="dxa"/>
            <w:vMerge w:val="restart"/>
            <w:shd w:val="clear" w:color="auto" w:fill="D9D9D9" w:themeFill="background1" w:themeFillShade="D9"/>
            <w:vAlign w:val="center"/>
          </w:tcPr>
          <w:p w:rsidR="001B1F02" w:rsidRPr="00323A56" w:rsidRDefault="001B1F02" w:rsidP="0091050C">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Cs w:val="24"/>
              </w:rPr>
            </w:pPr>
            <w:r w:rsidRPr="00323A56">
              <w:rPr>
                <w:rFonts w:ascii="Arial" w:hAnsi="Arial" w:cs="Arial"/>
                <w:sz w:val="18"/>
                <w:szCs w:val="18"/>
              </w:rPr>
              <w:t>Gestor/disposición</w:t>
            </w:r>
          </w:p>
        </w:tc>
      </w:tr>
      <w:tr w:rsidR="001B1F02" w:rsidRPr="00323A56" w:rsidTr="0091050C">
        <w:trPr>
          <w:trHeight w:val="204"/>
          <w:tblHeader/>
        </w:trPr>
        <w:tc>
          <w:tcPr>
            <w:tcW w:w="3227" w:type="dxa"/>
            <w:vMerge/>
            <w:shd w:val="clear" w:color="auto" w:fill="D9D9D9" w:themeFill="background1" w:themeFillShade="D9"/>
            <w:vAlign w:val="center"/>
          </w:tcPr>
          <w:p w:rsidR="001B1F02" w:rsidRPr="00323A56" w:rsidRDefault="001B1F02" w:rsidP="0091050C">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Cs w:val="24"/>
              </w:rPr>
            </w:pPr>
          </w:p>
        </w:tc>
      </w:tr>
      <w:tr w:rsidR="001B1F02" w:rsidRPr="00323A56" w:rsidTr="0091050C">
        <w:tc>
          <w:tcPr>
            <w:tcW w:w="3227" w:type="dxa"/>
            <w:vAlign w:val="center"/>
          </w:tcPr>
          <w:p w:rsidR="001B1F02" w:rsidRPr="00323A56" w:rsidRDefault="001B1F02" w:rsidP="0091050C">
            <w:pPr>
              <w:keepNext/>
              <w:keepLines/>
              <w:rPr>
                <w:rFonts w:ascii="Arial" w:hAnsi="Arial" w:cs="Arial"/>
              </w:rPr>
            </w:pPr>
            <w:r w:rsidRPr="00323A56">
              <w:rPr>
                <w:rFonts w:ascii="Arial" w:hAnsi="Arial" w:cs="Arial"/>
              </w:rPr>
              <w:t xml:space="preserve">Agua potable </w:t>
            </w:r>
          </w:p>
        </w:tc>
        <w:tc>
          <w:tcPr>
            <w:tcW w:w="1276" w:type="dxa"/>
          </w:tcPr>
          <w:p w:rsidR="001B1F02" w:rsidRPr="00323A56" w:rsidRDefault="00C31AE5" w:rsidP="0091050C">
            <w:pPr>
              <w:keepNext/>
              <w:keepLines/>
              <w:jc w:val="right"/>
              <w:rPr>
                <w:rFonts w:ascii="Arial" w:hAnsi="Arial" w:cs="Arial"/>
              </w:rPr>
            </w:pPr>
            <w:r>
              <w:rPr>
                <w:rFonts w:ascii="Arial" w:hAnsi="Arial" w:cs="Arial"/>
                <w:bdr w:val="dotted" w:sz="4" w:space="0" w:color="auto"/>
              </w:rPr>
              <w:t>2</w:t>
            </w:r>
            <w:r w:rsidR="001B1F02">
              <w:rPr>
                <w:rFonts w:ascii="Arial" w:hAnsi="Arial" w:cs="Arial"/>
                <w:bdr w:val="dotted" w:sz="4" w:space="0" w:color="auto"/>
              </w:rPr>
              <w:t>50</w:t>
            </w:r>
          </w:p>
        </w:tc>
        <w:tc>
          <w:tcPr>
            <w:tcW w:w="1134" w:type="dxa"/>
            <w:tcBorders>
              <w:right w:val="single" w:sz="4" w:space="0" w:color="auto"/>
            </w:tcBorders>
          </w:tcPr>
          <w:p w:rsidR="001B1F02" w:rsidRPr="00323A56" w:rsidRDefault="00C31AE5" w:rsidP="0091050C">
            <w:pPr>
              <w:keepNext/>
              <w:keepLines/>
              <w:jc w:val="right"/>
              <w:rPr>
                <w:rFonts w:ascii="Arial" w:hAnsi="Arial" w:cs="Arial"/>
              </w:rPr>
            </w:pPr>
            <w:r>
              <w:rPr>
                <w:rFonts w:ascii="Arial" w:hAnsi="Arial" w:cs="Arial"/>
                <w:bdr w:val="dotted" w:sz="4" w:space="0" w:color="auto"/>
              </w:rPr>
              <w:t>6</w:t>
            </w:r>
            <w:r w:rsidR="00675BDC">
              <w:rPr>
                <w:rFonts w:ascii="Arial" w:hAnsi="Arial" w:cs="Arial"/>
                <w:bdr w:val="dotted" w:sz="4" w:space="0" w:color="auto"/>
              </w:rPr>
              <w:t>00</w:t>
            </w:r>
          </w:p>
        </w:tc>
        <w:tc>
          <w:tcPr>
            <w:tcW w:w="941" w:type="dxa"/>
            <w:tcBorders>
              <w:left w:val="single" w:sz="4" w:space="0" w:color="auto"/>
              <w:right w:val="single" w:sz="4" w:space="0" w:color="auto"/>
            </w:tcBorders>
          </w:tcPr>
          <w:p w:rsidR="001B1F02" w:rsidRPr="002E4AA1" w:rsidRDefault="007D0302" w:rsidP="009105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59"/>
                <w:placeholder>
                  <w:docPart w:val="7D1AB92334044CB4B043ACCBA78FC276"/>
                </w:placeholder>
                <w:dropDownList>
                  <w:listItem w:value="Elija un elemento."/>
                  <w:listItem w:displayText="gal/dia" w:value="gal/dia"/>
                  <w:listItem w:displayText="m3/dia" w:value="m3/dia"/>
                </w:dropDownList>
              </w:sdtPr>
              <w:sdtContent>
                <w:r w:rsidR="001B1F02">
                  <w:rPr>
                    <w:rFonts w:ascii="Arial" w:hAnsi="Arial" w:cs="Arial"/>
                    <w:sz w:val="22"/>
                    <w:bdr w:val="dotted" w:sz="4" w:space="0" w:color="auto"/>
                    <w:lang w:val="en-US"/>
                  </w:rPr>
                  <w:t>gal/dia</w:t>
                </w:r>
              </w:sdtContent>
            </w:sdt>
          </w:p>
        </w:tc>
        <w:sdt>
          <w:sdtPr>
            <w:rPr>
              <w:rFonts w:ascii="Arial" w:hAnsi="Arial" w:cs="Arial"/>
            </w:rPr>
            <w:id w:val="4372130"/>
            <w:placeholder>
              <w:docPart w:val="5DE592475C3E4EFAB837011F56B5774B"/>
            </w:placeholder>
          </w:sdtPr>
          <w:sdtContent>
            <w:tc>
              <w:tcPr>
                <w:tcW w:w="3595" w:type="dxa"/>
                <w:tcBorders>
                  <w:left w:val="single" w:sz="4" w:space="0" w:color="auto"/>
                </w:tcBorders>
              </w:tcPr>
              <w:p w:rsidR="001B1F02" w:rsidRDefault="00061E9E" w:rsidP="0091050C">
                <w:pPr>
                  <w:keepNext/>
                  <w:keepLines/>
                  <w:rPr>
                    <w:rFonts w:ascii="Arial" w:hAnsi="Arial" w:cs="Arial"/>
                  </w:rPr>
                </w:pPr>
                <w:r>
                  <w:rPr>
                    <w:rFonts w:ascii="Arial" w:hAnsi="Arial" w:cs="Arial"/>
                  </w:rPr>
                  <w:t xml:space="preserve">Pozo Sumergible, </w:t>
                </w:r>
              </w:p>
              <w:p w:rsidR="001B1F02" w:rsidRPr="00323A56" w:rsidRDefault="001B1F02" w:rsidP="0091050C">
                <w:pPr>
                  <w:keepNext/>
                  <w:keepLines/>
                  <w:rPr>
                    <w:rFonts w:ascii="Arial" w:hAnsi="Arial" w:cs="Arial"/>
                  </w:rPr>
                </w:pPr>
              </w:p>
            </w:tc>
          </w:sdtContent>
        </w:sdt>
      </w:tr>
      <w:tr w:rsidR="001B1F02" w:rsidRPr="00323A56" w:rsidTr="0091050C">
        <w:tc>
          <w:tcPr>
            <w:tcW w:w="3227" w:type="dxa"/>
            <w:vAlign w:val="center"/>
          </w:tcPr>
          <w:p w:rsidR="001B1F02" w:rsidRPr="00323A56" w:rsidRDefault="001B1F02" w:rsidP="0091050C">
            <w:pPr>
              <w:keepNext/>
              <w:keepLines/>
              <w:rPr>
                <w:rFonts w:ascii="Arial" w:hAnsi="Arial" w:cs="Arial"/>
              </w:rPr>
            </w:pPr>
            <w:r w:rsidRPr="00323A56">
              <w:rPr>
                <w:rFonts w:ascii="Arial" w:hAnsi="Arial" w:cs="Arial"/>
              </w:rPr>
              <w:t xml:space="preserve">Aguas residuales </w:t>
            </w:r>
          </w:p>
        </w:tc>
        <w:tc>
          <w:tcPr>
            <w:tcW w:w="1276" w:type="dxa"/>
          </w:tcPr>
          <w:p w:rsidR="001B1F02" w:rsidRPr="00323A56" w:rsidRDefault="00C31AE5" w:rsidP="0091050C">
            <w:pPr>
              <w:keepNext/>
              <w:keepLines/>
              <w:jc w:val="right"/>
              <w:rPr>
                <w:rFonts w:ascii="Arial" w:hAnsi="Arial" w:cs="Arial"/>
              </w:rPr>
            </w:pPr>
            <w:r>
              <w:rPr>
                <w:rFonts w:ascii="Arial" w:hAnsi="Arial" w:cs="Arial"/>
                <w:bdr w:val="dotted" w:sz="4" w:space="0" w:color="auto"/>
              </w:rPr>
              <w:t>15</w:t>
            </w:r>
            <w:r w:rsidR="001B1F02">
              <w:rPr>
                <w:rFonts w:ascii="Arial" w:hAnsi="Arial" w:cs="Arial"/>
                <w:bdr w:val="dotted" w:sz="4" w:space="0" w:color="auto"/>
              </w:rPr>
              <w:t>0</w:t>
            </w:r>
          </w:p>
        </w:tc>
        <w:tc>
          <w:tcPr>
            <w:tcW w:w="1134" w:type="dxa"/>
            <w:tcBorders>
              <w:right w:val="single" w:sz="4" w:space="0" w:color="auto"/>
            </w:tcBorders>
          </w:tcPr>
          <w:p w:rsidR="001B1F02" w:rsidRPr="00323A56" w:rsidRDefault="00C31AE5" w:rsidP="0091050C">
            <w:pPr>
              <w:keepNext/>
              <w:keepLines/>
              <w:jc w:val="right"/>
              <w:rPr>
                <w:rFonts w:ascii="Arial" w:hAnsi="Arial" w:cs="Arial"/>
              </w:rPr>
            </w:pPr>
            <w:r>
              <w:rPr>
                <w:rFonts w:ascii="Arial" w:hAnsi="Arial" w:cs="Arial"/>
                <w:bdr w:val="dotted" w:sz="4" w:space="0" w:color="auto"/>
              </w:rPr>
              <w:t>5</w:t>
            </w:r>
            <w:r w:rsidR="00675BDC">
              <w:rPr>
                <w:rFonts w:ascii="Arial" w:hAnsi="Arial" w:cs="Arial"/>
                <w:bdr w:val="dotted" w:sz="4" w:space="0" w:color="auto"/>
              </w:rPr>
              <w:t>80</w:t>
            </w:r>
          </w:p>
        </w:tc>
        <w:tc>
          <w:tcPr>
            <w:tcW w:w="941" w:type="dxa"/>
            <w:tcBorders>
              <w:left w:val="single" w:sz="4" w:space="0" w:color="auto"/>
              <w:right w:val="single" w:sz="4" w:space="0" w:color="auto"/>
            </w:tcBorders>
          </w:tcPr>
          <w:p w:rsidR="001B1F02" w:rsidRPr="002E4AA1" w:rsidRDefault="007D0302" w:rsidP="009105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60"/>
                <w:placeholder>
                  <w:docPart w:val="71DB277F3C7B4DB597803418EB1DB8E2"/>
                </w:placeholder>
                <w:dropDownList>
                  <w:listItem w:value="Elija un elemento."/>
                  <w:listItem w:displayText="gal/dia" w:value="gal/dia"/>
                  <w:listItem w:displayText="m3/dia" w:value="m3/dia"/>
                </w:dropDownList>
              </w:sdtPr>
              <w:sdtContent>
                <w:r w:rsidR="001B1F02">
                  <w:rPr>
                    <w:rFonts w:ascii="Arial" w:hAnsi="Arial" w:cs="Arial"/>
                    <w:sz w:val="22"/>
                    <w:bdr w:val="dotted" w:sz="4" w:space="0" w:color="auto"/>
                    <w:lang w:val="en-US"/>
                  </w:rPr>
                  <w:t>gal/dia</w:t>
                </w:r>
              </w:sdtContent>
            </w:sdt>
          </w:p>
        </w:tc>
        <w:sdt>
          <w:sdtPr>
            <w:rPr>
              <w:rFonts w:ascii="Arial" w:hAnsi="Arial" w:cs="Arial"/>
            </w:rPr>
            <w:alias w:val="Incluir agua de baños, cafeteria y limpieza"/>
            <w:tag w:val="Incluir agua de baños, cafeteria y limpieza"/>
            <w:id w:val="4372131"/>
            <w:placeholder>
              <w:docPart w:val="7A9C82F7BA4D46118E8758E888D8A8A7"/>
            </w:placeholder>
          </w:sdtPr>
          <w:sdtContent>
            <w:tc>
              <w:tcPr>
                <w:tcW w:w="3595" w:type="dxa"/>
                <w:tcBorders>
                  <w:left w:val="single" w:sz="4" w:space="0" w:color="auto"/>
                </w:tcBorders>
              </w:tcPr>
              <w:p w:rsidR="001B1F02" w:rsidRDefault="001B1F02" w:rsidP="0091050C">
                <w:pPr>
                  <w:keepNext/>
                  <w:keepLines/>
                  <w:rPr>
                    <w:rFonts w:ascii="Arial" w:hAnsi="Arial" w:cs="Arial"/>
                  </w:rPr>
                </w:pPr>
                <w:r>
                  <w:rPr>
                    <w:rFonts w:ascii="Arial" w:hAnsi="Arial" w:cs="Arial"/>
                  </w:rPr>
                  <w:t>Las aguas residuales en la fase de construcción estarán dentro de la letrina portátil.</w:t>
                </w:r>
              </w:p>
              <w:p w:rsidR="001B1F02" w:rsidRDefault="001B1F02" w:rsidP="0091050C">
                <w:pPr>
                  <w:keepNext/>
                  <w:keepLines/>
                  <w:rPr>
                    <w:rFonts w:ascii="Arial" w:hAnsi="Arial" w:cs="Arial"/>
                  </w:rPr>
                </w:pPr>
                <w:r>
                  <w:rPr>
                    <w:rFonts w:ascii="Arial" w:hAnsi="Arial" w:cs="Arial"/>
                  </w:rPr>
                  <w:t>Las aguas residuales generado en la operación serán tratadas por una cámara séptica de flujo invertido y descargadas a un filtrante luego de su tratamiento</w:t>
                </w:r>
              </w:p>
              <w:p w:rsidR="001B1F02" w:rsidRPr="00323A56" w:rsidRDefault="001B1F02" w:rsidP="0091050C">
                <w:pPr>
                  <w:keepNext/>
                  <w:keepLines/>
                  <w:rPr>
                    <w:rFonts w:ascii="Arial" w:hAnsi="Arial" w:cs="Arial"/>
                  </w:rPr>
                </w:pPr>
              </w:p>
            </w:tc>
          </w:sdtContent>
        </w:sdt>
      </w:tr>
      <w:tr w:rsidR="001B1F02" w:rsidRPr="00323A56" w:rsidTr="0091050C">
        <w:tc>
          <w:tcPr>
            <w:tcW w:w="3227" w:type="dxa"/>
            <w:vAlign w:val="center"/>
          </w:tcPr>
          <w:p w:rsidR="001B1F02" w:rsidRPr="00323A56" w:rsidRDefault="001B1F02" w:rsidP="0091050C">
            <w:pPr>
              <w:keepNext/>
              <w:keepLines/>
              <w:rPr>
                <w:rFonts w:ascii="Arial" w:hAnsi="Arial" w:cs="Arial"/>
              </w:rPr>
            </w:pPr>
            <w:r w:rsidRPr="00323A56">
              <w:rPr>
                <w:rFonts w:ascii="Arial" w:hAnsi="Arial" w:cs="Arial"/>
              </w:rPr>
              <w:t>Energía eléctrica</w:t>
            </w:r>
          </w:p>
        </w:tc>
        <w:tc>
          <w:tcPr>
            <w:tcW w:w="1276" w:type="dxa"/>
          </w:tcPr>
          <w:p w:rsidR="001B1F02" w:rsidRPr="00323A56" w:rsidRDefault="00C31AE5" w:rsidP="0091050C">
            <w:pPr>
              <w:keepNext/>
              <w:keepLines/>
              <w:jc w:val="right"/>
              <w:rPr>
                <w:rFonts w:ascii="Arial" w:hAnsi="Arial" w:cs="Arial"/>
              </w:rPr>
            </w:pPr>
            <w:r>
              <w:rPr>
                <w:rFonts w:ascii="Arial" w:hAnsi="Arial" w:cs="Arial"/>
                <w:bdr w:val="dotted" w:sz="4" w:space="0" w:color="auto"/>
              </w:rPr>
              <w:t>60</w:t>
            </w:r>
          </w:p>
        </w:tc>
        <w:tc>
          <w:tcPr>
            <w:tcW w:w="1134" w:type="dxa"/>
            <w:tcBorders>
              <w:right w:val="single" w:sz="4" w:space="0" w:color="auto"/>
            </w:tcBorders>
          </w:tcPr>
          <w:p w:rsidR="001B1F02" w:rsidRPr="00323A56" w:rsidRDefault="00C31AE5" w:rsidP="0091050C">
            <w:pPr>
              <w:keepNext/>
              <w:keepLines/>
              <w:jc w:val="right"/>
              <w:rPr>
                <w:rFonts w:ascii="Arial" w:hAnsi="Arial" w:cs="Arial"/>
              </w:rPr>
            </w:pPr>
            <w:r>
              <w:rPr>
                <w:rFonts w:ascii="Arial" w:hAnsi="Arial" w:cs="Arial"/>
                <w:bdr w:val="dotted" w:sz="4" w:space="0" w:color="auto"/>
              </w:rPr>
              <w:t>1800</w:t>
            </w:r>
          </w:p>
        </w:tc>
        <w:tc>
          <w:tcPr>
            <w:tcW w:w="941" w:type="dxa"/>
            <w:tcBorders>
              <w:left w:val="single" w:sz="4" w:space="0" w:color="auto"/>
              <w:right w:val="single" w:sz="4" w:space="0" w:color="auto"/>
            </w:tcBorders>
          </w:tcPr>
          <w:p w:rsidR="001B1F02" w:rsidRPr="002E4AA1" w:rsidRDefault="007D0302" w:rsidP="0091050C">
            <w:pPr>
              <w:keepNext/>
              <w:keepLines/>
              <w:rPr>
                <w:rFonts w:ascii="Arial" w:hAnsi="Arial" w:cs="Arial"/>
                <w:sz w:val="22"/>
                <w:szCs w:val="22"/>
              </w:rPr>
            </w:pPr>
            <w:sdt>
              <w:sdtPr>
                <w:rPr>
                  <w:rFonts w:ascii="Arial" w:hAnsi="Arial" w:cs="Arial"/>
                  <w:sz w:val="22"/>
                  <w:bdr w:val="dotted" w:sz="4" w:space="0" w:color="auto"/>
                </w:rPr>
                <w:alias w:val="unidad"/>
                <w:tag w:val="unidad"/>
                <w:id w:val="1732667"/>
                <w:placeholder>
                  <w:docPart w:val="02314FB365CB4B96AAFA28F60D9495AD"/>
                </w:placeholder>
                <w:dropDownList>
                  <w:listItem w:value="Elija un elemento."/>
                  <w:listItem w:displayText="kW-h/mes" w:value="kW-h/mes"/>
                </w:dropDownList>
              </w:sdtPr>
              <w:sdtContent>
                <w:r w:rsidR="001B1F02">
                  <w:rPr>
                    <w:rFonts w:ascii="Arial" w:hAnsi="Arial" w:cs="Arial"/>
                    <w:sz w:val="22"/>
                    <w:bdr w:val="dotted" w:sz="4" w:space="0" w:color="auto"/>
                    <w:lang w:val="en-US"/>
                  </w:rPr>
                  <w:t>kW-h/mes</w:t>
                </w:r>
              </w:sdtContent>
            </w:sdt>
          </w:p>
        </w:tc>
        <w:sdt>
          <w:sdtPr>
            <w:rPr>
              <w:rFonts w:ascii="Arial" w:hAnsi="Arial" w:cs="Arial"/>
            </w:rPr>
            <w:id w:val="4372134"/>
            <w:placeholder>
              <w:docPart w:val="55974D6F78D64D218F4E8CB933A934B2"/>
            </w:placeholder>
          </w:sdtPr>
          <w:sdtContent>
            <w:tc>
              <w:tcPr>
                <w:tcW w:w="3595" w:type="dxa"/>
                <w:tcBorders>
                  <w:left w:val="single" w:sz="4" w:space="0" w:color="auto"/>
                </w:tcBorders>
              </w:tcPr>
              <w:p w:rsidR="001B1F02" w:rsidRDefault="001B1F02" w:rsidP="0091050C">
                <w:pPr>
                  <w:keepNext/>
                  <w:keepLines/>
                  <w:rPr>
                    <w:rFonts w:ascii="Arial" w:hAnsi="Arial" w:cs="Arial"/>
                  </w:rPr>
                </w:pPr>
                <w:r>
                  <w:rPr>
                    <w:rFonts w:ascii="Arial" w:hAnsi="Arial" w:cs="Arial"/>
                  </w:rPr>
                  <w:t>En la fase de construcción serán poco el uso de energía electrica (</w:t>
                </w:r>
                <w:r w:rsidR="00061E9E">
                  <w:rPr>
                    <w:rFonts w:ascii="Arial" w:hAnsi="Arial" w:cs="Arial"/>
                  </w:rPr>
                  <w:t>CEPEM</w:t>
                </w:r>
                <w:r>
                  <w:rPr>
                    <w:rFonts w:ascii="Arial" w:hAnsi="Arial" w:cs="Arial"/>
                  </w:rPr>
                  <w:t>), solamente la iluminación, soldaduras y uso de equipos eléctricos</w:t>
                </w:r>
              </w:p>
              <w:p w:rsidR="001B1F02" w:rsidRPr="00323A56" w:rsidRDefault="001B1F02" w:rsidP="00EA1421">
                <w:pPr>
                  <w:keepNext/>
                  <w:keepLines/>
                  <w:rPr>
                    <w:rFonts w:ascii="Arial" w:hAnsi="Arial" w:cs="Arial"/>
                  </w:rPr>
                </w:pPr>
                <w:r>
                  <w:rPr>
                    <w:rFonts w:ascii="Arial" w:hAnsi="Arial" w:cs="Arial"/>
                  </w:rPr>
                  <w:t xml:space="preserve">En la fase de operación, la energía electrica será suministrada por </w:t>
                </w:r>
                <w:r w:rsidR="00061E9E">
                  <w:rPr>
                    <w:rFonts w:ascii="Arial" w:hAnsi="Arial" w:cs="Arial"/>
                  </w:rPr>
                  <w:t>CEPEM</w:t>
                </w:r>
                <w:r>
                  <w:rPr>
                    <w:rFonts w:ascii="Arial" w:hAnsi="Arial" w:cs="Arial"/>
                  </w:rPr>
                  <w:t>.</w:t>
                </w:r>
                <w:r w:rsidR="00675BDC">
                  <w:rPr>
                    <w:rFonts w:ascii="Arial" w:hAnsi="Arial" w:cs="Arial"/>
                  </w:rPr>
                  <w:t xml:space="preserve">y </w:t>
                </w:r>
                <w:r w:rsidR="00675BDC">
                  <w:rPr>
                    <w:rFonts w:ascii="Arial" w:hAnsi="Arial" w:cs="Arial"/>
                  </w:rPr>
                  <w:lastRenderedPageBreak/>
                  <w:t xml:space="preserve">Paneles solares en proyecto a corto plazo desde que </w:t>
                </w:r>
                <w:r w:rsidR="00061E9E">
                  <w:rPr>
                    <w:rFonts w:ascii="Arial" w:hAnsi="Arial" w:cs="Arial"/>
                  </w:rPr>
                  <w:t>CEPEM</w:t>
                </w:r>
                <w:r w:rsidR="00675BDC">
                  <w:rPr>
                    <w:rFonts w:ascii="Arial" w:hAnsi="Arial" w:cs="Arial"/>
                  </w:rPr>
                  <w:t xml:space="preserve"> aprube la coneccion </w:t>
                </w:r>
              </w:p>
            </w:tc>
          </w:sdtContent>
        </w:sdt>
      </w:tr>
      <w:tr w:rsidR="001B1F02" w:rsidRPr="00323A56" w:rsidTr="0091050C">
        <w:tc>
          <w:tcPr>
            <w:tcW w:w="3227" w:type="dxa"/>
            <w:vAlign w:val="center"/>
          </w:tcPr>
          <w:p w:rsidR="001B1F02" w:rsidRPr="00323A56" w:rsidRDefault="001B1F02" w:rsidP="0091050C">
            <w:pPr>
              <w:keepNext/>
              <w:keepLines/>
              <w:rPr>
                <w:rFonts w:ascii="Arial" w:hAnsi="Arial" w:cs="Arial"/>
              </w:rPr>
            </w:pPr>
            <w:r w:rsidRPr="00323A56">
              <w:rPr>
                <w:rFonts w:ascii="Arial" w:hAnsi="Arial" w:cs="Arial"/>
              </w:rPr>
              <w:lastRenderedPageBreak/>
              <w:t>Potencia eléctrica instalada (emergencia)</w:t>
            </w:r>
          </w:p>
        </w:tc>
        <w:tc>
          <w:tcPr>
            <w:tcW w:w="1276" w:type="dxa"/>
          </w:tcPr>
          <w:p w:rsidR="001B1F02" w:rsidRPr="00323A56" w:rsidRDefault="001B1F02" w:rsidP="0091050C">
            <w:pPr>
              <w:keepNext/>
              <w:keepLines/>
              <w:jc w:val="right"/>
              <w:rPr>
                <w:rFonts w:ascii="Arial" w:hAnsi="Arial" w:cs="Arial"/>
                <w:bdr w:val="dotted" w:sz="4" w:space="0" w:color="auto"/>
              </w:rPr>
            </w:pPr>
            <w:r>
              <w:rPr>
                <w:rFonts w:ascii="Arial" w:hAnsi="Arial" w:cs="Arial"/>
                <w:bdr w:val="dotted" w:sz="4" w:space="0" w:color="auto"/>
              </w:rPr>
              <w:t>0</w:t>
            </w:r>
          </w:p>
        </w:tc>
        <w:tc>
          <w:tcPr>
            <w:tcW w:w="1134" w:type="dxa"/>
            <w:tcBorders>
              <w:right w:val="single" w:sz="4" w:space="0" w:color="auto"/>
            </w:tcBorders>
          </w:tcPr>
          <w:p w:rsidR="001B1F02" w:rsidRPr="00323A56" w:rsidRDefault="001B1F02" w:rsidP="0091050C">
            <w:pPr>
              <w:keepNext/>
              <w:keepLines/>
              <w:jc w:val="right"/>
              <w:rPr>
                <w:rFonts w:ascii="Arial" w:hAnsi="Arial" w:cs="Arial"/>
                <w:bdr w:val="dotted" w:sz="4" w:space="0" w:color="auto"/>
              </w:rPr>
            </w:pPr>
            <w:r>
              <w:rPr>
                <w:rFonts w:ascii="Arial" w:hAnsi="Arial" w:cs="Arial"/>
                <w:bdr w:val="dotted" w:sz="4" w:space="0" w:color="auto"/>
              </w:rPr>
              <w:t>25</w:t>
            </w:r>
          </w:p>
        </w:tc>
        <w:tc>
          <w:tcPr>
            <w:tcW w:w="941" w:type="dxa"/>
            <w:tcBorders>
              <w:left w:val="single" w:sz="4" w:space="0" w:color="auto"/>
              <w:right w:val="single" w:sz="4" w:space="0" w:color="auto"/>
            </w:tcBorders>
          </w:tcPr>
          <w:p w:rsidR="001B1F02" w:rsidRPr="00323A56" w:rsidRDefault="007D0302" w:rsidP="0091050C">
            <w:pPr>
              <w:keepNext/>
              <w:keepLines/>
              <w:rPr>
                <w:rFonts w:ascii="Arial" w:hAnsi="Arial" w:cs="Arial"/>
              </w:rPr>
            </w:pPr>
            <w:sdt>
              <w:sdtPr>
                <w:rPr>
                  <w:rFonts w:ascii="Arial" w:hAnsi="Arial" w:cs="Arial"/>
                  <w:bdr w:val="dotted" w:sz="4" w:space="0" w:color="auto"/>
                </w:rPr>
                <w:alias w:val="unidad"/>
                <w:tag w:val="unidad"/>
                <w:id w:val="1732918"/>
                <w:placeholder>
                  <w:docPart w:val="6CE1E15E28FC43B583577D23994C93C3"/>
                </w:placeholder>
                <w:dropDownList>
                  <w:listItem w:value="Elija un elemento."/>
                  <w:listItem w:displayText="kW" w:value="kW"/>
                </w:dropDownList>
              </w:sdtPr>
              <w:sdtContent>
                <w:r w:rsidR="001B1F02">
                  <w:rPr>
                    <w:rFonts w:ascii="Arial" w:hAnsi="Arial" w:cs="Arial"/>
                    <w:bdr w:val="dotted" w:sz="4" w:space="0" w:color="auto"/>
                    <w:lang w:val="en-US"/>
                  </w:rPr>
                  <w:t>kW</w:t>
                </w:r>
              </w:sdtContent>
            </w:sdt>
          </w:p>
        </w:tc>
        <w:tc>
          <w:tcPr>
            <w:tcW w:w="3595" w:type="dxa"/>
            <w:tcBorders>
              <w:left w:val="single" w:sz="4" w:space="0" w:color="auto"/>
            </w:tcBorders>
          </w:tcPr>
          <w:p w:rsidR="001B1F02" w:rsidRPr="00323A56" w:rsidRDefault="001B1F02" w:rsidP="0091050C">
            <w:pPr>
              <w:keepNext/>
              <w:keepLines/>
              <w:rPr>
                <w:rFonts w:ascii="Arial" w:hAnsi="Arial" w:cs="Arial"/>
              </w:rPr>
            </w:pPr>
            <w:r>
              <w:rPr>
                <w:rFonts w:ascii="Arial" w:hAnsi="Arial" w:cs="Arial"/>
              </w:rPr>
              <w:t>Solo en la fase de operación se utilizara una planta de emergencia para cuando se va la energía electrica. En la zona contamos con el circuito 24/7</w:t>
            </w:r>
          </w:p>
        </w:tc>
      </w:tr>
      <w:tr w:rsidR="001B1F02" w:rsidRPr="00323A56" w:rsidTr="0091050C">
        <w:tc>
          <w:tcPr>
            <w:tcW w:w="3227" w:type="dxa"/>
            <w:vAlign w:val="center"/>
          </w:tcPr>
          <w:p w:rsidR="001B1F02" w:rsidRPr="00323A56" w:rsidRDefault="001B1F02" w:rsidP="0091050C">
            <w:pPr>
              <w:keepNext/>
              <w:keepLines/>
              <w:rPr>
                <w:rFonts w:ascii="Arial" w:hAnsi="Arial" w:cs="Arial"/>
              </w:rPr>
            </w:pPr>
            <w:r w:rsidRPr="00323A56">
              <w:rPr>
                <w:rFonts w:ascii="Arial" w:hAnsi="Arial" w:cs="Arial"/>
              </w:rPr>
              <w:t xml:space="preserve">Consumo de combustible </w:t>
            </w:r>
          </w:p>
        </w:tc>
        <w:tc>
          <w:tcPr>
            <w:tcW w:w="1276" w:type="dxa"/>
          </w:tcPr>
          <w:p w:rsidR="001B1F02" w:rsidRPr="00323A56" w:rsidRDefault="007D0302" w:rsidP="0091050C">
            <w:pPr>
              <w:keepNext/>
              <w:keepLines/>
              <w:jc w:val="right"/>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1B1F02"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1B1F02" w:rsidRPr="00323A56">
              <w:rPr>
                <w:rFonts w:ascii="Arial" w:hAnsi="Arial" w:cs="Arial"/>
                <w:noProof/>
                <w:bdr w:val="dotted" w:sz="4" w:space="0" w:color="auto"/>
              </w:rPr>
              <w:t> </w:t>
            </w:r>
            <w:r w:rsidR="001B1F02" w:rsidRPr="00323A56">
              <w:rPr>
                <w:rFonts w:ascii="Arial" w:hAnsi="Arial" w:cs="Arial"/>
                <w:noProof/>
                <w:bdr w:val="dotted" w:sz="4" w:space="0" w:color="auto"/>
              </w:rPr>
              <w:t> </w:t>
            </w:r>
            <w:r w:rsidR="001B1F02" w:rsidRPr="00323A56">
              <w:rPr>
                <w:rFonts w:ascii="Arial" w:hAnsi="Arial" w:cs="Arial"/>
                <w:noProof/>
                <w:bdr w:val="dotted" w:sz="4" w:space="0" w:color="auto"/>
              </w:rPr>
              <w:t> </w:t>
            </w:r>
            <w:r w:rsidR="001B1F02" w:rsidRPr="00323A56">
              <w:rPr>
                <w:rFonts w:ascii="Arial" w:hAnsi="Arial" w:cs="Arial"/>
                <w:noProof/>
                <w:bdr w:val="dotted" w:sz="4" w:space="0" w:color="auto"/>
              </w:rPr>
              <w:t> </w:t>
            </w:r>
            <w:r w:rsidR="001B1F02" w:rsidRPr="00323A56">
              <w:rPr>
                <w:rFonts w:ascii="Arial" w:hAnsi="Arial" w:cs="Arial"/>
                <w:noProof/>
                <w:bdr w:val="dotted" w:sz="4" w:space="0" w:color="auto"/>
              </w:rPr>
              <w:t> </w:t>
            </w:r>
            <w:r w:rsidRPr="00323A56">
              <w:rPr>
                <w:rFonts w:ascii="Arial" w:hAnsi="Arial" w:cs="Arial"/>
                <w:bdr w:val="dotted" w:sz="4" w:space="0" w:color="auto"/>
              </w:rPr>
              <w:fldChar w:fldCharType="end"/>
            </w:r>
            <w:r w:rsidR="001B1F02">
              <w:rPr>
                <w:rFonts w:ascii="Arial" w:hAnsi="Arial" w:cs="Arial"/>
                <w:bdr w:val="dotted" w:sz="4" w:space="0" w:color="auto"/>
              </w:rPr>
              <w:t>0</w:t>
            </w:r>
          </w:p>
        </w:tc>
        <w:tc>
          <w:tcPr>
            <w:tcW w:w="1134" w:type="dxa"/>
            <w:tcBorders>
              <w:right w:val="single" w:sz="4" w:space="0" w:color="auto"/>
            </w:tcBorders>
          </w:tcPr>
          <w:p w:rsidR="001B1F02" w:rsidRPr="00323A56" w:rsidRDefault="001B1F02" w:rsidP="0091050C">
            <w:pPr>
              <w:keepNext/>
              <w:keepLines/>
              <w:jc w:val="right"/>
              <w:rPr>
                <w:rFonts w:ascii="Arial" w:hAnsi="Arial" w:cs="Arial"/>
              </w:rPr>
            </w:pPr>
            <w:r>
              <w:rPr>
                <w:rFonts w:ascii="Arial" w:hAnsi="Arial" w:cs="Arial"/>
                <w:bdr w:val="dotted" w:sz="4" w:space="0" w:color="auto"/>
              </w:rPr>
              <w:t>30</w:t>
            </w:r>
          </w:p>
        </w:tc>
        <w:tc>
          <w:tcPr>
            <w:tcW w:w="941" w:type="dxa"/>
            <w:tcBorders>
              <w:left w:val="single" w:sz="4" w:space="0" w:color="auto"/>
              <w:right w:val="single" w:sz="4" w:space="0" w:color="auto"/>
            </w:tcBorders>
          </w:tcPr>
          <w:p w:rsidR="001B1F02" w:rsidRPr="00323A56" w:rsidRDefault="007D0302" w:rsidP="0091050C">
            <w:pPr>
              <w:keepNext/>
              <w:keepLines/>
              <w:rPr>
                <w:rFonts w:ascii="Arial" w:hAnsi="Arial" w:cs="Arial"/>
              </w:rPr>
            </w:pPr>
            <w:sdt>
              <w:sdtPr>
                <w:rPr>
                  <w:rFonts w:ascii="Arial" w:hAnsi="Arial" w:cs="Arial"/>
                  <w:bdr w:val="dotted" w:sz="4" w:space="0" w:color="auto"/>
                </w:rPr>
                <w:alias w:val="unidad"/>
                <w:tag w:val="unidad de volumen"/>
                <w:id w:val="1732665"/>
                <w:placeholder>
                  <w:docPart w:val="B1104AB4EB7441A8A715B6A3CECAD22A"/>
                </w:placeholder>
                <w:dropDownList>
                  <w:listItem w:value="Elija un elemento."/>
                  <w:listItem w:displayText="gal/mes" w:value="gal/mes"/>
                  <w:listItem w:displayText="m3/mes" w:value="m3/mes"/>
                </w:dropDownList>
              </w:sdtPr>
              <w:sdtContent>
                <w:r w:rsidR="001B1F02">
                  <w:rPr>
                    <w:rFonts w:ascii="Arial" w:hAnsi="Arial" w:cs="Arial"/>
                    <w:bdr w:val="dotted" w:sz="4" w:space="0" w:color="auto"/>
                    <w:lang w:val="en-US"/>
                  </w:rPr>
                  <w:t>gal/mes</w:t>
                </w:r>
              </w:sdtContent>
            </w:sdt>
          </w:p>
        </w:tc>
        <w:sdt>
          <w:sdtPr>
            <w:rPr>
              <w:rFonts w:ascii="Arial" w:hAnsi="Arial" w:cs="Arial"/>
            </w:rPr>
            <w:id w:val="4372136"/>
            <w:placeholder>
              <w:docPart w:val="488631DF67D443F3B8D8EB6335D23440"/>
            </w:placeholder>
          </w:sdtPr>
          <w:sdtContent>
            <w:tc>
              <w:tcPr>
                <w:tcW w:w="3595" w:type="dxa"/>
                <w:tcBorders>
                  <w:left w:val="single" w:sz="4" w:space="0" w:color="auto"/>
                </w:tcBorders>
              </w:tcPr>
              <w:p w:rsidR="001B1F02" w:rsidRPr="00323A56" w:rsidRDefault="001B1F02" w:rsidP="0091050C">
                <w:pPr>
                  <w:keepNext/>
                  <w:keepLines/>
                  <w:rPr>
                    <w:rFonts w:ascii="Arial" w:hAnsi="Arial" w:cs="Arial"/>
                  </w:rPr>
                </w:pPr>
                <w:r>
                  <w:rPr>
                    <w:rFonts w:ascii="Arial" w:hAnsi="Arial" w:cs="Arial"/>
                  </w:rPr>
                  <w:t>El consumo de combustible varia dependiendo de las horas de corte de energía eléctrica, normalmente se va cuando dan mantenimiento en la zona o algunas sobrecargas en la línea de la red electrica</w:t>
                </w:r>
              </w:p>
            </w:tc>
          </w:sdtContent>
        </w:sdt>
      </w:tr>
    </w:tbl>
    <w:p w:rsidR="001B1F02" w:rsidRDefault="001B1F02" w:rsidP="001B1F02">
      <w:pPr>
        <w:pStyle w:val="Ttulo1"/>
        <w:ind w:left="284" w:firstLine="0"/>
        <w:rPr>
          <w:rFonts w:ascii="Arial" w:hAnsi="Arial" w:cs="Arial"/>
          <w:b w:val="0"/>
          <w:color w:val="auto"/>
        </w:rPr>
      </w:pPr>
    </w:p>
    <w:p w:rsidR="001B1F02" w:rsidRDefault="001B1F02" w:rsidP="001B1F02">
      <w:pPr>
        <w:spacing w:after="200" w:line="276" w:lineRule="auto"/>
        <w:rPr>
          <w:rFonts w:ascii="Arial" w:eastAsiaTheme="majorEastAsia" w:hAnsi="Arial" w:cs="Arial"/>
          <w:bCs/>
          <w:sz w:val="28"/>
          <w:szCs w:val="28"/>
        </w:rPr>
      </w:pPr>
      <w:r>
        <w:rPr>
          <w:rFonts w:ascii="Arial" w:hAnsi="Arial" w:cs="Arial"/>
          <w:b/>
        </w:rPr>
        <w:br w:type="page"/>
      </w:r>
    </w:p>
    <w:p w:rsidR="001B1F02" w:rsidRPr="00EA1421" w:rsidRDefault="00EA1421" w:rsidP="001D3D32">
      <w:pPr>
        <w:pStyle w:val="Ttulo1"/>
        <w:numPr>
          <w:ilvl w:val="0"/>
          <w:numId w:val="7"/>
        </w:numPr>
        <w:ind w:left="284"/>
        <w:rPr>
          <w:rFonts w:ascii="Arial" w:hAnsi="Arial" w:cs="Arial"/>
          <w:color w:val="auto"/>
          <w:sz w:val="24"/>
        </w:rPr>
      </w:pPr>
      <w:r w:rsidRPr="00EA1421">
        <w:rPr>
          <w:rFonts w:ascii="Arial" w:hAnsi="Arial" w:cs="Arial"/>
          <w:color w:val="auto"/>
          <w:sz w:val="24"/>
        </w:rPr>
        <w:lastRenderedPageBreak/>
        <w:t>DESCRIPCIÓN DEL AMBIENTE FÍSICO-NATURAL Y SOCIOECONÓMICO</w:t>
      </w:r>
    </w:p>
    <w:p w:rsidR="00EA1421" w:rsidRDefault="00EA1421" w:rsidP="00B12B8C">
      <w:pPr>
        <w:pStyle w:val="Ttulo2"/>
      </w:pPr>
      <w:bookmarkStart w:id="5" w:name="_Toc244055935"/>
      <w:bookmarkStart w:id="6" w:name="_Toc417845508"/>
    </w:p>
    <w:bookmarkEnd w:id="5"/>
    <w:bookmarkEnd w:id="6"/>
    <w:p w:rsidR="00EA1421" w:rsidRDefault="00EA1421" w:rsidP="00EA1421">
      <w:pPr>
        <w:keepNext/>
        <w:keepLines/>
        <w:rPr>
          <w:rFonts w:ascii="Arial" w:hAnsi="Arial" w:cs="Arial"/>
        </w:rPr>
      </w:pPr>
    </w:p>
    <w:p w:rsidR="0056152E" w:rsidRDefault="0056152E" w:rsidP="001D3D32">
      <w:pPr>
        <w:pStyle w:val="Ttulo2"/>
        <w:numPr>
          <w:ilvl w:val="0"/>
          <w:numId w:val="34"/>
        </w:numPr>
      </w:pPr>
      <w:r>
        <w:t xml:space="preserve"> </w:t>
      </w:r>
      <w:r w:rsidRPr="00DC3171">
        <w:t>Medio Físico Natural</w:t>
      </w:r>
    </w:p>
    <w:p w:rsidR="0056152E" w:rsidRPr="0056152E" w:rsidRDefault="0056152E" w:rsidP="0056152E">
      <w:pPr>
        <w:pStyle w:val="Textoindependiente"/>
        <w:rPr>
          <w:lang w:val="es-ES" w:eastAsia="ar-SA"/>
        </w:rPr>
      </w:pPr>
    </w:p>
    <w:p w:rsidR="0056152E" w:rsidRPr="00DC3171" w:rsidRDefault="0056152E" w:rsidP="0056152E">
      <w:pPr>
        <w:pStyle w:val="Ttulo3"/>
        <w:rPr>
          <w:rFonts w:ascii="Arial" w:hAnsi="Arial" w:cs="Arial"/>
          <w:b/>
        </w:rPr>
      </w:pPr>
    </w:p>
    <w:p w:rsidR="0056152E" w:rsidRPr="0056152E" w:rsidRDefault="0056152E" w:rsidP="0056152E">
      <w:pPr>
        <w:spacing w:line="360" w:lineRule="auto"/>
        <w:jc w:val="both"/>
        <w:rPr>
          <w:rFonts w:ascii="Arial" w:hAnsi="Arial" w:cs="Arial"/>
          <w:b/>
          <w:spacing w:val="6"/>
          <w:szCs w:val="24"/>
        </w:rPr>
      </w:pPr>
      <w:r w:rsidRPr="0056152E">
        <w:rPr>
          <w:rFonts w:ascii="Arial" w:hAnsi="Arial" w:cs="Arial"/>
          <w:b/>
          <w:spacing w:val="6"/>
          <w:szCs w:val="24"/>
        </w:rPr>
        <w:t>Zona de Vida, Clasificación Holdridge.</w:t>
      </w:r>
    </w:p>
    <w:p w:rsidR="0056152E" w:rsidRDefault="0056152E" w:rsidP="0056152E">
      <w:pPr>
        <w:spacing w:line="360" w:lineRule="auto"/>
        <w:jc w:val="both"/>
        <w:rPr>
          <w:rFonts w:ascii="Arial" w:hAnsi="Arial" w:cs="Arial"/>
          <w:spacing w:val="6"/>
          <w:szCs w:val="24"/>
        </w:rPr>
      </w:pPr>
    </w:p>
    <w:p w:rsidR="0056152E" w:rsidRDefault="0056152E" w:rsidP="0056152E">
      <w:pPr>
        <w:spacing w:line="360" w:lineRule="auto"/>
        <w:jc w:val="both"/>
        <w:rPr>
          <w:rFonts w:ascii="Arial" w:hAnsi="Arial" w:cs="Arial"/>
          <w:spacing w:val="6"/>
          <w:szCs w:val="24"/>
        </w:rPr>
      </w:pPr>
      <w:r w:rsidRPr="00DC3171">
        <w:rPr>
          <w:rFonts w:ascii="Arial" w:hAnsi="Arial" w:cs="Arial"/>
          <w:spacing w:val="6"/>
          <w:szCs w:val="24"/>
        </w:rPr>
        <w:t xml:space="preserve">Según la clasificación de Holdridge como un Bosque Seco Subtropical, en base a la temperatura media, la precipitación total anuales y la altitud, ver mapa de zona de vida a continuación. </w:t>
      </w:r>
    </w:p>
    <w:p w:rsidR="0056152E" w:rsidRPr="00DC3171" w:rsidRDefault="0056152E" w:rsidP="0056152E">
      <w:pPr>
        <w:spacing w:line="360" w:lineRule="auto"/>
        <w:jc w:val="both"/>
        <w:rPr>
          <w:rFonts w:ascii="Arial" w:hAnsi="Arial" w:cs="Arial"/>
          <w:spacing w:val="6"/>
          <w:szCs w:val="24"/>
        </w:rPr>
      </w:pPr>
    </w:p>
    <w:p w:rsidR="0056152E" w:rsidRDefault="0056152E" w:rsidP="0056152E">
      <w:pPr>
        <w:suppressAutoHyphens/>
        <w:spacing w:line="384" w:lineRule="auto"/>
        <w:jc w:val="both"/>
        <w:rPr>
          <w:rFonts w:ascii="Arial" w:hAnsi="Arial" w:cs="Arial"/>
          <w:b/>
          <w:spacing w:val="-3"/>
          <w:szCs w:val="24"/>
          <w:lang w:val="es-ES_tradnl"/>
        </w:rPr>
      </w:pPr>
      <w:r w:rsidRPr="00DC3171">
        <w:rPr>
          <w:rFonts w:ascii="Arial" w:hAnsi="Arial" w:cs="Arial"/>
          <w:b/>
          <w:spacing w:val="-3"/>
          <w:szCs w:val="24"/>
          <w:lang w:val="es-ES_tradnl"/>
        </w:rPr>
        <w:t>Bosque Humedo Subtropical (Bh-S)</w:t>
      </w:r>
    </w:p>
    <w:p w:rsidR="0056152E" w:rsidRPr="00DC3171" w:rsidRDefault="0056152E" w:rsidP="0056152E">
      <w:pPr>
        <w:suppressAutoHyphens/>
        <w:spacing w:line="384" w:lineRule="auto"/>
        <w:jc w:val="both"/>
        <w:rPr>
          <w:rFonts w:ascii="Arial" w:hAnsi="Arial" w:cs="Arial"/>
          <w:b/>
          <w:spacing w:val="-3"/>
          <w:szCs w:val="24"/>
          <w:lang w:val="es-ES_tradnl"/>
        </w:rPr>
      </w:pPr>
    </w:p>
    <w:p w:rsidR="0056152E" w:rsidRPr="00DC3171" w:rsidRDefault="0056152E" w:rsidP="0056152E">
      <w:pPr>
        <w:spacing w:line="360" w:lineRule="auto"/>
        <w:jc w:val="both"/>
        <w:rPr>
          <w:rFonts w:ascii="Arial" w:hAnsi="Arial" w:cs="Arial"/>
          <w:szCs w:val="24"/>
        </w:rPr>
      </w:pPr>
      <w:r w:rsidRPr="00DC3171">
        <w:rPr>
          <w:rFonts w:ascii="Arial" w:hAnsi="Arial" w:cs="Arial"/>
          <w:szCs w:val="24"/>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56152E" w:rsidRPr="00DC3171" w:rsidRDefault="0056152E" w:rsidP="0056152E">
      <w:pPr>
        <w:spacing w:line="360" w:lineRule="auto"/>
        <w:jc w:val="both"/>
        <w:rPr>
          <w:rFonts w:ascii="Arial" w:hAnsi="Arial" w:cs="Arial"/>
          <w:szCs w:val="24"/>
        </w:rPr>
      </w:pPr>
      <w:r w:rsidRPr="00DC3171">
        <w:rPr>
          <w:rFonts w:ascii="Arial" w:hAnsi="Arial" w:cs="Arial"/>
          <w:szCs w:val="24"/>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56152E" w:rsidRPr="00DC3171" w:rsidRDefault="0056152E" w:rsidP="0056152E">
      <w:pPr>
        <w:spacing w:line="360" w:lineRule="auto"/>
        <w:jc w:val="both"/>
        <w:rPr>
          <w:rFonts w:ascii="Arial" w:hAnsi="Arial" w:cs="Arial"/>
          <w:szCs w:val="24"/>
        </w:rPr>
      </w:pPr>
      <w:r w:rsidRPr="00DC3171">
        <w:rPr>
          <w:rFonts w:ascii="Arial" w:hAnsi="Arial" w:cs="Arial"/>
          <w:szCs w:val="24"/>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56152E" w:rsidRPr="00DC3171" w:rsidRDefault="0056152E" w:rsidP="0056152E">
      <w:pPr>
        <w:pStyle w:val="Epgrafe"/>
        <w:jc w:val="center"/>
        <w:rPr>
          <w:rFonts w:cs="Arial"/>
          <w:sz w:val="26"/>
          <w:szCs w:val="26"/>
        </w:rPr>
      </w:pPr>
      <w:bookmarkStart w:id="7" w:name="_Toc330924560"/>
    </w:p>
    <w:p w:rsidR="0056152E" w:rsidRPr="00DC3171" w:rsidRDefault="0056152E" w:rsidP="0056152E">
      <w:pPr>
        <w:pStyle w:val="Epgrafe"/>
        <w:jc w:val="center"/>
        <w:rPr>
          <w:rFonts w:cs="Arial"/>
          <w:sz w:val="26"/>
          <w:szCs w:val="26"/>
        </w:rPr>
      </w:pPr>
      <w:r>
        <w:rPr>
          <w:rFonts w:cs="Arial"/>
          <w:noProof/>
          <w:sz w:val="26"/>
          <w:szCs w:val="26"/>
          <w:lang w:val="en-US" w:eastAsia="en-US"/>
        </w:rPr>
        <w:lastRenderedPageBreak/>
        <w:drawing>
          <wp:inline distT="0" distB="0" distL="0" distR="0">
            <wp:extent cx="5943600" cy="4592955"/>
            <wp:effectExtent l="19050" t="0" r="0" b="0"/>
            <wp:docPr id="3" name="2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2"/>
                    <a:stretch>
                      <a:fillRect/>
                    </a:stretch>
                  </pic:blipFill>
                  <pic:spPr>
                    <a:xfrm>
                      <a:off x="0" y="0"/>
                      <a:ext cx="5943600" cy="4592955"/>
                    </a:xfrm>
                    <a:prstGeom prst="rect">
                      <a:avLst/>
                    </a:prstGeom>
                  </pic:spPr>
                </pic:pic>
              </a:graphicData>
            </a:graphic>
          </wp:inline>
        </w:drawing>
      </w:r>
    </w:p>
    <w:p w:rsidR="0056152E" w:rsidRPr="00DC3171" w:rsidRDefault="0056152E" w:rsidP="0056152E">
      <w:pPr>
        <w:pStyle w:val="Epgrafe"/>
        <w:jc w:val="center"/>
        <w:rPr>
          <w:rFonts w:cs="Arial"/>
          <w:b w:val="0"/>
          <w:spacing w:val="-3"/>
          <w:sz w:val="26"/>
          <w:szCs w:val="26"/>
          <w:lang w:val="es-ES_tradnl"/>
        </w:rPr>
      </w:pPr>
      <w:r w:rsidRPr="00DC3171">
        <w:rPr>
          <w:rFonts w:cs="Arial"/>
          <w:sz w:val="26"/>
          <w:szCs w:val="26"/>
        </w:rPr>
        <w:t xml:space="preserve">Mapa No. </w:t>
      </w:r>
      <w:r w:rsidR="007D0302" w:rsidRPr="00DC3171">
        <w:rPr>
          <w:rFonts w:cs="Arial"/>
          <w:sz w:val="26"/>
          <w:szCs w:val="26"/>
        </w:rPr>
        <w:fldChar w:fldCharType="begin"/>
      </w:r>
      <w:r w:rsidRPr="00DC3171">
        <w:rPr>
          <w:rFonts w:cs="Arial"/>
          <w:sz w:val="26"/>
          <w:szCs w:val="26"/>
        </w:rPr>
        <w:instrText xml:space="preserve"> SEQ Mapa_No. \* ARABIC </w:instrText>
      </w:r>
      <w:r w:rsidR="007D0302" w:rsidRPr="00DC3171">
        <w:rPr>
          <w:rFonts w:cs="Arial"/>
          <w:sz w:val="26"/>
          <w:szCs w:val="26"/>
        </w:rPr>
        <w:fldChar w:fldCharType="separate"/>
      </w:r>
      <w:r w:rsidR="001449A4">
        <w:rPr>
          <w:rFonts w:cs="Arial"/>
          <w:noProof/>
          <w:sz w:val="26"/>
          <w:szCs w:val="26"/>
        </w:rPr>
        <w:t>1</w:t>
      </w:r>
      <w:r w:rsidR="007D0302" w:rsidRPr="00DC3171">
        <w:rPr>
          <w:rFonts w:cs="Arial"/>
          <w:sz w:val="26"/>
          <w:szCs w:val="26"/>
        </w:rPr>
        <w:fldChar w:fldCharType="end"/>
      </w:r>
      <w:r w:rsidRPr="00DC3171">
        <w:rPr>
          <w:rFonts w:cs="Arial"/>
          <w:sz w:val="26"/>
          <w:szCs w:val="26"/>
        </w:rPr>
        <w:t xml:space="preserve">. </w:t>
      </w:r>
      <w:r w:rsidRPr="00DC3171">
        <w:rPr>
          <w:rFonts w:cs="Arial"/>
          <w:spacing w:val="-3"/>
          <w:sz w:val="26"/>
          <w:szCs w:val="26"/>
          <w:lang w:val="es-ES_tradnl"/>
        </w:rPr>
        <w:t>Mapa de Zona de Vida de la República Dominicana.</w:t>
      </w:r>
      <w:bookmarkEnd w:id="7"/>
    </w:p>
    <w:p w:rsidR="0056152E" w:rsidRPr="00DC3171" w:rsidRDefault="0056152E" w:rsidP="0056152E">
      <w:pPr>
        <w:suppressAutoHyphens/>
        <w:spacing w:line="360" w:lineRule="auto"/>
        <w:jc w:val="both"/>
        <w:rPr>
          <w:rFonts w:ascii="Arial" w:hAnsi="Arial" w:cs="Arial"/>
          <w:b/>
          <w:spacing w:val="-3"/>
          <w:sz w:val="26"/>
          <w:szCs w:val="26"/>
          <w:lang w:val="es-ES_tradnl"/>
        </w:rPr>
      </w:pPr>
    </w:p>
    <w:p w:rsidR="0056152E" w:rsidRDefault="0056152E" w:rsidP="0056152E">
      <w:pPr>
        <w:spacing w:line="360" w:lineRule="auto"/>
        <w:jc w:val="both"/>
        <w:rPr>
          <w:rFonts w:ascii="Arial" w:hAnsi="Arial" w:cs="Arial"/>
          <w:szCs w:val="24"/>
        </w:rPr>
      </w:pPr>
      <w:r w:rsidRPr="00DC3171">
        <w:rPr>
          <w:rFonts w:ascii="Arial" w:hAnsi="Arial" w:cs="Arial"/>
          <w:szCs w:val="24"/>
        </w:rPr>
        <w:t>Las especies indicadoras de esta zona son: Capá o roble (Catalpa longissina), caoba (Swietenia mahagoni) en terrenos con buen drenaje y la palma real (Roystonea regia) en terrenos calcáreos.</w:t>
      </w:r>
    </w:p>
    <w:p w:rsidR="0056152E" w:rsidRPr="00DC3171" w:rsidRDefault="0056152E" w:rsidP="0056152E">
      <w:pPr>
        <w:spacing w:line="360" w:lineRule="auto"/>
        <w:jc w:val="both"/>
        <w:rPr>
          <w:rFonts w:ascii="Arial" w:hAnsi="Arial" w:cs="Arial"/>
          <w:szCs w:val="24"/>
        </w:rPr>
      </w:pPr>
    </w:p>
    <w:p w:rsidR="0056152E" w:rsidRDefault="0056152E" w:rsidP="0056152E">
      <w:pPr>
        <w:spacing w:line="360" w:lineRule="auto"/>
        <w:jc w:val="both"/>
        <w:rPr>
          <w:rFonts w:ascii="Arial" w:hAnsi="Arial" w:cs="Arial"/>
          <w:szCs w:val="24"/>
        </w:rPr>
      </w:pPr>
      <w:r w:rsidRPr="00DC3171">
        <w:rPr>
          <w:rFonts w:ascii="Arial" w:hAnsi="Arial" w:cs="Arial"/>
          <w:szCs w:val="24"/>
        </w:rPr>
        <w:t>Los pequeños rodales secundarios están formados por especies de Grigrí (Bucida buceras) y arboles aislados de Guácima (Guazuma ulmifolia).</w:t>
      </w:r>
    </w:p>
    <w:p w:rsidR="0056152E" w:rsidRPr="00DC3171" w:rsidRDefault="0056152E" w:rsidP="0056152E">
      <w:pPr>
        <w:spacing w:line="360" w:lineRule="auto"/>
        <w:jc w:val="both"/>
        <w:rPr>
          <w:rFonts w:ascii="Arial" w:hAnsi="Arial" w:cs="Arial"/>
          <w:szCs w:val="24"/>
        </w:rPr>
      </w:pPr>
    </w:p>
    <w:p w:rsidR="0056152E" w:rsidRPr="00DC3171" w:rsidRDefault="0056152E" w:rsidP="0056152E">
      <w:pPr>
        <w:pStyle w:val="Ttulo3"/>
        <w:rPr>
          <w:b/>
        </w:rPr>
      </w:pPr>
      <w:r w:rsidRPr="00DC3171">
        <w:rPr>
          <w:b/>
        </w:rPr>
        <w:t>Climatología</w:t>
      </w:r>
    </w:p>
    <w:p w:rsidR="0056152E" w:rsidRDefault="0056152E" w:rsidP="0056152E">
      <w:pPr>
        <w:shd w:val="clear" w:color="auto" w:fill="FFFFFF"/>
        <w:spacing w:line="360" w:lineRule="auto"/>
        <w:ind w:left="24" w:right="5"/>
        <w:jc w:val="both"/>
        <w:rPr>
          <w:rFonts w:ascii="Arial" w:hAnsi="Arial" w:cs="Arial"/>
          <w:lang w:val="es-ES_tradnl"/>
        </w:rPr>
      </w:pPr>
    </w:p>
    <w:p w:rsidR="0056152E" w:rsidRPr="00DC3171" w:rsidRDefault="0056152E" w:rsidP="0056152E">
      <w:pPr>
        <w:shd w:val="clear" w:color="auto" w:fill="FFFFFF"/>
        <w:spacing w:line="360" w:lineRule="auto"/>
        <w:ind w:left="24" w:right="5"/>
        <w:jc w:val="both"/>
        <w:rPr>
          <w:rFonts w:ascii="Arial" w:hAnsi="Arial" w:cs="Arial"/>
        </w:rPr>
      </w:pPr>
      <w:r w:rsidRPr="00DC3171">
        <w:rPr>
          <w:rFonts w:ascii="Arial" w:hAnsi="Arial" w:cs="Arial"/>
          <w:lang w:val="es-ES_tradnl"/>
        </w:rPr>
        <w:t xml:space="preserve">Según el </w:t>
      </w:r>
      <w:r w:rsidRPr="00DC3171">
        <w:rPr>
          <w:rFonts w:ascii="Arial" w:hAnsi="Arial" w:cs="Arial"/>
          <w:bCs/>
          <w:lang w:val="es-ES_tradnl"/>
        </w:rPr>
        <w:t>M</w:t>
      </w:r>
      <w:r w:rsidRPr="00DC3171">
        <w:rPr>
          <w:rFonts w:ascii="Arial" w:hAnsi="Arial" w:cs="Arial"/>
          <w:lang w:val="es-ES_tradnl"/>
        </w:rPr>
        <w:t xml:space="preserve">apa de </w:t>
      </w:r>
      <w:r w:rsidRPr="00DC3171">
        <w:rPr>
          <w:rFonts w:ascii="Arial" w:hAnsi="Arial" w:cs="Arial"/>
          <w:bCs/>
          <w:lang w:val="es-ES_tradnl"/>
        </w:rPr>
        <w:t>R</w:t>
      </w:r>
      <w:r w:rsidRPr="00DC3171">
        <w:rPr>
          <w:rFonts w:ascii="Arial" w:hAnsi="Arial" w:cs="Arial"/>
          <w:lang w:val="es-ES_tradnl"/>
        </w:rPr>
        <w:t>egiones C</w:t>
      </w:r>
      <w:r w:rsidRPr="00DC3171">
        <w:rPr>
          <w:rFonts w:ascii="Arial" w:hAnsi="Arial" w:cs="Arial"/>
          <w:bCs/>
          <w:lang w:val="es-ES_tradnl"/>
        </w:rPr>
        <w:t>l</w:t>
      </w:r>
      <w:r w:rsidRPr="00DC3171">
        <w:rPr>
          <w:rFonts w:ascii="Arial" w:hAnsi="Arial" w:cs="Arial"/>
          <w:lang w:val="es-ES_tradnl"/>
        </w:rPr>
        <w:t>imáticas de la Repú</w:t>
      </w:r>
      <w:r w:rsidRPr="00DC3171">
        <w:rPr>
          <w:rFonts w:ascii="Arial" w:hAnsi="Arial" w:cs="Arial"/>
          <w:bCs/>
          <w:lang w:val="es-ES_tradnl"/>
        </w:rPr>
        <w:t>b</w:t>
      </w:r>
      <w:r w:rsidRPr="00DC3171">
        <w:rPr>
          <w:rFonts w:ascii="Arial" w:hAnsi="Arial" w:cs="Arial"/>
          <w:lang w:val="es-ES_tradnl"/>
        </w:rPr>
        <w:t>lica Domi</w:t>
      </w:r>
      <w:r w:rsidRPr="00DC3171">
        <w:rPr>
          <w:rFonts w:ascii="Arial" w:hAnsi="Arial" w:cs="Arial"/>
          <w:bCs/>
          <w:lang w:val="es-ES_tradnl"/>
        </w:rPr>
        <w:t>n</w:t>
      </w:r>
      <w:r w:rsidRPr="00DC3171">
        <w:rPr>
          <w:rFonts w:ascii="Arial" w:hAnsi="Arial" w:cs="Arial"/>
          <w:lang w:val="es-ES_tradnl"/>
        </w:rPr>
        <w:t xml:space="preserve">icana el </w:t>
      </w:r>
      <w:r w:rsidRPr="00DC3171">
        <w:rPr>
          <w:rFonts w:ascii="Arial" w:hAnsi="Arial" w:cs="Arial"/>
          <w:bCs/>
          <w:lang w:val="es-ES_tradnl"/>
        </w:rPr>
        <w:t>á</w:t>
      </w:r>
      <w:r w:rsidRPr="00DC3171">
        <w:rPr>
          <w:rFonts w:ascii="Arial" w:hAnsi="Arial" w:cs="Arial"/>
          <w:lang w:val="es-ES_tradnl"/>
        </w:rPr>
        <w:t xml:space="preserve">rea de estudio se </w:t>
      </w:r>
      <w:r w:rsidRPr="00DC3171">
        <w:rPr>
          <w:rFonts w:ascii="Arial" w:hAnsi="Arial" w:cs="Arial"/>
          <w:spacing w:val="-1"/>
          <w:lang w:val="es-ES_tradnl"/>
        </w:rPr>
        <w:t>encuentra en la Regi</w:t>
      </w:r>
      <w:r w:rsidRPr="00DC3171">
        <w:rPr>
          <w:rFonts w:ascii="Arial" w:hAnsi="Arial" w:cs="Arial"/>
          <w:bCs/>
          <w:spacing w:val="-1"/>
          <w:lang w:val="es-ES_tradnl"/>
        </w:rPr>
        <w:t>ó</w:t>
      </w:r>
      <w:r w:rsidRPr="00DC3171">
        <w:rPr>
          <w:rFonts w:ascii="Arial" w:hAnsi="Arial" w:cs="Arial"/>
          <w:spacing w:val="-1"/>
          <w:lang w:val="es-ES_tradnl"/>
        </w:rPr>
        <w:t>n Este de la Republica Dominicana, se c</w:t>
      </w:r>
      <w:r w:rsidRPr="00DC3171">
        <w:rPr>
          <w:rFonts w:ascii="Arial" w:hAnsi="Arial" w:cs="Arial"/>
          <w:bCs/>
          <w:spacing w:val="-1"/>
          <w:lang w:val="es-ES_tradnl"/>
        </w:rPr>
        <w:t>a</w:t>
      </w:r>
      <w:r w:rsidRPr="00DC3171">
        <w:rPr>
          <w:rFonts w:ascii="Arial" w:hAnsi="Arial" w:cs="Arial"/>
          <w:spacing w:val="-1"/>
          <w:lang w:val="es-ES_tradnl"/>
        </w:rPr>
        <w:t>racterizad</w:t>
      </w:r>
      <w:r w:rsidRPr="00DC3171">
        <w:rPr>
          <w:rFonts w:ascii="Arial" w:hAnsi="Arial" w:cs="Arial"/>
          <w:bCs/>
          <w:spacing w:val="-1"/>
          <w:lang w:val="es-ES_tradnl"/>
        </w:rPr>
        <w:t xml:space="preserve">a </w:t>
      </w:r>
      <w:r w:rsidRPr="00DC3171">
        <w:rPr>
          <w:rFonts w:ascii="Arial" w:hAnsi="Arial" w:cs="Arial"/>
          <w:spacing w:val="-1"/>
          <w:lang w:val="es-ES_tradnl"/>
        </w:rPr>
        <w:t xml:space="preserve">por una </w:t>
      </w:r>
      <w:r w:rsidRPr="00DC3171">
        <w:rPr>
          <w:rFonts w:ascii="Arial" w:hAnsi="Arial" w:cs="Arial"/>
          <w:bCs/>
          <w:spacing w:val="-1"/>
          <w:lang w:val="es-ES_tradnl"/>
        </w:rPr>
        <w:t>e</w:t>
      </w:r>
      <w:r w:rsidRPr="00DC3171">
        <w:rPr>
          <w:rFonts w:ascii="Arial" w:hAnsi="Arial" w:cs="Arial"/>
          <w:spacing w:val="-1"/>
          <w:lang w:val="es-ES_tradnl"/>
        </w:rPr>
        <w:t>stación llu</w:t>
      </w:r>
      <w:r w:rsidRPr="00DC3171">
        <w:rPr>
          <w:rFonts w:ascii="Arial" w:hAnsi="Arial" w:cs="Arial"/>
          <w:bCs/>
          <w:spacing w:val="-1"/>
          <w:lang w:val="es-ES_tradnl"/>
        </w:rPr>
        <w:t>v</w:t>
      </w:r>
      <w:r w:rsidRPr="00DC3171">
        <w:rPr>
          <w:rFonts w:ascii="Arial" w:hAnsi="Arial" w:cs="Arial"/>
          <w:spacing w:val="-1"/>
          <w:lang w:val="es-ES_tradnl"/>
        </w:rPr>
        <w:t>iosa definida</w:t>
      </w:r>
      <w:r w:rsidRPr="00DC3171">
        <w:rPr>
          <w:rFonts w:ascii="Arial" w:hAnsi="Arial" w:cs="Arial"/>
          <w:lang w:val="es-ES_tradnl"/>
        </w:rPr>
        <w:t xml:space="preserve">.  </w:t>
      </w:r>
      <w:r w:rsidRPr="00DC3171">
        <w:rPr>
          <w:rFonts w:ascii="Arial" w:hAnsi="Arial" w:cs="Arial"/>
          <w:spacing w:val="-1"/>
          <w:lang w:val="es-ES_tradnl"/>
        </w:rPr>
        <w:t xml:space="preserve">Los datos </w:t>
      </w:r>
      <w:r w:rsidRPr="00DC3171">
        <w:rPr>
          <w:rFonts w:ascii="Arial" w:hAnsi="Arial" w:cs="Arial"/>
          <w:bCs/>
          <w:spacing w:val="-1"/>
          <w:lang w:val="es-ES_tradnl"/>
        </w:rPr>
        <w:t>c</w:t>
      </w:r>
      <w:r w:rsidRPr="00DC3171">
        <w:rPr>
          <w:rFonts w:ascii="Arial" w:hAnsi="Arial" w:cs="Arial"/>
          <w:spacing w:val="-1"/>
          <w:lang w:val="es-ES_tradnl"/>
        </w:rPr>
        <w:t xml:space="preserve">limáticos </w:t>
      </w:r>
      <w:r w:rsidRPr="00DC3171">
        <w:rPr>
          <w:rFonts w:ascii="Arial" w:hAnsi="Arial" w:cs="Arial"/>
          <w:bCs/>
          <w:spacing w:val="-1"/>
          <w:lang w:val="es-ES_tradnl"/>
        </w:rPr>
        <w:t>n</w:t>
      </w:r>
      <w:r w:rsidRPr="00DC3171">
        <w:rPr>
          <w:rFonts w:ascii="Arial" w:hAnsi="Arial" w:cs="Arial"/>
          <w:spacing w:val="-1"/>
          <w:lang w:val="es-ES_tradnl"/>
        </w:rPr>
        <w:t xml:space="preserve">ormales </w:t>
      </w:r>
      <w:r w:rsidRPr="00DC3171">
        <w:rPr>
          <w:rFonts w:ascii="Arial" w:hAnsi="Arial" w:cs="Arial"/>
          <w:bCs/>
          <w:spacing w:val="-1"/>
          <w:lang w:val="es-ES_tradnl"/>
        </w:rPr>
        <w:t>p</w:t>
      </w:r>
      <w:r w:rsidRPr="00DC3171">
        <w:rPr>
          <w:rFonts w:ascii="Arial" w:hAnsi="Arial" w:cs="Arial"/>
          <w:spacing w:val="-1"/>
          <w:lang w:val="es-ES_tradnl"/>
        </w:rPr>
        <w:t>ara el peri</w:t>
      </w:r>
      <w:r w:rsidRPr="00DC3171">
        <w:rPr>
          <w:rFonts w:ascii="Arial" w:hAnsi="Arial" w:cs="Arial"/>
          <w:bCs/>
          <w:spacing w:val="-1"/>
          <w:lang w:val="es-ES_tradnl"/>
        </w:rPr>
        <w:t>ó</w:t>
      </w:r>
      <w:r w:rsidRPr="00DC3171">
        <w:rPr>
          <w:rFonts w:ascii="Arial" w:hAnsi="Arial" w:cs="Arial"/>
          <w:spacing w:val="-1"/>
          <w:lang w:val="es-ES_tradnl"/>
        </w:rPr>
        <w:t>dico com</w:t>
      </w:r>
      <w:r w:rsidRPr="00DC3171">
        <w:rPr>
          <w:rFonts w:ascii="Arial" w:hAnsi="Arial" w:cs="Arial"/>
          <w:bCs/>
          <w:spacing w:val="-1"/>
          <w:lang w:val="es-ES_tradnl"/>
        </w:rPr>
        <w:t>p</w:t>
      </w:r>
      <w:r w:rsidRPr="00DC3171">
        <w:rPr>
          <w:rFonts w:ascii="Arial" w:hAnsi="Arial" w:cs="Arial"/>
          <w:spacing w:val="-1"/>
          <w:lang w:val="es-ES_tradnl"/>
        </w:rPr>
        <w:t>rendido e</w:t>
      </w:r>
      <w:r w:rsidRPr="00DC3171">
        <w:rPr>
          <w:rFonts w:ascii="Arial" w:hAnsi="Arial" w:cs="Arial"/>
          <w:bCs/>
          <w:spacing w:val="-1"/>
          <w:lang w:val="es-ES_tradnl"/>
        </w:rPr>
        <w:t>n</w:t>
      </w:r>
      <w:r w:rsidRPr="00DC3171">
        <w:rPr>
          <w:rFonts w:ascii="Arial" w:hAnsi="Arial" w:cs="Arial"/>
          <w:spacing w:val="-1"/>
          <w:lang w:val="es-ES_tradnl"/>
        </w:rPr>
        <w:t>tre 1961-</w:t>
      </w:r>
      <w:r w:rsidRPr="00DC3171">
        <w:rPr>
          <w:rFonts w:ascii="Arial" w:hAnsi="Arial" w:cs="Arial"/>
          <w:bCs/>
          <w:spacing w:val="-1"/>
          <w:lang w:val="es-ES_tradnl"/>
        </w:rPr>
        <w:t>2</w:t>
      </w:r>
      <w:r w:rsidRPr="00DC3171">
        <w:rPr>
          <w:rFonts w:ascii="Arial" w:hAnsi="Arial" w:cs="Arial"/>
          <w:spacing w:val="-1"/>
          <w:lang w:val="es-ES_tradnl"/>
        </w:rPr>
        <w:t>000 se ob</w:t>
      </w:r>
      <w:r w:rsidRPr="00DC3171">
        <w:rPr>
          <w:rFonts w:ascii="Arial" w:hAnsi="Arial" w:cs="Arial"/>
          <w:bCs/>
          <w:spacing w:val="-1"/>
          <w:lang w:val="es-ES_tradnl"/>
        </w:rPr>
        <w:t>t</w:t>
      </w:r>
      <w:r w:rsidRPr="00DC3171">
        <w:rPr>
          <w:rFonts w:ascii="Arial" w:hAnsi="Arial" w:cs="Arial"/>
          <w:spacing w:val="-1"/>
          <w:lang w:val="es-ES_tradnl"/>
        </w:rPr>
        <w:t>uvieron de la esta</w:t>
      </w:r>
      <w:r w:rsidRPr="00DC3171">
        <w:rPr>
          <w:rFonts w:ascii="Arial" w:hAnsi="Arial" w:cs="Arial"/>
          <w:bCs/>
          <w:spacing w:val="-1"/>
          <w:lang w:val="es-ES_tradnl"/>
        </w:rPr>
        <w:t>c</w:t>
      </w:r>
      <w:r w:rsidRPr="00DC3171">
        <w:rPr>
          <w:rFonts w:ascii="Arial" w:hAnsi="Arial" w:cs="Arial"/>
          <w:spacing w:val="-1"/>
          <w:lang w:val="es-ES_tradnl"/>
        </w:rPr>
        <w:t>ión meteo</w:t>
      </w:r>
      <w:r w:rsidRPr="00DC3171">
        <w:rPr>
          <w:rFonts w:ascii="Arial" w:hAnsi="Arial" w:cs="Arial"/>
          <w:bCs/>
          <w:spacing w:val="-1"/>
          <w:lang w:val="es-ES_tradnl"/>
        </w:rPr>
        <w:t>r</w:t>
      </w:r>
      <w:r w:rsidRPr="00DC3171">
        <w:rPr>
          <w:rFonts w:ascii="Arial" w:hAnsi="Arial" w:cs="Arial"/>
          <w:spacing w:val="-1"/>
          <w:lang w:val="es-ES_tradnl"/>
        </w:rPr>
        <w:t xml:space="preserve">ológica de Punta Cana, </w:t>
      </w:r>
      <w:r w:rsidRPr="00DC3171">
        <w:rPr>
          <w:rFonts w:ascii="Arial" w:hAnsi="Arial" w:cs="Arial"/>
          <w:lang w:val="es-ES_tradnl"/>
        </w:rPr>
        <w:t xml:space="preserve">la </w:t>
      </w:r>
      <w:r w:rsidRPr="00DC3171">
        <w:rPr>
          <w:rFonts w:ascii="Arial" w:hAnsi="Arial" w:cs="Arial"/>
          <w:bCs/>
          <w:lang w:val="es-ES_tradnl"/>
        </w:rPr>
        <w:t>m</w:t>
      </w:r>
      <w:r w:rsidRPr="00DC3171">
        <w:rPr>
          <w:rFonts w:ascii="Arial" w:hAnsi="Arial" w:cs="Arial"/>
          <w:lang w:val="es-ES_tradnl"/>
        </w:rPr>
        <w:t>ás cercan</w:t>
      </w:r>
      <w:r w:rsidRPr="00DC3171">
        <w:rPr>
          <w:rFonts w:ascii="Arial" w:hAnsi="Arial" w:cs="Arial"/>
          <w:bCs/>
          <w:lang w:val="es-ES_tradnl"/>
        </w:rPr>
        <w:t xml:space="preserve">a </w:t>
      </w:r>
      <w:r w:rsidRPr="00DC3171">
        <w:rPr>
          <w:rFonts w:ascii="Arial" w:hAnsi="Arial" w:cs="Arial"/>
          <w:lang w:val="es-ES_tradnl"/>
        </w:rPr>
        <w:t>al lugar.</w:t>
      </w:r>
    </w:p>
    <w:p w:rsidR="0056152E" w:rsidRDefault="0056152E" w:rsidP="0056152E">
      <w:pPr>
        <w:spacing w:line="360" w:lineRule="auto"/>
        <w:jc w:val="both"/>
        <w:rPr>
          <w:rFonts w:ascii="Arial" w:hAnsi="Arial" w:cs="Arial"/>
        </w:rPr>
      </w:pPr>
      <w:r w:rsidRPr="00DC3171">
        <w:rPr>
          <w:rFonts w:ascii="Arial" w:hAnsi="Arial" w:cs="Arial"/>
          <w:b/>
          <w:bCs/>
        </w:rPr>
        <w:lastRenderedPageBreak/>
        <w:t>a) Clima:</w:t>
      </w:r>
      <w:r w:rsidRPr="00DC3171">
        <w:rPr>
          <w:rFonts w:ascii="Arial" w:hAnsi="Arial" w:cs="Arial"/>
        </w:rPr>
        <w:t xml:space="preserve"> el clima es húmedo hacia el Oeste y seco hacia Punta Cana (Isoyetas), y la precipitación en Higuey es de 1,458 mm al año (INDRHI), y en Punta Cana es de 1,085,50 mm, es decir aproximadamente de 3 mm por dia, siendo Octubre el mes más lluvioso con humedad relativa entre 80 y 84% todo el año, y de los 365 días del año, 120.6 días tienen precipitaciones. En esta zona se observa un período de sequía (enero-marzo) que se refleja en la vegetación.</w:t>
      </w:r>
    </w:p>
    <w:p w:rsidR="0056152E" w:rsidRPr="00DC3171"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b/>
          <w:bCs/>
        </w:rPr>
        <w:t>b) Los Vientos:</w:t>
      </w:r>
      <w:r w:rsidRPr="00DC3171">
        <w:rPr>
          <w:rFonts w:ascii="Arial" w:hAnsi="Arial" w:cs="Arial"/>
        </w:rPr>
        <w:t xml:space="preserve"> tienen una velocidad promedio de 3.5 m/seg en dirección S-N durante el día; la temperatura promedio es de 26.3 º C, con 8 horas de sol/día y 225 días soleados al año.</w:t>
      </w:r>
    </w:p>
    <w:p w:rsidR="0056152E" w:rsidRPr="00DC3171"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b/>
          <w:bCs/>
        </w:rPr>
        <w:t>c) Temperatura:</w:t>
      </w:r>
      <w:r w:rsidRPr="00DC3171">
        <w:rPr>
          <w:rFonts w:ascii="Arial" w:hAnsi="Arial" w:cs="Arial"/>
        </w:rPr>
        <w:t xml:space="preserve"> La temperatura promedio anual es de 26.3 º C siendo los meses más frescos Noviembre a Abril, donde las temperaturas mínimas y máximas son de 21.5 a 31.1 º C, los días más calurosos son de Mayo a Octubre y los más frescos de Noviembre a Abril.</w:t>
      </w:r>
    </w:p>
    <w:p w:rsidR="0056152E" w:rsidRPr="00DC3171" w:rsidRDefault="0056152E" w:rsidP="0056152E">
      <w:pPr>
        <w:spacing w:line="360" w:lineRule="auto"/>
        <w:jc w:val="both"/>
        <w:rPr>
          <w:rFonts w:ascii="Arial" w:hAnsi="Arial" w:cs="Arial"/>
        </w:rPr>
      </w:pPr>
    </w:p>
    <w:p w:rsidR="0056152E" w:rsidRPr="00DC3171" w:rsidRDefault="0056152E" w:rsidP="0056152E">
      <w:pPr>
        <w:spacing w:line="360" w:lineRule="auto"/>
        <w:jc w:val="both"/>
        <w:rPr>
          <w:rFonts w:ascii="Arial" w:hAnsi="Arial" w:cs="Arial"/>
        </w:rPr>
      </w:pPr>
      <w:r w:rsidRPr="00DC3171">
        <w:rPr>
          <w:rFonts w:ascii="Arial" w:hAnsi="Arial" w:cs="Arial"/>
        </w:rPr>
        <w:t>Temperatura Media, Máxima y Mínima, Punta Cana (1961-2000)</w:t>
      </w:r>
    </w:p>
    <w:tbl>
      <w:tblPr>
        <w:tblStyle w:val="MediumShading2-Accent3"/>
        <w:tblW w:w="5285" w:type="pct"/>
        <w:tblLook w:val="04A0"/>
      </w:tblPr>
      <w:tblGrid>
        <w:gridCol w:w="1230"/>
        <w:gridCol w:w="741"/>
        <w:gridCol w:w="741"/>
        <w:gridCol w:w="741"/>
        <w:gridCol w:w="741"/>
        <w:gridCol w:w="741"/>
        <w:gridCol w:w="741"/>
        <w:gridCol w:w="741"/>
        <w:gridCol w:w="741"/>
        <w:gridCol w:w="741"/>
        <w:gridCol w:w="741"/>
        <w:gridCol w:w="741"/>
        <w:gridCol w:w="741"/>
      </w:tblGrid>
      <w:tr w:rsidR="0056152E" w:rsidRPr="0056152E" w:rsidTr="0056152E">
        <w:trPr>
          <w:cnfStyle w:val="100000000000"/>
          <w:trHeight w:val="255"/>
        </w:trPr>
        <w:tc>
          <w:tcPr>
            <w:cnfStyle w:val="001000000100"/>
            <w:tcW w:w="626" w:type="pct"/>
            <w:noWrap/>
            <w:hideMark/>
          </w:tcPr>
          <w:p w:rsidR="0056152E" w:rsidRPr="0056152E" w:rsidRDefault="0056152E" w:rsidP="0056152E">
            <w:pPr>
              <w:spacing w:line="360" w:lineRule="auto"/>
              <w:jc w:val="both"/>
              <w:rPr>
                <w:rFonts w:ascii="Arial" w:hAnsi="Arial" w:cs="Arial"/>
                <w:color w:val="auto"/>
                <w:lang w:val="es-ES"/>
              </w:rPr>
            </w:pPr>
          </w:p>
        </w:tc>
        <w:tc>
          <w:tcPr>
            <w:tcW w:w="364"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ENE</w:t>
            </w:r>
          </w:p>
        </w:tc>
        <w:tc>
          <w:tcPr>
            <w:tcW w:w="364"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FEB</w:t>
            </w:r>
          </w:p>
        </w:tc>
        <w:tc>
          <w:tcPr>
            <w:tcW w:w="364"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MAR</w:t>
            </w:r>
          </w:p>
        </w:tc>
        <w:tc>
          <w:tcPr>
            <w:tcW w:w="364"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ABR</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MAY</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JUN</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JUL</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AGO</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SEP</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OCT</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NOV</w:t>
            </w:r>
          </w:p>
        </w:tc>
        <w:tc>
          <w:tcPr>
            <w:tcW w:w="365" w:type="pct"/>
            <w:noWrap/>
            <w:hideMark/>
          </w:tcPr>
          <w:p w:rsidR="0056152E" w:rsidRPr="0056152E" w:rsidRDefault="0056152E" w:rsidP="0056152E">
            <w:pPr>
              <w:spacing w:line="360" w:lineRule="auto"/>
              <w:ind w:right="-76"/>
              <w:jc w:val="both"/>
              <w:cnfStyle w:val="100000000000"/>
              <w:rPr>
                <w:rFonts w:ascii="Arial" w:hAnsi="Arial" w:cs="Arial"/>
                <w:color w:val="auto"/>
              </w:rPr>
            </w:pPr>
            <w:r w:rsidRPr="0056152E">
              <w:rPr>
                <w:rFonts w:ascii="Arial" w:hAnsi="Arial" w:cs="Arial"/>
                <w:color w:val="auto"/>
              </w:rPr>
              <w:t>DIC</w:t>
            </w:r>
          </w:p>
        </w:tc>
      </w:tr>
      <w:tr w:rsidR="0056152E" w:rsidRPr="0056152E" w:rsidTr="0056152E">
        <w:trPr>
          <w:cnfStyle w:val="000000100000"/>
          <w:trHeight w:val="255"/>
        </w:trPr>
        <w:tc>
          <w:tcPr>
            <w:cnfStyle w:val="001000000000"/>
            <w:tcW w:w="626" w:type="pct"/>
            <w:noWrap/>
            <w:hideMark/>
          </w:tcPr>
          <w:p w:rsidR="0056152E" w:rsidRPr="0056152E" w:rsidRDefault="0056152E" w:rsidP="0056152E">
            <w:pPr>
              <w:spacing w:line="360" w:lineRule="auto"/>
              <w:jc w:val="both"/>
              <w:rPr>
                <w:rFonts w:ascii="Arial" w:hAnsi="Arial" w:cs="Arial"/>
                <w:color w:val="auto"/>
              </w:rPr>
            </w:pPr>
            <w:r w:rsidRPr="0056152E">
              <w:rPr>
                <w:rFonts w:ascii="Arial" w:hAnsi="Arial" w:cs="Arial"/>
                <w:color w:val="auto"/>
              </w:rPr>
              <w:t>Media</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24.70</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24.70</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25.10</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25.70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26.50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27.40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27.60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27.80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27.60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27.00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26.20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25.20</w:t>
            </w:r>
          </w:p>
        </w:tc>
      </w:tr>
      <w:tr w:rsidR="0056152E" w:rsidRPr="0056152E" w:rsidTr="0056152E">
        <w:trPr>
          <w:trHeight w:val="255"/>
        </w:trPr>
        <w:tc>
          <w:tcPr>
            <w:cnfStyle w:val="001000000000"/>
            <w:tcW w:w="626" w:type="pct"/>
            <w:noWrap/>
            <w:hideMark/>
          </w:tcPr>
          <w:p w:rsidR="0056152E" w:rsidRPr="0056152E" w:rsidRDefault="0056152E" w:rsidP="0056152E">
            <w:pPr>
              <w:spacing w:line="360" w:lineRule="auto"/>
              <w:jc w:val="both"/>
              <w:rPr>
                <w:rFonts w:ascii="Arial" w:hAnsi="Arial" w:cs="Arial"/>
                <w:color w:val="auto"/>
              </w:rPr>
            </w:pPr>
            <w:r w:rsidRPr="0056152E">
              <w:rPr>
                <w:rFonts w:ascii="Arial" w:hAnsi="Arial" w:cs="Arial"/>
                <w:color w:val="auto"/>
              </w:rPr>
              <w:t>Maxima</w:t>
            </w:r>
          </w:p>
        </w:tc>
        <w:tc>
          <w:tcPr>
            <w:tcW w:w="364"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28.00</w:t>
            </w:r>
          </w:p>
        </w:tc>
        <w:tc>
          <w:tcPr>
            <w:tcW w:w="364"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28.00</w:t>
            </w:r>
          </w:p>
        </w:tc>
        <w:tc>
          <w:tcPr>
            <w:tcW w:w="364"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28.50</w:t>
            </w:r>
          </w:p>
        </w:tc>
        <w:tc>
          <w:tcPr>
            <w:tcW w:w="364"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29.20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30.00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30.80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30.80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31.10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31.10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30.80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29.60</w:t>
            </w:r>
          </w:p>
        </w:tc>
        <w:tc>
          <w:tcPr>
            <w:tcW w:w="365" w:type="pct"/>
            <w:noWrap/>
            <w:hideMark/>
          </w:tcPr>
          <w:p w:rsidR="0056152E" w:rsidRPr="0056152E" w:rsidRDefault="0056152E" w:rsidP="0056152E">
            <w:pPr>
              <w:spacing w:line="360" w:lineRule="auto"/>
              <w:ind w:right="-76"/>
              <w:jc w:val="both"/>
              <w:cnfStyle w:val="000000000000"/>
              <w:rPr>
                <w:rFonts w:ascii="Arial" w:hAnsi="Arial" w:cs="Arial"/>
              </w:rPr>
            </w:pPr>
            <w:r w:rsidRPr="0056152E">
              <w:rPr>
                <w:rFonts w:ascii="Arial" w:hAnsi="Arial" w:cs="Arial"/>
              </w:rPr>
              <w:t>28.40</w:t>
            </w:r>
          </w:p>
        </w:tc>
      </w:tr>
      <w:tr w:rsidR="0056152E" w:rsidRPr="0056152E" w:rsidTr="0056152E">
        <w:trPr>
          <w:cnfStyle w:val="000000100000"/>
          <w:trHeight w:val="255"/>
        </w:trPr>
        <w:tc>
          <w:tcPr>
            <w:cnfStyle w:val="001000000000"/>
            <w:tcW w:w="626" w:type="pct"/>
            <w:noWrap/>
            <w:hideMark/>
          </w:tcPr>
          <w:p w:rsidR="0056152E" w:rsidRPr="0056152E" w:rsidRDefault="0056152E" w:rsidP="0056152E">
            <w:pPr>
              <w:spacing w:line="360" w:lineRule="auto"/>
              <w:jc w:val="both"/>
              <w:rPr>
                <w:rFonts w:ascii="Arial" w:hAnsi="Arial" w:cs="Arial"/>
                <w:color w:val="auto"/>
              </w:rPr>
            </w:pPr>
            <w:r w:rsidRPr="0056152E">
              <w:rPr>
                <w:rFonts w:ascii="Arial" w:hAnsi="Arial" w:cs="Arial"/>
                <w:color w:val="auto"/>
              </w:rPr>
              <w:t>Minima</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21.50</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21.50</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21.70</w:t>
            </w:r>
          </w:p>
        </w:tc>
        <w:tc>
          <w:tcPr>
            <w:tcW w:w="364"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22.30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23.10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24.00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24.50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24.60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24.10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23.30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22.80</w:t>
            </w:r>
          </w:p>
        </w:tc>
        <w:tc>
          <w:tcPr>
            <w:tcW w:w="365" w:type="pct"/>
            <w:noWrap/>
            <w:hideMark/>
          </w:tcPr>
          <w:p w:rsidR="0056152E" w:rsidRPr="0056152E" w:rsidRDefault="0056152E" w:rsidP="0056152E">
            <w:pPr>
              <w:spacing w:line="360" w:lineRule="auto"/>
              <w:ind w:right="-76"/>
              <w:jc w:val="both"/>
              <w:cnfStyle w:val="000000100000"/>
              <w:rPr>
                <w:rFonts w:ascii="Arial" w:hAnsi="Arial" w:cs="Arial"/>
              </w:rPr>
            </w:pPr>
            <w:r w:rsidRPr="0056152E">
              <w:rPr>
                <w:rFonts w:ascii="Arial" w:hAnsi="Arial" w:cs="Arial"/>
              </w:rPr>
              <w:t>22.00</w:t>
            </w:r>
          </w:p>
        </w:tc>
      </w:tr>
    </w:tbl>
    <w:p w:rsidR="0056152E" w:rsidRPr="00DC3171" w:rsidRDefault="0056152E" w:rsidP="0056152E">
      <w:pPr>
        <w:spacing w:line="360" w:lineRule="auto"/>
        <w:jc w:val="both"/>
        <w:rPr>
          <w:rFonts w:ascii="Arial" w:hAnsi="Arial" w:cs="Arial"/>
        </w:rPr>
      </w:pPr>
    </w:p>
    <w:p w:rsidR="0056152E" w:rsidRPr="00DC3171" w:rsidRDefault="0056152E" w:rsidP="0056152E">
      <w:pPr>
        <w:spacing w:line="360" w:lineRule="auto"/>
        <w:jc w:val="center"/>
        <w:rPr>
          <w:rFonts w:ascii="Arial" w:hAnsi="Arial" w:cs="Arial"/>
        </w:rPr>
      </w:pPr>
      <w:r w:rsidRPr="00DC3171">
        <w:rPr>
          <w:rFonts w:ascii="Arial" w:hAnsi="Arial" w:cs="Arial"/>
          <w:noProof/>
          <w:lang w:val="en-US"/>
        </w:rPr>
        <w:drawing>
          <wp:inline distT="0" distB="0" distL="0" distR="0">
            <wp:extent cx="4572000" cy="2078182"/>
            <wp:effectExtent l="0" t="0" r="0" b="0"/>
            <wp:docPr id="251"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6152E" w:rsidRPr="00DC3171" w:rsidRDefault="0056152E" w:rsidP="0056152E">
      <w:pPr>
        <w:spacing w:line="360" w:lineRule="auto"/>
        <w:jc w:val="center"/>
        <w:rPr>
          <w:rFonts w:ascii="Arial" w:hAnsi="Arial" w:cs="Arial"/>
        </w:rPr>
      </w:pPr>
      <w:r w:rsidRPr="00DC3171">
        <w:rPr>
          <w:rFonts w:ascii="Arial" w:hAnsi="Arial" w:cs="Arial"/>
        </w:rPr>
        <w:t>Fuente: ONAMET (1061-2000)</w:t>
      </w:r>
    </w:p>
    <w:p w:rsidR="0056152E" w:rsidRPr="00DC3171" w:rsidRDefault="0056152E" w:rsidP="0056152E">
      <w:pPr>
        <w:spacing w:line="360" w:lineRule="auto"/>
        <w:jc w:val="both"/>
        <w:rPr>
          <w:rFonts w:ascii="Arial" w:hAnsi="Arial" w:cs="Arial"/>
        </w:rPr>
      </w:pPr>
      <w:r w:rsidRPr="00DC3171">
        <w:rPr>
          <w:rFonts w:ascii="Arial" w:hAnsi="Arial" w:cs="Arial"/>
          <w:b/>
          <w:bCs/>
        </w:rPr>
        <w:lastRenderedPageBreak/>
        <w:t>d) Precipitación:</w:t>
      </w:r>
      <w:r w:rsidRPr="00DC3171">
        <w:rPr>
          <w:rFonts w:ascii="Arial" w:hAnsi="Arial" w:cs="Arial"/>
        </w:rPr>
        <w:t xml:space="preserve"> La zona Punta Cana presenta una precipitación anual promedio de 1,085.5 mm, y su precipitación promedio mensual varía entre 50.9 mm (marzo) hasta 141.8 mm (octubre) </w:t>
      </w:r>
    </w:p>
    <w:p w:rsidR="0056152E" w:rsidRPr="00DC3171" w:rsidRDefault="0056152E" w:rsidP="0056152E">
      <w:pPr>
        <w:spacing w:line="360" w:lineRule="auto"/>
        <w:jc w:val="both"/>
        <w:rPr>
          <w:rFonts w:ascii="Arial" w:hAnsi="Arial" w:cs="Arial"/>
          <w:b/>
        </w:rPr>
      </w:pPr>
      <w:r w:rsidRPr="00DC3171">
        <w:rPr>
          <w:rFonts w:ascii="Arial" w:hAnsi="Arial" w:cs="Arial"/>
          <w:b/>
        </w:rPr>
        <w:t>Precipitación, Punta Cana   (1961-2000)</w:t>
      </w:r>
    </w:p>
    <w:tbl>
      <w:tblPr>
        <w:tblStyle w:val="MediumShading2-Accent3"/>
        <w:tblW w:w="5000" w:type="pct"/>
        <w:tblLook w:val="04A0"/>
      </w:tblPr>
      <w:tblGrid>
        <w:gridCol w:w="766"/>
        <w:gridCol w:w="766"/>
        <w:gridCol w:w="766"/>
        <w:gridCol w:w="766"/>
        <w:gridCol w:w="863"/>
        <w:gridCol w:w="767"/>
        <w:gridCol w:w="767"/>
        <w:gridCol w:w="767"/>
        <w:gridCol w:w="863"/>
        <w:gridCol w:w="863"/>
        <w:gridCol w:w="863"/>
        <w:gridCol w:w="759"/>
      </w:tblGrid>
      <w:tr w:rsidR="0056152E" w:rsidRPr="0056152E" w:rsidTr="0056152E">
        <w:trPr>
          <w:cnfStyle w:val="100000000000"/>
          <w:trHeight w:val="255"/>
        </w:trPr>
        <w:tc>
          <w:tcPr>
            <w:cnfStyle w:val="001000000100"/>
            <w:tcW w:w="417" w:type="pct"/>
            <w:noWrap/>
            <w:hideMark/>
          </w:tcPr>
          <w:p w:rsidR="0056152E" w:rsidRPr="0056152E" w:rsidRDefault="0056152E" w:rsidP="0056152E">
            <w:pPr>
              <w:spacing w:line="360" w:lineRule="auto"/>
              <w:ind w:right="-88"/>
              <w:jc w:val="both"/>
              <w:rPr>
                <w:rFonts w:ascii="Arial" w:hAnsi="Arial" w:cs="Arial"/>
                <w:color w:val="auto"/>
              </w:rPr>
            </w:pPr>
            <w:r w:rsidRPr="0056152E">
              <w:rPr>
                <w:rFonts w:ascii="Arial" w:hAnsi="Arial" w:cs="Arial"/>
                <w:color w:val="auto"/>
              </w:rPr>
              <w:t>ENE</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FEB</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MAR</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ABR</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MAY</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JUN</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JUL</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AGO</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SEP</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OCT</w:t>
            </w:r>
          </w:p>
        </w:tc>
        <w:tc>
          <w:tcPr>
            <w:tcW w:w="417"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NOV</w:t>
            </w:r>
          </w:p>
        </w:tc>
        <w:tc>
          <w:tcPr>
            <w:tcW w:w="413" w:type="pct"/>
            <w:noWrap/>
            <w:hideMark/>
          </w:tcPr>
          <w:p w:rsidR="0056152E" w:rsidRPr="0056152E" w:rsidRDefault="0056152E" w:rsidP="0056152E">
            <w:pPr>
              <w:spacing w:line="360" w:lineRule="auto"/>
              <w:ind w:right="-88"/>
              <w:jc w:val="both"/>
              <w:cnfStyle w:val="100000000000"/>
              <w:rPr>
                <w:rFonts w:ascii="Arial" w:hAnsi="Arial" w:cs="Arial"/>
                <w:color w:val="auto"/>
              </w:rPr>
            </w:pPr>
            <w:r w:rsidRPr="0056152E">
              <w:rPr>
                <w:rFonts w:ascii="Arial" w:hAnsi="Arial" w:cs="Arial"/>
                <w:color w:val="auto"/>
              </w:rPr>
              <w:t>DIC</w:t>
            </w:r>
          </w:p>
        </w:tc>
      </w:tr>
      <w:tr w:rsidR="0056152E" w:rsidRPr="0056152E" w:rsidTr="0056152E">
        <w:trPr>
          <w:cnfStyle w:val="000000100000"/>
          <w:trHeight w:val="255"/>
        </w:trPr>
        <w:tc>
          <w:tcPr>
            <w:cnfStyle w:val="001000000000"/>
            <w:tcW w:w="417" w:type="pct"/>
            <w:noWrap/>
            <w:hideMark/>
          </w:tcPr>
          <w:p w:rsidR="0056152E" w:rsidRPr="0056152E" w:rsidRDefault="0056152E" w:rsidP="0056152E">
            <w:pPr>
              <w:spacing w:line="360" w:lineRule="auto"/>
              <w:ind w:right="-88"/>
              <w:jc w:val="both"/>
              <w:rPr>
                <w:rFonts w:ascii="Arial" w:hAnsi="Arial" w:cs="Arial"/>
                <w:b w:val="0"/>
                <w:color w:val="auto"/>
              </w:rPr>
            </w:pPr>
            <w:r w:rsidRPr="0056152E">
              <w:rPr>
                <w:rFonts w:ascii="Arial" w:hAnsi="Arial" w:cs="Arial"/>
                <w:color w:val="auto"/>
              </w:rPr>
              <w:t>70.20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55.10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50.90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62.40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119.50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95.00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80.00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98.30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114.80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141.30</w:t>
            </w:r>
          </w:p>
        </w:tc>
        <w:tc>
          <w:tcPr>
            <w:tcW w:w="417"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121.80</w:t>
            </w:r>
          </w:p>
        </w:tc>
        <w:tc>
          <w:tcPr>
            <w:tcW w:w="413" w:type="pct"/>
            <w:noWrap/>
            <w:hideMark/>
          </w:tcPr>
          <w:p w:rsidR="0056152E" w:rsidRPr="0056152E" w:rsidRDefault="0056152E" w:rsidP="0056152E">
            <w:pPr>
              <w:spacing w:line="360" w:lineRule="auto"/>
              <w:ind w:right="-88"/>
              <w:jc w:val="both"/>
              <w:cnfStyle w:val="000000100000"/>
              <w:rPr>
                <w:rFonts w:ascii="Arial" w:hAnsi="Arial" w:cs="Arial"/>
              </w:rPr>
            </w:pPr>
            <w:r w:rsidRPr="0056152E">
              <w:rPr>
                <w:rFonts w:ascii="Arial" w:hAnsi="Arial" w:cs="Arial"/>
              </w:rPr>
              <w:t>76.20</w:t>
            </w:r>
          </w:p>
        </w:tc>
      </w:tr>
    </w:tbl>
    <w:p w:rsidR="0056152E" w:rsidRPr="00DC3171" w:rsidRDefault="0056152E" w:rsidP="0056152E">
      <w:pPr>
        <w:spacing w:before="60" w:line="360" w:lineRule="auto"/>
        <w:jc w:val="both"/>
        <w:rPr>
          <w:rFonts w:ascii="Arial" w:hAnsi="Arial" w:cs="Arial"/>
          <w:b/>
          <w:bCs/>
        </w:rPr>
      </w:pPr>
      <w:r w:rsidRPr="00DC3171">
        <w:rPr>
          <w:rFonts w:ascii="Arial" w:hAnsi="Arial" w:cs="Arial"/>
          <w:b/>
          <w:bCs/>
          <w:noProof/>
          <w:lang w:val="en-US"/>
        </w:rPr>
        <w:drawing>
          <wp:inline distT="0" distB="0" distL="0" distR="0">
            <wp:extent cx="4829175" cy="2085975"/>
            <wp:effectExtent l="19050" t="0" r="0" b="0"/>
            <wp:docPr id="250"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6152E" w:rsidRPr="00DC3171" w:rsidRDefault="0056152E" w:rsidP="0056152E">
      <w:pPr>
        <w:spacing w:before="60" w:line="360" w:lineRule="auto"/>
        <w:jc w:val="both"/>
        <w:rPr>
          <w:rFonts w:ascii="Arial" w:hAnsi="Arial" w:cs="Arial"/>
        </w:rPr>
      </w:pPr>
      <w:r w:rsidRPr="00DC3171">
        <w:rPr>
          <w:rFonts w:ascii="Arial" w:hAnsi="Arial" w:cs="Arial"/>
        </w:rPr>
        <w:t>Fuente: ONAMET (1061-2000)</w:t>
      </w:r>
    </w:p>
    <w:p w:rsidR="0056152E" w:rsidRPr="00DC3171"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rPr>
        <w:t>Posee dos estaciones lluviosas claramente definidas, mayo-junio con precipitaciones promedio de 119.5 mm a 95.0 mm, y de octubre-noviembre de 141.30 mm a 121.80 mm, y se han registrado máximas caídas en 24 horas (184.5 mm), hasta 13.5 días (octubre).</w:t>
      </w:r>
    </w:p>
    <w:p w:rsidR="0056152E" w:rsidRPr="00DC3171"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b/>
          <w:bCs/>
        </w:rPr>
        <w:t>e) Nubosidad:</w:t>
      </w:r>
      <w:r w:rsidRPr="00DC3171">
        <w:rPr>
          <w:rFonts w:ascii="Arial" w:hAnsi="Arial" w:cs="Arial"/>
        </w:rPr>
        <w:t xml:space="preserve"> La nubosidad promedio para la zona de Punta Cana es de 4.1 octavos con variaciones de mínimas (3,5 octavos) en marzo y máximas (4.7 octavos) en Mayo. </w:t>
      </w:r>
    </w:p>
    <w:p w:rsidR="0056152E" w:rsidRPr="00DC3171"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b/>
        </w:rPr>
        <w:t xml:space="preserve">f) </w:t>
      </w:r>
      <w:r w:rsidRPr="00DC3171">
        <w:rPr>
          <w:rFonts w:ascii="Arial" w:hAnsi="Arial" w:cs="Arial"/>
          <w:b/>
          <w:bCs/>
        </w:rPr>
        <w:t xml:space="preserve">Balance Hídrico: </w:t>
      </w:r>
      <w:r w:rsidRPr="00DC3171">
        <w:rPr>
          <w:rFonts w:ascii="Arial" w:hAnsi="Arial" w:cs="Arial"/>
        </w:rPr>
        <w:t>La relación existente entre la precipitación y la evapotranspiración, la cual a su vez genera períodos de exceso y déficit de agua en el suelo de acuerdo con la relación de esos dos parámetros y acorde con el balance hídrico establecido, se presenta un período de déficit de agua en el suelo entre Marzo a Mayo, ya que las lluvias son escasas; y en los meses de Mayo – Junio y Octubre – Noviembre presenta un exceso de agua que asciende a 184.5 mm.</w:t>
      </w:r>
    </w:p>
    <w:p w:rsidR="0056152E" w:rsidRPr="00DC3171"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b/>
          <w:bCs/>
        </w:rPr>
        <w:lastRenderedPageBreak/>
        <w:t>g) Vientos:</w:t>
      </w:r>
      <w:r w:rsidRPr="00DC3171">
        <w:rPr>
          <w:rFonts w:ascii="Arial" w:hAnsi="Arial" w:cs="Arial"/>
        </w:rPr>
        <w:t xml:space="preserve"> Las observaciones computadas arrojaron una marcada concentración anual de vientos dentro del cuadrante definido en los 45% a ambos lados del Este franco, resultando un 4.1% de calma; una 47.6% soplando al Este; un 12.6% al Sureste; un 8.7% al Este-Noreste y un 7.3% al Noreste.</w:t>
      </w:r>
      <w:r>
        <w:rPr>
          <w:rFonts w:ascii="Arial" w:hAnsi="Arial" w:cs="Arial"/>
        </w:rPr>
        <w:t xml:space="preserve"> </w:t>
      </w:r>
      <w:r w:rsidRPr="00DC3171">
        <w:rPr>
          <w:rFonts w:ascii="Arial" w:hAnsi="Arial" w:cs="Arial"/>
        </w:rPr>
        <w:t>Se puede resumir que durante los meses Diciembre a Febrero, la tendencia direccional de los vientos es NE – E; de Marzo a Mayo se mantienen de NE – SE , mientras que durante Junio a Octubre el flujo de vientos predominantes proviene del E – SE.</w:t>
      </w:r>
    </w:p>
    <w:p w:rsidR="0056152E" w:rsidRPr="00DC3171" w:rsidRDefault="0056152E" w:rsidP="0056152E">
      <w:pPr>
        <w:spacing w:line="360" w:lineRule="auto"/>
        <w:jc w:val="both"/>
        <w:rPr>
          <w:rFonts w:ascii="Arial" w:hAnsi="Arial" w:cs="Arial"/>
        </w:rPr>
      </w:pPr>
    </w:p>
    <w:p w:rsidR="0056152E" w:rsidRPr="00DC3171" w:rsidRDefault="0056152E" w:rsidP="0056152E">
      <w:pPr>
        <w:pStyle w:val="Ttulo3"/>
        <w:rPr>
          <w:b/>
        </w:rPr>
      </w:pPr>
      <w:r w:rsidRPr="00DC3171">
        <w:rPr>
          <w:b/>
          <w:lang w:val="es-ES_tradnl"/>
        </w:rPr>
        <w:t>Hidrología</w:t>
      </w:r>
    </w:p>
    <w:p w:rsidR="0056152E"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rPr>
        <w:t>Según la litología de la zona, el escurrimiento superficial es pobre, no hay presencia de cursos de aguas superficiales, también se encuentran los acuíferos subterráneos que son profundos y fuentes de agua segura, siendo su rendimiento promedio estimado de 1,060 millones de m</w:t>
      </w:r>
      <w:r w:rsidRPr="00DC3171">
        <w:rPr>
          <w:rFonts w:ascii="Arial" w:hAnsi="Arial" w:cs="Arial"/>
          <w:vertAlign w:val="superscript"/>
        </w:rPr>
        <w:t>3</w:t>
      </w:r>
      <w:r w:rsidRPr="00DC3171">
        <w:rPr>
          <w:rFonts w:ascii="Arial" w:hAnsi="Arial" w:cs="Arial"/>
        </w:rPr>
        <w:t>/año y un potencial aprovechable de 510 millones m</w:t>
      </w:r>
      <w:r w:rsidRPr="00DC3171">
        <w:rPr>
          <w:rFonts w:ascii="Arial" w:hAnsi="Arial" w:cs="Arial"/>
          <w:vertAlign w:val="superscript"/>
        </w:rPr>
        <w:t>3</w:t>
      </w:r>
      <w:r w:rsidRPr="00DC3171">
        <w:rPr>
          <w:rFonts w:ascii="Arial" w:hAnsi="Arial" w:cs="Arial"/>
        </w:rPr>
        <w:t>/año.(Informe- INDRHI,2002)</w:t>
      </w:r>
    </w:p>
    <w:p w:rsidR="0056152E" w:rsidRPr="00DC3171" w:rsidRDefault="0056152E" w:rsidP="0056152E">
      <w:pPr>
        <w:spacing w:line="360" w:lineRule="auto"/>
        <w:jc w:val="both"/>
        <w:rPr>
          <w:rFonts w:ascii="Arial" w:hAnsi="Arial" w:cs="Arial"/>
        </w:rPr>
      </w:pPr>
    </w:p>
    <w:p w:rsidR="0056152E" w:rsidRPr="00DC3171" w:rsidRDefault="0056152E" w:rsidP="0056152E">
      <w:pPr>
        <w:pStyle w:val="Textoindependiente"/>
        <w:spacing w:line="360" w:lineRule="auto"/>
        <w:rPr>
          <w:rFonts w:cs="Arial"/>
        </w:rPr>
      </w:pPr>
      <w:r w:rsidRPr="00DC3171">
        <w:rPr>
          <w:rFonts w:cs="Arial"/>
        </w:rPr>
        <w:t>La Planicie Costera del Caribe presenta una geología bastante uniforme y problemas relacionados con fenómenos de intrusión salina en correspondencia con las áreas de mayor explotación subterránea, y en ésta, la caliza arrecifal podría llegar a muchos centenares de metros y el comportamiento de las permeabilidades y la evaluación final de la recarga, el papel de los ríos y el fenómeno de intrusión salina constituyen el problema principal en esta zona, para lo cual sería importante aprovechar el modelo de flujo a escala regional para detallar el comportamiento del sistema frente al mar, donde se han elaborado perfiles de salinidad.</w:t>
      </w:r>
    </w:p>
    <w:p w:rsidR="0056152E" w:rsidRPr="00DC3171" w:rsidRDefault="0056152E" w:rsidP="0056152E">
      <w:pPr>
        <w:pStyle w:val="Textoindependiente"/>
        <w:spacing w:line="360" w:lineRule="auto"/>
        <w:rPr>
          <w:rFonts w:cs="Arial"/>
        </w:rPr>
      </w:pPr>
    </w:p>
    <w:p w:rsidR="0056152E" w:rsidRPr="00DC3171" w:rsidRDefault="0056152E" w:rsidP="0056152E">
      <w:pPr>
        <w:pStyle w:val="Textoindependiente"/>
        <w:spacing w:line="360" w:lineRule="auto"/>
        <w:rPr>
          <w:rFonts w:cs="Arial"/>
        </w:rPr>
      </w:pPr>
      <w:r w:rsidRPr="00DC3171">
        <w:rPr>
          <w:rFonts w:cs="Arial"/>
        </w:rPr>
        <w:t>La Planicie Costera del Caribe se caracteriza por importantes fenómenos de intrusión salina a lo largo de toda su área costera y estos fenómenos están favorecidos por los bajos gradientes hidráulicos y por las fuertes explotaciones como es el caso de Bávaro-Punta Cana, concentrada en pequeñas áreas en campos de pozo relativamente profundos.</w:t>
      </w:r>
    </w:p>
    <w:p w:rsidR="0056152E" w:rsidRPr="00DC3171" w:rsidRDefault="0056152E" w:rsidP="0056152E">
      <w:pPr>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rPr>
        <w:t xml:space="preserve">El modelo conceptual del área se caracteriza por un sector de calizas arrecifales muy karzificadas y de elevada transmisividad y espesores aún desconocidos que parecen </w:t>
      </w:r>
      <w:r w:rsidRPr="00DC3171">
        <w:rPr>
          <w:rFonts w:ascii="Arial" w:hAnsi="Arial" w:cs="Arial"/>
        </w:rPr>
        <w:lastRenderedPageBreak/>
        <w:t>ser importantes, de varios centenares de metros y más de 1000m; y la transmisividad alcanza y supera los 10,000-20,000 m2/día.</w:t>
      </w:r>
    </w:p>
    <w:p w:rsidR="0056152E" w:rsidRDefault="0056152E" w:rsidP="0056152E">
      <w:pPr>
        <w:spacing w:line="360" w:lineRule="auto"/>
        <w:jc w:val="both"/>
        <w:rPr>
          <w:rFonts w:ascii="Arial" w:hAnsi="Arial" w:cs="Arial"/>
        </w:rPr>
      </w:pPr>
    </w:p>
    <w:p w:rsidR="0056152E" w:rsidRPr="00DC3171" w:rsidRDefault="0056152E" w:rsidP="0056152E">
      <w:pPr>
        <w:spacing w:line="360" w:lineRule="auto"/>
        <w:jc w:val="both"/>
        <w:rPr>
          <w:rFonts w:ascii="Arial" w:hAnsi="Arial" w:cs="Arial"/>
        </w:rPr>
      </w:pPr>
      <w:r w:rsidRPr="0056152E">
        <w:rPr>
          <w:rFonts w:ascii="Arial" w:hAnsi="Arial" w:cs="Arial"/>
          <w:noProof/>
          <w:lang w:val="en-US"/>
        </w:rPr>
        <w:drawing>
          <wp:inline distT="0" distB="0" distL="0" distR="0">
            <wp:extent cx="5603537" cy="4330169"/>
            <wp:effectExtent l="19050" t="0" r="0" b="0"/>
            <wp:docPr id="11" name="5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5"/>
                    <a:stretch>
                      <a:fillRect/>
                    </a:stretch>
                  </pic:blipFill>
                  <pic:spPr>
                    <a:xfrm>
                      <a:off x="0" y="0"/>
                      <a:ext cx="5605368" cy="4331584"/>
                    </a:xfrm>
                    <a:prstGeom prst="rect">
                      <a:avLst/>
                    </a:prstGeom>
                  </pic:spPr>
                </pic:pic>
              </a:graphicData>
            </a:graphic>
          </wp:inline>
        </w:drawing>
      </w:r>
    </w:p>
    <w:p w:rsidR="0056152E"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rPr>
        <w:t>Este esquema conceptual se traduce en un sistema monoacuífero con espesores y permeabilidades que disminuyen desde el S hasta el N, y las transmisividades de referencia varían entre los 0.1-0.4 m2/s por las calizas arrecifales, disminuyendo en las terrazas fluviales con permeabilidad mediana y baja; y la dirección de las aguas es Sureste (S-E) hacia el Mar Caribe. Estudios recientes admiten que dicho modelo es de interés limitado a nivel regional por las muy probables interconexiones verticales en superficies entre 100-200m.</w:t>
      </w:r>
    </w:p>
    <w:p w:rsidR="0056152E" w:rsidRPr="00DC3171" w:rsidRDefault="0056152E" w:rsidP="0056152E">
      <w:pPr>
        <w:spacing w:line="360" w:lineRule="auto"/>
        <w:jc w:val="both"/>
        <w:rPr>
          <w:rFonts w:ascii="Arial" w:hAnsi="Arial" w:cs="Arial"/>
        </w:rPr>
      </w:pPr>
    </w:p>
    <w:p w:rsidR="0056152E" w:rsidRDefault="0056152E" w:rsidP="0056152E">
      <w:pPr>
        <w:spacing w:line="360" w:lineRule="auto"/>
        <w:jc w:val="both"/>
        <w:rPr>
          <w:rFonts w:ascii="Arial" w:hAnsi="Arial" w:cs="Arial"/>
        </w:rPr>
      </w:pPr>
      <w:r w:rsidRPr="00DC3171">
        <w:rPr>
          <w:rFonts w:ascii="Arial" w:hAnsi="Arial" w:cs="Arial"/>
        </w:rPr>
        <w:t>La recarga natural varía de forma importante entre valores promedio 1,060 millones m</w:t>
      </w:r>
      <w:r w:rsidRPr="00DC3171">
        <w:rPr>
          <w:rFonts w:ascii="Arial" w:hAnsi="Arial" w:cs="Arial"/>
          <w:vertAlign w:val="superscript"/>
        </w:rPr>
        <w:t>3</w:t>
      </w:r>
      <w:r w:rsidRPr="00DC3171">
        <w:rPr>
          <w:rFonts w:ascii="Arial" w:hAnsi="Arial" w:cs="Arial"/>
        </w:rPr>
        <w:t xml:space="preserve">/año y en el sector costero, aunque es el más crítico, es también más simple en un sentido conceptual ya que se presenta en continuidad directa con el mar el cual condiciona directamente la carga piezométrica y la salinidad, al Oeste y al Norte, a lo </w:t>
      </w:r>
      <w:r w:rsidRPr="00DC3171">
        <w:rPr>
          <w:rFonts w:ascii="Arial" w:hAnsi="Arial" w:cs="Arial"/>
        </w:rPr>
        <w:lastRenderedPageBreak/>
        <w:t>largo del contacto con las formaciones de la Cordillera Central y Oriental, donde las condiciones serían naturalmente de flujo entrante. (Informe INDHRI).</w:t>
      </w:r>
    </w:p>
    <w:p w:rsidR="0056152E" w:rsidRPr="00DC3171" w:rsidRDefault="0056152E" w:rsidP="0056152E">
      <w:pPr>
        <w:spacing w:line="360" w:lineRule="auto"/>
        <w:jc w:val="both"/>
        <w:rPr>
          <w:rFonts w:ascii="Arial" w:hAnsi="Arial" w:cs="Arial"/>
        </w:rPr>
      </w:pPr>
    </w:p>
    <w:p w:rsidR="0056152E" w:rsidRPr="00DC3171" w:rsidRDefault="0056152E" w:rsidP="0056152E">
      <w:pPr>
        <w:pStyle w:val="Ttulo3"/>
        <w:rPr>
          <w:b/>
        </w:rPr>
      </w:pPr>
      <w:r w:rsidRPr="00DC3171">
        <w:rPr>
          <w:b/>
        </w:rPr>
        <w:t>Geomorfología y Geología Regional</w:t>
      </w:r>
    </w:p>
    <w:p w:rsidR="0056152E" w:rsidRPr="00DC3171" w:rsidRDefault="0056152E" w:rsidP="0056152E">
      <w:pPr>
        <w:shd w:val="clear" w:color="auto" w:fill="FFFFFF"/>
        <w:spacing w:line="360" w:lineRule="auto"/>
        <w:ind w:right="5"/>
        <w:jc w:val="both"/>
        <w:rPr>
          <w:rFonts w:ascii="Arial" w:hAnsi="Arial" w:cs="Arial"/>
          <w:lang w:val="es-ES_tradnl"/>
        </w:rPr>
      </w:pPr>
    </w:p>
    <w:p w:rsidR="0056152E" w:rsidRPr="00DC3171" w:rsidRDefault="0056152E" w:rsidP="0056152E">
      <w:pPr>
        <w:autoSpaceDE w:val="0"/>
        <w:autoSpaceDN w:val="0"/>
        <w:adjustRightInd w:val="0"/>
        <w:spacing w:line="360" w:lineRule="auto"/>
        <w:jc w:val="both"/>
        <w:rPr>
          <w:rFonts w:ascii="Arial" w:hAnsi="Arial" w:cs="Arial"/>
          <w:b/>
          <w:bCs/>
          <w:iCs/>
        </w:rPr>
      </w:pPr>
      <w:r w:rsidRPr="00DC3171">
        <w:rPr>
          <w:rFonts w:ascii="Arial" w:hAnsi="Arial" w:cs="Arial"/>
          <w:b/>
          <w:bCs/>
          <w:iCs/>
        </w:rPr>
        <w:t>Geología local.</w:t>
      </w:r>
    </w:p>
    <w:p w:rsidR="0056152E" w:rsidRPr="00DC3171" w:rsidRDefault="0056152E" w:rsidP="0056152E">
      <w:pPr>
        <w:autoSpaceDE w:val="0"/>
        <w:autoSpaceDN w:val="0"/>
        <w:adjustRightInd w:val="0"/>
        <w:spacing w:line="360" w:lineRule="auto"/>
        <w:jc w:val="both"/>
        <w:rPr>
          <w:rFonts w:ascii="Arial" w:hAnsi="Arial" w:cs="Arial"/>
        </w:rPr>
      </w:pPr>
      <w:r w:rsidRPr="00DC3171">
        <w:rPr>
          <w:rFonts w:ascii="Arial" w:hAnsi="Arial" w:cs="Arial"/>
        </w:rPr>
        <w:t>La geología general del área de estudio está dominada fundamentalmente por la Formación Santo Domingo, compuesta por Caliza Arrecifales de edad Cuaternaria.</w:t>
      </w:r>
    </w:p>
    <w:p w:rsidR="0056152E" w:rsidRPr="00DC3171" w:rsidRDefault="0056152E" w:rsidP="0056152E">
      <w:pPr>
        <w:autoSpaceDE w:val="0"/>
        <w:autoSpaceDN w:val="0"/>
        <w:adjustRightInd w:val="0"/>
        <w:spacing w:line="360" w:lineRule="auto"/>
        <w:ind w:firstLine="567"/>
        <w:jc w:val="both"/>
        <w:rPr>
          <w:rFonts w:ascii="Arial" w:hAnsi="Arial" w:cs="Arial"/>
        </w:rPr>
      </w:pP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La zona se compone en su totalidad de calizas fosilíferas de edad Pleistocénica, de color blanco a crema, con manchas de colores rojizos en algunas zonas, producto de la mezcla de dicha caliza con el material residual de hematita, que es muy característico de los suelos de esta región, (Terra Rossa, según la terminología cárstica).</w:t>
      </w:r>
    </w:p>
    <w:p w:rsidR="0056152E" w:rsidRPr="00DC3171" w:rsidRDefault="0056152E" w:rsidP="0056152E">
      <w:pPr>
        <w:autoSpaceDE w:val="0"/>
        <w:autoSpaceDN w:val="0"/>
        <w:adjustRightInd w:val="0"/>
        <w:spacing w:line="360" w:lineRule="auto"/>
        <w:jc w:val="both"/>
        <w:rPr>
          <w:rFonts w:ascii="Arial" w:hAnsi="Arial" w:cs="Arial"/>
        </w:rPr>
      </w:pP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Estos rasgos se presentan en terrazas de regresión marinas, cuya evidencia se puede encontrar a todo lo largo de la llanura costera del Caribe, sobre todo, en las costas al sur y este del país.</w:t>
      </w:r>
    </w:p>
    <w:p w:rsidR="0056152E" w:rsidRPr="00DC3171" w:rsidRDefault="0056152E" w:rsidP="0056152E">
      <w:pPr>
        <w:autoSpaceDE w:val="0"/>
        <w:autoSpaceDN w:val="0"/>
        <w:adjustRightInd w:val="0"/>
        <w:spacing w:line="360" w:lineRule="auto"/>
        <w:jc w:val="both"/>
        <w:rPr>
          <w:rFonts w:ascii="Arial" w:hAnsi="Arial" w:cs="Arial"/>
        </w:rPr>
      </w:pP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La descripción más detallada  de las terrazas arrecifales de la región suroriental dominicana, es la de Barrett (1962).</w:t>
      </w:r>
    </w:p>
    <w:p w:rsidR="0056152E" w:rsidRPr="00DC3171" w:rsidRDefault="0056152E" w:rsidP="0056152E">
      <w:pPr>
        <w:autoSpaceDE w:val="0"/>
        <w:autoSpaceDN w:val="0"/>
        <w:adjustRightInd w:val="0"/>
        <w:spacing w:line="360" w:lineRule="auto"/>
        <w:jc w:val="both"/>
        <w:rPr>
          <w:rFonts w:ascii="Arial" w:hAnsi="Arial" w:cs="Arial"/>
        </w:rPr>
      </w:pP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Según este autor, las calizas arrecifales, que están encima de las calizas miocenica, están produciendo una discordancia, aunque es muy difícil distinguir entre las dos calizas en muestras superficiales, debido a la cementación o al endurecimiento superficial.</w:t>
      </w:r>
    </w:p>
    <w:p w:rsidR="0056152E" w:rsidRPr="00DC3171" w:rsidRDefault="0056152E" w:rsidP="0056152E">
      <w:pPr>
        <w:autoSpaceDE w:val="0"/>
        <w:autoSpaceDN w:val="0"/>
        <w:adjustRightInd w:val="0"/>
        <w:spacing w:line="360" w:lineRule="auto"/>
        <w:jc w:val="both"/>
        <w:rPr>
          <w:rFonts w:ascii="Arial" w:hAnsi="Arial" w:cs="Arial"/>
        </w:rPr>
      </w:pP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Las calizas arrecifales presenta espesores típicos de 3 a 15 o más metros. Su superficie muestra efectos de solución, tales como pequeños pináculos y depresiones, principalmente en la zona de salpicamiento (Focke, 1978a).</w:t>
      </w:r>
    </w:p>
    <w:p w:rsidR="0056152E" w:rsidRPr="00DC3171" w:rsidRDefault="0056152E" w:rsidP="0056152E">
      <w:pPr>
        <w:autoSpaceDE w:val="0"/>
        <w:autoSpaceDN w:val="0"/>
        <w:adjustRightInd w:val="0"/>
        <w:spacing w:line="360" w:lineRule="auto"/>
        <w:jc w:val="both"/>
        <w:rPr>
          <w:rFonts w:ascii="Arial" w:hAnsi="Arial" w:cs="Arial"/>
        </w:rPr>
      </w:pPr>
    </w:p>
    <w:p w:rsidR="0056152E" w:rsidRPr="00DC3171" w:rsidRDefault="0056152E" w:rsidP="0056152E">
      <w:pPr>
        <w:autoSpaceDE w:val="0"/>
        <w:autoSpaceDN w:val="0"/>
        <w:adjustRightInd w:val="0"/>
        <w:spacing w:line="360" w:lineRule="auto"/>
        <w:jc w:val="both"/>
        <w:rPr>
          <w:rFonts w:ascii="Arial" w:hAnsi="Arial" w:cs="Arial"/>
        </w:rPr>
      </w:pPr>
      <w:r w:rsidRPr="00DC3171">
        <w:rPr>
          <w:rFonts w:ascii="Arial" w:hAnsi="Arial" w:cs="Arial"/>
        </w:rPr>
        <w:t xml:space="preserve">A todo lo largo de la costa aflora dicha caliza, En su mayor parte, están cubiertas por una capa de grava, principalmente hacia el norte, por encima de los 70 m de elevación. </w:t>
      </w: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lastRenderedPageBreak/>
        <w:t>Según Barrett, el límite superior de la acción marina pleistocena, está a una elevación de 120 m, o sea, en el borde interno de la planicie costera. Barrett (1962) describe ocho principales estructuras arrecifales o terrazas marianas, cada una a distinta altura sobre el nivel del mar.</w:t>
      </w:r>
    </w:p>
    <w:p w:rsidR="0056152E" w:rsidRPr="00DC3171" w:rsidRDefault="0056152E" w:rsidP="0056152E">
      <w:pPr>
        <w:autoSpaceDE w:val="0"/>
        <w:autoSpaceDN w:val="0"/>
        <w:adjustRightInd w:val="0"/>
        <w:spacing w:line="360" w:lineRule="auto"/>
        <w:jc w:val="both"/>
        <w:rPr>
          <w:rFonts w:ascii="Arial" w:hAnsi="Arial" w:cs="Arial"/>
        </w:rPr>
      </w:pP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 xml:space="preserve">El autor mencionado anteriormente encontró 23 marcas de distintos niveles del antiguo océano, dejadas a diferentes alturas de las terrazas. Encuentra además que la terraza de mayor altura está a 120 msnm, hallándose en la región de Boca de Yuma, Provincia Altagracia. </w:t>
      </w:r>
    </w:p>
    <w:p w:rsidR="0056152E" w:rsidRPr="00DC3171" w:rsidRDefault="0056152E" w:rsidP="0056152E">
      <w:pPr>
        <w:autoSpaceDE w:val="0"/>
        <w:autoSpaceDN w:val="0"/>
        <w:adjustRightInd w:val="0"/>
        <w:spacing w:line="360" w:lineRule="auto"/>
        <w:jc w:val="both"/>
        <w:rPr>
          <w:rFonts w:ascii="Arial" w:hAnsi="Arial" w:cs="Arial"/>
        </w:rPr>
      </w:pP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La extensión longitudinal de las terrazas (próximo a la costa) se extiende desde la margen este del Río Haina hasta Cabeza de Barlovento en Higüey. En su porción interna y bordeando la Cordillera del Seibo desde el Km. 28 de la Autopista Duarte, siguiendo por Sierra Prieta hasta juntarse en Cabeza de Barlovento.</w:t>
      </w:r>
    </w:p>
    <w:p w:rsidR="0056152E" w:rsidRPr="00DC3171" w:rsidRDefault="0056152E" w:rsidP="0056152E">
      <w:pPr>
        <w:autoSpaceDE w:val="0"/>
        <w:autoSpaceDN w:val="0"/>
        <w:adjustRightInd w:val="0"/>
        <w:spacing w:line="360" w:lineRule="auto"/>
        <w:jc w:val="both"/>
        <w:rPr>
          <w:rFonts w:ascii="Arial" w:hAnsi="Arial" w:cs="Arial"/>
        </w:rPr>
      </w:pPr>
    </w:p>
    <w:p w:rsidR="0056152E" w:rsidRPr="00DC3171" w:rsidRDefault="0056152E" w:rsidP="0056152E">
      <w:pPr>
        <w:autoSpaceDE w:val="0"/>
        <w:autoSpaceDN w:val="0"/>
        <w:adjustRightInd w:val="0"/>
        <w:spacing w:line="360" w:lineRule="auto"/>
        <w:jc w:val="both"/>
        <w:rPr>
          <w:rFonts w:ascii="Arial" w:hAnsi="Arial" w:cs="Arial"/>
        </w:rPr>
      </w:pPr>
      <w:r w:rsidRPr="00DC3171">
        <w:rPr>
          <w:rFonts w:ascii="Arial" w:hAnsi="Arial" w:cs="Arial"/>
        </w:rPr>
        <w:t>Existen unas porciones al oeste del Río Haina que están interrumpidas y son difíciles de localizar; se encuentran otras entre el poblado de Los Bajos de Haina que se continúa hacia el oeste, hasta Nigua y Palenque, y hacia el NNE siguiendo el margen del Río Haina hacia Quita-Sueño.</w:t>
      </w:r>
    </w:p>
    <w:p w:rsidR="0056152E" w:rsidRPr="00DC3171" w:rsidRDefault="0056152E" w:rsidP="0056152E">
      <w:pPr>
        <w:autoSpaceDE w:val="0"/>
        <w:autoSpaceDN w:val="0"/>
        <w:adjustRightInd w:val="0"/>
        <w:spacing w:line="360" w:lineRule="auto"/>
        <w:ind w:firstLine="567"/>
        <w:jc w:val="both"/>
        <w:rPr>
          <w:rFonts w:ascii="Arial" w:hAnsi="Arial" w:cs="Arial"/>
        </w:rPr>
      </w:pPr>
    </w:p>
    <w:p w:rsidR="0056152E" w:rsidRPr="00DC3171" w:rsidRDefault="0056152E" w:rsidP="0056152E">
      <w:pPr>
        <w:autoSpaceDE w:val="0"/>
        <w:autoSpaceDN w:val="0"/>
        <w:adjustRightInd w:val="0"/>
        <w:spacing w:line="360" w:lineRule="auto"/>
        <w:jc w:val="both"/>
        <w:rPr>
          <w:rFonts w:ascii="Arial" w:hAnsi="Arial" w:cs="Arial"/>
          <w:b/>
          <w:bCs/>
          <w:iCs/>
        </w:rPr>
      </w:pPr>
      <w:r w:rsidRPr="00DC3171">
        <w:rPr>
          <w:rFonts w:ascii="Arial" w:hAnsi="Arial" w:cs="Arial"/>
          <w:b/>
          <w:bCs/>
          <w:iCs/>
        </w:rPr>
        <w:t>Geología Detallada</w:t>
      </w:r>
    </w:p>
    <w:p w:rsidR="0056152E" w:rsidRDefault="0056152E" w:rsidP="0056152E">
      <w:pPr>
        <w:autoSpaceDE w:val="0"/>
        <w:autoSpaceDN w:val="0"/>
        <w:adjustRightInd w:val="0"/>
        <w:spacing w:line="360" w:lineRule="auto"/>
        <w:jc w:val="both"/>
        <w:rPr>
          <w:rFonts w:ascii="Arial" w:hAnsi="Arial" w:cs="Arial"/>
        </w:rPr>
      </w:pPr>
      <w:r w:rsidRPr="00DC3171">
        <w:rPr>
          <w:rFonts w:ascii="Arial" w:hAnsi="Arial" w:cs="Arial"/>
        </w:rPr>
        <w:t>La geología local, se caracteriza en su mayor parte por calizas arrecifales con un fuerte contenido de fósiles que identifican sus edades. Estructuralmente, podemos apreciar, que en la medida que nos aproximamos a la costa y por supuestos a las terrazas menos elevados, encontramos unas calizas pocos consistente. Además los niveles freáticos están muy próximos a la superficie.</w:t>
      </w:r>
    </w:p>
    <w:p w:rsidR="0056152E" w:rsidRPr="00DC3171" w:rsidRDefault="0056152E" w:rsidP="0056152E">
      <w:pPr>
        <w:autoSpaceDE w:val="0"/>
        <w:autoSpaceDN w:val="0"/>
        <w:adjustRightInd w:val="0"/>
        <w:spacing w:line="360" w:lineRule="auto"/>
        <w:jc w:val="both"/>
        <w:rPr>
          <w:rFonts w:ascii="Arial" w:hAnsi="Arial" w:cs="Arial"/>
        </w:rPr>
      </w:pPr>
    </w:p>
    <w:p w:rsidR="0056152E" w:rsidRPr="00DC3171" w:rsidRDefault="0056152E" w:rsidP="0056152E">
      <w:pPr>
        <w:autoSpaceDE w:val="0"/>
        <w:autoSpaceDN w:val="0"/>
        <w:adjustRightInd w:val="0"/>
        <w:spacing w:line="360" w:lineRule="auto"/>
        <w:jc w:val="both"/>
        <w:rPr>
          <w:rFonts w:ascii="Arial" w:hAnsi="Arial" w:cs="Arial"/>
        </w:rPr>
      </w:pPr>
      <w:r w:rsidRPr="00DC3171">
        <w:rPr>
          <w:rFonts w:ascii="Arial" w:hAnsi="Arial" w:cs="Arial"/>
        </w:rPr>
        <w:t xml:space="preserve"> Sin embargo, cuando nos aproximamos a las terrazas de mayores elevaciones, localizadas hacia el norte de la costa, encontramos niveles de calizas mas solidas debido al proceso de levantamiento y formaciones de las terrazas marinas que han sido emplazadas por los movimientos tectónicos localizados en la era terciaria y cuaternaria.</w:t>
      </w:r>
    </w:p>
    <w:p w:rsidR="0056152E" w:rsidRPr="00DC3171" w:rsidRDefault="0056152E" w:rsidP="0056152E">
      <w:pPr>
        <w:autoSpaceDE w:val="0"/>
        <w:autoSpaceDN w:val="0"/>
        <w:adjustRightInd w:val="0"/>
        <w:spacing w:line="360" w:lineRule="auto"/>
        <w:jc w:val="both"/>
        <w:rPr>
          <w:rFonts w:ascii="Arial" w:hAnsi="Arial" w:cs="Arial"/>
        </w:rPr>
      </w:pPr>
      <w:r w:rsidRPr="00DC3171">
        <w:rPr>
          <w:rFonts w:ascii="Arial" w:hAnsi="Arial" w:cs="Arial"/>
        </w:rPr>
        <w:t xml:space="preserve">En resumen, la zona presenta una caliza arrecifales con variaciones desde caliza margosa con alto contenido de carbonato de calcio e hierro a caliza coquinosa y </w:t>
      </w:r>
      <w:r w:rsidRPr="00DC3171">
        <w:rPr>
          <w:rFonts w:ascii="Arial" w:hAnsi="Arial" w:cs="Arial"/>
        </w:rPr>
        <w:lastRenderedPageBreak/>
        <w:t xml:space="preserve">coralina parcial o totalmente recristalizadas, con presencia de pequeñas cavernas en superficie de unos 1-2 metros de diámetro y que a profundidad pudieran ser mayores. </w:t>
      </w:r>
    </w:p>
    <w:p w:rsidR="0056152E" w:rsidRPr="00DC3171" w:rsidRDefault="0056152E" w:rsidP="0056152E">
      <w:pPr>
        <w:autoSpaceDE w:val="0"/>
        <w:autoSpaceDN w:val="0"/>
        <w:adjustRightInd w:val="0"/>
        <w:spacing w:line="360" w:lineRule="auto"/>
        <w:jc w:val="both"/>
        <w:rPr>
          <w:rFonts w:ascii="Arial" w:hAnsi="Arial" w:cs="Arial"/>
        </w:rPr>
      </w:pPr>
      <w:r w:rsidRPr="00DC3171">
        <w:rPr>
          <w:rFonts w:ascii="Arial" w:hAnsi="Arial" w:cs="Arial"/>
        </w:rPr>
        <w:t>Estas cavernas son comunes en las zonas de litología calcárea, desarrollándose en muchos casos la topografía kárstica</w:t>
      </w:r>
    </w:p>
    <w:p w:rsidR="0056152E" w:rsidRPr="00DC3171" w:rsidRDefault="0056152E" w:rsidP="0056152E">
      <w:pPr>
        <w:autoSpaceDE w:val="0"/>
        <w:autoSpaceDN w:val="0"/>
        <w:adjustRightInd w:val="0"/>
        <w:spacing w:line="360" w:lineRule="auto"/>
        <w:jc w:val="both"/>
        <w:rPr>
          <w:rFonts w:ascii="Arial" w:hAnsi="Arial" w:cs="Arial"/>
        </w:rPr>
      </w:pPr>
    </w:p>
    <w:p w:rsidR="0056152E" w:rsidRPr="00DC3171" w:rsidRDefault="0056152E" w:rsidP="0056152E">
      <w:pPr>
        <w:shd w:val="clear" w:color="auto" w:fill="FFFFFF"/>
        <w:spacing w:line="360" w:lineRule="auto"/>
        <w:ind w:hanging="450"/>
        <w:jc w:val="center"/>
        <w:rPr>
          <w:rFonts w:ascii="Arial" w:hAnsi="Arial" w:cs="Arial"/>
          <w:b/>
          <w:spacing w:val="-1"/>
          <w:lang w:val="es-ES_tradnl"/>
        </w:rPr>
      </w:pPr>
      <w:r>
        <w:rPr>
          <w:rFonts w:ascii="Arial" w:hAnsi="Arial" w:cs="Arial"/>
          <w:b/>
          <w:noProof/>
          <w:spacing w:val="-1"/>
          <w:lang w:val="en-US"/>
        </w:rPr>
        <w:drawing>
          <wp:inline distT="0" distB="0" distL="0" distR="0">
            <wp:extent cx="5943600" cy="4592955"/>
            <wp:effectExtent l="19050" t="0" r="0" b="0"/>
            <wp:docPr id="13" name="12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6"/>
                    <a:stretch>
                      <a:fillRect/>
                    </a:stretch>
                  </pic:blipFill>
                  <pic:spPr>
                    <a:xfrm>
                      <a:off x="0" y="0"/>
                      <a:ext cx="5943600" cy="4592955"/>
                    </a:xfrm>
                    <a:prstGeom prst="rect">
                      <a:avLst/>
                    </a:prstGeom>
                  </pic:spPr>
                </pic:pic>
              </a:graphicData>
            </a:graphic>
          </wp:inline>
        </w:drawing>
      </w:r>
    </w:p>
    <w:p w:rsidR="0056152E" w:rsidRPr="00DC3171" w:rsidRDefault="0056152E" w:rsidP="0056152E">
      <w:pPr>
        <w:shd w:val="clear" w:color="auto" w:fill="FFFFFF"/>
        <w:spacing w:line="360" w:lineRule="auto"/>
        <w:jc w:val="center"/>
        <w:rPr>
          <w:rFonts w:ascii="Arial" w:hAnsi="Arial" w:cs="Arial"/>
          <w:b/>
          <w:spacing w:val="-1"/>
          <w:lang w:val="es-ES_tradnl"/>
        </w:rPr>
      </w:pPr>
      <w:r w:rsidRPr="00DC3171">
        <w:rPr>
          <w:rFonts w:ascii="Arial" w:hAnsi="Arial" w:cs="Arial"/>
          <w:b/>
          <w:spacing w:val="-1"/>
          <w:lang w:val="es-ES_tradnl"/>
        </w:rPr>
        <w:t>Geología de la República Dominicana</w:t>
      </w:r>
    </w:p>
    <w:p w:rsidR="0056152E" w:rsidRPr="00DC3171" w:rsidRDefault="0056152E" w:rsidP="0056152E">
      <w:pPr>
        <w:shd w:val="clear" w:color="auto" w:fill="FFFFFF"/>
        <w:spacing w:line="360" w:lineRule="auto"/>
        <w:jc w:val="both"/>
        <w:rPr>
          <w:rFonts w:ascii="Arial" w:hAnsi="Arial" w:cs="Arial"/>
          <w:b/>
          <w:bCs/>
          <w:lang w:val="es-ES_tradnl"/>
        </w:rPr>
      </w:pPr>
    </w:p>
    <w:p w:rsidR="0056152E" w:rsidRPr="00DC3171" w:rsidRDefault="0056152E" w:rsidP="0056152E">
      <w:pPr>
        <w:pStyle w:val="Ttulo3"/>
        <w:rPr>
          <w:b/>
        </w:rPr>
      </w:pPr>
      <w:r w:rsidRPr="00DC3171">
        <w:rPr>
          <w:b/>
        </w:rPr>
        <w:t>Clasificación Edáfica de la Zona:</w:t>
      </w:r>
    </w:p>
    <w:p w:rsidR="0056152E" w:rsidRPr="00DC3171" w:rsidRDefault="0056152E" w:rsidP="0056152E">
      <w:pPr>
        <w:spacing w:line="360" w:lineRule="auto"/>
        <w:ind w:right="392"/>
        <w:jc w:val="both"/>
        <w:rPr>
          <w:rFonts w:ascii="Arial" w:hAnsi="Arial" w:cs="Arial"/>
          <w:spacing w:val="6"/>
        </w:rPr>
      </w:pPr>
    </w:p>
    <w:p w:rsidR="0056152E" w:rsidRPr="00DC3171"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spacing w:val="6"/>
        </w:rPr>
        <w:t xml:space="preserve">Según estudios realizado por la OEA en 1967, Los suelos donde se encuentra el proyecto </w:t>
      </w:r>
      <w:r w:rsidRPr="00DC3171">
        <w:rPr>
          <w:rFonts w:ascii="Arial" w:hAnsi="Arial" w:cs="Arial"/>
          <w:lang w:val="es-ES_tradnl"/>
        </w:rPr>
        <w:t xml:space="preserve">pertenecen a la asociación Matanza Jalonga. Esta asociación de suelos es posiblemente la más extensiva del país y agrupa predominantemente los suelos latosólicos que ocupan el borde costero de la mayor parte de la Llanura Costera del Caribe, desde Punta Palenque al oeste hasta el extremo oriental de la Isla, bordeando éste y prolongándose hasta la costa del Atlántico hasta las proximidades de Macao. La </w:t>
      </w:r>
      <w:r w:rsidRPr="00DC3171">
        <w:rPr>
          <w:rFonts w:ascii="Arial" w:hAnsi="Arial" w:cs="Arial"/>
          <w:lang w:val="es-ES_tradnl"/>
        </w:rPr>
        <w:lastRenderedPageBreak/>
        <w:t>amplitud del área de esta asociación es variable, menor en su porción occidental, al oeste del río Haina, y mayor en su porción oriental.</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Las características de suelos, vegetación, factores climáticos y geológicos propios del área ocupada por esta asociación son suficientes para separarla como una subregión de la Llanura Costera del Caribe.</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Pr="00DC3171"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Sin embargo, tiene también algunas variaciones entre las que principalmente se encuentran los cambios pluviométricos, topográficos y de profundidad de suelo según la localización geográfica de áreas específicas.</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Dentro de la extensa superficie del área ocupada por esta asociación se encuentran ciudades muy importantes como Santo Domingo, San Pedro de Macorís y La Romana. La porción de los alrededores de Santo Domingo recibe un aporte pluviométrico de 1 404 mm. anuales aproximadamente. Desde este punto disminuye casi constantemente la precipitación media anual tanto hacia el oeste como hacia el este. Es probable que en Punta Palenque, situado en la parte más occidental, el promedio de lluvia anual sea de 1 100 mm. y en Cabo Engaño, en el extremo oriental, de 928 mm.</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Pr="00DC3171"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La topografía es también variable; en la porción occidental la topografía es llana y en parte ligeramente ondulada, en la porción oriental la topografía es accidentada con pendientes más pronunciadas, especialmente en la zona próxima a Boca de Yuma.</w:t>
      </w: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La profundidad de los suelos es otra característica variable en esta asociación; los suelos son por lo general más profundos en la fracción central, menos profunda en la occidental y muy poco profunda y muy rocosa en la porción oriental.</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 xml:space="preserve">Hay una estrecha interrelación entre los factores variables de precipitación pluvial topografía y profundidad del suelo que afecta radicalmente la capacidad agrologica de los suelos. En los terrenos de topografía uniforme, la profundidad del suelo y la cantidad de lluvia se correlacionan directamente con el rendimiento. En la parte central del área de esta asociación, por los alrededores de Boca Chica, los suelos son llanos, relativamente profundos y el promedio de lluvia anual es uno de los más altos de la zona; consecuentemente, los rendimientos de caña de azúcar son también los más </w:t>
      </w:r>
      <w:r w:rsidRPr="00DC3171">
        <w:rPr>
          <w:rFonts w:ascii="Arial" w:hAnsi="Arial" w:cs="Arial"/>
          <w:lang w:val="es-ES_tradnl"/>
        </w:rPr>
        <w:lastRenderedPageBreak/>
        <w:t>altos entre los obtenidos en suelos de esta asociación a lo largo del borde costero, y también el contenido de sacarosa de la caña es uno de los más altos registrados en todo el país.</w:t>
      </w:r>
    </w:p>
    <w:p w:rsidR="0056152E"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Pr>
          <w:rFonts w:ascii="Arial" w:hAnsi="Arial" w:cs="Arial"/>
          <w:noProof/>
          <w:lang w:val="en-US"/>
        </w:rPr>
        <w:drawing>
          <wp:inline distT="0" distB="0" distL="0" distR="0">
            <wp:extent cx="5943600" cy="4592955"/>
            <wp:effectExtent l="19050" t="0" r="0" b="0"/>
            <wp:docPr id="14" name="13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7"/>
                    <a:stretch>
                      <a:fillRect/>
                    </a:stretch>
                  </pic:blipFill>
                  <pic:spPr>
                    <a:xfrm>
                      <a:off x="0" y="0"/>
                      <a:ext cx="5943600" cy="4592955"/>
                    </a:xfrm>
                    <a:prstGeom prst="rect">
                      <a:avLst/>
                    </a:prstGeom>
                  </pic:spPr>
                </pic:pic>
              </a:graphicData>
            </a:graphic>
          </wp:inline>
        </w:drawing>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Los suelos que integran en mayor proporción esta asociación son los correspondientes a la serie Matanzas (50) los cuales han sido correlacionados con suelos del mismo nombre que ocurren en Cuba y en Puerto Rico. En estos dos países, estos suelos son muy profundos y son notables particularmente los suelos Matanzas que ocurren en la Llanura roja central de Cuba. Las magníficas características de los suelos de esta serie los sitúan en Clase I de capacidad agrológica en Cuba y Puerto Rico, pero en la República Dominicana, por la poca profundidad, generalmente, sólo se les asigna una capacidad productiva de Clase IV y en algunos casos como al sur de Yuma solamente una Clase VII, por sus características de rocosidad y topografía accidentada.</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lastRenderedPageBreak/>
        <w:t>Los suelos Matanzas (50) son latosoles que se han formado a expensas de calizas dura arrecifales. No presentan diferencias notables a través de su perfil excepto tal vez por un contenido mayor de materia orgánica en la parte superior de su perfil y que se traduce en una tonalidad más oscura de su color rojo característico.</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 xml:space="preserve">En términos generales, la productividad de estos suelos está en relación directa col su profundidad. Son más profundos en la parte central de la asociación y van profundizándose hacia la parte oriental, donde en extensas superficies aparece la roca arrecifal desprovista de suelo. </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Los suelos Matanzas (50) son rojos, intensamente oxidados, con textura arcillosa y estructura granular  El drenaje interno es bueno en los suelos profundos y medianamente profundos y varía a excesivo en los suelos de poca profundidad. Estos suelos presentan diferentes fases; la más extensiva es la poca profunda; son más comunes las fases gravillosas, que contienen gran cantidad de gravas calcáreas subangulares a través de su perfil; la fase  e rocosa, muestra afloramientos de roca basal y la fase poco alomada y alomada tiene topografía accidentada con pendientes pronunciadas. Todas estas últimas fases de la porción oriental tienen escaso valor agrícola salvo para usos forestales o en algunos casos para pastos y cultivos industriales (hene</w:t>
      </w:r>
      <w:r w:rsidRPr="00DC3171">
        <w:rPr>
          <w:rFonts w:ascii="Arial" w:hAnsi="Arial" w:cs="Arial"/>
          <w:lang w:val="es-ES_tradnl"/>
        </w:rPr>
        <w:softHyphen/>
        <w:t>quén) y para piña en otros.</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Los suelos de la serie Jalonga (53) integran la asociación en menor extensión. Son suelos calcáreos con textura franco arcillosa, poco profundos, de buen drenaje interno y de color pardo oscuro.</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Estos suelos son posiblemente los más comunes en la Llanura Costera del Caribe y se hallan distribuidos en toda su extensión. Las áreas donde ocurren son por lo general de poca extensión y están íntimamente asociados con la mayoría de los suelos calcáreos que ocurren en la llanura. Su extrema distribución ha obligado a agruparlo con otros suelos en asociaciones naturales, aunque en algunos casos el criterio para incluirlo en una expresión cartográfica ha sido puramente geográfico.</w:t>
      </w:r>
    </w:p>
    <w:p w:rsidR="0056152E" w:rsidRDefault="0056152E" w:rsidP="0056152E">
      <w:pPr>
        <w:tabs>
          <w:tab w:val="left" w:pos="8897"/>
        </w:tabs>
        <w:spacing w:line="360" w:lineRule="auto"/>
        <w:ind w:right="-13"/>
        <w:jc w:val="both"/>
        <w:rPr>
          <w:rFonts w:ascii="Arial" w:hAnsi="Arial" w:cs="Arial"/>
          <w:lang w:val="es-ES_tradnl"/>
        </w:rPr>
      </w:pP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lastRenderedPageBreak/>
        <w:t>Los suelos Jalonga (53) tienen solamente  una capa que descansa directamente sobre la caliza blanda basal. En algunas zonas tiene muy poca profundidad y presenta caracteres de pedregosidad que limita aún más su uso. En general su fertilidad inherente de</w:t>
      </w:r>
      <w:r w:rsidRPr="00DC3171">
        <w:rPr>
          <w:rFonts w:ascii="Arial" w:hAnsi="Arial" w:cs="Arial"/>
          <w:lang w:val="es-ES_tradnl"/>
        </w:rPr>
        <w:softHyphen/>
        <w:t>pende de su profundidad efectiva; los suelos medianamente profundos y libres de fragmentos de roca en su superficie son muy productivos y estables en cuanto a su resistencia a la erosión.</w:t>
      </w:r>
    </w:p>
    <w:p w:rsidR="0056152E" w:rsidRPr="00DC3171" w:rsidRDefault="0056152E"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El drenaje interno de estos suelos es muy bueno, pero en los muy poco profundos es excesivo. Los cultivos en estos últimos sufren, generalmente, por falta de agua, aún poco después de las lluvias, debido al rápido escurrimiento, a la intensa evaporación y a la mediana capacidad retentiva de las arcillas de estos suelos. Una buena práctica en los campos de estos suelos dedicados a caña de azúcar es el recubrimiento de superficie con la hojarasca residual de la zafra, de esta manera se logra a corto plazo el mantenimiento de la humedad y la posibilidad de incremento de materia orgánica en el suelo a largo plazo. Este último se traduce en un aumento de la capacidad retentiva de la humedad que es muy necesario en estos suelos.</w:t>
      </w:r>
    </w:p>
    <w:p w:rsidR="00B16976" w:rsidRPr="00DC3171" w:rsidRDefault="00B16976" w:rsidP="0056152E">
      <w:pPr>
        <w:tabs>
          <w:tab w:val="left" w:pos="8897"/>
        </w:tabs>
        <w:spacing w:line="360" w:lineRule="auto"/>
        <w:ind w:right="-13"/>
        <w:jc w:val="both"/>
        <w:rPr>
          <w:rFonts w:ascii="Arial" w:hAnsi="Arial" w:cs="Arial"/>
          <w:lang w:val="es-ES_tradnl"/>
        </w:rPr>
      </w:pPr>
    </w:p>
    <w:p w:rsidR="0056152E" w:rsidRDefault="0056152E" w:rsidP="0056152E">
      <w:pPr>
        <w:tabs>
          <w:tab w:val="left" w:pos="8897"/>
        </w:tabs>
        <w:spacing w:line="360" w:lineRule="auto"/>
        <w:ind w:right="-13"/>
        <w:jc w:val="both"/>
        <w:rPr>
          <w:rFonts w:ascii="Arial" w:hAnsi="Arial" w:cs="Arial"/>
          <w:lang w:val="es-ES_tradnl"/>
        </w:rPr>
      </w:pPr>
      <w:r w:rsidRPr="00DC3171">
        <w:rPr>
          <w:rFonts w:ascii="Arial" w:hAnsi="Arial" w:cs="Arial"/>
          <w:lang w:val="es-ES_tradnl"/>
        </w:rPr>
        <w:t>Los terrenos que tienen topografía ondulada con pendientes algo pronunciadas tienen, por lo general, suelos poco profundos y son también más pedregosos. Aun cuando estos suelos tienen sus arcillas medianamente estructuradas y presentan cierta resistencia a la erosión, es posible ver los estragos de la erosión laminar en algunas áreas de pendientes pronunciadas.</w:t>
      </w:r>
    </w:p>
    <w:p w:rsidR="00B16976" w:rsidRPr="00DC3171" w:rsidRDefault="00B16976" w:rsidP="0056152E">
      <w:pPr>
        <w:tabs>
          <w:tab w:val="left" w:pos="8897"/>
        </w:tabs>
        <w:spacing w:line="360" w:lineRule="auto"/>
        <w:ind w:right="-13"/>
        <w:jc w:val="both"/>
        <w:rPr>
          <w:rFonts w:ascii="Arial" w:hAnsi="Arial" w:cs="Arial"/>
          <w:lang w:val="es-ES_tradnl"/>
        </w:rPr>
      </w:pPr>
    </w:p>
    <w:p w:rsidR="0056152E" w:rsidRPr="00DC3171" w:rsidRDefault="0056152E" w:rsidP="0056152E">
      <w:pPr>
        <w:pStyle w:val="Ttulo3"/>
        <w:rPr>
          <w:b/>
          <w:lang w:val="es-ES_tradnl"/>
        </w:rPr>
      </w:pPr>
      <w:r w:rsidRPr="00DC3171">
        <w:rPr>
          <w:b/>
          <w:lang w:val="es-ES_tradnl"/>
        </w:rPr>
        <w:t>Clasificación Agroecológica.</w:t>
      </w:r>
    </w:p>
    <w:p w:rsidR="0056152E" w:rsidRDefault="0056152E" w:rsidP="0056152E">
      <w:pPr>
        <w:pStyle w:val="Textoindependiente2"/>
        <w:spacing w:line="360" w:lineRule="auto"/>
        <w:jc w:val="both"/>
        <w:rPr>
          <w:rFonts w:ascii="Arial" w:hAnsi="Arial" w:cs="Arial"/>
        </w:rPr>
      </w:pPr>
    </w:p>
    <w:p w:rsidR="0056152E" w:rsidRPr="00DC3171" w:rsidRDefault="0056152E" w:rsidP="0056152E">
      <w:pPr>
        <w:pStyle w:val="Textoindependiente2"/>
        <w:spacing w:line="360" w:lineRule="auto"/>
        <w:jc w:val="both"/>
        <w:rPr>
          <w:rFonts w:ascii="Arial" w:hAnsi="Arial" w:cs="Arial"/>
          <w:b/>
        </w:rPr>
      </w:pPr>
      <w:r w:rsidRPr="00DC3171">
        <w:rPr>
          <w:rFonts w:ascii="Arial" w:hAnsi="Arial" w:cs="Arial"/>
        </w:rPr>
        <w:t xml:space="preserve">Según las condiciones climáticas (Zona de Vida) y las conformaciones de los suelos, la vegetación de la zona se encuentra en la Clase VII, son terreno no cultivables, con factores limitantes muy severos para el cultivo; Aptos para fines forestales. </w:t>
      </w:r>
    </w:p>
    <w:p w:rsidR="0056152E" w:rsidRPr="00DC3171" w:rsidRDefault="0056152E" w:rsidP="0056152E">
      <w:pPr>
        <w:spacing w:line="360" w:lineRule="auto"/>
        <w:jc w:val="both"/>
        <w:rPr>
          <w:rFonts w:ascii="Arial" w:hAnsi="Arial" w:cs="Arial"/>
          <w:b/>
        </w:rPr>
      </w:pPr>
    </w:p>
    <w:p w:rsidR="00B12B8C" w:rsidRDefault="0056152E" w:rsidP="0056152E">
      <w:pPr>
        <w:pStyle w:val="Piedepgina"/>
        <w:spacing w:line="360" w:lineRule="auto"/>
        <w:jc w:val="both"/>
        <w:rPr>
          <w:rFonts w:ascii="Arial" w:hAnsi="Arial" w:cs="Arial"/>
        </w:rPr>
      </w:pPr>
      <w:r w:rsidRPr="00DC3171">
        <w:rPr>
          <w:rFonts w:ascii="Arial" w:hAnsi="Arial" w:cs="Arial"/>
        </w:rPr>
        <w:t xml:space="preserve">Se han incluido en esta clase, principalmente zonas de terreno escabroso de montaña, que, por razón de su topografía accidentada y en muchos casos de su pedregosidad efectiva, no resultan aptos para fines agrícolas. Se han incluido así mismo extensas </w:t>
      </w:r>
      <w:r w:rsidRPr="00DC3171">
        <w:rPr>
          <w:rFonts w:ascii="Arial" w:hAnsi="Arial" w:cs="Arial"/>
        </w:rPr>
        <w:lastRenderedPageBreak/>
        <w:t xml:space="preserve">zonas de suelos muy rocosos y poco profundos, correspondientes principalmente a las series Matanzas y  Greenville, en las que estos factores limitantes hacen imposibles otra explotación que la forestal, salvo en áreas muy limitadas y con métodos muy primitivos. Comprende esta clase la mayor parte de la Cordillera Central y Septentrional, así como las sierras de Bahoruco y Neiva y los Montes del Seíbo. </w:t>
      </w:r>
    </w:p>
    <w:p w:rsidR="00B12B8C" w:rsidRDefault="00B12B8C" w:rsidP="0056152E">
      <w:pPr>
        <w:pStyle w:val="Piedepgina"/>
        <w:spacing w:line="360" w:lineRule="auto"/>
        <w:jc w:val="both"/>
        <w:rPr>
          <w:rFonts w:ascii="Arial" w:hAnsi="Arial" w:cs="Arial"/>
        </w:rPr>
      </w:pPr>
    </w:p>
    <w:p w:rsidR="00B12B8C" w:rsidRDefault="00B12B8C" w:rsidP="0056152E">
      <w:pPr>
        <w:pStyle w:val="Piedepgina"/>
        <w:spacing w:line="360" w:lineRule="auto"/>
        <w:jc w:val="both"/>
        <w:rPr>
          <w:rFonts w:ascii="Arial" w:hAnsi="Arial" w:cs="Arial"/>
        </w:rPr>
      </w:pPr>
    </w:p>
    <w:p w:rsidR="00B12B8C" w:rsidRDefault="00B12B8C" w:rsidP="0056152E">
      <w:pPr>
        <w:pStyle w:val="Piedepgina"/>
        <w:spacing w:line="360" w:lineRule="auto"/>
        <w:jc w:val="both"/>
        <w:rPr>
          <w:rFonts w:ascii="Arial" w:hAnsi="Arial" w:cs="Arial"/>
        </w:rPr>
      </w:pPr>
      <w:r>
        <w:rPr>
          <w:rFonts w:ascii="Arial" w:hAnsi="Arial" w:cs="Arial"/>
          <w:noProof/>
          <w:lang w:val="en-US"/>
        </w:rPr>
        <w:drawing>
          <wp:inline distT="0" distB="0" distL="0" distR="0">
            <wp:extent cx="5943600" cy="4592955"/>
            <wp:effectExtent l="19050" t="0" r="0" b="0"/>
            <wp:docPr id="15" name="14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8"/>
                    <a:stretch>
                      <a:fillRect/>
                    </a:stretch>
                  </pic:blipFill>
                  <pic:spPr>
                    <a:xfrm>
                      <a:off x="0" y="0"/>
                      <a:ext cx="5943600" cy="4592955"/>
                    </a:xfrm>
                    <a:prstGeom prst="rect">
                      <a:avLst/>
                    </a:prstGeom>
                  </pic:spPr>
                </pic:pic>
              </a:graphicData>
            </a:graphic>
          </wp:inline>
        </w:drawing>
      </w:r>
    </w:p>
    <w:p w:rsidR="00B12B8C" w:rsidRDefault="00B12B8C" w:rsidP="0056152E">
      <w:pPr>
        <w:pStyle w:val="Piedepgina"/>
        <w:spacing w:line="360" w:lineRule="auto"/>
        <w:jc w:val="both"/>
        <w:rPr>
          <w:rFonts w:ascii="Arial" w:hAnsi="Arial" w:cs="Arial"/>
        </w:rPr>
      </w:pPr>
    </w:p>
    <w:p w:rsidR="0056152E" w:rsidRPr="00DC3171" w:rsidRDefault="0056152E" w:rsidP="0056152E">
      <w:pPr>
        <w:pStyle w:val="Piedepgina"/>
        <w:spacing w:line="360" w:lineRule="auto"/>
        <w:jc w:val="both"/>
        <w:rPr>
          <w:rFonts w:ascii="Arial" w:hAnsi="Arial" w:cs="Arial"/>
        </w:rPr>
      </w:pPr>
      <w:r w:rsidRPr="00DC3171">
        <w:rPr>
          <w:rFonts w:ascii="Arial" w:hAnsi="Arial" w:cs="Arial"/>
        </w:rPr>
        <w:t xml:space="preserve">También se incluyen la parte muy rocosa, muy poco profundas y en algunos casos, alomadas, de las plataformas de caliza de arrecife del suroeste de Barahona y del sur de Higuey y la extensa plataforma cársica de los Haitises. Una zona de condiciones excepcionales y que ha sido incluida en esta clase es las correspondientes a las turbas y turbas mineralizadas; también se han incluido zonas menores de suelos hidromórficos  cuyo uso agrícola o ganadero no puede llevarse a efecto con prácticas </w:t>
      </w:r>
      <w:r w:rsidRPr="00DC3171">
        <w:rPr>
          <w:rFonts w:ascii="Arial" w:hAnsi="Arial" w:cs="Arial"/>
        </w:rPr>
        <w:lastRenderedPageBreak/>
        <w:t>normales de manejo, pues requieren complejos sistemas de drenaje y riego y elevadas inversiones de infraestructura.</w:t>
      </w:r>
    </w:p>
    <w:p w:rsidR="0056152E" w:rsidRPr="008C50FF" w:rsidRDefault="0056152E" w:rsidP="0056152E">
      <w:pPr>
        <w:spacing w:line="360" w:lineRule="auto"/>
        <w:jc w:val="both"/>
        <w:rPr>
          <w:rFonts w:ascii="Arial" w:hAnsi="Arial" w:cs="Arial"/>
        </w:rPr>
      </w:pPr>
    </w:p>
    <w:p w:rsidR="0056152E" w:rsidRPr="00DC3171" w:rsidRDefault="0056152E" w:rsidP="0056152E">
      <w:pPr>
        <w:spacing w:line="360" w:lineRule="auto"/>
        <w:jc w:val="both"/>
        <w:rPr>
          <w:rFonts w:ascii="Arial" w:hAnsi="Arial" w:cs="Arial"/>
          <w:lang w:val="es-ES"/>
        </w:rPr>
      </w:pPr>
      <w:r w:rsidRPr="00DC3171">
        <w:rPr>
          <w:rFonts w:ascii="Arial" w:hAnsi="Arial" w:cs="Arial"/>
          <w:lang w:val="es-ES"/>
        </w:rPr>
        <w:t>El uso potencial de una gran parte de estos terrenos, si bien es forestal en términos generales, esta limitado por condiciones ecológicas, principalmente de clima y de suelos, las cuales orientan dichas actividades hacia el desarrollo de una cobertura forestal de tipo latifoliado, de conífera o mixto. Es posible que razones de índole ecológica hagan recomendable el uso de algunas de las zonas de esta clase para cultivos de café, pero en este caso es necesario que los mismos se desarrollen y exploten atendiendo a las más estrictas prácticas conservacionistas. Las áreas de suelos residuales sobre caliza pueden dedicarse a fines forestales con prácticas de conservación y aprovechando los depósitos de suelo existente en la roca. La zona de suelos Nipe, debidos a su alto grado de estabilidad, no requiere prácticas intensivas de conservación. En el caso de utilizarse económicamente las zonas  de turba, éstas requieren medidas muy intensivas y específicas de manejo y conservación.</w:t>
      </w:r>
    </w:p>
    <w:p w:rsidR="0056152E" w:rsidRPr="00DC3171" w:rsidRDefault="0056152E" w:rsidP="0056152E">
      <w:pPr>
        <w:spacing w:line="360" w:lineRule="auto"/>
        <w:jc w:val="both"/>
        <w:rPr>
          <w:rFonts w:ascii="Arial" w:hAnsi="Arial" w:cs="Arial"/>
          <w:lang w:val="es-ES"/>
        </w:rPr>
      </w:pPr>
    </w:p>
    <w:p w:rsidR="0056152E" w:rsidRDefault="0056152E" w:rsidP="0056152E">
      <w:pPr>
        <w:rPr>
          <w:rFonts w:eastAsiaTheme="majorEastAsia" w:cs="Microsoft Sans Serif"/>
          <w:b/>
          <w:bCs/>
          <w:szCs w:val="24"/>
          <w:lang w:val="es-ES_tradnl" w:eastAsia="es-DO"/>
        </w:rPr>
      </w:pPr>
      <w:r>
        <w:rPr>
          <w:b/>
          <w:lang w:val="es-ES_tradnl"/>
        </w:rPr>
        <w:br w:type="page"/>
      </w:r>
    </w:p>
    <w:p w:rsidR="0056152E" w:rsidRPr="00DC3171" w:rsidRDefault="0056152E" w:rsidP="001D3D32">
      <w:pPr>
        <w:pStyle w:val="Ttulo3"/>
        <w:numPr>
          <w:ilvl w:val="0"/>
          <w:numId w:val="34"/>
        </w:numPr>
        <w:rPr>
          <w:b/>
        </w:rPr>
      </w:pPr>
      <w:r w:rsidRPr="00DC3171">
        <w:rPr>
          <w:b/>
          <w:lang w:val="es-ES_tradnl"/>
        </w:rPr>
        <w:lastRenderedPageBreak/>
        <w:t>Descripción del medio biótico</w:t>
      </w:r>
    </w:p>
    <w:p w:rsidR="0056152E" w:rsidRPr="00DC3171" w:rsidRDefault="0056152E" w:rsidP="0056152E">
      <w:pPr>
        <w:shd w:val="clear" w:color="auto" w:fill="FFFFFF"/>
        <w:spacing w:line="360" w:lineRule="auto"/>
        <w:jc w:val="both"/>
        <w:rPr>
          <w:rFonts w:ascii="Arial" w:hAnsi="Arial" w:cs="Arial"/>
          <w:b/>
          <w:bCs/>
          <w:spacing w:val="-1"/>
          <w:lang w:val="es-ES_tradnl"/>
        </w:rPr>
      </w:pPr>
    </w:p>
    <w:p w:rsidR="0056152E" w:rsidRPr="00DC3171" w:rsidRDefault="0056152E" w:rsidP="0056152E">
      <w:pPr>
        <w:pStyle w:val="Ttulo3"/>
        <w:rPr>
          <w:b/>
        </w:rPr>
      </w:pPr>
      <w:r w:rsidRPr="00DC3171">
        <w:rPr>
          <w:b/>
          <w:lang w:val="es-ES_tradnl"/>
        </w:rPr>
        <w:t>Flora y Vegetación</w:t>
      </w:r>
    </w:p>
    <w:p w:rsidR="0056152E" w:rsidRPr="00DC3171" w:rsidRDefault="0056152E" w:rsidP="0056152E">
      <w:pPr>
        <w:widowControl w:val="0"/>
        <w:autoSpaceDE w:val="0"/>
        <w:autoSpaceDN w:val="0"/>
        <w:adjustRightInd w:val="0"/>
        <w:spacing w:before="4" w:line="360" w:lineRule="auto"/>
        <w:jc w:val="both"/>
        <w:rPr>
          <w:rFonts w:ascii="Arial" w:hAnsi="Arial" w:cs="Arial"/>
        </w:rPr>
      </w:pPr>
    </w:p>
    <w:p w:rsidR="0056152E" w:rsidRPr="00DC3171" w:rsidRDefault="0056152E" w:rsidP="0056152E">
      <w:pPr>
        <w:widowControl w:val="0"/>
        <w:autoSpaceDE w:val="0"/>
        <w:autoSpaceDN w:val="0"/>
        <w:adjustRightInd w:val="0"/>
        <w:spacing w:line="360" w:lineRule="auto"/>
        <w:jc w:val="both"/>
        <w:rPr>
          <w:rFonts w:ascii="Arial" w:hAnsi="Arial" w:cs="Arial"/>
        </w:rPr>
      </w:pPr>
      <w:r w:rsidRPr="00DC3171">
        <w:rPr>
          <w:rFonts w:ascii="Arial" w:hAnsi="Arial" w:cs="Arial"/>
        </w:rPr>
        <w:t xml:space="preserve">La </w:t>
      </w:r>
      <w:r w:rsidRPr="00DC3171">
        <w:rPr>
          <w:rFonts w:ascii="Arial" w:hAnsi="Arial" w:cs="Arial"/>
          <w:w w:val="109"/>
        </w:rPr>
        <w:t xml:space="preserve">vegetación característica </w:t>
      </w:r>
      <w:r w:rsidRPr="00DC3171">
        <w:rPr>
          <w:rFonts w:ascii="Arial" w:hAnsi="Arial" w:cs="Arial"/>
        </w:rPr>
        <w:t xml:space="preserve">de esta zona de vida en el  área del </w:t>
      </w:r>
      <w:r w:rsidRPr="00DC3171">
        <w:rPr>
          <w:rFonts w:ascii="Arial" w:hAnsi="Arial" w:cs="Arial"/>
          <w:w w:val="111"/>
        </w:rPr>
        <w:t xml:space="preserve">proyecto </w:t>
      </w:r>
      <w:r w:rsidRPr="00DC3171">
        <w:rPr>
          <w:rFonts w:ascii="Arial" w:hAnsi="Arial" w:cs="Arial"/>
        </w:rPr>
        <w:t xml:space="preserve">ha sido </w:t>
      </w:r>
      <w:r w:rsidRPr="00DC3171">
        <w:rPr>
          <w:rFonts w:ascii="Arial" w:hAnsi="Arial" w:cs="Arial"/>
          <w:w w:val="111"/>
        </w:rPr>
        <w:t xml:space="preserve">alterada, observándose </w:t>
      </w:r>
      <w:r w:rsidRPr="00DC3171">
        <w:rPr>
          <w:rFonts w:ascii="Arial" w:hAnsi="Arial" w:cs="Arial"/>
        </w:rPr>
        <w:t xml:space="preserve">el  </w:t>
      </w:r>
      <w:r w:rsidRPr="00DC3171">
        <w:rPr>
          <w:rFonts w:ascii="Arial" w:hAnsi="Arial" w:cs="Arial"/>
          <w:w w:val="111"/>
        </w:rPr>
        <w:t xml:space="preserve">predominio </w:t>
      </w:r>
      <w:r w:rsidRPr="00DC3171">
        <w:rPr>
          <w:rFonts w:ascii="Arial" w:hAnsi="Arial" w:cs="Arial"/>
        </w:rPr>
        <w:t xml:space="preserve">de </w:t>
      </w:r>
      <w:r w:rsidRPr="00DC3171">
        <w:rPr>
          <w:rFonts w:ascii="Arial" w:hAnsi="Arial" w:cs="Arial"/>
          <w:w w:val="109"/>
        </w:rPr>
        <w:t xml:space="preserve">formaciones herbáceas secundarias </w:t>
      </w:r>
      <w:r w:rsidRPr="00DC3171">
        <w:rPr>
          <w:rFonts w:ascii="Arial" w:hAnsi="Arial" w:cs="Arial"/>
        </w:rPr>
        <w:t xml:space="preserve">con </w:t>
      </w:r>
      <w:r w:rsidRPr="00DC3171">
        <w:rPr>
          <w:rFonts w:ascii="Arial" w:hAnsi="Arial" w:cs="Arial"/>
          <w:w w:val="110"/>
        </w:rPr>
        <w:t>algun</w:t>
      </w:r>
      <w:r w:rsidRPr="00DC3171">
        <w:rPr>
          <w:rFonts w:ascii="Arial" w:hAnsi="Arial" w:cs="Arial"/>
          <w:spacing w:val="1"/>
          <w:w w:val="110"/>
        </w:rPr>
        <w:t>o</w:t>
      </w:r>
      <w:r w:rsidRPr="00DC3171">
        <w:rPr>
          <w:rFonts w:ascii="Arial" w:hAnsi="Arial" w:cs="Arial"/>
          <w:w w:val="110"/>
        </w:rPr>
        <w:t xml:space="preserve">s </w:t>
      </w:r>
      <w:r w:rsidRPr="00DC3171">
        <w:rPr>
          <w:rFonts w:ascii="Arial" w:hAnsi="Arial" w:cs="Arial"/>
          <w:w w:val="114"/>
        </w:rPr>
        <w:t>mancho</w:t>
      </w:r>
      <w:r w:rsidRPr="00DC3171">
        <w:rPr>
          <w:rFonts w:ascii="Arial" w:hAnsi="Arial" w:cs="Arial"/>
          <w:spacing w:val="1"/>
          <w:w w:val="114"/>
        </w:rPr>
        <w:t>n</w:t>
      </w:r>
      <w:r w:rsidRPr="00DC3171">
        <w:rPr>
          <w:rFonts w:ascii="Arial" w:hAnsi="Arial" w:cs="Arial"/>
          <w:w w:val="114"/>
        </w:rPr>
        <w:t>e</w:t>
      </w:r>
      <w:r w:rsidRPr="00DC3171">
        <w:rPr>
          <w:rFonts w:ascii="Arial" w:hAnsi="Arial" w:cs="Arial"/>
          <w:w w:val="99"/>
        </w:rPr>
        <w:t xml:space="preserve">s </w:t>
      </w:r>
      <w:r w:rsidRPr="00DC3171">
        <w:rPr>
          <w:rFonts w:ascii="Arial" w:hAnsi="Arial" w:cs="Arial"/>
          <w:w w:val="111"/>
        </w:rPr>
        <w:t>compue</w:t>
      </w:r>
      <w:r w:rsidRPr="00DC3171">
        <w:rPr>
          <w:rFonts w:ascii="Arial" w:hAnsi="Arial" w:cs="Arial"/>
          <w:spacing w:val="1"/>
          <w:w w:val="111"/>
        </w:rPr>
        <w:t>s</w:t>
      </w:r>
      <w:r w:rsidRPr="00DC3171">
        <w:rPr>
          <w:rFonts w:ascii="Arial" w:hAnsi="Arial" w:cs="Arial"/>
          <w:w w:val="111"/>
        </w:rPr>
        <w:t xml:space="preserve">tos </w:t>
      </w:r>
      <w:r w:rsidRPr="00DC3171">
        <w:rPr>
          <w:rFonts w:ascii="Arial" w:hAnsi="Arial" w:cs="Arial"/>
        </w:rPr>
        <w:t xml:space="preserve">por especies arbustivas y escasos  árboles </w:t>
      </w:r>
      <w:r w:rsidRPr="00DC3171">
        <w:rPr>
          <w:rFonts w:ascii="Arial" w:hAnsi="Arial" w:cs="Arial"/>
          <w:w w:val="108"/>
        </w:rPr>
        <w:t>dispersos.</w:t>
      </w:r>
    </w:p>
    <w:p w:rsidR="0056152E" w:rsidRPr="00DC3171" w:rsidRDefault="0056152E" w:rsidP="0056152E">
      <w:pPr>
        <w:widowControl w:val="0"/>
        <w:autoSpaceDE w:val="0"/>
        <w:autoSpaceDN w:val="0"/>
        <w:adjustRightInd w:val="0"/>
        <w:spacing w:before="4" w:line="360" w:lineRule="auto"/>
        <w:jc w:val="both"/>
        <w:rPr>
          <w:rFonts w:ascii="Arial" w:hAnsi="Arial" w:cs="Arial"/>
          <w:w w:val="111"/>
        </w:rPr>
      </w:pPr>
      <w:r w:rsidRPr="00DC3171">
        <w:rPr>
          <w:rFonts w:ascii="Arial" w:hAnsi="Arial" w:cs="Arial"/>
        </w:rPr>
        <w:t xml:space="preserve">Las </w:t>
      </w:r>
      <w:r w:rsidRPr="00DC3171">
        <w:rPr>
          <w:rFonts w:ascii="Arial" w:hAnsi="Arial" w:cs="Arial"/>
          <w:w w:val="107"/>
        </w:rPr>
        <w:t xml:space="preserve">principales </w:t>
      </w:r>
      <w:r w:rsidRPr="00DC3171">
        <w:rPr>
          <w:rFonts w:ascii="Arial" w:hAnsi="Arial" w:cs="Arial"/>
        </w:rPr>
        <w:t>especies de la fa</w:t>
      </w:r>
      <w:r w:rsidRPr="00DC3171">
        <w:rPr>
          <w:rFonts w:ascii="Arial" w:hAnsi="Arial" w:cs="Arial"/>
          <w:spacing w:val="-2"/>
        </w:rPr>
        <w:t>u</w:t>
      </w:r>
      <w:r w:rsidRPr="00DC3171">
        <w:rPr>
          <w:rFonts w:ascii="Arial" w:hAnsi="Arial" w:cs="Arial"/>
        </w:rPr>
        <w:t xml:space="preserve">na que se </w:t>
      </w:r>
      <w:r w:rsidRPr="00DC3171">
        <w:rPr>
          <w:rFonts w:ascii="Arial" w:hAnsi="Arial" w:cs="Arial"/>
          <w:w w:val="109"/>
        </w:rPr>
        <w:t xml:space="preserve">observaron asociadas </w:t>
      </w:r>
      <w:r w:rsidRPr="00DC3171">
        <w:rPr>
          <w:rFonts w:ascii="Arial" w:hAnsi="Arial" w:cs="Arial"/>
        </w:rPr>
        <w:t xml:space="preserve">a este </w:t>
      </w:r>
      <w:r w:rsidRPr="00DC3171">
        <w:rPr>
          <w:rFonts w:ascii="Arial" w:hAnsi="Arial" w:cs="Arial"/>
          <w:w w:val="113"/>
        </w:rPr>
        <w:t>amb</w:t>
      </w:r>
      <w:r w:rsidRPr="00DC3171">
        <w:rPr>
          <w:rFonts w:ascii="Arial" w:hAnsi="Arial" w:cs="Arial"/>
          <w:spacing w:val="-1"/>
          <w:w w:val="113"/>
        </w:rPr>
        <w:t>i</w:t>
      </w:r>
      <w:r w:rsidRPr="00DC3171">
        <w:rPr>
          <w:rFonts w:ascii="Arial" w:hAnsi="Arial" w:cs="Arial"/>
          <w:w w:val="113"/>
        </w:rPr>
        <w:t xml:space="preserve">ente </w:t>
      </w:r>
      <w:r w:rsidRPr="00DC3171">
        <w:rPr>
          <w:rFonts w:ascii="Arial" w:hAnsi="Arial" w:cs="Arial"/>
          <w:w w:val="103"/>
        </w:rPr>
        <w:t>f</w:t>
      </w:r>
      <w:r w:rsidRPr="00DC3171">
        <w:rPr>
          <w:rFonts w:ascii="Arial" w:hAnsi="Arial" w:cs="Arial"/>
          <w:spacing w:val="-1"/>
          <w:w w:val="103"/>
        </w:rPr>
        <w:t>u</w:t>
      </w:r>
      <w:r w:rsidRPr="00DC3171">
        <w:rPr>
          <w:rFonts w:ascii="Arial" w:hAnsi="Arial" w:cs="Arial"/>
          <w:w w:val="111"/>
        </w:rPr>
        <w:t xml:space="preserve">eron: </w:t>
      </w:r>
      <w:r w:rsidRPr="00DC3171">
        <w:rPr>
          <w:rFonts w:ascii="Arial" w:hAnsi="Arial" w:cs="Arial"/>
        </w:rPr>
        <w:t>Cig</w:t>
      </w:r>
      <w:r w:rsidRPr="00DC3171">
        <w:rPr>
          <w:rFonts w:ascii="Arial" w:hAnsi="Arial" w:cs="Arial"/>
          <w:spacing w:val="-1"/>
        </w:rPr>
        <w:t>u</w:t>
      </w:r>
      <w:r w:rsidRPr="00DC3171">
        <w:rPr>
          <w:rFonts w:ascii="Arial" w:hAnsi="Arial" w:cs="Arial"/>
        </w:rPr>
        <w:t xml:space="preserve">a </w:t>
      </w:r>
      <w:r w:rsidRPr="00DC3171">
        <w:rPr>
          <w:rFonts w:ascii="Arial" w:hAnsi="Arial" w:cs="Arial"/>
          <w:w w:val="111"/>
        </w:rPr>
        <w:t xml:space="preserve">palmera </w:t>
      </w:r>
      <w:r w:rsidRPr="00DC3171">
        <w:rPr>
          <w:rFonts w:ascii="Arial" w:hAnsi="Arial" w:cs="Arial"/>
          <w:spacing w:val="-1"/>
        </w:rPr>
        <w:t>(</w:t>
      </w:r>
      <w:r w:rsidRPr="00DC3171">
        <w:rPr>
          <w:rFonts w:ascii="Arial" w:hAnsi="Arial" w:cs="Arial"/>
          <w:i/>
          <w:iCs/>
        </w:rPr>
        <w:t>Dulus dominicus</w:t>
      </w:r>
      <w:r w:rsidRPr="00DC3171">
        <w:rPr>
          <w:rFonts w:ascii="Arial" w:hAnsi="Arial" w:cs="Arial"/>
        </w:rPr>
        <w:t xml:space="preserve">), Garza  </w:t>
      </w:r>
      <w:r w:rsidRPr="00DC3171">
        <w:rPr>
          <w:rFonts w:ascii="Arial" w:hAnsi="Arial" w:cs="Arial"/>
          <w:w w:val="114"/>
        </w:rPr>
        <w:t xml:space="preserve">ganadera </w:t>
      </w:r>
      <w:r w:rsidRPr="00DC3171">
        <w:rPr>
          <w:rFonts w:ascii="Arial" w:hAnsi="Arial" w:cs="Arial"/>
          <w:spacing w:val="-1"/>
        </w:rPr>
        <w:t>(</w:t>
      </w:r>
      <w:r w:rsidRPr="00DC3171">
        <w:rPr>
          <w:rFonts w:ascii="Arial" w:hAnsi="Arial" w:cs="Arial"/>
          <w:i/>
          <w:iCs/>
        </w:rPr>
        <w:t>Bubul cusibi</w:t>
      </w:r>
      <w:r w:rsidRPr="00DC3171">
        <w:rPr>
          <w:rFonts w:ascii="Arial" w:hAnsi="Arial" w:cs="Arial"/>
          <w:i/>
          <w:iCs/>
          <w:spacing w:val="1"/>
        </w:rPr>
        <w:t>s</w:t>
      </w:r>
      <w:r w:rsidRPr="00DC3171">
        <w:rPr>
          <w:rFonts w:ascii="Arial" w:hAnsi="Arial" w:cs="Arial"/>
        </w:rPr>
        <w:t xml:space="preserve">), Pinchita </w:t>
      </w:r>
      <w:r w:rsidRPr="00DC3171">
        <w:rPr>
          <w:rFonts w:ascii="Arial" w:hAnsi="Arial" w:cs="Arial"/>
          <w:spacing w:val="-1"/>
        </w:rPr>
        <w:t>(</w:t>
      </w:r>
      <w:r w:rsidRPr="00DC3171">
        <w:rPr>
          <w:rFonts w:ascii="Arial" w:hAnsi="Arial" w:cs="Arial"/>
          <w:i/>
          <w:iCs/>
        </w:rPr>
        <w:t>Coereba flaveol</w:t>
      </w:r>
      <w:r w:rsidRPr="00DC3171">
        <w:rPr>
          <w:rFonts w:ascii="Arial" w:hAnsi="Arial" w:cs="Arial"/>
          <w:i/>
          <w:iCs/>
          <w:spacing w:val="1"/>
        </w:rPr>
        <w:t>a</w:t>
      </w:r>
      <w:r w:rsidRPr="00DC3171">
        <w:rPr>
          <w:rFonts w:ascii="Arial" w:hAnsi="Arial" w:cs="Arial"/>
          <w:w w:val="109"/>
        </w:rPr>
        <w:t xml:space="preserve">), </w:t>
      </w:r>
      <w:r w:rsidRPr="00DC3171">
        <w:rPr>
          <w:rFonts w:ascii="Arial" w:hAnsi="Arial" w:cs="Arial"/>
        </w:rPr>
        <w:t xml:space="preserve">Gorrión </w:t>
      </w:r>
      <w:r w:rsidRPr="00DC3171">
        <w:rPr>
          <w:rFonts w:ascii="Arial" w:hAnsi="Arial" w:cs="Arial"/>
          <w:w w:val="111"/>
        </w:rPr>
        <w:t>d</w:t>
      </w:r>
      <w:r w:rsidRPr="00DC3171">
        <w:rPr>
          <w:rFonts w:ascii="Arial" w:hAnsi="Arial" w:cs="Arial"/>
          <w:spacing w:val="1"/>
          <w:w w:val="111"/>
        </w:rPr>
        <w:t>o</w:t>
      </w:r>
      <w:r w:rsidRPr="00DC3171">
        <w:rPr>
          <w:rFonts w:ascii="Arial" w:hAnsi="Arial" w:cs="Arial"/>
          <w:w w:val="111"/>
        </w:rPr>
        <w:t xml:space="preserve">mestico  </w:t>
      </w:r>
      <w:r w:rsidRPr="00DC3171">
        <w:rPr>
          <w:rFonts w:ascii="Arial" w:hAnsi="Arial" w:cs="Arial"/>
        </w:rPr>
        <w:t>(</w:t>
      </w:r>
      <w:r w:rsidRPr="00DC3171">
        <w:rPr>
          <w:rFonts w:ascii="Arial" w:hAnsi="Arial" w:cs="Arial"/>
          <w:i/>
          <w:iCs/>
        </w:rPr>
        <w:t>P</w:t>
      </w:r>
      <w:r w:rsidRPr="00DC3171">
        <w:rPr>
          <w:rFonts w:ascii="Arial" w:hAnsi="Arial" w:cs="Arial"/>
          <w:i/>
          <w:iCs/>
          <w:spacing w:val="2"/>
        </w:rPr>
        <w:t>a</w:t>
      </w:r>
      <w:r w:rsidRPr="00DC3171">
        <w:rPr>
          <w:rFonts w:ascii="Arial" w:hAnsi="Arial" w:cs="Arial"/>
          <w:i/>
          <w:iCs/>
        </w:rPr>
        <w:t>sser domest</w:t>
      </w:r>
      <w:r w:rsidRPr="00DC3171">
        <w:rPr>
          <w:rFonts w:ascii="Arial" w:hAnsi="Arial" w:cs="Arial"/>
          <w:i/>
          <w:iCs/>
          <w:spacing w:val="1"/>
        </w:rPr>
        <w:t>i</w:t>
      </w:r>
      <w:r w:rsidRPr="00DC3171">
        <w:rPr>
          <w:rFonts w:ascii="Arial" w:hAnsi="Arial" w:cs="Arial"/>
          <w:i/>
          <w:iCs/>
        </w:rPr>
        <w:t>cus</w:t>
      </w:r>
      <w:r w:rsidRPr="00DC3171">
        <w:rPr>
          <w:rFonts w:ascii="Arial" w:hAnsi="Arial" w:cs="Arial"/>
        </w:rPr>
        <w:t xml:space="preserve">), </w:t>
      </w:r>
      <w:r w:rsidRPr="00DC3171">
        <w:rPr>
          <w:rFonts w:ascii="Arial" w:hAnsi="Arial" w:cs="Arial"/>
          <w:w w:val="110"/>
        </w:rPr>
        <w:t xml:space="preserve">Carpintero </w:t>
      </w:r>
      <w:r w:rsidRPr="00DC3171">
        <w:rPr>
          <w:rFonts w:ascii="Arial" w:hAnsi="Arial" w:cs="Arial"/>
          <w:spacing w:val="-1"/>
        </w:rPr>
        <w:t>(</w:t>
      </w:r>
      <w:r w:rsidRPr="00DC3171">
        <w:rPr>
          <w:rFonts w:ascii="Arial" w:hAnsi="Arial" w:cs="Arial"/>
          <w:i/>
          <w:iCs/>
        </w:rPr>
        <w:t>Mela</w:t>
      </w:r>
      <w:r w:rsidRPr="00DC3171">
        <w:rPr>
          <w:rFonts w:ascii="Arial" w:hAnsi="Arial" w:cs="Arial"/>
          <w:i/>
          <w:iCs/>
          <w:spacing w:val="1"/>
        </w:rPr>
        <w:t>n</w:t>
      </w:r>
      <w:r w:rsidRPr="00DC3171">
        <w:rPr>
          <w:rFonts w:ascii="Arial" w:hAnsi="Arial" w:cs="Arial"/>
          <w:i/>
          <w:iCs/>
        </w:rPr>
        <w:t>erpes striatu</w:t>
      </w:r>
      <w:r w:rsidRPr="00DC3171">
        <w:rPr>
          <w:rFonts w:ascii="Arial" w:hAnsi="Arial" w:cs="Arial"/>
          <w:i/>
          <w:iCs/>
          <w:spacing w:val="-1"/>
        </w:rPr>
        <w:t>s</w:t>
      </w:r>
      <w:r w:rsidRPr="00DC3171">
        <w:rPr>
          <w:rFonts w:ascii="Arial" w:hAnsi="Arial" w:cs="Arial"/>
        </w:rPr>
        <w:t xml:space="preserve">), y Rolita </w:t>
      </w:r>
      <w:r w:rsidRPr="00DC3171">
        <w:rPr>
          <w:rFonts w:ascii="Arial" w:hAnsi="Arial" w:cs="Arial"/>
          <w:spacing w:val="-1"/>
          <w:w w:val="105"/>
        </w:rPr>
        <w:t>(</w:t>
      </w:r>
      <w:r w:rsidRPr="00DC3171">
        <w:rPr>
          <w:rFonts w:ascii="Arial" w:hAnsi="Arial" w:cs="Arial"/>
          <w:i/>
          <w:iCs/>
          <w:w w:val="102"/>
        </w:rPr>
        <w:t xml:space="preserve">Columbina </w:t>
      </w:r>
      <w:r w:rsidRPr="00DC3171">
        <w:rPr>
          <w:rFonts w:ascii="Arial" w:hAnsi="Arial" w:cs="Arial"/>
          <w:i/>
          <w:iCs/>
        </w:rPr>
        <w:t>passerina</w:t>
      </w:r>
      <w:r w:rsidRPr="00DC3171">
        <w:rPr>
          <w:rFonts w:ascii="Arial" w:hAnsi="Arial" w:cs="Arial"/>
        </w:rPr>
        <w:t xml:space="preserve">), </w:t>
      </w:r>
      <w:r w:rsidRPr="00DC3171">
        <w:rPr>
          <w:rFonts w:ascii="Arial" w:hAnsi="Arial" w:cs="Arial"/>
          <w:w w:val="112"/>
        </w:rPr>
        <w:t xml:space="preserve">pertenecientes </w:t>
      </w:r>
      <w:r w:rsidRPr="00DC3171">
        <w:rPr>
          <w:rFonts w:ascii="Arial" w:hAnsi="Arial" w:cs="Arial"/>
        </w:rPr>
        <w:t xml:space="preserve">al </w:t>
      </w:r>
      <w:r w:rsidRPr="00DC3171">
        <w:rPr>
          <w:rFonts w:ascii="Arial" w:hAnsi="Arial" w:cs="Arial"/>
          <w:w w:val="114"/>
        </w:rPr>
        <w:t xml:space="preserve">grupo </w:t>
      </w:r>
      <w:r w:rsidRPr="00DC3171">
        <w:rPr>
          <w:rFonts w:ascii="Arial" w:hAnsi="Arial" w:cs="Arial"/>
        </w:rPr>
        <w:t xml:space="preserve">de la Avifauna; y </w:t>
      </w:r>
      <w:r w:rsidRPr="00DC3171">
        <w:rPr>
          <w:rFonts w:ascii="Arial" w:hAnsi="Arial" w:cs="Arial"/>
          <w:w w:val="115"/>
        </w:rPr>
        <w:t xml:space="preserve">dentro </w:t>
      </w:r>
      <w:r w:rsidRPr="00DC3171">
        <w:rPr>
          <w:rFonts w:ascii="Arial" w:hAnsi="Arial" w:cs="Arial"/>
        </w:rPr>
        <w:t xml:space="preserve">del </w:t>
      </w:r>
      <w:r w:rsidRPr="00DC3171">
        <w:rPr>
          <w:rFonts w:ascii="Arial" w:hAnsi="Arial" w:cs="Arial"/>
          <w:w w:val="114"/>
        </w:rPr>
        <w:t xml:space="preserve">grupo </w:t>
      </w:r>
      <w:r w:rsidRPr="00DC3171">
        <w:rPr>
          <w:rFonts w:ascii="Arial" w:hAnsi="Arial" w:cs="Arial"/>
        </w:rPr>
        <w:t>de los  R</w:t>
      </w:r>
      <w:r w:rsidRPr="00DC3171">
        <w:rPr>
          <w:rFonts w:ascii="Arial" w:hAnsi="Arial" w:cs="Arial"/>
          <w:spacing w:val="1"/>
        </w:rPr>
        <w:t>e</w:t>
      </w:r>
      <w:r w:rsidRPr="00DC3171">
        <w:rPr>
          <w:rFonts w:ascii="Arial" w:hAnsi="Arial" w:cs="Arial"/>
        </w:rPr>
        <w:t xml:space="preserve">ptiles, </w:t>
      </w:r>
      <w:r w:rsidRPr="00DC3171">
        <w:rPr>
          <w:rFonts w:ascii="Arial" w:hAnsi="Arial" w:cs="Arial"/>
          <w:w w:val="104"/>
        </w:rPr>
        <w:t xml:space="preserve">Rana </w:t>
      </w:r>
      <w:r w:rsidRPr="00DC3171">
        <w:rPr>
          <w:rFonts w:ascii="Arial" w:hAnsi="Arial" w:cs="Arial"/>
          <w:spacing w:val="-1"/>
        </w:rPr>
        <w:t>(</w:t>
      </w:r>
      <w:r w:rsidRPr="00DC3171">
        <w:rPr>
          <w:rFonts w:ascii="Arial" w:hAnsi="Arial" w:cs="Arial"/>
          <w:i/>
          <w:iCs/>
        </w:rPr>
        <w:t>Ameiva chr</w:t>
      </w:r>
      <w:r w:rsidRPr="00DC3171">
        <w:rPr>
          <w:rFonts w:ascii="Arial" w:hAnsi="Arial" w:cs="Arial"/>
          <w:i/>
          <w:iCs/>
          <w:spacing w:val="2"/>
        </w:rPr>
        <w:t>y</w:t>
      </w:r>
      <w:r w:rsidRPr="00DC3171">
        <w:rPr>
          <w:rFonts w:ascii="Arial" w:hAnsi="Arial" w:cs="Arial"/>
          <w:i/>
          <w:iCs/>
        </w:rPr>
        <w:t>solaem</w:t>
      </w:r>
      <w:r w:rsidRPr="00DC3171">
        <w:rPr>
          <w:rFonts w:ascii="Arial" w:hAnsi="Arial" w:cs="Arial"/>
          <w:i/>
          <w:iCs/>
          <w:spacing w:val="1"/>
        </w:rPr>
        <w:t>a</w:t>
      </w:r>
      <w:r w:rsidRPr="00DC3171">
        <w:rPr>
          <w:rFonts w:ascii="Arial" w:hAnsi="Arial" w:cs="Arial"/>
        </w:rPr>
        <w:t xml:space="preserve">), Rana </w:t>
      </w:r>
      <w:r w:rsidRPr="00DC3171">
        <w:rPr>
          <w:rFonts w:ascii="Arial" w:hAnsi="Arial" w:cs="Arial"/>
          <w:spacing w:val="-1"/>
        </w:rPr>
        <w:t>(</w:t>
      </w:r>
      <w:r w:rsidRPr="00DC3171">
        <w:rPr>
          <w:rFonts w:ascii="Arial" w:hAnsi="Arial" w:cs="Arial"/>
          <w:i/>
          <w:iCs/>
        </w:rPr>
        <w:t>Leiocep</w:t>
      </w:r>
      <w:r w:rsidRPr="00DC3171">
        <w:rPr>
          <w:rFonts w:ascii="Arial" w:hAnsi="Arial" w:cs="Arial"/>
          <w:i/>
          <w:iCs/>
          <w:spacing w:val="1"/>
        </w:rPr>
        <w:t>h</w:t>
      </w:r>
      <w:r w:rsidRPr="00DC3171">
        <w:rPr>
          <w:rFonts w:ascii="Arial" w:hAnsi="Arial" w:cs="Arial"/>
          <w:i/>
          <w:iCs/>
        </w:rPr>
        <w:t>alus per</w:t>
      </w:r>
      <w:r w:rsidRPr="00DC3171">
        <w:rPr>
          <w:rFonts w:ascii="Arial" w:hAnsi="Arial" w:cs="Arial"/>
          <w:i/>
          <w:iCs/>
          <w:spacing w:val="1"/>
        </w:rPr>
        <w:t>s</w:t>
      </w:r>
      <w:r w:rsidRPr="00DC3171">
        <w:rPr>
          <w:rFonts w:ascii="Arial" w:hAnsi="Arial" w:cs="Arial"/>
          <w:i/>
          <w:iCs/>
        </w:rPr>
        <w:t>onatus</w:t>
      </w:r>
      <w:r w:rsidRPr="00DC3171">
        <w:rPr>
          <w:rFonts w:ascii="Arial" w:hAnsi="Arial" w:cs="Arial"/>
        </w:rPr>
        <w:t>), y Laga</w:t>
      </w:r>
      <w:r w:rsidRPr="00DC3171">
        <w:rPr>
          <w:rFonts w:ascii="Arial" w:hAnsi="Arial" w:cs="Arial"/>
          <w:spacing w:val="-1"/>
        </w:rPr>
        <w:t>r</w:t>
      </w:r>
      <w:r w:rsidRPr="00DC3171">
        <w:rPr>
          <w:rFonts w:ascii="Arial" w:hAnsi="Arial" w:cs="Arial"/>
        </w:rPr>
        <w:t xml:space="preserve">tija </w:t>
      </w:r>
      <w:r w:rsidRPr="00DC3171">
        <w:rPr>
          <w:rFonts w:ascii="Arial" w:hAnsi="Arial" w:cs="Arial"/>
          <w:spacing w:val="-1"/>
        </w:rPr>
        <w:t>(</w:t>
      </w:r>
      <w:r w:rsidRPr="00DC3171">
        <w:rPr>
          <w:rFonts w:ascii="Arial" w:hAnsi="Arial" w:cs="Arial"/>
          <w:i/>
          <w:iCs/>
        </w:rPr>
        <w:t>Anolis distichu</w:t>
      </w:r>
      <w:r w:rsidRPr="00DC3171">
        <w:rPr>
          <w:rFonts w:ascii="Arial" w:hAnsi="Arial" w:cs="Arial"/>
          <w:i/>
          <w:iCs/>
          <w:spacing w:val="1"/>
        </w:rPr>
        <w:t>s</w:t>
      </w:r>
      <w:r w:rsidRPr="00DC3171">
        <w:rPr>
          <w:rFonts w:ascii="Arial" w:hAnsi="Arial" w:cs="Arial"/>
        </w:rPr>
        <w:t xml:space="preserve">), entre </w:t>
      </w:r>
      <w:r w:rsidRPr="00DC3171">
        <w:rPr>
          <w:rFonts w:ascii="Arial" w:hAnsi="Arial" w:cs="Arial"/>
          <w:w w:val="111"/>
        </w:rPr>
        <w:t>otras.</w:t>
      </w:r>
    </w:p>
    <w:p w:rsidR="0056152E" w:rsidRPr="00DC3171" w:rsidRDefault="0056152E" w:rsidP="0056152E">
      <w:pPr>
        <w:widowControl w:val="0"/>
        <w:autoSpaceDE w:val="0"/>
        <w:autoSpaceDN w:val="0"/>
        <w:adjustRightInd w:val="0"/>
        <w:spacing w:before="28" w:line="360" w:lineRule="auto"/>
        <w:jc w:val="both"/>
        <w:rPr>
          <w:rFonts w:ascii="Arial" w:hAnsi="Arial" w:cs="Arial"/>
        </w:rPr>
      </w:pPr>
      <w:r w:rsidRPr="00DC3171">
        <w:rPr>
          <w:rFonts w:ascii="Arial" w:hAnsi="Arial" w:cs="Arial"/>
        </w:rPr>
        <w:t>No se verifi</w:t>
      </w:r>
      <w:r w:rsidRPr="00DC3171">
        <w:rPr>
          <w:rFonts w:ascii="Arial" w:hAnsi="Arial" w:cs="Arial"/>
          <w:spacing w:val="-1"/>
        </w:rPr>
        <w:t>c</w:t>
      </w:r>
      <w:r w:rsidRPr="00DC3171">
        <w:rPr>
          <w:rFonts w:ascii="Arial" w:hAnsi="Arial" w:cs="Arial"/>
        </w:rPr>
        <w:t xml:space="preserve">ó la </w:t>
      </w:r>
      <w:r w:rsidRPr="00DC3171">
        <w:rPr>
          <w:rFonts w:ascii="Arial" w:hAnsi="Arial" w:cs="Arial"/>
          <w:w w:val="109"/>
        </w:rPr>
        <w:t xml:space="preserve">presencia </w:t>
      </w:r>
      <w:r w:rsidRPr="00DC3171">
        <w:rPr>
          <w:rFonts w:ascii="Arial" w:hAnsi="Arial" w:cs="Arial"/>
        </w:rPr>
        <w:t>de especi</w:t>
      </w:r>
      <w:r w:rsidRPr="00DC3171">
        <w:rPr>
          <w:rFonts w:ascii="Arial" w:hAnsi="Arial" w:cs="Arial"/>
          <w:spacing w:val="-1"/>
        </w:rPr>
        <w:t>e</w:t>
      </w:r>
      <w:r w:rsidRPr="00DC3171">
        <w:rPr>
          <w:rFonts w:ascii="Arial" w:hAnsi="Arial" w:cs="Arial"/>
        </w:rPr>
        <w:t xml:space="preserve">s </w:t>
      </w:r>
      <w:r w:rsidRPr="00DC3171">
        <w:rPr>
          <w:rFonts w:ascii="Arial" w:hAnsi="Arial" w:cs="Arial"/>
          <w:w w:val="111"/>
        </w:rPr>
        <w:t xml:space="preserve">endémicas </w:t>
      </w:r>
      <w:r w:rsidRPr="00DC3171">
        <w:rPr>
          <w:rFonts w:ascii="Arial" w:hAnsi="Arial" w:cs="Arial"/>
        </w:rPr>
        <w:t xml:space="preserve">en el área </w:t>
      </w:r>
      <w:r w:rsidRPr="00DC3171">
        <w:rPr>
          <w:rFonts w:ascii="Arial" w:hAnsi="Arial" w:cs="Arial"/>
          <w:spacing w:val="-1"/>
        </w:rPr>
        <w:t>d</w:t>
      </w:r>
      <w:r w:rsidRPr="00DC3171">
        <w:rPr>
          <w:rFonts w:ascii="Arial" w:hAnsi="Arial" w:cs="Arial"/>
        </w:rPr>
        <w:t xml:space="preserve">el </w:t>
      </w:r>
      <w:r w:rsidRPr="00DC3171">
        <w:rPr>
          <w:rFonts w:ascii="Arial" w:hAnsi="Arial" w:cs="Arial"/>
          <w:w w:val="108"/>
        </w:rPr>
        <w:t>Proyecto, tampoco e</w:t>
      </w:r>
      <w:r w:rsidRPr="00DC3171">
        <w:rPr>
          <w:rFonts w:ascii="Arial" w:hAnsi="Arial" w:cs="Arial"/>
          <w:w w:val="96"/>
        </w:rPr>
        <w:t xml:space="preserve">n </w:t>
      </w:r>
      <w:r w:rsidRPr="00DC3171">
        <w:rPr>
          <w:rFonts w:ascii="Arial" w:hAnsi="Arial" w:cs="Arial"/>
        </w:rPr>
        <w:t xml:space="preserve">el </w:t>
      </w:r>
      <w:r w:rsidRPr="00DC3171">
        <w:rPr>
          <w:rFonts w:ascii="Arial" w:hAnsi="Arial" w:cs="Arial"/>
          <w:spacing w:val="1"/>
          <w:w w:val="85"/>
        </w:rPr>
        <w:t>i</w:t>
      </w:r>
      <w:r w:rsidRPr="00DC3171">
        <w:rPr>
          <w:rFonts w:ascii="Arial" w:hAnsi="Arial" w:cs="Arial"/>
          <w:w w:val="116"/>
        </w:rPr>
        <w:t>n</w:t>
      </w:r>
      <w:r w:rsidRPr="00DC3171">
        <w:rPr>
          <w:rFonts w:ascii="Arial" w:hAnsi="Arial" w:cs="Arial"/>
          <w:w w:val="97"/>
        </w:rPr>
        <w:t>v</w:t>
      </w:r>
      <w:r w:rsidRPr="00DC3171">
        <w:rPr>
          <w:rFonts w:ascii="Arial" w:hAnsi="Arial" w:cs="Arial"/>
          <w:w w:val="114"/>
        </w:rPr>
        <w:t>e</w:t>
      </w:r>
      <w:r w:rsidRPr="00DC3171">
        <w:rPr>
          <w:rFonts w:ascii="Arial" w:hAnsi="Arial" w:cs="Arial"/>
          <w:w w:val="116"/>
        </w:rPr>
        <w:t>n</w:t>
      </w:r>
      <w:r w:rsidRPr="00DC3171">
        <w:rPr>
          <w:rFonts w:ascii="Arial" w:hAnsi="Arial" w:cs="Arial"/>
          <w:spacing w:val="1"/>
          <w:w w:val="124"/>
        </w:rPr>
        <w:t>t</w:t>
      </w:r>
      <w:r w:rsidRPr="00DC3171">
        <w:rPr>
          <w:rFonts w:ascii="Arial" w:hAnsi="Arial" w:cs="Arial"/>
          <w:spacing w:val="1"/>
          <w:w w:val="112"/>
        </w:rPr>
        <w:t>a</w:t>
      </w:r>
      <w:r w:rsidRPr="00DC3171">
        <w:rPr>
          <w:rFonts w:ascii="Arial" w:hAnsi="Arial" w:cs="Arial"/>
          <w:w w:val="104"/>
        </w:rPr>
        <w:t>r</w:t>
      </w:r>
      <w:r w:rsidRPr="00DC3171">
        <w:rPr>
          <w:rFonts w:ascii="Arial" w:hAnsi="Arial" w:cs="Arial"/>
          <w:spacing w:val="1"/>
          <w:w w:val="85"/>
        </w:rPr>
        <w:t>i</w:t>
      </w:r>
      <w:r w:rsidRPr="00DC3171">
        <w:rPr>
          <w:rFonts w:ascii="Arial" w:hAnsi="Arial" w:cs="Arial"/>
          <w:w w:val="114"/>
        </w:rPr>
        <w:t xml:space="preserve">o </w:t>
      </w:r>
      <w:r w:rsidRPr="00DC3171">
        <w:rPr>
          <w:rFonts w:ascii="Arial" w:hAnsi="Arial" w:cs="Arial"/>
        </w:rPr>
        <w:t xml:space="preserve">de </w:t>
      </w:r>
      <w:r w:rsidRPr="00DC3171">
        <w:rPr>
          <w:rFonts w:ascii="Arial" w:hAnsi="Arial" w:cs="Arial"/>
          <w:spacing w:val="1"/>
        </w:rPr>
        <w:t>l</w:t>
      </w:r>
      <w:r w:rsidRPr="00DC3171">
        <w:rPr>
          <w:rFonts w:ascii="Arial" w:hAnsi="Arial" w:cs="Arial"/>
        </w:rPr>
        <w:t>a F</w:t>
      </w:r>
      <w:r w:rsidRPr="00DC3171">
        <w:rPr>
          <w:rFonts w:ascii="Arial" w:hAnsi="Arial" w:cs="Arial"/>
          <w:spacing w:val="-1"/>
        </w:rPr>
        <w:t>l</w:t>
      </w:r>
      <w:r w:rsidRPr="00DC3171">
        <w:rPr>
          <w:rFonts w:ascii="Arial" w:hAnsi="Arial" w:cs="Arial"/>
        </w:rPr>
        <w:t>or</w:t>
      </w:r>
      <w:r w:rsidRPr="00DC3171">
        <w:rPr>
          <w:rFonts w:ascii="Arial" w:hAnsi="Arial" w:cs="Arial"/>
          <w:spacing w:val="1"/>
        </w:rPr>
        <w:t>a</w:t>
      </w:r>
      <w:r w:rsidRPr="00DC3171">
        <w:rPr>
          <w:rFonts w:ascii="Arial" w:hAnsi="Arial" w:cs="Arial"/>
        </w:rPr>
        <w:t xml:space="preserve">, no se </w:t>
      </w:r>
      <w:r w:rsidRPr="00DC3171">
        <w:rPr>
          <w:rFonts w:ascii="Arial" w:hAnsi="Arial" w:cs="Arial"/>
          <w:w w:val="113"/>
        </w:rPr>
        <w:t>r</w:t>
      </w:r>
      <w:r w:rsidRPr="00DC3171">
        <w:rPr>
          <w:rFonts w:ascii="Arial" w:hAnsi="Arial" w:cs="Arial"/>
          <w:spacing w:val="1"/>
          <w:w w:val="113"/>
        </w:rPr>
        <w:t>e</w:t>
      </w:r>
      <w:r w:rsidRPr="00DC3171">
        <w:rPr>
          <w:rFonts w:ascii="Arial" w:hAnsi="Arial" w:cs="Arial"/>
          <w:w w:val="113"/>
        </w:rPr>
        <w:t>port</w:t>
      </w:r>
      <w:r w:rsidRPr="00DC3171">
        <w:rPr>
          <w:rFonts w:ascii="Arial" w:hAnsi="Arial" w:cs="Arial"/>
          <w:spacing w:val="1"/>
          <w:w w:val="113"/>
        </w:rPr>
        <w:t>a</w:t>
      </w:r>
      <w:r w:rsidRPr="00DC3171">
        <w:rPr>
          <w:rFonts w:ascii="Arial" w:hAnsi="Arial" w:cs="Arial"/>
          <w:w w:val="113"/>
        </w:rPr>
        <w:t xml:space="preserve">n </w:t>
      </w:r>
      <w:r w:rsidRPr="00DC3171">
        <w:rPr>
          <w:rFonts w:ascii="Arial" w:hAnsi="Arial" w:cs="Arial"/>
        </w:rPr>
        <w:t>e</w:t>
      </w:r>
      <w:r w:rsidRPr="00DC3171">
        <w:rPr>
          <w:rFonts w:ascii="Arial" w:hAnsi="Arial" w:cs="Arial"/>
          <w:spacing w:val="1"/>
        </w:rPr>
        <w:t>s</w:t>
      </w:r>
      <w:r w:rsidRPr="00DC3171">
        <w:rPr>
          <w:rFonts w:ascii="Arial" w:hAnsi="Arial" w:cs="Arial"/>
        </w:rPr>
        <w:t xml:space="preserve">pecies bajo el </w:t>
      </w:r>
      <w:r w:rsidRPr="00DC3171">
        <w:rPr>
          <w:rFonts w:ascii="Arial" w:hAnsi="Arial" w:cs="Arial"/>
          <w:w w:val="114"/>
        </w:rPr>
        <w:t xml:space="preserve">grado </w:t>
      </w:r>
      <w:r w:rsidRPr="00DC3171">
        <w:rPr>
          <w:rFonts w:ascii="Arial" w:hAnsi="Arial" w:cs="Arial"/>
        </w:rPr>
        <w:t xml:space="preserve">de </w:t>
      </w:r>
      <w:r w:rsidRPr="00DC3171">
        <w:rPr>
          <w:rFonts w:ascii="Arial" w:hAnsi="Arial" w:cs="Arial"/>
          <w:w w:val="112"/>
        </w:rPr>
        <w:t xml:space="preserve">amenaza </w:t>
      </w:r>
      <w:r w:rsidRPr="00DC3171">
        <w:rPr>
          <w:rFonts w:ascii="Arial" w:hAnsi="Arial" w:cs="Arial"/>
        </w:rPr>
        <w:t xml:space="preserve">y/o </w:t>
      </w:r>
      <w:r w:rsidRPr="00DC3171">
        <w:rPr>
          <w:rFonts w:ascii="Arial" w:hAnsi="Arial" w:cs="Arial"/>
          <w:w w:val="115"/>
        </w:rPr>
        <w:t xml:space="preserve">protegidas en </w:t>
      </w:r>
      <w:r w:rsidRPr="00DC3171">
        <w:rPr>
          <w:rFonts w:ascii="Arial" w:hAnsi="Arial" w:cs="Arial"/>
        </w:rPr>
        <w:t xml:space="preserve">peligro de </w:t>
      </w:r>
      <w:r w:rsidRPr="00DC3171">
        <w:rPr>
          <w:rFonts w:ascii="Arial" w:hAnsi="Arial" w:cs="Arial"/>
          <w:w w:val="112"/>
        </w:rPr>
        <w:t xml:space="preserve">extinción, dentro </w:t>
      </w:r>
      <w:r w:rsidRPr="00DC3171">
        <w:rPr>
          <w:rFonts w:ascii="Arial" w:hAnsi="Arial" w:cs="Arial"/>
        </w:rPr>
        <w:t xml:space="preserve">o fuera del área del </w:t>
      </w:r>
      <w:r w:rsidRPr="00DC3171">
        <w:rPr>
          <w:rFonts w:ascii="Arial" w:hAnsi="Arial" w:cs="Arial"/>
          <w:w w:val="108"/>
        </w:rPr>
        <w:t>Proyecto.</w:t>
      </w:r>
    </w:p>
    <w:p w:rsidR="0056152E" w:rsidRPr="00DC3171" w:rsidRDefault="0056152E" w:rsidP="0056152E">
      <w:pPr>
        <w:widowControl w:val="0"/>
        <w:autoSpaceDE w:val="0"/>
        <w:autoSpaceDN w:val="0"/>
        <w:adjustRightInd w:val="0"/>
        <w:spacing w:before="2"/>
        <w:rPr>
          <w:rFonts w:ascii="Arial" w:hAnsi="Arial" w:cs="Arial"/>
          <w:b/>
          <w:szCs w:val="26"/>
        </w:rPr>
      </w:pPr>
      <w:r w:rsidRPr="00DC3171">
        <w:rPr>
          <w:rFonts w:ascii="Arial" w:hAnsi="Arial" w:cs="Arial"/>
          <w:b/>
          <w:szCs w:val="26"/>
        </w:rPr>
        <w:t xml:space="preserve">Lista de  Inventario de  las Especies de  la Flora Presente en  el Area del Estudio </w:t>
      </w:r>
    </w:p>
    <w:tbl>
      <w:tblPr>
        <w:tblStyle w:val="Sombreadomedio1-nfasis14"/>
        <w:tblW w:w="9354" w:type="dxa"/>
        <w:tblLayout w:type="fixed"/>
        <w:tblLook w:val="04A0"/>
      </w:tblPr>
      <w:tblGrid>
        <w:gridCol w:w="3085"/>
        <w:gridCol w:w="2126"/>
        <w:gridCol w:w="1260"/>
        <w:gridCol w:w="1800"/>
        <w:gridCol w:w="1083"/>
      </w:tblGrid>
      <w:tr w:rsidR="0056152E" w:rsidRPr="00DC3171" w:rsidTr="0056152E">
        <w:trPr>
          <w:cnfStyle w:val="100000000000"/>
          <w:trHeight w:val="20"/>
          <w:tblHeader/>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Familia/Especie</w:t>
            </w:r>
          </w:p>
        </w:tc>
        <w:tc>
          <w:tcPr>
            <w:tcW w:w="2126" w:type="dxa"/>
          </w:tcPr>
          <w:p w:rsidR="0056152E" w:rsidRPr="00DC3171" w:rsidRDefault="0056152E" w:rsidP="0056152E">
            <w:pPr>
              <w:widowControl w:val="0"/>
              <w:autoSpaceDE w:val="0"/>
              <w:autoSpaceDN w:val="0"/>
              <w:adjustRightInd w:val="0"/>
              <w:cnfStyle w:val="100000000000"/>
              <w:rPr>
                <w:rFonts w:ascii="Arial" w:hAnsi="Arial" w:cs="Arial"/>
                <w:b w:val="0"/>
                <w:szCs w:val="26"/>
              </w:rPr>
            </w:pPr>
            <w:r w:rsidRPr="00DC3171">
              <w:rPr>
                <w:rFonts w:ascii="Arial" w:hAnsi="Arial" w:cs="Arial"/>
                <w:szCs w:val="26"/>
              </w:rPr>
              <w:t>Nombre Común</w:t>
            </w:r>
          </w:p>
        </w:tc>
        <w:tc>
          <w:tcPr>
            <w:tcW w:w="1260" w:type="dxa"/>
          </w:tcPr>
          <w:p w:rsidR="0056152E" w:rsidRPr="00DC3171" w:rsidRDefault="0056152E" w:rsidP="0056152E">
            <w:pPr>
              <w:widowControl w:val="0"/>
              <w:autoSpaceDE w:val="0"/>
              <w:autoSpaceDN w:val="0"/>
              <w:adjustRightInd w:val="0"/>
              <w:cnfStyle w:val="100000000000"/>
              <w:rPr>
                <w:rFonts w:ascii="Arial" w:hAnsi="Arial" w:cs="Arial"/>
                <w:b w:val="0"/>
                <w:szCs w:val="26"/>
              </w:rPr>
            </w:pPr>
            <w:r w:rsidRPr="00DC3171">
              <w:rPr>
                <w:rFonts w:ascii="Arial" w:hAnsi="Arial" w:cs="Arial"/>
                <w:szCs w:val="26"/>
              </w:rPr>
              <w:t>Tipo</w:t>
            </w:r>
          </w:p>
          <w:p w:rsidR="0056152E" w:rsidRPr="00DC3171" w:rsidRDefault="0056152E" w:rsidP="0056152E">
            <w:pPr>
              <w:widowControl w:val="0"/>
              <w:autoSpaceDE w:val="0"/>
              <w:autoSpaceDN w:val="0"/>
              <w:adjustRightInd w:val="0"/>
              <w:cnfStyle w:val="100000000000"/>
              <w:rPr>
                <w:rFonts w:ascii="Arial" w:hAnsi="Arial" w:cs="Arial"/>
                <w:b w:val="0"/>
                <w:szCs w:val="26"/>
              </w:rPr>
            </w:pPr>
            <w:r w:rsidRPr="00DC3171">
              <w:rPr>
                <w:rFonts w:ascii="Arial" w:hAnsi="Arial" w:cs="Arial"/>
                <w:szCs w:val="26"/>
              </w:rPr>
              <w:t>Biológico</w:t>
            </w:r>
          </w:p>
        </w:tc>
        <w:tc>
          <w:tcPr>
            <w:tcW w:w="1800" w:type="dxa"/>
          </w:tcPr>
          <w:p w:rsidR="0056152E" w:rsidRPr="00DC3171" w:rsidRDefault="0056152E" w:rsidP="0056152E">
            <w:pPr>
              <w:widowControl w:val="0"/>
              <w:autoSpaceDE w:val="0"/>
              <w:autoSpaceDN w:val="0"/>
              <w:adjustRightInd w:val="0"/>
              <w:cnfStyle w:val="100000000000"/>
              <w:rPr>
                <w:rFonts w:ascii="Arial" w:hAnsi="Arial" w:cs="Arial"/>
                <w:b w:val="0"/>
                <w:szCs w:val="26"/>
              </w:rPr>
            </w:pPr>
            <w:r w:rsidRPr="00DC3171">
              <w:rPr>
                <w:rFonts w:ascii="Arial" w:hAnsi="Arial" w:cs="Arial"/>
                <w:szCs w:val="26"/>
              </w:rPr>
              <w:t>Estatus</w:t>
            </w:r>
          </w:p>
          <w:p w:rsidR="0056152E" w:rsidRPr="00DC3171" w:rsidRDefault="0056152E" w:rsidP="0056152E">
            <w:pPr>
              <w:widowControl w:val="0"/>
              <w:autoSpaceDE w:val="0"/>
              <w:autoSpaceDN w:val="0"/>
              <w:adjustRightInd w:val="0"/>
              <w:cnfStyle w:val="100000000000"/>
              <w:rPr>
                <w:rFonts w:ascii="Arial" w:hAnsi="Arial" w:cs="Arial"/>
                <w:b w:val="0"/>
                <w:szCs w:val="26"/>
              </w:rPr>
            </w:pPr>
            <w:r w:rsidRPr="00DC3171">
              <w:rPr>
                <w:rFonts w:ascii="Arial" w:hAnsi="Arial" w:cs="Arial"/>
                <w:szCs w:val="26"/>
              </w:rPr>
              <w:t>Biogeográfico</w:t>
            </w:r>
          </w:p>
        </w:tc>
        <w:tc>
          <w:tcPr>
            <w:tcW w:w="1083" w:type="dxa"/>
          </w:tcPr>
          <w:p w:rsidR="0056152E" w:rsidRPr="00DC3171" w:rsidRDefault="0056152E" w:rsidP="0056152E">
            <w:pPr>
              <w:widowControl w:val="0"/>
              <w:autoSpaceDE w:val="0"/>
              <w:autoSpaceDN w:val="0"/>
              <w:adjustRightInd w:val="0"/>
              <w:cnfStyle w:val="100000000000"/>
              <w:rPr>
                <w:rFonts w:ascii="Arial" w:hAnsi="Arial" w:cs="Arial"/>
                <w:b w:val="0"/>
                <w:szCs w:val="26"/>
              </w:rPr>
            </w:pPr>
            <w:r w:rsidRPr="00DC3171">
              <w:rPr>
                <w:rFonts w:ascii="Arial" w:hAnsi="Arial" w:cs="Arial"/>
                <w:szCs w:val="26"/>
              </w:rPr>
              <w:t>Cantidad</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ACANTHACEAE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Ruellia tuberosa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Guausi</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AMARANTHACEAE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Achyranthes aspera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Rabo de gato</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Amaranthus crassipes</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Bledo</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Amaranthus dubius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Bledo</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ARECACEAE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Cocos nucifera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Coco</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ET</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IC</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ASTERACEAE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Bidens pilosa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Alfiler</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Parthenium hysterophorus</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Yerba amarga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Vernonia cinerea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Yerba morada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lastRenderedPageBreak/>
              <w:t>BORAGINACEAE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Heliotropium curassavicum</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Alacrancillo</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CAESALPINIACEAE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Delonix regia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Flamboyán</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Nat.</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Es</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Senna  otomaria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Palo de chivo</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Ar</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CAPPARACEAE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Cleome  viscosa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Tabaquito</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COMBRETACEAE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Terminalia  catappa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Almendra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Nat.</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CONVOLVULACEAE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Ipomea pes-caprae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Batatilla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L</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Es</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EUPHORBIACEAE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Chamaesyce hirta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Yerba lechera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Croton lobatus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Croton</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Dalechampia scandens</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Fogaratey</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L</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Phyllanthus amarus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Quina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Ricinus communis</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Higuereta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Ar</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Nat</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FABACEAE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Canavalia  maritima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Mate  de costa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L</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Es</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Cajanus  cajan</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Guandul</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Ar</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IC</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Macroptilium lathyroides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Ajai</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MALPIGHIACEAE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Malpighia  emarginata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Cereza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Ar</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Nat</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MALVACEAE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Gossypium barbadense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Algodón</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Ar</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Es</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MIMOSACEAE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Pithecellobium dulce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Jina extranjera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Leucaena leucocephala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Lino criollo</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Ar</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Nat</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Mimosa  púdica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Moriviví</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PLUMBAGINACEAE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Plumbago scandens</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Pega pollo</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POACEAE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lastRenderedPageBreak/>
              <w:t>Cenchrus echinatus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Cadillo</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Chloris barbata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Paragua chino</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Cynodon dactylon</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Pelo de mico</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Eleusine indica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Pata de gallina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Melinis repens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Celadillo</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Panicum  máximum</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Yerba deguinea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POLYGONACEAE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Coccoloba  uvifera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Uva de playa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Es</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PORTULACACEAE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Portulaca oleraceae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Verdolaga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RUBIACEAE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Spermacoce assurgens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Juana la blanca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Morinda citrifolia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Noni</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Ar</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I</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Ab</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SCROPHULARIACEAE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Capraria  biflora</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Feregosa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STERCULIACEAE</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Guazuma ulmifolia</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Guásuma</w:t>
            </w: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A</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r w:rsidRPr="00DC3171">
              <w:rPr>
                <w:rFonts w:ascii="Arial" w:hAnsi="Arial" w:cs="Arial"/>
                <w:szCs w:val="26"/>
              </w:rPr>
              <w:t>Es</w:t>
            </w: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p>
        </w:tc>
      </w:tr>
      <w:tr w:rsidR="0056152E" w:rsidRPr="00DC3171" w:rsidTr="0056152E">
        <w:trPr>
          <w:cnfStyle w:val="00000001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VERBENACEAE</w:t>
            </w:r>
          </w:p>
        </w:tc>
        <w:tc>
          <w:tcPr>
            <w:tcW w:w="2126"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26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szCs w:val="26"/>
              </w:rPr>
            </w:pPr>
          </w:p>
        </w:tc>
        <w:tc>
          <w:tcPr>
            <w:tcW w:w="1083" w:type="dxa"/>
          </w:tcPr>
          <w:p w:rsidR="0056152E" w:rsidRPr="00DC3171" w:rsidRDefault="0056152E" w:rsidP="0056152E">
            <w:pPr>
              <w:widowControl w:val="0"/>
              <w:autoSpaceDE w:val="0"/>
              <w:autoSpaceDN w:val="0"/>
              <w:adjustRightInd w:val="0"/>
              <w:cnfStyle w:val="000000010000"/>
              <w:rPr>
                <w:rFonts w:ascii="Arial" w:hAnsi="Arial" w:cs="Arial"/>
                <w:szCs w:val="26"/>
              </w:rPr>
            </w:pPr>
          </w:p>
        </w:tc>
      </w:tr>
      <w:tr w:rsidR="0056152E" w:rsidRPr="00DC3171" w:rsidTr="0056152E">
        <w:trPr>
          <w:cnfStyle w:val="000000100000"/>
          <w:trHeight w:val="20"/>
        </w:trPr>
        <w:tc>
          <w:tcPr>
            <w:cnfStyle w:val="001000000000"/>
            <w:tcW w:w="3085" w:type="dxa"/>
          </w:tcPr>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Stachytarpheta jamaicensis</w:t>
            </w:r>
          </w:p>
        </w:tc>
        <w:tc>
          <w:tcPr>
            <w:tcW w:w="2126"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Verbena</w:t>
            </w:r>
          </w:p>
        </w:tc>
        <w:tc>
          <w:tcPr>
            <w:tcW w:w="126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H</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N</w:t>
            </w:r>
          </w:p>
        </w:tc>
        <w:tc>
          <w:tcPr>
            <w:tcW w:w="1083" w:type="dxa"/>
          </w:tcPr>
          <w:p w:rsidR="0056152E" w:rsidRPr="00DC3171" w:rsidRDefault="0056152E" w:rsidP="0056152E">
            <w:pPr>
              <w:widowControl w:val="0"/>
              <w:autoSpaceDE w:val="0"/>
              <w:autoSpaceDN w:val="0"/>
              <w:adjustRightInd w:val="0"/>
              <w:cnfStyle w:val="000000100000"/>
              <w:rPr>
                <w:rFonts w:ascii="Arial" w:hAnsi="Arial" w:cs="Arial"/>
                <w:szCs w:val="26"/>
              </w:rPr>
            </w:pPr>
            <w:r w:rsidRPr="00DC3171">
              <w:rPr>
                <w:rFonts w:ascii="Arial" w:hAnsi="Arial" w:cs="Arial"/>
                <w:szCs w:val="26"/>
              </w:rPr>
              <w:t>Ab</w:t>
            </w:r>
          </w:p>
        </w:tc>
      </w:tr>
    </w:tbl>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u w:val="single"/>
        </w:rPr>
        <w:t>LEYENDA:</w:t>
      </w: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rPr>
        <w:t xml:space="preserve">CANTIDAD: </w:t>
      </w:r>
    </w:p>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Es=Escaso;  Ab=Abundante;  Ma=Muy abundante</w:t>
      </w: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rPr>
        <w:t>ESTATUS BIOGEOGRAFICO:</w:t>
      </w:r>
      <w:r w:rsidRPr="00DC3171">
        <w:rPr>
          <w:rFonts w:ascii="Arial" w:hAnsi="Arial" w:cs="Arial"/>
          <w:b/>
          <w:szCs w:val="26"/>
        </w:rPr>
        <w:tab/>
      </w:r>
    </w:p>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 xml:space="preserve">N=Nativa; Nat=Naturalizada; IC=Introducida y Cultivada;  I=Introducida;  </w:t>
      </w:r>
      <w:r w:rsidRPr="00DC3171">
        <w:rPr>
          <w:rFonts w:ascii="Arial" w:hAnsi="Arial" w:cs="Arial"/>
          <w:szCs w:val="26"/>
        </w:rPr>
        <w:tab/>
        <w:t>E=Endémica</w:t>
      </w: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rPr>
        <w:t>CATEGORIA:</w:t>
      </w:r>
    </w:p>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Am=Amenazada;  Pe=En peligro  de extinción;  P=Protegida</w:t>
      </w: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rPr>
        <w:t>TIPO FORMA DE VIDA</w:t>
      </w:r>
    </w:p>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 xml:space="preserve">A=Árbol o Arborescente; </w:t>
      </w:r>
      <w:r w:rsidRPr="00DC3171">
        <w:rPr>
          <w:rFonts w:ascii="Arial" w:hAnsi="Arial" w:cs="Arial"/>
          <w:szCs w:val="26"/>
        </w:rPr>
        <w:tab/>
        <w:t xml:space="preserve">Ar= Arbusto o Arbustiva; </w:t>
      </w:r>
      <w:r w:rsidRPr="00DC3171">
        <w:rPr>
          <w:rFonts w:ascii="Arial" w:hAnsi="Arial" w:cs="Arial"/>
          <w:szCs w:val="26"/>
        </w:rPr>
        <w:tab/>
        <w:t>H= Hierba o Herbácea; ET=Estípite o Palma; L=Liana o Bejuco.</w:t>
      </w:r>
    </w:p>
    <w:p w:rsidR="0056152E" w:rsidRPr="00DC3171" w:rsidRDefault="0056152E" w:rsidP="0056152E">
      <w:pPr>
        <w:widowControl w:val="0"/>
        <w:autoSpaceDE w:val="0"/>
        <w:autoSpaceDN w:val="0"/>
        <w:adjustRightInd w:val="0"/>
        <w:spacing w:line="360" w:lineRule="auto"/>
        <w:rPr>
          <w:rFonts w:ascii="Arial" w:hAnsi="Arial" w:cs="Arial"/>
          <w:i/>
          <w:iCs/>
          <w:sz w:val="26"/>
          <w:szCs w:val="26"/>
        </w:rPr>
      </w:pPr>
    </w:p>
    <w:p w:rsidR="0056152E" w:rsidRDefault="0056152E" w:rsidP="0056152E">
      <w:pPr>
        <w:rPr>
          <w:rFonts w:eastAsiaTheme="majorEastAsia" w:cstheme="majorBidi"/>
          <w:b/>
          <w:bCs/>
          <w:szCs w:val="26"/>
        </w:rPr>
      </w:pPr>
      <w:bookmarkStart w:id="8" w:name="_Toc358562208"/>
      <w:r w:rsidRPr="000D50BF">
        <w:rPr>
          <w:b/>
        </w:rPr>
        <w:br w:type="page"/>
      </w:r>
    </w:p>
    <w:p w:rsidR="0056152E" w:rsidRPr="00DC3171" w:rsidRDefault="0056152E" w:rsidP="00B12B8C">
      <w:pPr>
        <w:pStyle w:val="Ttulo2"/>
      </w:pPr>
      <w:r w:rsidRPr="00DC3171">
        <w:lastRenderedPageBreak/>
        <w:t>Fauna</w:t>
      </w:r>
      <w:bookmarkEnd w:id="8"/>
    </w:p>
    <w:p w:rsidR="0056152E" w:rsidRPr="00DC3171" w:rsidRDefault="0056152E" w:rsidP="0056152E">
      <w:pPr>
        <w:widowControl w:val="0"/>
        <w:autoSpaceDE w:val="0"/>
        <w:autoSpaceDN w:val="0"/>
        <w:adjustRightInd w:val="0"/>
        <w:spacing w:line="360" w:lineRule="auto"/>
        <w:rPr>
          <w:rFonts w:ascii="Arial" w:hAnsi="Arial" w:cs="Arial"/>
          <w:b/>
          <w:sz w:val="26"/>
          <w:szCs w:val="26"/>
        </w:rPr>
      </w:pPr>
    </w:p>
    <w:p w:rsidR="0056152E" w:rsidRPr="00DC3171" w:rsidRDefault="0056152E" w:rsidP="0056152E">
      <w:pPr>
        <w:widowControl w:val="0"/>
        <w:autoSpaceDE w:val="0"/>
        <w:autoSpaceDN w:val="0"/>
        <w:adjustRightInd w:val="0"/>
        <w:spacing w:line="360" w:lineRule="auto"/>
        <w:rPr>
          <w:rFonts w:ascii="Arial" w:hAnsi="Arial" w:cs="Arial"/>
          <w:sz w:val="26"/>
          <w:szCs w:val="26"/>
        </w:rPr>
      </w:pPr>
      <w:r w:rsidRPr="00DC3171">
        <w:rPr>
          <w:rFonts w:ascii="Arial" w:hAnsi="Arial" w:cs="Arial"/>
          <w:sz w:val="26"/>
          <w:szCs w:val="26"/>
        </w:rPr>
        <w:t>No se reportan especies  de la Fauna,  amenazadas o en vía de extinción dentro o fuera  del área del Proyecto.</w:t>
      </w:r>
    </w:p>
    <w:p w:rsidR="0056152E" w:rsidRPr="00DC3171" w:rsidRDefault="0056152E" w:rsidP="0056152E">
      <w:pPr>
        <w:widowControl w:val="0"/>
        <w:autoSpaceDE w:val="0"/>
        <w:autoSpaceDN w:val="0"/>
        <w:adjustRightInd w:val="0"/>
        <w:spacing w:line="360" w:lineRule="auto"/>
        <w:rPr>
          <w:rFonts w:ascii="Arial" w:hAnsi="Arial" w:cs="Arial"/>
          <w:sz w:val="26"/>
          <w:szCs w:val="26"/>
        </w:rPr>
      </w:pPr>
    </w:p>
    <w:p w:rsidR="0056152E" w:rsidRPr="00DC3171" w:rsidRDefault="0056152E" w:rsidP="0056152E">
      <w:pPr>
        <w:widowControl w:val="0"/>
        <w:autoSpaceDE w:val="0"/>
        <w:autoSpaceDN w:val="0"/>
        <w:adjustRightInd w:val="0"/>
        <w:spacing w:line="360" w:lineRule="auto"/>
        <w:rPr>
          <w:rFonts w:ascii="Arial" w:hAnsi="Arial" w:cs="Arial"/>
          <w:b/>
          <w:sz w:val="26"/>
          <w:szCs w:val="26"/>
        </w:rPr>
      </w:pPr>
      <w:r w:rsidRPr="00DC3171">
        <w:rPr>
          <w:rFonts w:ascii="Arial" w:hAnsi="Arial" w:cs="Arial"/>
          <w:b/>
          <w:sz w:val="26"/>
          <w:szCs w:val="26"/>
        </w:rPr>
        <w:t>La lista de las especies de la Fauna encontrado en la zona:</w:t>
      </w:r>
    </w:p>
    <w:tbl>
      <w:tblPr>
        <w:tblStyle w:val="MediumShading1-Accent11"/>
        <w:tblW w:w="9322" w:type="dxa"/>
        <w:tblLayout w:type="fixed"/>
        <w:tblLook w:val="04A0"/>
      </w:tblPr>
      <w:tblGrid>
        <w:gridCol w:w="1668"/>
        <w:gridCol w:w="2520"/>
        <w:gridCol w:w="1800"/>
        <w:gridCol w:w="1066"/>
        <w:gridCol w:w="156"/>
        <w:gridCol w:w="924"/>
        <w:gridCol w:w="246"/>
        <w:gridCol w:w="942"/>
      </w:tblGrid>
      <w:tr w:rsidR="0056152E" w:rsidRPr="00DC3171" w:rsidTr="0056152E">
        <w:trPr>
          <w:cnfStyle w:val="100000000000"/>
          <w:trHeight w:val="20"/>
        </w:trPr>
        <w:tc>
          <w:tcPr>
            <w:cnfStyle w:val="001000000000"/>
            <w:tcW w:w="1668" w:type="dxa"/>
          </w:tcPr>
          <w:p w:rsidR="0056152E" w:rsidRPr="00DC3171" w:rsidRDefault="0056152E" w:rsidP="0056152E">
            <w:pPr>
              <w:widowControl w:val="0"/>
              <w:autoSpaceDE w:val="0"/>
              <w:autoSpaceDN w:val="0"/>
              <w:adjustRightInd w:val="0"/>
              <w:rPr>
                <w:rFonts w:ascii="Arial" w:hAnsi="Arial" w:cs="Arial"/>
              </w:rPr>
            </w:pPr>
            <w:r w:rsidRPr="00DC3171">
              <w:rPr>
                <w:rFonts w:ascii="Arial" w:hAnsi="Arial" w:cs="Arial"/>
              </w:rPr>
              <w:t>Grupo</w:t>
            </w:r>
          </w:p>
          <w:p w:rsidR="0056152E" w:rsidRPr="00DC3171" w:rsidRDefault="0056152E" w:rsidP="0056152E">
            <w:pPr>
              <w:widowControl w:val="0"/>
              <w:autoSpaceDE w:val="0"/>
              <w:autoSpaceDN w:val="0"/>
              <w:adjustRightInd w:val="0"/>
              <w:rPr>
                <w:rFonts w:ascii="Arial" w:hAnsi="Arial" w:cs="Arial"/>
              </w:rPr>
            </w:pPr>
            <w:r w:rsidRPr="00DC3171">
              <w:rPr>
                <w:rFonts w:ascii="Arial" w:hAnsi="Arial" w:cs="Arial"/>
              </w:rPr>
              <w:t>Faunístico</w:t>
            </w:r>
          </w:p>
        </w:tc>
        <w:tc>
          <w:tcPr>
            <w:tcW w:w="2520" w:type="dxa"/>
          </w:tcPr>
          <w:p w:rsidR="0056152E" w:rsidRPr="00DC3171" w:rsidRDefault="0056152E" w:rsidP="0056152E">
            <w:pPr>
              <w:widowControl w:val="0"/>
              <w:autoSpaceDE w:val="0"/>
              <w:autoSpaceDN w:val="0"/>
              <w:adjustRightInd w:val="0"/>
              <w:cnfStyle w:val="100000000000"/>
              <w:rPr>
                <w:rFonts w:ascii="Arial" w:hAnsi="Arial" w:cs="Arial"/>
              </w:rPr>
            </w:pPr>
            <w:r w:rsidRPr="00DC3171">
              <w:rPr>
                <w:rFonts w:ascii="Arial" w:hAnsi="Arial" w:cs="Arial"/>
              </w:rPr>
              <w:t>Nombre Científico</w:t>
            </w:r>
          </w:p>
        </w:tc>
        <w:tc>
          <w:tcPr>
            <w:tcW w:w="1800" w:type="dxa"/>
          </w:tcPr>
          <w:p w:rsidR="0056152E" w:rsidRPr="00DC3171" w:rsidRDefault="0056152E" w:rsidP="0056152E">
            <w:pPr>
              <w:widowControl w:val="0"/>
              <w:autoSpaceDE w:val="0"/>
              <w:autoSpaceDN w:val="0"/>
              <w:adjustRightInd w:val="0"/>
              <w:cnfStyle w:val="100000000000"/>
              <w:rPr>
                <w:rFonts w:ascii="Arial" w:hAnsi="Arial" w:cs="Arial"/>
              </w:rPr>
            </w:pPr>
            <w:r w:rsidRPr="00DC3171">
              <w:rPr>
                <w:rFonts w:ascii="Arial" w:hAnsi="Arial" w:cs="Arial"/>
              </w:rPr>
              <w:t>Nombre Común</w:t>
            </w:r>
          </w:p>
        </w:tc>
        <w:tc>
          <w:tcPr>
            <w:tcW w:w="1222" w:type="dxa"/>
            <w:gridSpan w:val="2"/>
          </w:tcPr>
          <w:p w:rsidR="0056152E" w:rsidRPr="00DC3171" w:rsidRDefault="0056152E" w:rsidP="0056152E">
            <w:pPr>
              <w:widowControl w:val="0"/>
              <w:autoSpaceDE w:val="0"/>
              <w:autoSpaceDN w:val="0"/>
              <w:adjustRightInd w:val="0"/>
              <w:cnfStyle w:val="100000000000"/>
              <w:rPr>
                <w:rFonts w:ascii="Arial" w:hAnsi="Arial" w:cs="Arial"/>
              </w:rPr>
            </w:pPr>
            <w:r w:rsidRPr="00DC3171">
              <w:rPr>
                <w:rFonts w:ascii="Arial" w:hAnsi="Arial" w:cs="Arial"/>
              </w:rPr>
              <w:t>Estatus</w:t>
            </w:r>
          </w:p>
          <w:p w:rsidR="0056152E" w:rsidRPr="00DC3171" w:rsidRDefault="0056152E" w:rsidP="0056152E">
            <w:pPr>
              <w:widowControl w:val="0"/>
              <w:autoSpaceDE w:val="0"/>
              <w:autoSpaceDN w:val="0"/>
              <w:adjustRightInd w:val="0"/>
              <w:cnfStyle w:val="100000000000"/>
              <w:rPr>
                <w:rFonts w:ascii="Arial" w:hAnsi="Arial" w:cs="Arial"/>
              </w:rPr>
            </w:pPr>
            <w:r w:rsidRPr="00DC3171">
              <w:rPr>
                <w:rFonts w:ascii="Arial" w:hAnsi="Arial" w:cs="Arial"/>
              </w:rPr>
              <w:t>Biogeográfico</w:t>
            </w:r>
          </w:p>
        </w:tc>
        <w:tc>
          <w:tcPr>
            <w:tcW w:w="1170" w:type="dxa"/>
            <w:gridSpan w:val="2"/>
          </w:tcPr>
          <w:p w:rsidR="0056152E" w:rsidRPr="00DC3171" w:rsidRDefault="0056152E" w:rsidP="0056152E">
            <w:pPr>
              <w:widowControl w:val="0"/>
              <w:autoSpaceDE w:val="0"/>
              <w:autoSpaceDN w:val="0"/>
              <w:adjustRightInd w:val="0"/>
              <w:cnfStyle w:val="100000000000"/>
              <w:rPr>
                <w:rFonts w:ascii="Arial" w:hAnsi="Arial" w:cs="Arial"/>
              </w:rPr>
            </w:pPr>
            <w:r w:rsidRPr="00DC3171">
              <w:rPr>
                <w:rFonts w:ascii="Arial" w:hAnsi="Arial" w:cs="Arial"/>
              </w:rPr>
              <w:t>Cantidad</w:t>
            </w:r>
          </w:p>
        </w:tc>
        <w:tc>
          <w:tcPr>
            <w:tcW w:w="942" w:type="dxa"/>
          </w:tcPr>
          <w:p w:rsidR="0056152E" w:rsidRPr="00DC3171" w:rsidRDefault="0056152E" w:rsidP="0056152E">
            <w:pPr>
              <w:widowControl w:val="0"/>
              <w:autoSpaceDE w:val="0"/>
              <w:autoSpaceDN w:val="0"/>
              <w:adjustRightInd w:val="0"/>
              <w:cnfStyle w:val="100000000000"/>
              <w:rPr>
                <w:rFonts w:ascii="Arial" w:hAnsi="Arial" w:cs="Arial"/>
              </w:rPr>
            </w:pPr>
            <w:r w:rsidRPr="00DC3171">
              <w:rPr>
                <w:rFonts w:ascii="Arial" w:hAnsi="Arial" w:cs="Arial"/>
              </w:rPr>
              <w:t>Categoría</w:t>
            </w:r>
          </w:p>
        </w:tc>
      </w:tr>
      <w:tr w:rsidR="0056152E" w:rsidRPr="00DC3171" w:rsidTr="0056152E">
        <w:trPr>
          <w:cnfStyle w:val="000000100000"/>
          <w:trHeight w:val="20"/>
        </w:trPr>
        <w:tc>
          <w:tcPr>
            <w:cnfStyle w:val="001000000000"/>
            <w:tcW w:w="1668" w:type="dxa"/>
          </w:tcPr>
          <w:p w:rsidR="0056152E" w:rsidRPr="00DC3171" w:rsidRDefault="0056152E" w:rsidP="0056152E">
            <w:pPr>
              <w:widowControl w:val="0"/>
              <w:autoSpaceDE w:val="0"/>
              <w:autoSpaceDN w:val="0"/>
              <w:adjustRightInd w:val="0"/>
              <w:rPr>
                <w:rFonts w:ascii="Arial" w:hAnsi="Arial" w:cs="Arial"/>
              </w:rPr>
            </w:pPr>
            <w:r w:rsidRPr="00DC3171">
              <w:rPr>
                <w:rFonts w:ascii="Arial" w:hAnsi="Arial" w:cs="Arial"/>
              </w:rPr>
              <w:t>ARACNIDO</w:t>
            </w: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Phornitopus cancerides</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Araña cacata</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N</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r w:rsidR="0056152E" w:rsidRPr="00DC3171" w:rsidTr="0056152E">
        <w:trPr>
          <w:cnfStyle w:val="000000010000"/>
          <w:trHeight w:val="20"/>
        </w:trPr>
        <w:tc>
          <w:tcPr>
            <w:cnfStyle w:val="001000000000"/>
            <w:tcW w:w="1668" w:type="dxa"/>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p>
        </w:tc>
      </w:tr>
      <w:tr w:rsidR="0056152E" w:rsidRPr="00DC3171" w:rsidTr="0056152E">
        <w:trPr>
          <w:cnfStyle w:val="000000100000"/>
          <w:trHeight w:val="20"/>
        </w:trPr>
        <w:tc>
          <w:tcPr>
            <w:cnfStyle w:val="001000000000"/>
            <w:tcW w:w="1668" w:type="dxa"/>
            <w:vMerge w:val="restart"/>
          </w:tcPr>
          <w:p w:rsidR="0056152E" w:rsidRPr="00DC3171" w:rsidRDefault="0056152E" w:rsidP="0056152E">
            <w:pPr>
              <w:widowControl w:val="0"/>
              <w:autoSpaceDE w:val="0"/>
              <w:autoSpaceDN w:val="0"/>
              <w:adjustRightInd w:val="0"/>
              <w:rPr>
                <w:rFonts w:ascii="Arial" w:hAnsi="Arial" w:cs="Arial"/>
              </w:rPr>
            </w:pPr>
            <w:r w:rsidRPr="00DC3171">
              <w:rPr>
                <w:rFonts w:ascii="Arial" w:hAnsi="Arial" w:cs="Arial"/>
              </w:rPr>
              <w:t>CRUSTACEOS</w:t>
            </w: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Dardanus venosus</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Maquey</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N</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r w:rsidR="0056152E" w:rsidRPr="00DC3171" w:rsidTr="0056152E">
        <w:trPr>
          <w:cnfStyle w:val="00000001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p>
        </w:tc>
      </w:tr>
      <w:tr w:rsidR="0056152E" w:rsidRPr="00DC3171" w:rsidTr="0056152E">
        <w:trPr>
          <w:cnfStyle w:val="000000100000"/>
          <w:trHeight w:val="20"/>
        </w:trPr>
        <w:tc>
          <w:tcPr>
            <w:cnfStyle w:val="001000000000"/>
            <w:tcW w:w="1668" w:type="dxa"/>
            <w:vMerge w:val="restart"/>
          </w:tcPr>
          <w:p w:rsidR="0056152E" w:rsidRPr="00DC3171" w:rsidRDefault="0056152E" w:rsidP="0056152E">
            <w:pPr>
              <w:widowControl w:val="0"/>
              <w:autoSpaceDE w:val="0"/>
              <w:autoSpaceDN w:val="0"/>
              <w:adjustRightInd w:val="0"/>
              <w:rPr>
                <w:rFonts w:ascii="Arial" w:hAnsi="Arial" w:cs="Arial"/>
              </w:rPr>
            </w:pPr>
            <w:r w:rsidRPr="00DC3171">
              <w:rPr>
                <w:rFonts w:ascii="Arial" w:hAnsi="Arial" w:cs="Arial"/>
              </w:rPr>
              <w:t>REPTILES</w:t>
            </w: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Anolis chlorocyanus</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Lagarto  verde</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E</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Es</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r w:rsidR="0056152E" w:rsidRPr="00DC3171" w:rsidTr="0056152E">
        <w:trPr>
          <w:cnfStyle w:val="00000001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Anolis distichus</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Lagartija</w:t>
            </w: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N</w:t>
            </w: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Es</w:t>
            </w: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P</w:t>
            </w:r>
          </w:p>
        </w:tc>
      </w:tr>
      <w:tr w:rsidR="0056152E" w:rsidRPr="00DC3171" w:rsidTr="0056152E">
        <w:trPr>
          <w:cnfStyle w:val="00000010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Ameiva chrysolaema</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Rana</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N</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r w:rsidR="0056152E" w:rsidRPr="00DC3171" w:rsidTr="0056152E">
        <w:trPr>
          <w:cnfStyle w:val="00000001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Leiocephalus sp.</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Mariguana</w:t>
            </w: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P</w:t>
            </w:r>
          </w:p>
        </w:tc>
      </w:tr>
      <w:tr w:rsidR="0056152E" w:rsidRPr="00DC3171" w:rsidTr="0056152E">
        <w:trPr>
          <w:cnfStyle w:val="00000010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p>
        </w:tc>
      </w:tr>
      <w:tr w:rsidR="0056152E" w:rsidRPr="00DC3171" w:rsidTr="0056152E">
        <w:trPr>
          <w:cnfStyle w:val="000000010000"/>
          <w:trHeight w:val="20"/>
        </w:trPr>
        <w:tc>
          <w:tcPr>
            <w:cnfStyle w:val="001000000000"/>
            <w:tcW w:w="1668" w:type="dxa"/>
            <w:vMerge w:val="restart"/>
          </w:tcPr>
          <w:p w:rsidR="0056152E" w:rsidRPr="00DC3171" w:rsidRDefault="0056152E" w:rsidP="0056152E">
            <w:pPr>
              <w:widowControl w:val="0"/>
              <w:autoSpaceDE w:val="0"/>
              <w:autoSpaceDN w:val="0"/>
              <w:adjustRightInd w:val="0"/>
              <w:rPr>
                <w:rFonts w:ascii="Arial" w:hAnsi="Arial" w:cs="Arial"/>
              </w:rPr>
            </w:pPr>
            <w:r w:rsidRPr="00DC3171">
              <w:rPr>
                <w:rFonts w:ascii="Arial" w:hAnsi="Arial" w:cs="Arial"/>
              </w:rPr>
              <w:t>AVES</w:t>
            </w: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Melanerpes striatus</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Carpintero</w:t>
            </w: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E</w:t>
            </w: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Es</w:t>
            </w: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P</w:t>
            </w:r>
          </w:p>
        </w:tc>
      </w:tr>
      <w:tr w:rsidR="0056152E" w:rsidRPr="00DC3171" w:rsidTr="0056152E">
        <w:trPr>
          <w:cnfStyle w:val="00000010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Columbina passerina</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Rolita</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R</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r w:rsidR="0056152E" w:rsidRPr="00DC3171" w:rsidTr="0056152E">
        <w:trPr>
          <w:cnfStyle w:val="00000001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Tyrannus  dominicensis</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Pestigre</w:t>
            </w: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R</w:t>
            </w: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Es</w:t>
            </w: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P</w:t>
            </w:r>
          </w:p>
        </w:tc>
      </w:tr>
      <w:tr w:rsidR="0056152E" w:rsidRPr="00DC3171" w:rsidTr="0056152E">
        <w:trPr>
          <w:cnfStyle w:val="00000010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Dulus dominicus</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Cigua palmera</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E</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r w:rsidR="0056152E" w:rsidRPr="00DC3171" w:rsidTr="0056152E">
        <w:trPr>
          <w:cnfStyle w:val="00000001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Coereba flaveola</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Pinchita</w:t>
            </w: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R</w:t>
            </w: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P</w:t>
            </w:r>
          </w:p>
        </w:tc>
      </w:tr>
      <w:tr w:rsidR="0056152E" w:rsidRPr="00DC3171" w:rsidTr="0056152E">
        <w:trPr>
          <w:cnfStyle w:val="00000010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Bubulcus ibis</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Garza ganadera</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R</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Es</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r w:rsidR="0056152E" w:rsidRPr="00DC3171" w:rsidTr="0056152E">
        <w:trPr>
          <w:cnfStyle w:val="000000010000"/>
          <w:trHeight w:val="20"/>
        </w:trPr>
        <w:tc>
          <w:tcPr>
            <w:cnfStyle w:val="001000000000"/>
            <w:tcW w:w="1668" w:type="dxa"/>
            <w:vMerge/>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Gallus gallus</w:t>
            </w:r>
          </w:p>
        </w:tc>
        <w:tc>
          <w:tcPr>
            <w:tcW w:w="1800"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Gallina</w:t>
            </w:r>
          </w:p>
        </w:tc>
        <w:tc>
          <w:tcPr>
            <w:tcW w:w="1066" w:type="dxa"/>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I</w:t>
            </w:r>
          </w:p>
        </w:tc>
        <w:tc>
          <w:tcPr>
            <w:tcW w:w="1080" w:type="dxa"/>
            <w:gridSpan w:val="2"/>
          </w:tcPr>
          <w:p w:rsidR="0056152E" w:rsidRPr="00DC3171" w:rsidRDefault="0056152E" w:rsidP="0056152E">
            <w:pPr>
              <w:widowControl w:val="0"/>
              <w:autoSpaceDE w:val="0"/>
              <w:autoSpaceDN w:val="0"/>
              <w:adjustRightInd w:val="0"/>
              <w:cnfStyle w:val="000000010000"/>
              <w:rPr>
                <w:rFonts w:ascii="Arial" w:hAnsi="Arial" w:cs="Arial"/>
              </w:rPr>
            </w:pPr>
            <w:r w:rsidRPr="00DC3171">
              <w:rPr>
                <w:rFonts w:ascii="Arial" w:hAnsi="Arial" w:cs="Arial"/>
              </w:rPr>
              <w:t>Es</w:t>
            </w:r>
          </w:p>
        </w:tc>
        <w:tc>
          <w:tcPr>
            <w:tcW w:w="1188" w:type="dxa"/>
            <w:gridSpan w:val="2"/>
          </w:tcPr>
          <w:p w:rsidR="0056152E" w:rsidRPr="00DC3171" w:rsidRDefault="0056152E" w:rsidP="0056152E">
            <w:pPr>
              <w:widowControl w:val="0"/>
              <w:autoSpaceDE w:val="0"/>
              <w:autoSpaceDN w:val="0"/>
              <w:adjustRightInd w:val="0"/>
              <w:cnfStyle w:val="000000010000"/>
              <w:rPr>
                <w:rFonts w:ascii="Arial" w:hAnsi="Arial" w:cs="Arial"/>
              </w:rPr>
            </w:pPr>
          </w:p>
        </w:tc>
      </w:tr>
      <w:tr w:rsidR="0056152E" w:rsidRPr="00DC3171" w:rsidTr="0056152E">
        <w:trPr>
          <w:cnfStyle w:val="000000100000"/>
          <w:trHeight w:val="20"/>
        </w:trPr>
        <w:tc>
          <w:tcPr>
            <w:cnfStyle w:val="001000000000"/>
            <w:tcW w:w="1668" w:type="dxa"/>
          </w:tcPr>
          <w:p w:rsidR="0056152E" w:rsidRPr="00DC3171" w:rsidRDefault="0056152E" w:rsidP="0056152E">
            <w:pPr>
              <w:widowControl w:val="0"/>
              <w:autoSpaceDE w:val="0"/>
              <w:autoSpaceDN w:val="0"/>
              <w:adjustRightInd w:val="0"/>
              <w:rPr>
                <w:rFonts w:ascii="Arial" w:hAnsi="Arial" w:cs="Arial"/>
              </w:rPr>
            </w:pPr>
          </w:p>
        </w:tc>
        <w:tc>
          <w:tcPr>
            <w:tcW w:w="252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Passer domesticus</w:t>
            </w:r>
          </w:p>
        </w:tc>
        <w:tc>
          <w:tcPr>
            <w:tcW w:w="1800"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Gorrión  doméstico</w:t>
            </w:r>
          </w:p>
        </w:tc>
        <w:tc>
          <w:tcPr>
            <w:tcW w:w="1066" w:type="dxa"/>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I</w:t>
            </w:r>
          </w:p>
        </w:tc>
        <w:tc>
          <w:tcPr>
            <w:tcW w:w="1080"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Ab</w:t>
            </w:r>
          </w:p>
        </w:tc>
        <w:tc>
          <w:tcPr>
            <w:tcW w:w="1188" w:type="dxa"/>
            <w:gridSpan w:val="2"/>
          </w:tcPr>
          <w:p w:rsidR="0056152E" w:rsidRPr="00DC3171" w:rsidRDefault="0056152E" w:rsidP="0056152E">
            <w:pPr>
              <w:widowControl w:val="0"/>
              <w:autoSpaceDE w:val="0"/>
              <w:autoSpaceDN w:val="0"/>
              <w:adjustRightInd w:val="0"/>
              <w:cnfStyle w:val="000000100000"/>
              <w:rPr>
                <w:rFonts w:ascii="Arial" w:hAnsi="Arial" w:cs="Arial"/>
              </w:rPr>
            </w:pPr>
            <w:r w:rsidRPr="00DC3171">
              <w:rPr>
                <w:rFonts w:ascii="Arial" w:hAnsi="Arial" w:cs="Arial"/>
              </w:rPr>
              <w:t>P</w:t>
            </w:r>
          </w:p>
        </w:tc>
      </w:tr>
    </w:tbl>
    <w:p w:rsidR="0056152E" w:rsidRPr="00DC3171" w:rsidRDefault="0056152E" w:rsidP="0056152E">
      <w:pPr>
        <w:widowControl w:val="0"/>
        <w:autoSpaceDE w:val="0"/>
        <w:autoSpaceDN w:val="0"/>
        <w:adjustRightInd w:val="0"/>
        <w:rPr>
          <w:rFonts w:ascii="Arial" w:hAnsi="Arial" w:cs="Arial"/>
          <w:b/>
          <w:szCs w:val="26"/>
          <w:u w:val="single"/>
        </w:rPr>
      </w:pP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u w:val="single"/>
        </w:rPr>
        <w:t>LEYENDA:</w:t>
      </w: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rPr>
        <w:t>CANTIDAD</w:t>
      </w:r>
    </w:p>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Es=Escasa;  Ab=Abundante;  Ma=Muy abundante</w:t>
      </w: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rPr>
        <w:t>ESTATUS BIOGEOGRAFICO</w:t>
      </w:r>
    </w:p>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E=Endemica;   N=Nativa;   R=Residente;  I=Introducida;  M=Migratoria.</w:t>
      </w:r>
    </w:p>
    <w:p w:rsidR="0056152E" w:rsidRPr="00DC3171" w:rsidRDefault="0056152E" w:rsidP="0056152E">
      <w:pPr>
        <w:widowControl w:val="0"/>
        <w:autoSpaceDE w:val="0"/>
        <w:autoSpaceDN w:val="0"/>
        <w:adjustRightInd w:val="0"/>
        <w:rPr>
          <w:rFonts w:ascii="Arial" w:hAnsi="Arial" w:cs="Arial"/>
          <w:b/>
          <w:szCs w:val="26"/>
        </w:rPr>
      </w:pPr>
      <w:r w:rsidRPr="00DC3171">
        <w:rPr>
          <w:rFonts w:ascii="Arial" w:hAnsi="Arial" w:cs="Arial"/>
          <w:b/>
          <w:szCs w:val="26"/>
        </w:rPr>
        <w:t>CATEGORIA</w:t>
      </w:r>
    </w:p>
    <w:p w:rsidR="0056152E" w:rsidRPr="00DC3171" w:rsidRDefault="0056152E" w:rsidP="0056152E">
      <w:pPr>
        <w:widowControl w:val="0"/>
        <w:autoSpaceDE w:val="0"/>
        <w:autoSpaceDN w:val="0"/>
        <w:adjustRightInd w:val="0"/>
        <w:rPr>
          <w:rFonts w:ascii="Arial" w:hAnsi="Arial" w:cs="Arial"/>
          <w:szCs w:val="26"/>
        </w:rPr>
      </w:pPr>
      <w:r w:rsidRPr="00DC3171">
        <w:rPr>
          <w:rFonts w:ascii="Arial" w:hAnsi="Arial" w:cs="Arial"/>
          <w:szCs w:val="26"/>
        </w:rPr>
        <w:t>Am=amenazada;  Pe=En peligro  de extinción;  P=Protegida</w:t>
      </w:r>
    </w:p>
    <w:p w:rsidR="0056152E" w:rsidRPr="00DC3171" w:rsidRDefault="0056152E" w:rsidP="0056152E">
      <w:pPr>
        <w:tabs>
          <w:tab w:val="left" w:pos="0"/>
        </w:tabs>
        <w:spacing w:after="240" w:line="360" w:lineRule="auto"/>
        <w:jc w:val="both"/>
        <w:rPr>
          <w:rFonts w:ascii="Arial" w:eastAsia="Times New Roman" w:hAnsi="Arial" w:cs="Arial"/>
          <w:szCs w:val="24"/>
        </w:rPr>
      </w:pPr>
    </w:p>
    <w:p w:rsidR="0056152E" w:rsidRDefault="0056152E" w:rsidP="00EA1421">
      <w:pPr>
        <w:keepNext/>
        <w:keepLines/>
        <w:rPr>
          <w:rFonts w:ascii="Arial" w:hAnsi="Arial" w:cs="Arial"/>
        </w:rPr>
      </w:pPr>
    </w:p>
    <w:p w:rsidR="0056152E" w:rsidRDefault="0056152E" w:rsidP="00EA1421">
      <w:pPr>
        <w:keepNext/>
        <w:keepLines/>
        <w:rPr>
          <w:rFonts w:ascii="Arial" w:hAnsi="Arial" w:cs="Arial"/>
        </w:rPr>
      </w:pPr>
    </w:p>
    <w:p w:rsidR="0056152E" w:rsidRPr="00EA1421" w:rsidRDefault="0056152E" w:rsidP="00EA1421">
      <w:pPr>
        <w:keepNext/>
        <w:keepLines/>
        <w:rPr>
          <w:rFonts w:ascii="Arial" w:hAnsi="Arial" w:cs="Arial"/>
        </w:rPr>
      </w:pPr>
    </w:p>
    <w:p w:rsidR="001B1F02" w:rsidRPr="00EA1421" w:rsidRDefault="001B1F02" w:rsidP="00EA1421">
      <w:pPr>
        <w:rPr>
          <w:rFonts w:ascii="Arial" w:hAnsi="Arial" w:cs="Arial"/>
          <w:sz w:val="20"/>
          <w:lang w:val="es-MX"/>
        </w:rPr>
      </w:pPr>
    </w:p>
    <w:p w:rsidR="001B1F02" w:rsidRPr="00323A56" w:rsidRDefault="00B12B8C" w:rsidP="00B12B8C">
      <w:pPr>
        <w:pStyle w:val="Ttulo2"/>
      </w:pPr>
      <w:r>
        <w:lastRenderedPageBreak/>
        <w:t xml:space="preserve">5.3. </w:t>
      </w:r>
      <w:r w:rsidR="001B1F02" w:rsidRPr="00323A56">
        <w:t xml:space="preserve">Uso actual del terreno: </w:t>
      </w:r>
      <w:sdt>
        <w:sdtPr>
          <w:rPr>
            <w:color w:val="808080"/>
            <w:bdr w:val="single" w:sz="4" w:space="0" w:color="auto"/>
            <w:lang w:val="es-DO" w:eastAsia="es-DO"/>
          </w:rPr>
          <w:alias w:val="Uso actual del terreno"/>
          <w:tag w:val="Uso actual del terreno"/>
          <w:id w:val="19245631"/>
          <w:placeholder>
            <w:docPart w:val="2D22D4EBEF584D6D9E1BBAD29BA0F0FD"/>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1B1F02" w:rsidRPr="0056152E">
            <w:rPr>
              <w:color w:val="808080"/>
              <w:bdr w:val="single" w:sz="4" w:space="0" w:color="auto"/>
              <w:lang w:val="es-DO" w:eastAsia="es-DO"/>
            </w:rPr>
            <w:t>Otros (especifique)</w:t>
          </w:r>
        </w:sdtContent>
      </w:sdt>
    </w:p>
    <w:p w:rsidR="001B1F02" w:rsidRDefault="001B1F02" w:rsidP="001B1F02">
      <w:pPr>
        <w:keepNext/>
        <w:keepLines/>
        <w:ind w:left="720"/>
        <w:rPr>
          <w:rFonts w:ascii="Arial" w:hAnsi="Arial" w:cs="Arial"/>
        </w:rPr>
      </w:pPr>
      <w:r>
        <w:rPr>
          <w:rFonts w:ascii="Arial" w:hAnsi="Arial" w:cs="Arial"/>
        </w:rPr>
        <w:t>Comercial</w:t>
      </w:r>
      <w:r w:rsidR="00EA1421">
        <w:rPr>
          <w:rFonts w:ascii="Arial" w:hAnsi="Arial" w:cs="Arial"/>
        </w:rPr>
        <w:t xml:space="preserve"> -  </w:t>
      </w:r>
      <w:r w:rsidR="00B12B8C">
        <w:rPr>
          <w:rFonts w:ascii="Arial" w:hAnsi="Arial" w:cs="Arial"/>
        </w:rPr>
        <w:t>urbanístico (a futuro), actualmente son terrenos baldíos sin uso específicos</w:t>
      </w:r>
      <w:r>
        <w:rPr>
          <w:rFonts w:ascii="Arial" w:hAnsi="Arial" w:cs="Arial"/>
        </w:rPr>
        <w:t xml:space="preserve"> </w:t>
      </w:r>
    </w:p>
    <w:p w:rsidR="001B1F02" w:rsidRPr="00323A56" w:rsidRDefault="001B1F02" w:rsidP="001B1F02">
      <w:pPr>
        <w:keepNext/>
        <w:keepLines/>
        <w:ind w:left="720"/>
        <w:rPr>
          <w:rFonts w:ascii="Arial" w:hAnsi="Arial" w:cs="Arial"/>
        </w:rPr>
      </w:pPr>
    </w:p>
    <w:p w:rsidR="001B1F02" w:rsidRDefault="001B1F02" w:rsidP="00B12B8C">
      <w:pPr>
        <w:pStyle w:val="Ttulo2"/>
      </w:pPr>
      <w:r w:rsidRPr="00323A56">
        <w:t>Tipo de vegetación existente</w:t>
      </w:r>
    </w:p>
    <w:p w:rsidR="001B1F02" w:rsidRPr="007A253B" w:rsidRDefault="001B1F02" w:rsidP="001B1F02">
      <w:pPr>
        <w:keepNext/>
        <w:keepLines/>
      </w:pPr>
    </w:p>
    <w:p w:rsidR="001B1F02" w:rsidRDefault="001B1F02" w:rsidP="001B1F02">
      <w:pPr>
        <w:pStyle w:val="Ttulo3"/>
        <w:ind w:left="0" w:firstLine="0"/>
        <w:rPr>
          <w:rFonts w:ascii="Arial" w:hAnsi="Arial" w:cs="Arial"/>
        </w:rPr>
      </w:pPr>
      <w:r w:rsidRPr="00323A56">
        <w:rPr>
          <w:rFonts w:ascii="Arial" w:hAnsi="Arial" w:cs="Arial"/>
        </w:rPr>
        <w:t>En caso de existencia de árboles o arbustos</w:t>
      </w:r>
      <w:r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Pr>
          <w:rFonts w:ascii="Arial" w:hAnsi="Arial" w:cs="Arial"/>
        </w:rPr>
        <w:t xml:space="preserve"> </w:t>
      </w:r>
    </w:p>
    <w:p w:rsidR="001B1F02" w:rsidRDefault="001B1F02" w:rsidP="001B1F02">
      <w:pPr>
        <w:pStyle w:val="Ttulo3"/>
        <w:ind w:left="0" w:firstLine="0"/>
        <w:rPr>
          <w:rFonts w:ascii="Arial" w:hAnsi="Arial" w:cs="Arial"/>
        </w:rPr>
      </w:pPr>
    </w:p>
    <w:p w:rsidR="001B1F02" w:rsidRPr="006E481A" w:rsidRDefault="001B1F02" w:rsidP="001B1F02">
      <w:pPr>
        <w:pStyle w:val="Ttulo3"/>
        <w:ind w:left="0" w:firstLine="0"/>
        <w:rPr>
          <w:rFonts w:ascii="Arial" w:hAnsi="Arial" w:cs="Arial"/>
          <w:b/>
        </w:rPr>
      </w:pPr>
      <w:r w:rsidRPr="006E481A">
        <w:rPr>
          <w:rFonts w:ascii="Arial" w:hAnsi="Arial" w:cs="Arial"/>
          <w:b/>
        </w:rPr>
        <w:t xml:space="preserve">El terreno se encuentra limpio, es un terreno que se dedicaban a la agricultura, después de la compra del terreno, se encuentra limpio, con alguna maleza </w:t>
      </w:r>
    </w:p>
    <w:p w:rsidR="001B1F02" w:rsidRPr="005D7979" w:rsidRDefault="001B1F02" w:rsidP="001B1F02">
      <w:pPr>
        <w:keepNext/>
        <w:keepLines/>
        <w:rPr>
          <w:lang w:eastAsia="es-DO"/>
        </w:rPr>
      </w:pPr>
    </w:p>
    <w:tbl>
      <w:tblPr>
        <w:tblStyle w:val="Tablaconcuadrcula"/>
        <w:tblW w:w="9606" w:type="dxa"/>
        <w:tblLook w:val="04A0"/>
      </w:tblPr>
      <w:tblGrid>
        <w:gridCol w:w="2479"/>
        <w:gridCol w:w="2430"/>
        <w:gridCol w:w="2316"/>
        <w:gridCol w:w="2381"/>
      </w:tblGrid>
      <w:tr w:rsidR="001B1F02" w:rsidRPr="00323A56" w:rsidTr="0091050C">
        <w:trPr>
          <w:trHeight w:val="507"/>
          <w:tblHeader/>
        </w:trPr>
        <w:tc>
          <w:tcPr>
            <w:tcW w:w="9606" w:type="dxa"/>
            <w:gridSpan w:val="4"/>
            <w:tcBorders>
              <w:bottom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Especies de flora existentes en el terreno</w:t>
            </w:r>
          </w:p>
        </w:tc>
      </w:tr>
      <w:tr w:rsidR="001B1F02" w:rsidRPr="00323A56" w:rsidTr="0091050C">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Nombre científico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Cantidad a eliminar</w:t>
            </w:r>
          </w:p>
        </w:tc>
      </w:tr>
      <w:tr w:rsidR="001B1F02" w:rsidRPr="00323A56" w:rsidTr="0091050C">
        <w:trPr>
          <w:trHeight w:val="132"/>
        </w:trPr>
        <w:tc>
          <w:tcPr>
            <w:tcW w:w="2479" w:type="dxa"/>
            <w:tcBorders>
              <w:bottom w:val="dotted" w:sz="4" w:space="0" w:color="auto"/>
              <w:right w:val="single" w:sz="4" w:space="0" w:color="auto"/>
            </w:tcBorders>
            <w:shd w:val="clear" w:color="auto" w:fill="D9D9D9" w:themeFill="background1" w:themeFillShade="D9"/>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1B1F02" w:rsidRPr="00323A56" w:rsidRDefault="007D0302" w:rsidP="009105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7D0302" w:rsidP="009105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7D0302" w:rsidP="009105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7D0302" w:rsidP="009105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7D0302" w:rsidP="009105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7D0302" w:rsidP="009105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2479" w:type="dxa"/>
          </w:tcPr>
          <w:p w:rsidR="001B1F02" w:rsidRPr="00323A56" w:rsidRDefault="001B1F02" w:rsidP="0091050C">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7D0302"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7D0302" w:rsidRPr="00323A56">
              <w:rPr>
                <w:rFonts w:ascii="Arial" w:hAnsi="Arial" w:cs="Arial"/>
                <w:b/>
                <w:bCs/>
                <w:szCs w:val="24"/>
                <w:bdr w:val="dotted" w:sz="4" w:space="0" w:color="auto"/>
                <w:lang w:eastAsia="es-DO"/>
              </w:rPr>
            </w:r>
            <w:r w:rsidR="007D0302"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7D0302" w:rsidRPr="00323A56">
              <w:rPr>
                <w:rFonts w:ascii="Arial" w:hAnsi="Arial" w:cs="Arial"/>
                <w:b/>
                <w:bCs/>
                <w:szCs w:val="24"/>
                <w:bdr w:val="dotted" w:sz="4" w:space="0" w:color="auto"/>
                <w:lang w:eastAsia="es-DO"/>
              </w:rPr>
              <w:fldChar w:fldCharType="end"/>
            </w:r>
          </w:p>
        </w:tc>
        <w:tc>
          <w:tcPr>
            <w:tcW w:w="2430" w:type="dxa"/>
          </w:tcPr>
          <w:p w:rsidR="001B1F02" w:rsidRPr="00323A56" w:rsidRDefault="007D0302" w:rsidP="009105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1B1F02" w:rsidRPr="00323A56" w:rsidRDefault="001B1F02" w:rsidP="001B1F02">
      <w:pPr>
        <w:keepNext/>
        <w:keepLines/>
        <w:rPr>
          <w:rFonts w:ascii="Arial" w:hAnsi="Arial" w:cs="Arial"/>
        </w:rPr>
      </w:pPr>
    </w:p>
    <w:p w:rsidR="001B1F02" w:rsidRPr="00323A56" w:rsidRDefault="001B1F02" w:rsidP="00B12B8C">
      <w:pPr>
        <w:pStyle w:val="Ttulo2"/>
      </w:pPr>
      <w:r w:rsidRPr="00323A56">
        <w:t>Fauna silvestre existente:</w:t>
      </w:r>
    </w:p>
    <w:p w:rsidR="001B1F02" w:rsidRPr="00323A56" w:rsidRDefault="001B1F02" w:rsidP="00B12B8C">
      <w:pPr>
        <w:pStyle w:val="Ttulo2"/>
      </w:pPr>
      <w:r w:rsidRPr="00323A56">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1B1F02" w:rsidRPr="00323A56" w:rsidTr="0091050C">
        <w:trPr>
          <w:trHeight w:val="420"/>
          <w:tblHeader/>
        </w:trPr>
        <w:tc>
          <w:tcPr>
            <w:tcW w:w="9350" w:type="dxa"/>
            <w:gridSpan w:val="4"/>
            <w:tcBorders>
              <w:bottom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Especies de fauna existentes en el terreno</w:t>
            </w:r>
          </w:p>
        </w:tc>
      </w:tr>
      <w:tr w:rsidR="001B1F02" w:rsidRPr="00323A56" w:rsidTr="0091050C">
        <w:trPr>
          <w:trHeight w:val="328"/>
          <w:tblHeader/>
        </w:trPr>
        <w:tc>
          <w:tcPr>
            <w:tcW w:w="590" w:type="dxa"/>
            <w:tcBorders>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No.</w:t>
            </w:r>
          </w:p>
        </w:tc>
        <w:tc>
          <w:tcPr>
            <w:tcW w:w="1748" w:type="dxa"/>
            <w:tcBorders>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Nombre común</w:t>
            </w:r>
          </w:p>
        </w:tc>
        <w:tc>
          <w:tcPr>
            <w:tcW w:w="40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Nombre científico</w:t>
            </w:r>
          </w:p>
        </w:tc>
        <w:tc>
          <w:tcPr>
            <w:tcW w:w="29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Estatus de protección</w:t>
            </w:r>
          </w:p>
        </w:tc>
      </w:tr>
      <w:tr w:rsidR="001B1F02" w:rsidRPr="00323A56" w:rsidTr="0091050C">
        <w:trPr>
          <w:trHeight w:val="132"/>
          <w:tblHeader/>
        </w:trPr>
        <w:tc>
          <w:tcPr>
            <w:tcW w:w="590" w:type="dxa"/>
            <w:tcBorders>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1B1F02" w:rsidRPr="00323A56" w:rsidTr="0091050C">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1B1F02" w:rsidRPr="00323A56" w:rsidTr="0091050C">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1B1F02" w:rsidRPr="00323A56" w:rsidTr="0091050C">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1B1F02" w:rsidRPr="00323A56" w:rsidTr="0091050C">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1B1F02" w:rsidRPr="00323A56" w:rsidTr="0091050C">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1B1F02" w:rsidRPr="00323A56" w:rsidTr="0091050C">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1B1F02" w:rsidRPr="00323A56" w:rsidTr="0091050C">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1B1F02" w:rsidRPr="00323A56" w:rsidRDefault="001B1F02" w:rsidP="001D3D32">
            <w:pPr>
              <w:pStyle w:val="Prrafodelista"/>
              <w:keepNext/>
              <w:keepLines/>
              <w:numPr>
                <w:ilvl w:val="0"/>
                <w:numId w:val="4"/>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1B1F02" w:rsidRPr="00323A56" w:rsidRDefault="007D0302" w:rsidP="009105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1B1F02"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001B1F02"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bl>
    <w:p w:rsidR="001B1F02" w:rsidRPr="00323A56" w:rsidRDefault="001B1F02" w:rsidP="001B1F02">
      <w:pPr>
        <w:keepNext/>
        <w:keepLines/>
        <w:rPr>
          <w:rFonts w:ascii="Arial" w:hAnsi="Arial" w:cs="Arial"/>
        </w:rPr>
      </w:pPr>
    </w:p>
    <w:tbl>
      <w:tblPr>
        <w:tblStyle w:val="Tablaconcuadrcula"/>
        <w:tblW w:w="10173" w:type="dxa"/>
        <w:tblLayout w:type="fixed"/>
        <w:tblLook w:val="04A0"/>
      </w:tblPr>
      <w:tblGrid>
        <w:gridCol w:w="4654"/>
        <w:gridCol w:w="5519"/>
      </w:tblGrid>
      <w:tr w:rsidR="001B1F02" w:rsidRPr="00323A56" w:rsidTr="0091050C">
        <w:trPr>
          <w:trHeight w:val="390"/>
        </w:trPr>
        <w:tc>
          <w:tcPr>
            <w:tcW w:w="10173" w:type="dxa"/>
            <w:gridSpan w:val="2"/>
            <w:vAlign w:val="center"/>
          </w:tcPr>
          <w:p w:rsidR="001B1F02" w:rsidRPr="00323A56" w:rsidRDefault="001B1F02" w:rsidP="0091050C">
            <w:pPr>
              <w:keepNext/>
              <w:keepLines/>
              <w:jc w:val="both"/>
              <w:rPr>
                <w:rFonts w:ascii="Arial" w:hAnsi="Arial" w:cs="Arial"/>
              </w:rPr>
            </w:pPr>
            <w:r w:rsidRPr="00323A56">
              <w:rPr>
                <w:rFonts w:ascii="Arial" w:hAnsi="Arial" w:cs="Arial"/>
              </w:rPr>
              <w:t>Daño o posible afectación a ecosistema frágil o especial (insertar fotos del área del proyecto):</w:t>
            </w:r>
            <w:r>
              <w:rPr>
                <w:rFonts w:ascii="Arial" w:hAnsi="Arial" w:cs="Arial"/>
              </w:rPr>
              <w:t xml:space="preserve"> </w:t>
            </w:r>
            <w:r w:rsidRPr="00323A56">
              <w:rPr>
                <w:rFonts w:ascii="Arial" w:hAnsi="Arial" w:cs="Arial"/>
              </w:rPr>
              <w:t xml:space="preserve"> </w:t>
            </w:r>
            <w:sdt>
              <w:sdtPr>
                <w:rPr>
                  <w:rFonts w:ascii="Arial" w:hAnsi="Arial" w:cs="Arial"/>
                </w:rPr>
                <w:id w:val="41966671"/>
                <w:placeholder>
                  <w:docPart w:val="814C9A5D31574B1E95D254D074AF984E"/>
                </w:placeholder>
                <w:showingPlcHdr/>
              </w:sdtPr>
              <w:sdtContent>
                <w:r w:rsidRPr="00323A56">
                  <w:rPr>
                    <w:rFonts w:ascii="Arial" w:hAnsi="Arial" w:cs="Arial"/>
                  </w:rPr>
                  <w:t>Haga clic aquí para escribir texto.</w:t>
                </w:r>
              </w:sdtContent>
            </w:sdt>
            <w:r w:rsidRPr="00323A56">
              <w:rPr>
                <w:rFonts w:ascii="Arial" w:hAnsi="Arial" w:cs="Arial"/>
              </w:rPr>
              <w:t xml:space="preserve"> </w:t>
            </w:r>
          </w:p>
        </w:tc>
      </w:tr>
      <w:tr w:rsidR="001B1F02" w:rsidRPr="00323A56" w:rsidTr="0091050C">
        <w:trPr>
          <w:trHeight w:val="390"/>
        </w:trPr>
        <w:sdt>
          <w:sdtPr>
            <w:rPr>
              <w:rFonts w:ascii="Arial" w:hAnsi="Arial" w:cs="Arial"/>
            </w:rPr>
            <w:id w:val="915978186"/>
            <w:showingPlcHdr/>
            <w:picture/>
          </w:sdtPr>
          <w:sdtContent>
            <w:tc>
              <w:tcPr>
                <w:tcW w:w="4654" w:type="dxa"/>
                <w:vAlign w:val="center"/>
              </w:tcPr>
              <w:p w:rsidR="001B1F02" w:rsidRPr="00323A56" w:rsidRDefault="001B1F02" w:rsidP="009105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1B1F02" w:rsidRPr="00323A56" w:rsidRDefault="001B1F02" w:rsidP="009105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1B1F02" w:rsidRPr="00323A56" w:rsidTr="0091050C">
        <w:trPr>
          <w:trHeight w:val="390"/>
        </w:trPr>
        <w:tc>
          <w:tcPr>
            <w:tcW w:w="4654" w:type="dxa"/>
          </w:tcPr>
          <w:p w:rsidR="001B1F02" w:rsidRPr="00323A56" w:rsidRDefault="007D0302" w:rsidP="0091050C">
            <w:pPr>
              <w:keepNext/>
              <w:keepLines/>
              <w:rPr>
                <w:rFonts w:ascii="Arial" w:hAnsi="Arial" w:cs="Arial"/>
              </w:rPr>
            </w:pPr>
            <w:sdt>
              <w:sdtPr>
                <w:rPr>
                  <w:rFonts w:ascii="Arial" w:hAnsi="Arial" w:cs="Arial"/>
                  <w:szCs w:val="24"/>
                </w:rPr>
                <w:alias w:val="Fotos de elementos de la biota"/>
                <w:tag w:val="Informaciones adicionales"/>
                <w:id w:val="1724560818"/>
                <w:showingPlcHdr/>
              </w:sdtPr>
              <w:sdtContent>
                <w:r w:rsidR="001B1F02" w:rsidRPr="00323A56">
                  <w:rPr>
                    <w:rFonts w:ascii="Arial" w:hAnsi="Arial" w:cs="Arial"/>
                    <w:szCs w:val="24"/>
                  </w:rPr>
                  <w:t>Haga clic aquí para escribir texto.</w:t>
                </w:r>
              </w:sdtContent>
            </w:sdt>
          </w:p>
        </w:tc>
        <w:tc>
          <w:tcPr>
            <w:tcW w:w="5519" w:type="dxa"/>
          </w:tcPr>
          <w:p w:rsidR="001B1F02" w:rsidRPr="00323A56" w:rsidRDefault="007D0302" w:rsidP="0091050C">
            <w:pPr>
              <w:keepNext/>
              <w:keepLines/>
              <w:rPr>
                <w:rFonts w:ascii="Arial" w:hAnsi="Arial" w:cs="Arial"/>
              </w:rPr>
            </w:pPr>
            <w:sdt>
              <w:sdtPr>
                <w:rPr>
                  <w:rFonts w:ascii="Arial" w:hAnsi="Arial" w:cs="Arial"/>
                  <w:szCs w:val="24"/>
                </w:rPr>
                <w:alias w:val="Mapa de factores ambientales"/>
                <w:tag w:val="Informaciones adicionales"/>
                <w:id w:val="-1045522241"/>
                <w:showingPlcHdr/>
              </w:sdtPr>
              <w:sdtContent>
                <w:r w:rsidR="001B1F02" w:rsidRPr="00323A56">
                  <w:rPr>
                    <w:rFonts w:ascii="Arial" w:hAnsi="Arial" w:cs="Arial"/>
                    <w:szCs w:val="24"/>
                  </w:rPr>
                  <w:t>Haga clic aquí para escribir texto.</w:t>
                </w:r>
              </w:sdtContent>
            </w:sdt>
          </w:p>
        </w:tc>
      </w:tr>
    </w:tbl>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Pr="00323A56" w:rsidRDefault="001B1F02" w:rsidP="00B12B8C">
      <w:pPr>
        <w:pStyle w:val="Ttulo2"/>
      </w:pPr>
      <w:r w:rsidRPr="00323A56">
        <w:t>Hidrología:</w:t>
      </w:r>
    </w:p>
    <w:tbl>
      <w:tblPr>
        <w:tblStyle w:val="Tablaconcuadrcula"/>
        <w:tblW w:w="10173" w:type="dxa"/>
        <w:tblLayout w:type="fixed"/>
        <w:tblLook w:val="04A0"/>
      </w:tblPr>
      <w:tblGrid>
        <w:gridCol w:w="2830"/>
        <w:gridCol w:w="1985"/>
        <w:gridCol w:w="1814"/>
        <w:gridCol w:w="3544"/>
      </w:tblGrid>
      <w:tr w:rsidR="001B1F02" w:rsidRPr="00323A56" w:rsidTr="0091050C">
        <w:trPr>
          <w:trHeight w:val="553"/>
        </w:trPr>
        <w:tc>
          <w:tcPr>
            <w:tcW w:w="2830" w:type="dxa"/>
            <w:tcBorders>
              <w:top w:val="single" w:sz="4" w:space="0" w:color="auto"/>
              <w:righ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Latitud (mN)</w:t>
            </w:r>
          </w:p>
          <w:p w:rsidR="001B1F02" w:rsidRPr="00323A56" w:rsidRDefault="001B1F02" w:rsidP="0091050C">
            <w:pPr>
              <w:keepNext/>
              <w:keepLines/>
              <w:jc w:val="center"/>
              <w:rPr>
                <w:rFonts w:ascii="Arial" w:hAnsi="Arial" w:cs="Arial"/>
                <w:szCs w:val="24"/>
              </w:rPr>
            </w:pPr>
            <w:r w:rsidRPr="00323A56">
              <w:rPr>
                <w:rFonts w:ascii="Arial" w:hAnsi="Arial" w:cs="Arial"/>
                <w:szCs w:val="24"/>
              </w:rPr>
              <w:t>UTM</w:t>
            </w:r>
          </w:p>
          <w:p w:rsidR="001B1F02" w:rsidRPr="00323A56" w:rsidRDefault="001B1F02" w:rsidP="0091050C">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Longitud (mE)</w:t>
            </w:r>
          </w:p>
          <w:p w:rsidR="001B1F02" w:rsidRPr="00323A56" w:rsidRDefault="001B1F02" w:rsidP="0091050C">
            <w:pPr>
              <w:keepNext/>
              <w:keepLines/>
              <w:jc w:val="center"/>
              <w:rPr>
                <w:rFonts w:ascii="Arial" w:hAnsi="Arial" w:cs="Arial"/>
                <w:szCs w:val="24"/>
              </w:rPr>
            </w:pPr>
            <w:r w:rsidRPr="00323A56">
              <w:rPr>
                <w:rFonts w:ascii="Arial" w:hAnsi="Arial" w:cs="Arial"/>
                <w:szCs w:val="24"/>
              </w:rPr>
              <w:t>UTM</w:t>
            </w:r>
          </w:p>
          <w:p w:rsidR="001B1F02" w:rsidRPr="00323A56" w:rsidRDefault="001B1F02" w:rsidP="0091050C">
            <w:pPr>
              <w:keepNext/>
              <w:keepLines/>
              <w:rPr>
                <w:rFonts w:ascii="Arial" w:hAnsi="Arial" w:cs="Arial"/>
                <w:szCs w:val="24"/>
              </w:rPr>
            </w:pPr>
          </w:p>
        </w:tc>
        <w:tc>
          <w:tcPr>
            <w:tcW w:w="3544" w:type="dxa"/>
            <w:tcBorders>
              <w:top w:val="single" w:sz="4" w:space="0" w:color="auto"/>
              <w:lef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Observaciones</w:t>
            </w:r>
          </w:p>
        </w:tc>
      </w:tr>
      <w:tr w:rsidR="001B1F02" w:rsidRPr="00323A56" w:rsidTr="0091050C">
        <w:trPr>
          <w:trHeight w:val="234"/>
        </w:trPr>
        <w:tc>
          <w:tcPr>
            <w:tcW w:w="2830" w:type="dxa"/>
            <w:tcBorders>
              <w:bottom w:val="single" w:sz="4" w:space="0" w:color="auto"/>
              <w:righ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Pozo 1:</w:t>
            </w:r>
          </w:p>
        </w:tc>
        <w:tc>
          <w:tcPr>
            <w:tcW w:w="1985" w:type="dxa"/>
            <w:tcBorders>
              <w:top w:val="single" w:sz="4" w:space="0" w:color="auto"/>
              <w:left w:val="single" w:sz="4" w:space="0" w:color="auto"/>
              <w:bottom w:val="single" w:sz="4" w:space="0" w:color="auto"/>
              <w:right w:val="double" w:sz="4" w:space="0" w:color="auto"/>
            </w:tcBorders>
            <w:vAlign w:val="center"/>
          </w:tcPr>
          <w:p w:rsidR="001B1F02" w:rsidRPr="00323A56" w:rsidRDefault="007D0302" w:rsidP="009105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1B1F02"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1B1F02"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showingPlcHdr/>
          </w:sdtPr>
          <w:sdtContent>
            <w:tc>
              <w:tcPr>
                <w:tcW w:w="3544" w:type="dxa"/>
                <w:tcBorders>
                  <w:top w:val="single" w:sz="4" w:space="0" w:color="auto"/>
                  <w:left w:val="single" w:sz="4" w:space="0" w:color="auto"/>
                  <w:bottom w:val="single" w:sz="4" w:space="0" w:color="auto"/>
                </w:tcBorders>
                <w:vAlign w:val="center"/>
              </w:tcPr>
              <w:p w:rsidR="001B1F02" w:rsidRPr="00323A56" w:rsidRDefault="001B1F02" w:rsidP="0091050C">
                <w:pPr>
                  <w:keepNext/>
                  <w:keepLines/>
                  <w:jc w:val="both"/>
                  <w:rPr>
                    <w:rFonts w:ascii="Arial" w:hAnsi="Arial" w:cs="Arial"/>
                  </w:rPr>
                </w:pPr>
                <w:r w:rsidRPr="00323A56">
                  <w:rPr>
                    <w:rFonts w:ascii="Arial" w:hAnsi="Arial" w:cs="Arial"/>
                  </w:rPr>
                  <w:t>Haga clic aquí para escribir texto.</w:t>
                </w:r>
              </w:p>
            </w:tc>
          </w:sdtContent>
        </w:sdt>
      </w:tr>
      <w:tr w:rsidR="001B1F02" w:rsidRPr="00323A56" w:rsidTr="0091050C">
        <w:trPr>
          <w:trHeight w:val="234"/>
        </w:trPr>
        <w:tc>
          <w:tcPr>
            <w:tcW w:w="2830" w:type="dxa"/>
            <w:tcBorders>
              <w:bottom w:val="single" w:sz="4" w:space="0" w:color="auto"/>
              <w:righ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Pozo 2:</w:t>
            </w:r>
          </w:p>
        </w:tc>
        <w:tc>
          <w:tcPr>
            <w:tcW w:w="1985" w:type="dxa"/>
            <w:tcBorders>
              <w:top w:val="single" w:sz="4" w:space="0" w:color="auto"/>
              <w:left w:val="single" w:sz="4" w:space="0" w:color="auto"/>
              <w:bottom w:val="single" w:sz="4" w:space="0" w:color="auto"/>
              <w:right w:val="double" w:sz="4" w:space="0" w:color="auto"/>
            </w:tcBorders>
            <w:vAlign w:val="center"/>
          </w:tcPr>
          <w:p w:rsidR="001B1F02" w:rsidRPr="00323A56" w:rsidRDefault="007D0302" w:rsidP="009105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1B1F02"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1B1F02"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showingPlcHdr/>
          </w:sdtPr>
          <w:sdtContent>
            <w:tc>
              <w:tcPr>
                <w:tcW w:w="3544" w:type="dxa"/>
                <w:tcBorders>
                  <w:top w:val="single" w:sz="4" w:space="0" w:color="auto"/>
                  <w:left w:val="single" w:sz="4" w:space="0" w:color="auto"/>
                  <w:bottom w:val="single" w:sz="4" w:space="0" w:color="auto"/>
                </w:tcBorders>
              </w:tcPr>
              <w:p w:rsidR="001B1F02" w:rsidRPr="00323A56" w:rsidRDefault="001B1F02" w:rsidP="0091050C">
                <w:pPr>
                  <w:keepNext/>
                  <w:keepLines/>
                  <w:rPr>
                    <w:rFonts w:ascii="Arial" w:hAnsi="Arial" w:cs="Arial"/>
                  </w:rPr>
                </w:pPr>
                <w:r w:rsidRPr="00323A56">
                  <w:rPr>
                    <w:rFonts w:ascii="Arial" w:hAnsi="Arial" w:cs="Arial"/>
                  </w:rPr>
                  <w:t>Haga clic aquí para escribir texto.</w:t>
                </w:r>
              </w:p>
            </w:tc>
          </w:sdtContent>
        </w:sdt>
      </w:tr>
      <w:tr w:rsidR="001B1F02" w:rsidRPr="00323A56" w:rsidTr="0091050C">
        <w:trPr>
          <w:trHeight w:val="234"/>
        </w:trPr>
        <w:tc>
          <w:tcPr>
            <w:tcW w:w="2830" w:type="dxa"/>
            <w:tcBorders>
              <w:bottom w:val="single" w:sz="4" w:space="0" w:color="auto"/>
              <w:righ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Pozo 3:</w:t>
            </w:r>
          </w:p>
        </w:tc>
        <w:tc>
          <w:tcPr>
            <w:tcW w:w="1985" w:type="dxa"/>
            <w:tcBorders>
              <w:top w:val="single" w:sz="4" w:space="0" w:color="auto"/>
              <w:left w:val="single" w:sz="4" w:space="0" w:color="auto"/>
              <w:bottom w:val="single" w:sz="4" w:space="0" w:color="auto"/>
              <w:right w:val="double" w:sz="4" w:space="0" w:color="auto"/>
            </w:tcBorders>
            <w:vAlign w:val="center"/>
          </w:tcPr>
          <w:p w:rsidR="001B1F02" w:rsidRPr="00323A56" w:rsidRDefault="007D0302" w:rsidP="009105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1B1F02"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1B1F02"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001B1F02"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showingPlcHdr/>
          </w:sdtPr>
          <w:sdtContent>
            <w:tc>
              <w:tcPr>
                <w:tcW w:w="3544" w:type="dxa"/>
                <w:tcBorders>
                  <w:top w:val="single" w:sz="4" w:space="0" w:color="auto"/>
                  <w:left w:val="single" w:sz="4" w:space="0" w:color="auto"/>
                  <w:bottom w:val="single" w:sz="4" w:space="0" w:color="auto"/>
                </w:tcBorders>
              </w:tcPr>
              <w:p w:rsidR="001B1F02" w:rsidRPr="00323A56" w:rsidRDefault="001B1F02" w:rsidP="0091050C">
                <w:pPr>
                  <w:keepNext/>
                  <w:keepLines/>
                  <w:rPr>
                    <w:rFonts w:ascii="Arial" w:hAnsi="Arial" w:cs="Arial"/>
                  </w:rPr>
                </w:pPr>
                <w:r w:rsidRPr="00323A56">
                  <w:rPr>
                    <w:rFonts w:ascii="Arial" w:hAnsi="Arial" w:cs="Arial"/>
                  </w:rPr>
                  <w:t>Haga clic aquí para escribir texto.</w:t>
                </w:r>
              </w:p>
            </w:tc>
          </w:sdtContent>
        </w:sdt>
      </w:tr>
      <w:tr w:rsidR="001B1F02" w:rsidRPr="00323A56" w:rsidTr="0091050C">
        <w:trPr>
          <w:trHeight w:val="234"/>
        </w:trPr>
        <w:tc>
          <w:tcPr>
            <w:tcW w:w="2830" w:type="dxa"/>
            <w:tcBorders>
              <w:top w:val="single" w:sz="4" w:space="0" w:color="auto"/>
              <w:bottom w:val="single" w:sz="4" w:space="0" w:color="auto"/>
              <w:righ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1B1F02" w:rsidRPr="00323A56" w:rsidRDefault="00B12B8C" w:rsidP="0091050C">
            <w:pPr>
              <w:keepNext/>
              <w:keepLines/>
              <w:rPr>
                <w:rFonts w:ascii="Arial" w:hAnsi="Arial" w:cs="Arial"/>
                <w:szCs w:val="24"/>
              </w:rPr>
            </w:pPr>
            <w:r>
              <w:rPr>
                <w:rFonts w:ascii="Arial" w:hAnsi="Arial" w:cs="Arial"/>
                <w:szCs w:val="24"/>
                <w:bdr w:val="dotted" w:sz="4" w:space="0" w:color="auto"/>
              </w:rPr>
              <w:t>40</w:t>
            </w:r>
            <w:r w:rsidR="001B1F02">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dropDownList>
                  <w:listItem w:value="Elija un elemento."/>
                  <w:listItem w:displayText="m" w:value="m"/>
                  <w:listItem w:displayText="pie" w:value="pie"/>
                </w:dropDownList>
              </w:sdtPr>
              <w:sdtContent>
                <w:r w:rsidR="001B1F02">
                  <w:rPr>
                    <w:rFonts w:ascii="Arial" w:hAnsi="Arial" w:cs="Arial"/>
                    <w:szCs w:val="24"/>
                    <w:bdr w:val="dotted" w:sz="4" w:space="0" w:color="auto"/>
                    <w:lang w:val="en-US"/>
                  </w:rPr>
                  <w:t>m</w:t>
                </w:r>
              </w:sdtContent>
            </w:sdt>
          </w:p>
        </w:tc>
        <w:sdt>
          <w:sdtPr>
            <w:rPr>
              <w:rFonts w:ascii="Arial" w:hAnsi="Arial" w:cs="Arial"/>
            </w:rPr>
            <w:id w:val="1239756548"/>
            <w:showingPlcHdr/>
          </w:sdtPr>
          <w:sdtContent>
            <w:tc>
              <w:tcPr>
                <w:tcW w:w="5358" w:type="dxa"/>
                <w:gridSpan w:val="2"/>
                <w:tcBorders>
                  <w:top w:val="single" w:sz="4" w:space="0" w:color="auto"/>
                  <w:left w:val="double" w:sz="4" w:space="0" w:color="auto"/>
                  <w:bottom w:val="single" w:sz="4" w:space="0" w:color="auto"/>
                </w:tcBorders>
              </w:tcPr>
              <w:p w:rsidR="001B1F02" w:rsidRPr="00323A56" w:rsidRDefault="001B1F02" w:rsidP="0091050C">
                <w:pPr>
                  <w:keepNext/>
                  <w:keepLines/>
                  <w:rPr>
                    <w:rFonts w:ascii="Arial" w:hAnsi="Arial" w:cs="Arial"/>
                  </w:rPr>
                </w:pPr>
                <w:r w:rsidRPr="00323A56">
                  <w:rPr>
                    <w:rFonts w:ascii="Arial" w:hAnsi="Arial" w:cs="Arial"/>
                  </w:rPr>
                  <w:t>Haga clic aquí para escribir texto.</w:t>
                </w:r>
              </w:p>
            </w:tc>
          </w:sdtContent>
        </w:sdt>
      </w:tr>
      <w:tr w:rsidR="001B1F02" w:rsidRPr="00323A56" w:rsidTr="0091050C">
        <w:trPr>
          <w:trHeight w:val="258"/>
        </w:trPr>
        <w:tc>
          <w:tcPr>
            <w:tcW w:w="2830" w:type="dxa"/>
            <w:tcBorders>
              <w:top w:val="single" w:sz="4" w:space="0" w:color="auto"/>
              <w:bottom w:val="single" w:sz="4" w:space="0" w:color="auto"/>
              <w:right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1B1F02" w:rsidRPr="00323A56" w:rsidRDefault="001B1F02" w:rsidP="0091050C">
            <w:pPr>
              <w:keepNext/>
              <w:keepLines/>
              <w:rPr>
                <w:rFonts w:ascii="Arial" w:hAnsi="Arial" w:cs="Arial"/>
                <w:szCs w:val="24"/>
              </w:rPr>
            </w:pPr>
            <w:r>
              <w:rPr>
                <w:rFonts w:ascii="Arial" w:hAnsi="Arial" w:cs="Arial"/>
                <w:szCs w:val="24"/>
                <w:u w:val="single"/>
              </w:rPr>
              <w:t>26.9</w:t>
            </w:r>
            <w:r w:rsidRPr="00323A56">
              <w:rPr>
                <w:rFonts w:ascii="Arial" w:hAnsi="Arial" w:cs="Arial"/>
                <w:szCs w:val="24"/>
              </w:rPr>
              <w:t>°C</w:t>
            </w:r>
          </w:p>
        </w:tc>
        <w:sdt>
          <w:sdtPr>
            <w:rPr>
              <w:rFonts w:ascii="Arial" w:hAnsi="Arial" w:cs="Arial"/>
            </w:rPr>
            <w:id w:val="-2062930022"/>
            <w:showingPlcHdr/>
          </w:sdtPr>
          <w:sdtContent>
            <w:tc>
              <w:tcPr>
                <w:tcW w:w="5358" w:type="dxa"/>
                <w:gridSpan w:val="2"/>
                <w:tcBorders>
                  <w:top w:val="single" w:sz="4" w:space="0" w:color="auto"/>
                  <w:left w:val="double" w:sz="4" w:space="0" w:color="auto"/>
                  <w:bottom w:val="single" w:sz="4" w:space="0" w:color="auto"/>
                </w:tcBorders>
              </w:tcPr>
              <w:p w:rsidR="001B1F02" w:rsidRPr="00323A56" w:rsidRDefault="001B1F02" w:rsidP="0091050C">
                <w:pPr>
                  <w:keepNext/>
                  <w:keepLines/>
                  <w:rPr>
                    <w:rFonts w:ascii="Arial" w:hAnsi="Arial" w:cs="Arial"/>
                  </w:rPr>
                </w:pPr>
                <w:r w:rsidRPr="00323A56">
                  <w:rPr>
                    <w:rFonts w:ascii="Arial" w:hAnsi="Arial" w:cs="Arial"/>
                  </w:rPr>
                  <w:t>Haga clic aquí para escribir texto.</w:t>
                </w:r>
              </w:p>
            </w:tc>
          </w:sdtContent>
        </w:sdt>
      </w:tr>
    </w:tbl>
    <w:p w:rsidR="001B1F02" w:rsidRPr="00323A56" w:rsidRDefault="001B1F02" w:rsidP="001B1F02">
      <w:pPr>
        <w:keepNext/>
        <w:keepLines/>
        <w:rPr>
          <w:rFonts w:ascii="Arial" w:hAnsi="Arial" w:cs="Arial"/>
        </w:rPr>
      </w:pPr>
    </w:p>
    <w:p w:rsidR="001B1F02" w:rsidRPr="00323A56" w:rsidRDefault="001B1F02" w:rsidP="00B12B8C">
      <w:pPr>
        <w:pStyle w:val="Ttulo2"/>
      </w:pPr>
      <w:r w:rsidRPr="00323A56">
        <w:t>Tipo de geología, rocas y suelos</w:t>
      </w:r>
    </w:p>
    <w:tbl>
      <w:tblPr>
        <w:tblStyle w:val="Tablaconcuadrcula"/>
        <w:tblW w:w="10173" w:type="dxa"/>
        <w:tblLayout w:type="fixed"/>
        <w:tblLook w:val="04A0"/>
      </w:tblPr>
      <w:tblGrid>
        <w:gridCol w:w="3590"/>
        <w:gridCol w:w="6583"/>
      </w:tblGrid>
      <w:tr w:rsidR="001B1F02" w:rsidRPr="007A253B" w:rsidTr="0091050C">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1B1F02" w:rsidRPr="007A253B" w:rsidRDefault="001B1F02" w:rsidP="0091050C">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1B1F02" w:rsidRPr="007A253B" w:rsidRDefault="00B12B8C" w:rsidP="0091050C">
                <w:pPr>
                  <w:keepNext/>
                  <w:keepLines/>
                  <w:jc w:val="both"/>
                  <w:rPr>
                    <w:rFonts w:ascii="Arial" w:hAnsi="Arial" w:cs="Arial"/>
                    <w:szCs w:val="24"/>
                  </w:rPr>
                </w:pPr>
                <w:r>
                  <w:rPr>
                    <w:rFonts w:ascii="Arial" w:hAnsi="Arial" w:cs="Arial"/>
                    <w:szCs w:val="24"/>
                  </w:rPr>
                  <w:t>VII</w:t>
                </w:r>
              </w:p>
            </w:tc>
          </w:sdtContent>
        </w:sdt>
      </w:tr>
      <w:tr w:rsidR="001B1F02" w:rsidRPr="007A253B" w:rsidTr="0091050C">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1B1F02" w:rsidRPr="007A253B" w:rsidRDefault="001B1F02" w:rsidP="0091050C">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1B1F02" w:rsidRPr="007A253B" w:rsidRDefault="001B1F02" w:rsidP="0091050C">
                <w:pPr>
                  <w:keepNext/>
                  <w:keepLines/>
                  <w:rPr>
                    <w:rFonts w:ascii="Arial" w:hAnsi="Arial" w:cs="Arial"/>
                    <w:szCs w:val="24"/>
                  </w:rPr>
                </w:pPr>
                <w:r>
                  <w:rPr>
                    <w:rFonts w:ascii="Arial" w:hAnsi="Arial" w:cs="Arial"/>
                    <w:szCs w:val="24"/>
                    <w:lang w:val="en-US"/>
                  </w:rPr>
                  <w:t xml:space="preserve">6.1-6.5 </w:t>
                </w:r>
              </w:p>
            </w:tc>
          </w:sdtContent>
        </w:sdt>
      </w:tr>
      <w:tr w:rsidR="001B1F02" w:rsidRPr="007A253B" w:rsidTr="0091050C">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1B1F02" w:rsidRPr="007A253B" w:rsidRDefault="001B1F02" w:rsidP="0091050C">
            <w:pPr>
              <w:keepNext/>
              <w:keepLines/>
              <w:rPr>
                <w:rFonts w:ascii="Arial" w:hAnsi="Arial" w:cs="Arial"/>
                <w:szCs w:val="24"/>
              </w:rPr>
            </w:pPr>
            <w:r w:rsidRPr="007A253B">
              <w:rPr>
                <w:rFonts w:ascii="Arial" w:hAnsi="Arial" w:cs="Arial"/>
                <w:szCs w:val="24"/>
              </w:rPr>
              <w:t>Tipo de roca:</w:t>
            </w:r>
          </w:p>
        </w:tc>
        <w:tc>
          <w:tcPr>
            <w:tcW w:w="3119" w:type="dxa"/>
            <w:tcBorders>
              <w:top w:val="single" w:sz="4" w:space="0" w:color="auto"/>
              <w:left w:val="single" w:sz="4" w:space="0" w:color="auto"/>
              <w:bottom w:val="single" w:sz="4" w:space="0" w:color="auto"/>
            </w:tcBorders>
            <w:vAlign w:val="center"/>
          </w:tcPr>
          <w:p w:rsidR="001B1F02" w:rsidRDefault="00B12B8C" w:rsidP="0091050C">
            <w:pPr>
              <w:keepNext/>
              <w:keepLines/>
              <w:rPr>
                <w:rFonts w:ascii="Arial" w:hAnsi="Arial" w:cs="Arial"/>
                <w:szCs w:val="24"/>
              </w:rPr>
            </w:pPr>
            <w:r>
              <w:rPr>
                <w:rFonts w:ascii="Arial" w:hAnsi="Arial" w:cs="Arial"/>
                <w:szCs w:val="24"/>
              </w:rPr>
              <w:t>Caliza Arrecifal (tpl-qp’c)</w:t>
            </w:r>
          </w:p>
          <w:p w:rsidR="00B12B8C" w:rsidRPr="00F406AA" w:rsidRDefault="00B12B8C" w:rsidP="00B12B8C">
            <w:pPr>
              <w:autoSpaceDE w:val="0"/>
              <w:autoSpaceDN w:val="0"/>
              <w:adjustRightInd w:val="0"/>
              <w:jc w:val="both"/>
              <w:rPr>
                <w:rFonts w:ascii="Arial" w:hAnsi="Arial" w:cs="Arial"/>
                <w:szCs w:val="24"/>
              </w:rPr>
            </w:pPr>
            <w:r w:rsidRPr="00DC3171">
              <w:rPr>
                <w:rFonts w:ascii="Arial" w:hAnsi="Arial" w:cs="Arial"/>
              </w:rPr>
              <w:t>La geología local, se caracteriza en su mayor parte por calizas arrecifales con un fuerte contenido de fósiles que identifican sus edades. Estructuralmente, podemos apreciar, que en la medida que nos aproximamos a la costa y por supuestos a las terrazas menos elevados, encontramos unas calizas pocos consistente. Además los niveles freáticos están muy próximos a la superficie.</w:t>
            </w:r>
          </w:p>
        </w:tc>
      </w:tr>
    </w:tbl>
    <w:p w:rsidR="001B1F02" w:rsidRPr="00323A56" w:rsidRDefault="001B1F02" w:rsidP="001B1F02">
      <w:pPr>
        <w:keepNext/>
        <w:keepLines/>
        <w:rPr>
          <w:rFonts w:ascii="Arial" w:hAnsi="Arial" w:cs="Arial"/>
        </w:rPr>
      </w:pPr>
    </w:p>
    <w:tbl>
      <w:tblPr>
        <w:tblStyle w:val="Tablaconcuadrcula"/>
        <w:tblW w:w="10173" w:type="dxa"/>
        <w:tblLayout w:type="fixed"/>
        <w:tblLook w:val="04A0"/>
      </w:tblPr>
      <w:tblGrid>
        <w:gridCol w:w="10173"/>
      </w:tblGrid>
      <w:tr w:rsidR="001B1F02" w:rsidRPr="00323A56" w:rsidTr="0091050C">
        <w:trPr>
          <w:trHeight w:val="249"/>
        </w:trPr>
        <w:tc>
          <w:tcPr>
            <w:tcW w:w="10173" w:type="dxa"/>
            <w:tcBorders>
              <w:top w:val="single" w:sz="4" w:space="0" w:color="auto"/>
            </w:tcBorders>
            <w:vAlign w:val="center"/>
          </w:tcPr>
          <w:p w:rsidR="001B1F02" w:rsidRPr="00323A56" w:rsidRDefault="001B1F02" w:rsidP="0091050C">
            <w:pPr>
              <w:keepNext/>
              <w:keepLines/>
              <w:rPr>
                <w:rFonts w:ascii="Arial" w:hAnsi="Arial" w:cs="Arial"/>
                <w:szCs w:val="24"/>
              </w:rPr>
            </w:pPr>
            <w:r w:rsidRPr="00323A56">
              <w:rPr>
                <w:rFonts w:ascii="Arial" w:hAnsi="Arial" w:cs="Arial"/>
                <w:szCs w:val="24"/>
              </w:rPr>
              <w:t>Otros datos (fallas, morfología, geotecnia, otros):</w:t>
            </w:r>
          </w:p>
          <w:p w:rsidR="001B1F02" w:rsidRPr="00323A56" w:rsidRDefault="001B1F02" w:rsidP="0091050C">
            <w:pPr>
              <w:keepNext/>
              <w:keepLines/>
              <w:jc w:val="center"/>
              <w:rPr>
                <w:rFonts w:ascii="Arial" w:hAnsi="Arial" w:cs="Arial"/>
                <w:szCs w:val="24"/>
              </w:rPr>
            </w:pPr>
          </w:p>
        </w:tc>
      </w:tr>
      <w:tr w:rsidR="001B1F02" w:rsidRPr="00323A56" w:rsidTr="0091050C">
        <w:trPr>
          <w:trHeight w:val="346"/>
        </w:trPr>
        <w:tc>
          <w:tcPr>
            <w:tcW w:w="10173" w:type="dxa"/>
            <w:vAlign w:val="center"/>
          </w:tcPr>
          <w:p w:rsidR="001B1F02" w:rsidRPr="00323A56" w:rsidRDefault="001B1F02" w:rsidP="0091050C">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1B1F02" w:rsidRPr="00323A56" w:rsidTr="0091050C">
        <w:trPr>
          <w:trHeight w:val="345"/>
        </w:trPr>
        <w:sdt>
          <w:sdtPr>
            <w:rPr>
              <w:rFonts w:ascii="Arial" w:hAnsi="Arial" w:cs="Arial"/>
              <w:noProof/>
              <w:szCs w:val="24"/>
              <w:lang w:val="en-US"/>
            </w:rPr>
            <w:id w:val="8006070"/>
            <w:picture/>
          </w:sdtPr>
          <w:sdtContent>
            <w:tc>
              <w:tcPr>
                <w:tcW w:w="10173" w:type="dxa"/>
                <w:vAlign w:val="center"/>
              </w:tcPr>
              <w:p w:rsidR="001B1F02" w:rsidRPr="00323A56" w:rsidRDefault="00B12B8C" w:rsidP="0091050C">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16" name="15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6"/>
                              <a:stretch>
                                <a:fillRect/>
                              </a:stretch>
                            </pic:blipFill>
                            <pic:spPr>
                              <a:xfrm>
                                <a:off x="0" y="0"/>
                                <a:ext cx="6322695" cy="4885690"/>
                              </a:xfrm>
                              <a:prstGeom prst="rect">
                                <a:avLst/>
                              </a:prstGeom>
                            </pic:spPr>
                          </pic:pic>
                        </a:graphicData>
                      </a:graphic>
                    </wp:inline>
                  </w:drawing>
                </w:r>
              </w:p>
            </w:tc>
          </w:sdtContent>
        </w:sdt>
      </w:tr>
    </w:tbl>
    <w:p w:rsidR="00B12B8C" w:rsidRDefault="00B12B8C" w:rsidP="00B12B8C">
      <w:pPr>
        <w:pStyle w:val="Ttulo3"/>
        <w:ind w:firstLine="0"/>
        <w:rPr>
          <w:rFonts w:ascii="Arial" w:hAnsi="Arial" w:cs="Arial"/>
        </w:rPr>
      </w:pPr>
    </w:p>
    <w:p w:rsidR="001B1F02" w:rsidRPr="00323A56" w:rsidRDefault="001B1F02" w:rsidP="001D3D32">
      <w:pPr>
        <w:pStyle w:val="Ttulo3"/>
        <w:numPr>
          <w:ilvl w:val="2"/>
          <w:numId w:val="35"/>
        </w:numPr>
        <w:rPr>
          <w:rFonts w:ascii="Arial" w:hAnsi="Arial" w:cs="Arial"/>
        </w:rPr>
      </w:pPr>
      <w:r w:rsidRPr="00323A56">
        <w:rPr>
          <w:rFonts w:ascii="Arial" w:hAnsi="Arial" w:cs="Arial"/>
        </w:rPr>
        <w:t>Identificación de cuerpos de aguas superficial en un radio de 700m del proyecto. Especificar distancias a la que se encontrará el proyecto de cuerpos de aguas.</w:t>
      </w:r>
    </w:p>
    <w:tbl>
      <w:tblPr>
        <w:tblW w:w="0" w:type="auto"/>
        <w:jc w:val="center"/>
        <w:tblLook w:val="01E0"/>
      </w:tblPr>
      <w:tblGrid>
        <w:gridCol w:w="2426"/>
        <w:gridCol w:w="1753"/>
        <w:gridCol w:w="1384"/>
        <w:gridCol w:w="3502"/>
      </w:tblGrid>
      <w:tr w:rsidR="001B1F02" w:rsidRPr="00323A56" w:rsidTr="0091050C">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degradación)</w:t>
            </w:r>
          </w:p>
        </w:tc>
      </w:tr>
      <w:tr w:rsidR="001B1F02" w:rsidRPr="00323A56" w:rsidTr="0091050C">
        <w:trPr>
          <w:trHeight w:val="296"/>
          <w:jc w:val="center"/>
        </w:trPr>
        <w:tc>
          <w:tcPr>
            <w:tcW w:w="2426" w:type="dxa"/>
            <w:tcBorders>
              <w:top w:val="single" w:sz="4" w:space="0" w:color="auto"/>
            </w:tcBorders>
            <w:vAlign w:val="center"/>
          </w:tcPr>
          <w:p w:rsidR="001B1F02" w:rsidRPr="00B12B8C" w:rsidRDefault="00B12B8C" w:rsidP="0091050C">
            <w:pPr>
              <w:keepNext/>
              <w:keepLines/>
              <w:rPr>
                <w:rFonts w:ascii="Arial" w:hAnsi="Arial" w:cs="Arial"/>
                <w:bdr w:val="dotted" w:sz="4" w:space="0" w:color="auto"/>
              </w:rPr>
            </w:pPr>
            <w:r w:rsidRPr="00B12B8C">
              <w:rPr>
                <w:rFonts w:ascii="Arial" w:hAnsi="Arial" w:cs="Arial"/>
                <w:sz w:val="22"/>
                <w:bdr w:val="dotted" w:sz="4" w:space="0" w:color="auto"/>
              </w:rPr>
              <w:t>No existen cuerpo hídricos cercano al proyecto</w:t>
            </w:r>
          </w:p>
        </w:tc>
        <w:tc>
          <w:tcPr>
            <w:tcW w:w="1753" w:type="dxa"/>
            <w:tcBorders>
              <w:top w:val="single" w:sz="4" w:space="0" w:color="auto"/>
            </w:tcBorders>
            <w:vAlign w:val="center"/>
          </w:tcPr>
          <w:p w:rsidR="001B1F02" w:rsidRPr="005D7979" w:rsidRDefault="001B1F02" w:rsidP="0091050C">
            <w:pPr>
              <w:keepNext/>
              <w:keepLines/>
              <w:rPr>
                <w:rFonts w:ascii="Arial" w:hAnsi="Arial" w:cs="Arial"/>
                <w:bdr w:val="dotted" w:sz="4" w:space="0" w:color="auto"/>
              </w:rPr>
            </w:pPr>
          </w:p>
        </w:tc>
        <w:tc>
          <w:tcPr>
            <w:tcW w:w="1384" w:type="dxa"/>
            <w:tcBorders>
              <w:top w:val="single" w:sz="4" w:space="0" w:color="auto"/>
            </w:tcBorders>
          </w:tcPr>
          <w:p w:rsidR="001B1F02" w:rsidRPr="005D7979" w:rsidRDefault="001B1F02" w:rsidP="0091050C">
            <w:pPr>
              <w:keepNext/>
              <w:keepLines/>
              <w:jc w:val="right"/>
              <w:rPr>
                <w:rFonts w:ascii="Arial" w:hAnsi="Arial" w:cs="Arial"/>
              </w:rPr>
            </w:pPr>
          </w:p>
        </w:tc>
        <w:tc>
          <w:tcPr>
            <w:tcW w:w="3502" w:type="dxa"/>
            <w:tcBorders>
              <w:top w:val="single" w:sz="4" w:space="0" w:color="auto"/>
            </w:tcBorders>
            <w:vAlign w:val="center"/>
          </w:tcPr>
          <w:p w:rsidR="001B1F02" w:rsidRPr="005D7979" w:rsidRDefault="001B1F02" w:rsidP="002A17CE">
            <w:pPr>
              <w:keepNext/>
              <w:keepLines/>
              <w:rPr>
                <w:rFonts w:ascii="Arial" w:hAnsi="Arial" w:cs="Arial"/>
                <w:bdr w:val="dotted" w:sz="4" w:space="0" w:color="auto"/>
              </w:rPr>
            </w:pPr>
          </w:p>
        </w:tc>
      </w:tr>
      <w:tr w:rsidR="002A17CE" w:rsidRPr="005D7979" w:rsidTr="0091050C">
        <w:trPr>
          <w:jc w:val="center"/>
        </w:trPr>
        <w:tc>
          <w:tcPr>
            <w:tcW w:w="2426" w:type="dxa"/>
            <w:vAlign w:val="center"/>
          </w:tcPr>
          <w:p w:rsidR="002A17CE" w:rsidRPr="005D7979" w:rsidRDefault="002A17CE" w:rsidP="002A17CE">
            <w:pPr>
              <w:keepNext/>
              <w:keepLines/>
              <w:rPr>
                <w:rFonts w:ascii="Arial" w:hAnsi="Arial" w:cs="Arial"/>
                <w:bdr w:val="dotted" w:sz="4" w:space="0" w:color="auto"/>
              </w:rPr>
            </w:pPr>
          </w:p>
        </w:tc>
        <w:tc>
          <w:tcPr>
            <w:tcW w:w="1753" w:type="dxa"/>
            <w:vAlign w:val="center"/>
          </w:tcPr>
          <w:p w:rsidR="002A17CE" w:rsidRPr="005D7979" w:rsidRDefault="002A17CE" w:rsidP="0056152E">
            <w:pPr>
              <w:keepNext/>
              <w:keepLines/>
              <w:rPr>
                <w:rFonts w:ascii="Arial" w:hAnsi="Arial" w:cs="Arial"/>
                <w:bdr w:val="dotted" w:sz="4" w:space="0" w:color="auto"/>
              </w:rPr>
            </w:pPr>
          </w:p>
        </w:tc>
        <w:tc>
          <w:tcPr>
            <w:tcW w:w="1384" w:type="dxa"/>
          </w:tcPr>
          <w:p w:rsidR="002A17CE" w:rsidRPr="005D7979" w:rsidRDefault="002A17CE" w:rsidP="0056152E">
            <w:pPr>
              <w:keepNext/>
              <w:keepLines/>
              <w:jc w:val="right"/>
              <w:rPr>
                <w:rFonts w:ascii="Arial" w:hAnsi="Arial" w:cs="Arial"/>
              </w:rPr>
            </w:pPr>
          </w:p>
        </w:tc>
        <w:tc>
          <w:tcPr>
            <w:tcW w:w="3502" w:type="dxa"/>
            <w:vAlign w:val="center"/>
          </w:tcPr>
          <w:p w:rsidR="002A17CE" w:rsidRPr="005D7979" w:rsidRDefault="002A17CE" w:rsidP="0056152E">
            <w:pPr>
              <w:keepNext/>
              <w:keepLines/>
              <w:rPr>
                <w:rFonts w:ascii="Arial" w:hAnsi="Arial" w:cs="Arial"/>
                <w:bdr w:val="dotted" w:sz="4" w:space="0" w:color="auto"/>
              </w:rPr>
            </w:pPr>
          </w:p>
        </w:tc>
      </w:tr>
    </w:tbl>
    <w:p w:rsidR="001B1F02" w:rsidRPr="00323A56" w:rsidRDefault="001B1F02" w:rsidP="001B1F02">
      <w:pPr>
        <w:keepNext/>
        <w:keepLines/>
        <w:rPr>
          <w:rFonts w:ascii="Arial" w:hAnsi="Arial" w:cs="Arial"/>
        </w:rPr>
      </w:pPr>
    </w:p>
    <w:p w:rsidR="001B1F02" w:rsidRPr="00323A56" w:rsidRDefault="001B1F02" w:rsidP="001D3D32">
      <w:pPr>
        <w:pStyle w:val="Ttulo3"/>
        <w:numPr>
          <w:ilvl w:val="2"/>
          <w:numId w:val="35"/>
        </w:numPr>
        <w:rPr>
          <w:rFonts w:ascii="Arial" w:hAnsi="Arial" w:cs="Arial"/>
        </w:rPr>
      </w:pPr>
      <w:r w:rsidRPr="00323A56">
        <w:rPr>
          <w:rFonts w:ascii="Arial" w:hAnsi="Arial" w:cs="Arial"/>
        </w:rPr>
        <w:t>Identificación de cuerpos de aguas subterránea en un radio de 700m del proyecto.</w:t>
      </w:r>
    </w:p>
    <w:tbl>
      <w:tblPr>
        <w:tblW w:w="0" w:type="auto"/>
        <w:jc w:val="center"/>
        <w:tblLook w:val="01E0"/>
      </w:tblPr>
      <w:tblGrid>
        <w:gridCol w:w="2209"/>
        <w:gridCol w:w="1872"/>
        <w:gridCol w:w="1656"/>
        <w:gridCol w:w="3091"/>
      </w:tblGrid>
      <w:tr w:rsidR="001B1F02" w:rsidRPr="00323A56" w:rsidTr="0091050C">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Ubicación cuerpo de agua </w:t>
            </w:r>
          </w:p>
        </w:tc>
        <w:tc>
          <w:tcPr>
            <w:tcW w:w="1872"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1B1F02" w:rsidRPr="00323A56" w:rsidTr="0091050C">
        <w:trPr>
          <w:trHeight w:val="296"/>
          <w:jc w:val="center"/>
        </w:trPr>
        <w:tc>
          <w:tcPr>
            <w:tcW w:w="2209" w:type="dxa"/>
            <w:tcBorders>
              <w:top w:val="single" w:sz="4" w:space="0" w:color="auto"/>
            </w:tcBorders>
            <w:vAlign w:val="center"/>
          </w:tcPr>
          <w:p w:rsidR="001B1F02" w:rsidRPr="00323A56" w:rsidRDefault="007D0302" w:rsidP="009105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1B1F0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1B1F02" w:rsidRPr="00323A56" w:rsidRDefault="001B1F02" w:rsidP="0091050C">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1B1F02" w:rsidRPr="00323A56" w:rsidRDefault="007D0302" w:rsidP="0091050C">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szCs w:val="24"/>
                <w:bdr w:val="dotted" w:sz="4" w:space="0" w:color="auto"/>
                <w:lang w:eastAsia="es-DO"/>
              </w:rPr>
              <w:t> </w:t>
            </w:r>
            <w:r w:rsidR="001B1F02" w:rsidRPr="00323A56">
              <w:rPr>
                <w:rFonts w:ascii="Arial" w:hAnsi="Arial" w:cs="Arial"/>
                <w:b/>
                <w:bCs/>
                <w:szCs w:val="24"/>
                <w:bdr w:val="dotted" w:sz="4" w:space="0" w:color="auto"/>
                <w:lang w:eastAsia="es-DO"/>
              </w:rPr>
              <w:t> </w:t>
            </w:r>
            <w:r w:rsidR="001B1F02" w:rsidRPr="00323A56">
              <w:rPr>
                <w:rFonts w:ascii="Arial" w:hAnsi="Arial" w:cs="Arial"/>
                <w:b/>
                <w:bCs/>
                <w:szCs w:val="24"/>
                <w:bdr w:val="dotted" w:sz="4" w:space="0" w:color="auto"/>
                <w:lang w:eastAsia="es-DO"/>
              </w:rPr>
              <w:t> </w:t>
            </w:r>
            <w:r w:rsidR="001B1F02" w:rsidRPr="00323A56">
              <w:rPr>
                <w:rFonts w:ascii="Arial" w:hAnsi="Arial" w:cs="Arial"/>
                <w:b/>
                <w:bCs/>
                <w:szCs w:val="24"/>
                <w:bdr w:val="dotted" w:sz="4" w:space="0" w:color="auto"/>
                <w:lang w:eastAsia="es-DO"/>
              </w:rPr>
              <w:t> </w:t>
            </w:r>
            <w:r w:rsidR="001B1F0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1B1F02" w:rsidRPr="00323A56" w:rsidRDefault="007D0302" w:rsidP="009105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1B1F0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001B1F0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1B1F02" w:rsidRDefault="001B1F02" w:rsidP="001B1F02">
      <w:pPr>
        <w:keepNext/>
        <w:keepLines/>
        <w:rPr>
          <w:rFonts w:ascii="Arial" w:hAnsi="Arial" w:cs="Arial"/>
        </w:rPr>
      </w:pPr>
    </w:p>
    <w:p w:rsidR="001B1F02" w:rsidRDefault="001B1F02" w:rsidP="001B1F02">
      <w:pPr>
        <w:keepNext/>
        <w:keepLines/>
        <w:rPr>
          <w:rFonts w:ascii="Arial" w:hAnsi="Arial" w:cs="Arial"/>
        </w:rPr>
      </w:pPr>
    </w:p>
    <w:p w:rsidR="001B1F02" w:rsidRDefault="001B1F02" w:rsidP="001B1F02">
      <w:pPr>
        <w:keepNext/>
        <w:keepLines/>
        <w:rPr>
          <w:rFonts w:ascii="Arial" w:hAnsi="Arial" w:cs="Arial"/>
        </w:rPr>
      </w:pPr>
    </w:p>
    <w:p w:rsidR="001B1F02" w:rsidRDefault="001B1F02" w:rsidP="001B1F02">
      <w:pPr>
        <w:keepNext/>
        <w:keepLines/>
        <w:rPr>
          <w:rFonts w:ascii="Arial" w:hAnsi="Arial" w:cs="Arial"/>
        </w:rPr>
      </w:pPr>
    </w:p>
    <w:p w:rsidR="001B1F02"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Default="001B1F02" w:rsidP="00B12B8C">
      <w:pPr>
        <w:pStyle w:val="Ttulo2"/>
      </w:pPr>
      <w:r w:rsidRPr="00323A56">
        <w:t xml:space="preserve">Descripción de infraestructuras y servicios públicos: </w:t>
      </w:r>
    </w:p>
    <w:p w:rsidR="00B12B8C" w:rsidRPr="00B12B8C" w:rsidRDefault="00B12B8C" w:rsidP="00B12B8C">
      <w:pPr>
        <w:pStyle w:val="Textoindependiente"/>
        <w:rPr>
          <w:lang w:val="es-ES" w:eastAsia="ar-SA"/>
        </w:rPr>
      </w:pPr>
    </w:p>
    <w:p w:rsidR="001B1F02" w:rsidRPr="00323A56" w:rsidRDefault="007D0302" w:rsidP="001B1F02">
      <w:pPr>
        <w:keepNext/>
        <w:keepLines/>
        <w:tabs>
          <w:tab w:val="left" w:pos="7460"/>
        </w:tabs>
        <w:rPr>
          <w:rFonts w:ascii="Arial" w:hAnsi="Arial" w:cs="Arial"/>
        </w:rPr>
      </w:pPr>
      <w:sdt>
        <w:sdtPr>
          <w:rPr>
            <w:rFonts w:ascii="Arial" w:hAnsi="Arial" w:cs="Arial"/>
            <w:szCs w:val="24"/>
          </w:rPr>
          <w:id w:val="6229307"/>
        </w:sdtPr>
        <w:sdtContent>
          <w:r w:rsidR="001B1F02">
            <w:rPr>
              <w:rFonts w:ascii="Arial" w:hAnsi="Arial" w:cs="Arial"/>
              <w:szCs w:val="24"/>
            </w:rPr>
            <w:t xml:space="preserve">En la zona de </w:t>
          </w:r>
          <w:r w:rsidR="00061E9E">
            <w:rPr>
              <w:rFonts w:ascii="Arial" w:hAnsi="Arial" w:cs="Arial"/>
              <w:szCs w:val="24"/>
            </w:rPr>
            <w:t>DM Veron-Bavaro-Punta Cana</w:t>
          </w:r>
          <w:r w:rsidR="001B1F02">
            <w:rPr>
              <w:rFonts w:ascii="Arial" w:hAnsi="Arial" w:cs="Arial"/>
              <w:szCs w:val="24"/>
            </w:rPr>
            <w:t xml:space="preserve"> , el agua potable viene del acueducto</w:t>
          </w:r>
          <w:r w:rsidR="00B12B8C">
            <w:rPr>
              <w:rFonts w:ascii="Arial" w:hAnsi="Arial" w:cs="Arial"/>
              <w:szCs w:val="24"/>
            </w:rPr>
            <w:t xml:space="preserve">, sin embargo en la zona no hay aun desarrollo </w:t>
          </w:r>
          <w:r w:rsidR="001B1F02">
            <w:rPr>
              <w:rFonts w:ascii="Arial" w:hAnsi="Arial" w:cs="Arial"/>
              <w:szCs w:val="24"/>
            </w:rPr>
            <w:t xml:space="preserve"> y también </w:t>
          </w:r>
          <w:r w:rsidR="00C72862">
            <w:rPr>
              <w:rFonts w:ascii="Arial" w:hAnsi="Arial" w:cs="Arial"/>
              <w:szCs w:val="24"/>
            </w:rPr>
            <w:t xml:space="preserve">gran </w:t>
          </w:r>
          <w:r w:rsidR="001B1F02">
            <w:rPr>
              <w:rFonts w:ascii="Arial" w:hAnsi="Arial" w:cs="Arial"/>
              <w:szCs w:val="24"/>
            </w:rPr>
            <w:t xml:space="preserve">parte de la población recurre a veces </w:t>
          </w:r>
          <w:r w:rsidR="00C72862">
            <w:rPr>
              <w:rFonts w:ascii="Arial" w:hAnsi="Arial" w:cs="Arial"/>
              <w:szCs w:val="24"/>
            </w:rPr>
            <w:t>a pozos sumergible, para abastecer de agua</w:t>
          </w:r>
          <w:r w:rsidR="001B1F02">
            <w:rPr>
              <w:rFonts w:ascii="Arial" w:hAnsi="Arial" w:cs="Arial"/>
              <w:szCs w:val="24"/>
            </w:rPr>
            <w:t xml:space="preserve">. El agua de consumo se utilizan botellones de 5 galones filtrada o hervida. La energía electrica proviene de </w:t>
          </w:r>
          <w:r w:rsidR="00061E9E">
            <w:rPr>
              <w:rFonts w:ascii="Arial" w:hAnsi="Arial" w:cs="Arial"/>
              <w:szCs w:val="24"/>
            </w:rPr>
            <w:t>CEPEM</w:t>
          </w:r>
          <w:r w:rsidR="001B1F02">
            <w:rPr>
              <w:rFonts w:ascii="Arial" w:hAnsi="Arial" w:cs="Arial"/>
              <w:szCs w:val="24"/>
            </w:rPr>
            <w:t xml:space="preserve">, mediante la red electrica de la CDEEE. La recolección de basura se realiza mediante camiones del ayuntamiento que pasa 2 o 3 veces a la semana, pero el servicios es muy irregular </w:t>
          </w:r>
        </w:sdtContent>
      </w:sdt>
      <w:r w:rsidR="001B1F02" w:rsidRPr="00323A56">
        <w:rPr>
          <w:rFonts w:ascii="Arial" w:hAnsi="Arial" w:cs="Arial"/>
          <w:szCs w:val="24"/>
        </w:rPr>
        <w:tab/>
      </w:r>
    </w:p>
    <w:p w:rsidR="001B1F02" w:rsidRDefault="001B1F02" w:rsidP="001B1F02">
      <w:pPr>
        <w:pStyle w:val="Ttulo3"/>
        <w:ind w:firstLine="0"/>
        <w:rPr>
          <w:rFonts w:ascii="Arial" w:hAnsi="Arial" w:cs="Arial"/>
        </w:rPr>
      </w:pPr>
    </w:p>
    <w:p w:rsidR="001B1F02" w:rsidRDefault="001B1F02" w:rsidP="001D3D32">
      <w:pPr>
        <w:pStyle w:val="Ttulo3"/>
        <w:numPr>
          <w:ilvl w:val="2"/>
          <w:numId w:val="35"/>
        </w:numPr>
        <w:rPr>
          <w:rFonts w:ascii="Arial" w:hAnsi="Arial" w:cs="Arial"/>
        </w:rPr>
      </w:pPr>
      <w:r w:rsidRPr="00323A56">
        <w:rPr>
          <w:rFonts w:ascii="Arial" w:hAnsi="Arial" w:cs="Arial"/>
        </w:rPr>
        <w:t>Agua potable</w:t>
      </w:r>
    </w:p>
    <w:p w:rsidR="00C72862" w:rsidRPr="00C72862" w:rsidRDefault="00C72862" w:rsidP="00C72862">
      <w:pPr>
        <w:rPr>
          <w:lang w:eastAsia="es-DO"/>
        </w:rPr>
      </w:pPr>
    </w:p>
    <w:tbl>
      <w:tblPr>
        <w:tblStyle w:val="Tablaconcuadrcula"/>
        <w:tblW w:w="9808" w:type="dxa"/>
        <w:tblLook w:val="04A0"/>
      </w:tblPr>
      <w:tblGrid>
        <w:gridCol w:w="654"/>
        <w:gridCol w:w="3351"/>
        <w:gridCol w:w="1450"/>
        <w:gridCol w:w="1977"/>
        <w:gridCol w:w="2376"/>
      </w:tblGrid>
      <w:tr w:rsidR="001B1F02" w:rsidRPr="00C72862" w:rsidTr="0091050C">
        <w:tc>
          <w:tcPr>
            <w:tcW w:w="658" w:type="dxa"/>
            <w:shd w:val="clear" w:color="auto" w:fill="BFBFBF" w:themeFill="background1" w:themeFillShade="BF"/>
            <w:vAlign w:val="center"/>
          </w:tcPr>
          <w:p w:rsidR="001B1F02" w:rsidRPr="00C72862" w:rsidRDefault="001B1F02" w:rsidP="0091050C">
            <w:pPr>
              <w:keepNext/>
              <w:keepLines/>
              <w:jc w:val="center"/>
              <w:rPr>
                <w:rFonts w:ascii="Arial" w:hAnsi="Arial" w:cs="Arial"/>
                <w:szCs w:val="24"/>
              </w:rPr>
            </w:pPr>
            <w:r w:rsidRPr="00C72862">
              <w:rPr>
                <w:rFonts w:ascii="Arial" w:hAnsi="Arial" w:cs="Arial"/>
                <w:szCs w:val="24"/>
              </w:rPr>
              <w:t>No.</w:t>
            </w:r>
          </w:p>
        </w:tc>
        <w:tc>
          <w:tcPr>
            <w:tcW w:w="3448" w:type="dxa"/>
            <w:shd w:val="clear" w:color="auto" w:fill="BFBFBF" w:themeFill="background1" w:themeFillShade="BF"/>
            <w:vAlign w:val="center"/>
          </w:tcPr>
          <w:p w:rsidR="001B1F02" w:rsidRPr="00C72862" w:rsidRDefault="001B1F02" w:rsidP="0091050C">
            <w:pPr>
              <w:keepNext/>
              <w:keepLines/>
              <w:jc w:val="center"/>
              <w:rPr>
                <w:rFonts w:ascii="Arial" w:hAnsi="Arial" w:cs="Arial"/>
                <w:szCs w:val="24"/>
              </w:rPr>
            </w:pPr>
            <w:r w:rsidRPr="00C72862">
              <w:rPr>
                <w:rFonts w:ascii="Arial" w:hAnsi="Arial" w:cs="Arial"/>
                <w:szCs w:val="24"/>
              </w:rPr>
              <w:t>Fuente de abastecimiento</w:t>
            </w:r>
          </w:p>
        </w:tc>
        <w:tc>
          <w:tcPr>
            <w:tcW w:w="1425" w:type="dxa"/>
            <w:shd w:val="clear" w:color="auto" w:fill="BFBFBF" w:themeFill="background1" w:themeFillShade="BF"/>
            <w:vAlign w:val="center"/>
          </w:tcPr>
          <w:p w:rsidR="001B1F02" w:rsidRPr="00C72862" w:rsidRDefault="001B1F02" w:rsidP="0091050C">
            <w:pPr>
              <w:keepNext/>
              <w:keepLines/>
              <w:jc w:val="center"/>
              <w:rPr>
                <w:rFonts w:ascii="Arial" w:hAnsi="Arial" w:cs="Arial"/>
                <w:szCs w:val="24"/>
              </w:rPr>
            </w:pPr>
            <w:r w:rsidRPr="00C72862">
              <w:rPr>
                <w:rFonts w:ascii="Arial" w:hAnsi="Arial" w:cs="Arial"/>
                <w:szCs w:val="24"/>
              </w:rPr>
              <w:t>Fuente</w:t>
            </w:r>
          </w:p>
        </w:tc>
        <w:tc>
          <w:tcPr>
            <w:tcW w:w="1851" w:type="dxa"/>
            <w:shd w:val="clear" w:color="auto" w:fill="BFBFBF" w:themeFill="background1" w:themeFillShade="BF"/>
            <w:vAlign w:val="center"/>
          </w:tcPr>
          <w:p w:rsidR="001B1F02" w:rsidRPr="00C72862" w:rsidRDefault="001B1F02" w:rsidP="0091050C">
            <w:pPr>
              <w:keepNext/>
              <w:keepLines/>
              <w:jc w:val="center"/>
              <w:rPr>
                <w:rFonts w:ascii="Arial" w:hAnsi="Arial" w:cs="Arial"/>
                <w:szCs w:val="24"/>
              </w:rPr>
            </w:pPr>
            <w:r w:rsidRPr="00C72862">
              <w:rPr>
                <w:rFonts w:ascii="Arial" w:hAnsi="Arial" w:cs="Arial"/>
                <w:szCs w:val="24"/>
              </w:rPr>
              <w:t>Tipo y capacidad de almacenamiento</w:t>
            </w:r>
          </w:p>
        </w:tc>
        <w:tc>
          <w:tcPr>
            <w:tcW w:w="2426" w:type="dxa"/>
            <w:shd w:val="clear" w:color="auto" w:fill="BFBFBF" w:themeFill="background1" w:themeFillShade="BF"/>
            <w:vAlign w:val="center"/>
          </w:tcPr>
          <w:p w:rsidR="001B1F02" w:rsidRPr="00C72862" w:rsidRDefault="001B1F02" w:rsidP="0091050C">
            <w:pPr>
              <w:keepNext/>
              <w:keepLines/>
              <w:jc w:val="center"/>
              <w:rPr>
                <w:rFonts w:ascii="Arial" w:hAnsi="Arial" w:cs="Arial"/>
                <w:szCs w:val="24"/>
              </w:rPr>
            </w:pPr>
            <w:r w:rsidRPr="00C72862">
              <w:rPr>
                <w:rFonts w:ascii="Arial" w:hAnsi="Arial" w:cs="Arial"/>
                <w:szCs w:val="24"/>
              </w:rPr>
              <w:t>Volumen de consumo en m</w:t>
            </w:r>
            <w:r w:rsidRPr="00C72862">
              <w:rPr>
                <w:rFonts w:ascii="Arial" w:hAnsi="Arial" w:cs="Arial"/>
                <w:szCs w:val="24"/>
                <w:vertAlign w:val="superscript"/>
              </w:rPr>
              <w:t>3</w:t>
            </w:r>
            <w:r w:rsidRPr="00C72862">
              <w:rPr>
                <w:rFonts w:ascii="Arial" w:hAnsi="Arial" w:cs="Arial"/>
                <w:szCs w:val="24"/>
              </w:rPr>
              <w:t xml:space="preserve"> por área y/o actividad</w:t>
            </w:r>
          </w:p>
        </w:tc>
      </w:tr>
      <w:tr w:rsidR="002A17CE" w:rsidRPr="00C72862" w:rsidTr="0091050C">
        <w:tc>
          <w:tcPr>
            <w:tcW w:w="658" w:type="dxa"/>
            <w:shd w:val="clear" w:color="auto" w:fill="BFBFBF" w:themeFill="background1" w:themeFillShade="BF"/>
          </w:tcPr>
          <w:p w:rsidR="002A17CE" w:rsidRPr="00C72862" w:rsidRDefault="002A17CE" w:rsidP="0056152E">
            <w:pPr>
              <w:keepNext/>
              <w:keepLines/>
              <w:rPr>
                <w:rFonts w:ascii="Arial" w:hAnsi="Arial" w:cs="Arial"/>
                <w:b/>
                <w:szCs w:val="24"/>
              </w:rPr>
            </w:pPr>
            <w:r w:rsidRPr="00C72862">
              <w:rPr>
                <w:rFonts w:ascii="Arial" w:hAnsi="Arial" w:cs="Arial"/>
                <w:b/>
                <w:szCs w:val="24"/>
              </w:rPr>
              <w:t>1</w:t>
            </w:r>
          </w:p>
        </w:tc>
        <w:tc>
          <w:tcPr>
            <w:tcW w:w="3448" w:type="dxa"/>
          </w:tcPr>
          <w:p w:rsidR="002A17CE" w:rsidRPr="00C72862" w:rsidRDefault="002A17CE" w:rsidP="0056152E">
            <w:pPr>
              <w:keepNext/>
              <w:keepLines/>
              <w:rPr>
                <w:rFonts w:ascii="Arial" w:hAnsi="Arial" w:cs="Arial"/>
                <w:szCs w:val="24"/>
              </w:rPr>
            </w:pPr>
            <w:r w:rsidRPr="00C72862">
              <w:rPr>
                <w:rFonts w:ascii="Arial" w:hAnsi="Arial" w:cs="Arial"/>
                <w:szCs w:val="24"/>
              </w:rPr>
              <w:t>Fuentes de agua principal</w:t>
            </w:r>
            <w:r w:rsidR="00C72862" w:rsidRPr="00C72862">
              <w:rPr>
                <w:rFonts w:ascii="Arial" w:hAnsi="Arial" w:cs="Arial"/>
                <w:szCs w:val="24"/>
              </w:rPr>
              <w:t xml:space="preserve">, </w:t>
            </w:r>
            <w:r w:rsidR="00C72862" w:rsidRPr="00C72862">
              <w:rPr>
                <w:rFonts w:ascii="Arial" w:hAnsi="Arial" w:cs="Arial"/>
                <w:szCs w:val="24"/>
                <w:bdr w:val="dotted" w:sz="4" w:space="0" w:color="auto"/>
                <w:lang w:eastAsia="es-DO"/>
              </w:rPr>
              <w:t>fase construccion</w:t>
            </w:r>
          </w:p>
        </w:tc>
        <w:tc>
          <w:tcPr>
            <w:tcW w:w="1425" w:type="dxa"/>
          </w:tcPr>
          <w:p w:rsidR="002A17CE" w:rsidRPr="00C72862" w:rsidRDefault="00C72862" w:rsidP="0056152E">
            <w:pPr>
              <w:keepNext/>
              <w:keepLines/>
              <w:rPr>
                <w:rFonts w:ascii="Arial" w:hAnsi="Arial" w:cs="Arial"/>
                <w:szCs w:val="24"/>
                <w:bdr w:val="dotted" w:sz="4" w:space="0" w:color="auto"/>
                <w:lang w:eastAsia="es-DO"/>
              </w:rPr>
            </w:pPr>
            <w:r w:rsidRPr="00C72862">
              <w:rPr>
                <w:rFonts w:ascii="Arial" w:hAnsi="Arial" w:cs="Arial"/>
                <w:szCs w:val="24"/>
                <w:bdr w:val="dotted" w:sz="4" w:space="0" w:color="auto"/>
                <w:lang w:eastAsia="es-DO"/>
              </w:rPr>
              <w:t>Pozo Sumergible</w:t>
            </w:r>
          </w:p>
        </w:tc>
        <w:tc>
          <w:tcPr>
            <w:tcW w:w="1851" w:type="dxa"/>
          </w:tcPr>
          <w:p w:rsidR="002A17CE" w:rsidRPr="00C72862" w:rsidRDefault="002A17CE" w:rsidP="0056152E">
            <w:pPr>
              <w:keepNext/>
              <w:keepLines/>
              <w:rPr>
                <w:rFonts w:ascii="Arial" w:hAnsi="Arial" w:cs="Arial"/>
                <w:szCs w:val="24"/>
                <w:bdr w:val="dotted" w:sz="4" w:space="0" w:color="auto"/>
                <w:lang w:eastAsia="es-DO"/>
              </w:rPr>
            </w:pPr>
            <w:r w:rsidRPr="00C72862">
              <w:rPr>
                <w:rFonts w:ascii="Arial" w:hAnsi="Arial" w:cs="Arial"/>
                <w:szCs w:val="24"/>
                <w:bdr w:val="dotted" w:sz="4" w:space="0" w:color="auto"/>
                <w:lang w:eastAsia="es-DO"/>
              </w:rPr>
              <w:t>Camion cisterna</w:t>
            </w:r>
          </w:p>
        </w:tc>
        <w:tc>
          <w:tcPr>
            <w:tcW w:w="2426" w:type="dxa"/>
          </w:tcPr>
          <w:p w:rsidR="002A17CE" w:rsidRPr="00C72862" w:rsidRDefault="002A17CE" w:rsidP="002A17CE">
            <w:pPr>
              <w:keepNext/>
              <w:keepLines/>
              <w:rPr>
                <w:rFonts w:ascii="Arial" w:hAnsi="Arial" w:cs="Arial"/>
                <w:szCs w:val="24"/>
                <w:bdr w:val="dotted" w:sz="4" w:space="0" w:color="auto"/>
                <w:lang w:eastAsia="es-DO"/>
              </w:rPr>
            </w:pPr>
            <w:r w:rsidRPr="00C72862">
              <w:rPr>
                <w:rFonts w:ascii="Arial" w:hAnsi="Arial" w:cs="Arial"/>
                <w:szCs w:val="24"/>
                <w:bdr w:val="dotted" w:sz="4" w:space="0" w:color="auto"/>
                <w:lang w:eastAsia="es-DO"/>
              </w:rPr>
              <w:t>20 m3 / mensual  para uso en la fase construccion</w:t>
            </w:r>
          </w:p>
        </w:tc>
      </w:tr>
      <w:tr w:rsidR="002A17CE" w:rsidRPr="00C72862" w:rsidTr="0091050C">
        <w:tc>
          <w:tcPr>
            <w:tcW w:w="658" w:type="dxa"/>
            <w:shd w:val="clear" w:color="auto" w:fill="BFBFBF" w:themeFill="background1" w:themeFillShade="BF"/>
          </w:tcPr>
          <w:p w:rsidR="002A17CE" w:rsidRPr="00C72862" w:rsidRDefault="002A17CE" w:rsidP="0091050C">
            <w:pPr>
              <w:keepNext/>
              <w:keepLines/>
              <w:rPr>
                <w:rFonts w:ascii="Arial" w:hAnsi="Arial" w:cs="Arial"/>
                <w:b/>
                <w:szCs w:val="24"/>
              </w:rPr>
            </w:pPr>
            <w:r w:rsidRPr="00C72862">
              <w:rPr>
                <w:rFonts w:ascii="Arial" w:hAnsi="Arial" w:cs="Arial"/>
                <w:b/>
                <w:szCs w:val="24"/>
              </w:rPr>
              <w:t>1</w:t>
            </w:r>
          </w:p>
        </w:tc>
        <w:tc>
          <w:tcPr>
            <w:tcW w:w="3448" w:type="dxa"/>
          </w:tcPr>
          <w:p w:rsidR="002A17CE" w:rsidRPr="00C72862" w:rsidRDefault="002A17CE" w:rsidP="0091050C">
            <w:pPr>
              <w:keepNext/>
              <w:keepLines/>
              <w:rPr>
                <w:rFonts w:ascii="Arial" w:hAnsi="Arial" w:cs="Arial"/>
                <w:szCs w:val="24"/>
              </w:rPr>
            </w:pPr>
            <w:r w:rsidRPr="00C72862">
              <w:rPr>
                <w:rFonts w:ascii="Arial" w:hAnsi="Arial" w:cs="Arial"/>
                <w:szCs w:val="24"/>
              </w:rPr>
              <w:t>Fuentes de agua principal</w:t>
            </w:r>
            <w:r w:rsidR="00C72862" w:rsidRPr="00C72862">
              <w:rPr>
                <w:rFonts w:ascii="Arial" w:hAnsi="Arial" w:cs="Arial"/>
                <w:szCs w:val="24"/>
              </w:rPr>
              <w:t xml:space="preserve">, </w:t>
            </w:r>
            <w:r w:rsidR="00C72862" w:rsidRPr="00C72862">
              <w:rPr>
                <w:rFonts w:ascii="Arial" w:hAnsi="Arial" w:cs="Arial"/>
                <w:szCs w:val="24"/>
                <w:bdr w:val="dotted" w:sz="4" w:space="0" w:color="auto"/>
                <w:lang w:eastAsia="es-DO"/>
              </w:rPr>
              <w:t>fase de operacion</w:t>
            </w:r>
          </w:p>
        </w:tc>
        <w:tc>
          <w:tcPr>
            <w:tcW w:w="1425" w:type="dxa"/>
          </w:tcPr>
          <w:p w:rsidR="002A17CE" w:rsidRPr="00C72862" w:rsidRDefault="002A17CE" w:rsidP="0091050C">
            <w:pPr>
              <w:keepNext/>
              <w:keepLines/>
              <w:rPr>
                <w:rFonts w:ascii="Arial" w:hAnsi="Arial" w:cs="Arial"/>
                <w:szCs w:val="24"/>
                <w:bdr w:val="dotted" w:sz="4" w:space="0" w:color="auto"/>
                <w:lang w:eastAsia="es-DO"/>
              </w:rPr>
            </w:pPr>
            <w:r w:rsidRPr="00C72862">
              <w:rPr>
                <w:rFonts w:ascii="Arial" w:hAnsi="Arial" w:cs="Arial"/>
                <w:szCs w:val="24"/>
                <w:bdr w:val="dotted" w:sz="4" w:space="0" w:color="auto"/>
                <w:lang w:eastAsia="es-DO"/>
              </w:rPr>
              <w:t>INAPA</w:t>
            </w:r>
            <w:r w:rsidR="00C72862" w:rsidRPr="00C72862">
              <w:rPr>
                <w:rFonts w:ascii="Arial" w:hAnsi="Arial" w:cs="Arial"/>
                <w:szCs w:val="24"/>
                <w:bdr w:val="dotted" w:sz="4" w:space="0" w:color="auto"/>
                <w:lang w:eastAsia="es-DO"/>
              </w:rPr>
              <w:t xml:space="preserve"> en parte </w:t>
            </w:r>
          </w:p>
          <w:p w:rsidR="00C72862" w:rsidRPr="00C72862" w:rsidRDefault="00C72862" w:rsidP="0091050C">
            <w:pPr>
              <w:keepNext/>
              <w:keepLines/>
              <w:rPr>
                <w:rFonts w:ascii="Arial" w:hAnsi="Arial" w:cs="Arial"/>
                <w:szCs w:val="24"/>
                <w:bdr w:val="dotted" w:sz="4" w:space="0" w:color="auto"/>
                <w:lang w:eastAsia="es-DO"/>
              </w:rPr>
            </w:pPr>
            <w:r w:rsidRPr="00C72862">
              <w:rPr>
                <w:rFonts w:ascii="Arial" w:hAnsi="Arial" w:cs="Arial"/>
                <w:szCs w:val="24"/>
                <w:bdr w:val="dotted" w:sz="4" w:space="0" w:color="auto"/>
                <w:lang w:eastAsia="es-DO"/>
              </w:rPr>
              <w:t>Pozo Sumergible</w:t>
            </w:r>
          </w:p>
        </w:tc>
        <w:tc>
          <w:tcPr>
            <w:tcW w:w="1851" w:type="dxa"/>
          </w:tcPr>
          <w:p w:rsidR="002A17CE" w:rsidRPr="00C72862" w:rsidRDefault="002A17CE" w:rsidP="0091050C">
            <w:pPr>
              <w:keepNext/>
              <w:keepLines/>
              <w:rPr>
                <w:rFonts w:ascii="Arial" w:hAnsi="Arial" w:cs="Arial"/>
                <w:szCs w:val="24"/>
                <w:bdr w:val="dotted" w:sz="4" w:space="0" w:color="auto"/>
                <w:lang w:eastAsia="es-DO"/>
              </w:rPr>
            </w:pPr>
            <w:r w:rsidRPr="00C72862">
              <w:rPr>
                <w:rFonts w:ascii="Arial" w:hAnsi="Arial" w:cs="Arial"/>
                <w:szCs w:val="24"/>
                <w:bdr w:val="dotted" w:sz="4" w:space="0" w:color="auto"/>
                <w:lang w:eastAsia="es-DO"/>
              </w:rPr>
              <w:t>Cisterna</w:t>
            </w:r>
          </w:p>
        </w:tc>
        <w:tc>
          <w:tcPr>
            <w:tcW w:w="2426" w:type="dxa"/>
          </w:tcPr>
          <w:p w:rsidR="002A17CE" w:rsidRPr="00C72862" w:rsidRDefault="002A17CE" w:rsidP="0091050C">
            <w:pPr>
              <w:keepNext/>
              <w:keepLines/>
              <w:rPr>
                <w:rFonts w:ascii="Arial" w:hAnsi="Arial" w:cs="Arial"/>
                <w:szCs w:val="24"/>
                <w:bdr w:val="dotted" w:sz="4" w:space="0" w:color="auto"/>
                <w:lang w:eastAsia="es-DO"/>
              </w:rPr>
            </w:pPr>
            <w:r w:rsidRPr="00C72862">
              <w:rPr>
                <w:rFonts w:ascii="Arial" w:hAnsi="Arial" w:cs="Arial"/>
                <w:szCs w:val="24"/>
                <w:bdr w:val="dotted" w:sz="4" w:space="0" w:color="auto"/>
                <w:lang w:eastAsia="es-DO"/>
              </w:rPr>
              <w:t>60 m3 / mensual  solo para uso domestico en la fase de operacion</w:t>
            </w:r>
          </w:p>
        </w:tc>
      </w:tr>
      <w:tr w:rsidR="002A17CE" w:rsidRPr="00C72862" w:rsidTr="0091050C">
        <w:tc>
          <w:tcPr>
            <w:tcW w:w="658" w:type="dxa"/>
            <w:shd w:val="clear" w:color="auto" w:fill="BFBFBF" w:themeFill="background1" w:themeFillShade="BF"/>
          </w:tcPr>
          <w:p w:rsidR="002A17CE" w:rsidRPr="00C72862" w:rsidRDefault="002A17CE" w:rsidP="0091050C">
            <w:pPr>
              <w:keepNext/>
              <w:keepLines/>
              <w:rPr>
                <w:rFonts w:ascii="Arial" w:hAnsi="Arial" w:cs="Arial"/>
                <w:b/>
                <w:szCs w:val="24"/>
              </w:rPr>
            </w:pPr>
            <w:r w:rsidRPr="00C72862">
              <w:rPr>
                <w:rFonts w:ascii="Arial" w:hAnsi="Arial" w:cs="Arial"/>
                <w:b/>
                <w:szCs w:val="24"/>
              </w:rPr>
              <w:t>2</w:t>
            </w:r>
          </w:p>
        </w:tc>
        <w:tc>
          <w:tcPr>
            <w:tcW w:w="3448" w:type="dxa"/>
          </w:tcPr>
          <w:p w:rsidR="002A17CE" w:rsidRPr="00C72862" w:rsidRDefault="002A17CE" w:rsidP="0091050C">
            <w:pPr>
              <w:keepNext/>
              <w:keepLines/>
              <w:rPr>
                <w:rFonts w:ascii="Arial" w:hAnsi="Arial" w:cs="Arial"/>
                <w:szCs w:val="24"/>
              </w:rPr>
            </w:pPr>
            <w:r w:rsidRPr="00C72862">
              <w:rPr>
                <w:rFonts w:ascii="Arial" w:hAnsi="Arial" w:cs="Arial"/>
                <w:szCs w:val="24"/>
              </w:rPr>
              <w:t xml:space="preserve">Fuentes secundarias de abastecimiento de agua  </w:t>
            </w:r>
          </w:p>
        </w:tc>
        <w:tc>
          <w:tcPr>
            <w:tcW w:w="1425" w:type="dxa"/>
          </w:tcPr>
          <w:p w:rsidR="002A17CE" w:rsidRPr="00C72862" w:rsidRDefault="002A17CE" w:rsidP="0091050C">
            <w:pPr>
              <w:keepNext/>
              <w:keepLines/>
              <w:rPr>
                <w:rFonts w:ascii="Arial" w:hAnsi="Arial" w:cs="Arial"/>
                <w:szCs w:val="24"/>
                <w:bdr w:val="dotted" w:sz="4" w:space="0" w:color="auto"/>
                <w:lang w:eastAsia="es-DO"/>
              </w:rPr>
            </w:pPr>
          </w:p>
        </w:tc>
        <w:tc>
          <w:tcPr>
            <w:tcW w:w="1851" w:type="dxa"/>
          </w:tcPr>
          <w:p w:rsidR="002A17CE" w:rsidRPr="00C72862" w:rsidRDefault="002A17CE" w:rsidP="0091050C">
            <w:pPr>
              <w:keepNext/>
              <w:keepLines/>
              <w:rPr>
                <w:rFonts w:ascii="Arial" w:hAnsi="Arial" w:cs="Arial"/>
                <w:szCs w:val="24"/>
                <w:bdr w:val="dotted" w:sz="4" w:space="0" w:color="auto"/>
                <w:lang w:eastAsia="es-DO"/>
              </w:rPr>
            </w:pPr>
          </w:p>
        </w:tc>
        <w:tc>
          <w:tcPr>
            <w:tcW w:w="2426" w:type="dxa"/>
          </w:tcPr>
          <w:p w:rsidR="002A17CE" w:rsidRPr="00C72862" w:rsidRDefault="002A17CE" w:rsidP="0091050C">
            <w:pPr>
              <w:keepNext/>
              <w:keepLines/>
              <w:rPr>
                <w:rFonts w:ascii="Arial" w:hAnsi="Arial" w:cs="Arial"/>
                <w:szCs w:val="24"/>
              </w:rPr>
            </w:pPr>
          </w:p>
        </w:tc>
      </w:tr>
    </w:tbl>
    <w:p w:rsidR="001B1F02" w:rsidRDefault="001B1F02" w:rsidP="001B1F02">
      <w:pPr>
        <w:keepNext/>
        <w:keepLines/>
        <w:rPr>
          <w:rFonts w:ascii="Arial" w:hAnsi="Arial" w:cs="Arial"/>
        </w:rPr>
      </w:pPr>
    </w:p>
    <w:p w:rsidR="001B1F02"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1B1F02" w:rsidRPr="00323A56" w:rsidTr="0091050C">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1B1F02" w:rsidRPr="00323A56" w:rsidRDefault="001B1F02" w:rsidP="009105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1B1F02" w:rsidRPr="00323A56" w:rsidRDefault="001B1F02" w:rsidP="0091050C">
            <w:pPr>
              <w:keepNext/>
              <w:keepLines/>
              <w:jc w:val="center"/>
              <w:rPr>
                <w:rFonts w:ascii="Arial" w:hAnsi="Arial" w:cs="Arial"/>
                <w:lang w:eastAsia="es-DO"/>
              </w:rPr>
            </w:pPr>
            <w:r w:rsidRPr="00323A56">
              <w:rPr>
                <w:rFonts w:ascii="Arial" w:hAnsi="Arial" w:cs="Arial"/>
                <w:lang w:eastAsia="es-DO"/>
              </w:rPr>
              <w:t>Fases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1B1F02" w:rsidRPr="00323A56" w:rsidRDefault="001B1F02" w:rsidP="0091050C">
            <w:pPr>
              <w:keepNext/>
              <w:keepLines/>
              <w:jc w:val="center"/>
              <w:rPr>
                <w:rFonts w:ascii="Arial" w:hAnsi="Arial" w:cs="Arial"/>
                <w:lang w:eastAsia="es-DO"/>
              </w:rPr>
            </w:pPr>
            <w:r w:rsidRPr="00323A56">
              <w:rPr>
                <w:rFonts w:ascii="Arial" w:hAnsi="Arial" w:cs="Arial"/>
                <w:lang w:eastAsia="es-DO"/>
              </w:rPr>
              <w:t>Fases de operación</w:t>
            </w:r>
          </w:p>
        </w:tc>
      </w:tr>
      <w:tr w:rsidR="001B1F02" w:rsidRPr="00323A56" w:rsidTr="0091050C">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1B1F02" w:rsidRPr="00323A56" w:rsidRDefault="001B1F02" w:rsidP="001D3D32">
            <w:pPr>
              <w:pStyle w:val="Prrafodelista"/>
              <w:keepNext/>
              <w:keepLines/>
              <w:numPr>
                <w:ilvl w:val="0"/>
                <w:numId w:val="5"/>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1B1F02" w:rsidRPr="00323A56" w:rsidRDefault="001B1F02" w:rsidP="0091050C">
            <w:pPr>
              <w:keepNext/>
              <w:keepLines/>
              <w:jc w:val="center"/>
              <w:rPr>
                <w:rFonts w:ascii="Arial" w:hAnsi="Arial" w:cs="Arial"/>
                <w:lang w:eastAsia="es-DO"/>
              </w:rPr>
            </w:pPr>
            <w:r>
              <w:rPr>
                <w:rFonts w:ascii="Arial" w:hAnsi="Arial" w:cs="Arial"/>
                <w:lang w:eastAsia="es-DO"/>
              </w:rPr>
              <w:t>Uso de letrinas portátil para la construcción, para evitar el consumo de agua</w:t>
            </w:r>
          </w:p>
        </w:tc>
        <w:tc>
          <w:tcPr>
            <w:tcW w:w="2977" w:type="dxa"/>
            <w:tcBorders>
              <w:top w:val="single" w:sz="4" w:space="0" w:color="auto"/>
              <w:bottom w:val="single" w:sz="4" w:space="0" w:color="auto"/>
            </w:tcBorders>
            <w:shd w:val="clear" w:color="auto" w:fill="D9D9D9" w:themeFill="background1" w:themeFillShade="D9"/>
            <w:noWrap/>
            <w:vAlign w:val="center"/>
          </w:tcPr>
          <w:p w:rsidR="001B1F02" w:rsidRPr="00323A56" w:rsidRDefault="001B1F02" w:rsidP="0091050C">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1B1F02" w:rsidRPr="00323A56" w:rsidRDefault="001B1F02" w:rsidP="001B1F02">
      <w:pPr>
        <w:keepNext/>
        <w:keepLines/>
        <w:rPr>
          <w:rFonts w:ascii="Arial" w:hAnsi="Arial" w:cs="Arial"/>
        </w:rPr>
      </w:pPr>
    </w:p>
    <w:p w:rsidR="001B1F02" w:rsidRPr="00323A56" w:rsidRDefault="001B1F02" w:rsidP="001D3D32">
      <w:pPr>
        <w:pStyle w:val="Ttulo3"/>
        <w:numPr>
          <w:ilvl w:val="2"/>
          <w:numId w:val="35"/>
        </w:numPr>
        <w:rPr>
          <w:rFonts w:ascii="Arial" w:hAnsi="Arial" w:cs="Arial"/>
        </w:rPr>
      </w:pPr>
      <w:r w:rsidRPr="00323A56">
        <w:rPr>
          <w:rFonts w:ascii="Arial" w:hAnsi="Arial" w:cs="Arial"/>
        </w:rPr>
        <w:t>Aguas residuales:</w:t>
      </w: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Estimación de las aguas residuales a ser generadas:</w:t>
      </w:r>
    </w:p>
    <w:p w:rsidR="001B1F02" w:rsidRPr="00323A56" w:rsidRDefault="001B1F02"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/día)</w:t>
      </w:r>
      <w:r w:rsidRPr="00323A56">
        <w:rPr>
          <w:rFonts w:ascii="Arial" w:hAnsi="Arial" w:cs="Arial"/>
          <w:szCs w:val="24"/>
        </w:rPr>
        <w:t xml:space="preserve">: </w:t>
      </w:r>
      <w:r>
        <w:rPr>
          <w:rFonts w:ascii="Arial" w:hAnsi="Arial" w:cs="Arial"/>
          <w:b/>
          <w:bdr w:val="dotted" w:sz="4" w:space="0" w:color="auto"/>
        </w:rPr>
        <w:t>0.15</w:t>
      </w:r>
      <w:r w:rsidR="002A17CE">
        <w:rPr>
          <w:rFonts w:ascii="Arial" w:hAnsi="Arial" w:cs="Arial"/>
          <w:b/>
          <w:bdr w:val="dotted" w:sz="4" w:space="0" w:color="auto"/>
        </w:rPr>
        <w:t xml:space="preserve"> (baños Portatiles)</w:t>
      </w:r>
    </w:p>
    <w:p w:rsidR="001B1F02" w:rsidRDefault="001B1F02"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/día)</w:t>
      </w:r>
      <w:r w:rsidRPr="00323A56">
        <w:rPr>
          <w:rFonts w:ascii="Arial" w:hAnsi="Arial" w:cs="Arial"/>
          <w:szCs w:val="24"/>
        </w:rPr>
        <w:t xml:space="preserve">: </w:t>
      </w:r>
      <w:r w:rsidR="002A17CE">
        <w:rPr>
          <w:rFonts w:ascii="Arial" w:hAnsi="Arial" w:cs="Arial"/>
          <w:b/>
          <w:bdr w:val="dotted" w:sz="4" w:space="0" w:color="auto"/>
        </w:rPr>
        <w:t xml:space="preserve">1.9 </w:t>
      </w:r>
    </w:p>
    <w:p w:rsidR="001B1F02" w:rsidRDefault="001B1F02" w:rsidP="001B1F02">
      <w:pPr>
        <w:spacing w:after="200" w:line="276" w:lineRule="auto"/>
        <w:rPr>
          <w:rFonts w:ascii="Arial" w:hAnsi="Arial" w:cs="Arial"/>
          <w:b/>
          <w:bdr w:val="dotted" w:sz="4" w:space="0" w:color="auto"/>
        </w:rPr>
      </w:pP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Descripción del sistema de tratamiento de aguas residuales :</w:t>
      </w:r>
    </w:p>
    <w:p w:rsidR="001B1F02" w:rsidRPr="004C5244" w:rsidRDefault="001B1F02" w:rsidP="001B1F02">
      <w:pPr>
        <w:keepNext/>
        <w:keepLines/>
        <w:jc w:val="both"/>
        <w:rPr>
          <w:rFonts w:ascii="Arial" w:hAnsi="Arial" w:cs="Arial"/>
          <w:color w:val="000000" w:themeColor="text1"/>
          <w:szCs w:val="24"/>
        </w:rPr>
      </w:pPr>
      <w:r>
        <w:rPr>
          <w:rFonts w:ascii="Arial" w:hAnsi="Arial" w:cs="Arial"/>
          <w:color w:val="000000" w:themeColor="text1"/>
          <w:szCs w:val="24"/>
        </w:rPr>
        <w:t>E</w:t>
      </w:r>
      <w:r w:rsidRPr="004C5244">
        <w:rPr>
          <w:rFonts w:ascii="Arial" w:hAnsi="Arial" w:cs="Arial"/>
          <w:color w:val="000000" w:themeColor="text1"/>
          <w:szCs w:val="24"/>
        </w:rPr>
        <w:t xml:space="preserve">stará compuesto por inodoros y  lavamanos. Las líneas de conducción de PVC son de 4” pulgadas, conectadas a una cámara de registro y ventilación. Como sistema de tratamiento se usará una cámara séptica, desde donde se descargarán los efluentes al filtrante. El séptico y el filtrante se ubicarán en el extremo de la instalación, al este de la oficina administrativa. </w:t>
      </w:r>
    </w:p>
    <w:p w:rsidR="001B1F02" w:rsidRPr="004C5244" w:rsidRDefault="001B1F02" w:rsidP="001B1F02">
      <w:pPr>
        <w:pStyle w:val="Prrafodelista"/>
        <w:keepNext/>
        <w:keepLines/>
        <w:rPr>
          <w:rFonts w:ascii="Arial" w:hAnsi="Arial" w:cs="Arial"/>
          <w:color w:val="000000" w:themeColor="text1"/>
          <w:szCs w:val="24"/>
        </w:rPr>
      </w:pP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Lugar de disposición final de aguas residuales tratadas </w:t>
      </w:r>
      <w:r w:rsidRPr="00323A56">
        <w:rPr>
          <w:rFonts w:ascii="Arial" w:hAnsi="Arial" w:cs="Arial"/>
          <w:b w:val="0"/>
        </w:rPr>
        <w:t>(cuerpo de agua o sistema):</w:t>
      </w:r>
    </w:p>
    <w:p w:rsidR="001B1F02" w:rsidRDefault="001B1F02" w:rsidP="001B1F02">
      <w:pPr>
        <w:keepNext/>
        <w:keepLines/>
        <w:tabs>
          <w:tab w:val="left" w:pos="567"/>
          <w:tab w:val="left" w:pos="1134"/>
        </w:tabs>
        <w:jc w:val="both"/>
        <w:rPr>
          <w:rFonts w:ascii="Arial" w:hAnsi="Arial" w:cs="Arial"/>
          <w:color w:val="000000" w:themeColor="text1"/>
          <w:szCs w:val="24"/>
        </w:rPr>
      </w:pPr>
      <w:r w:rsidRPr="004C5244">
        <w:rPr>
          <w:rFonts w:ascii="Arial" w:hAnsi="Arial" w:cs="Arial"/>
          <w:b/>
          <w:bdr w:val="dotted" w:sz="4" w:space="0" w:color="auto"/>
        </w:rPr>
        <w:t>En la fase de construcción</w:t>
      </w:r>
      <w:r w:rsidRPr="004C5244">
        <w:rPr>
          <w:rFonts w:ascii="Arial" w:hAnsi="Arial" w:cs="Arial"/>
          <w:bdr w:val="dotted" w:sz="4" w:space="0" w:color="auto"/>
        </w:rPr>
        <w:t xml:space="preserve">, se utilizaran letrinas portátiles, la empresa contratada será responsable de la disposición. </w:t>
      </w:r>
      <w:r w:rsidRPr="004C5244">
        <w:rPr>
          <w:rFonts w:ascii="Arial" w:hAnsi="Arial" w:cs="Arial"/>
          <w:color w:val="000000" w:themeColor="text1"/>
          <w:szCs w:val="24"/>
        </w:rPr>
        <w:t xml:space="preserve">Se estima una generación de 0.15 m3/día en la fase de construcción y se dispondrán de letrinas portátiles para minimizar los impactos al ambiente.  </w:t>
      </w:r>
    </w:p>
    <w:p w:rsidR="00C72862" w:rsidRDefault="00C72862" w:rsidP="001B1F02">
      <w:pPr>
        <w:keepNext/>
        <w:keepLines/>
        <w:tabs>
          <w:tab w:val="left" w:pos="567"/>
          <w:tab w:val="left" w:pos="1134"/>
        </w:tabs>
        <w:jc w:val="both"/>
        <w:rPr>
          <w:rFonts w:ascii="Arial" w:hAnsi="Arial" w:cs="Arial"/>
          <w:b/>
          <w:bdr w:val="dotted" w:sz="4" w:space="0" w:color="auto"/>
        </w:rPr>
      </w:pPr>
    </w:p>
    <w:p w:rsidR="001B1F02" w:rsidRPr="004C5244" w:rsidRDefault="001B1F02" w:rsidP="001B1F02">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de la estación se estiman en 0.7</w:t>
      </w:r>
      <w:r w:rsidRPr="004C5244">
        <w:rPr>
          <w:rFonts w:ascii="Arial" w:hAnsi="Arial" w:cs="Arial"/>
          <w:color w:val="000000" w:themeColor="text1"/>
          <w:szCs w:val="24"/>
        </w:rPr>
        <w:t xml:space="preserve">0  m3/día serán sometidas a un tratamiento primario mediante una cámara séptica y su disposición final será a las aguas subterráneas a través de un pozo filtrante.  </w:t>
      </w:r>
    </w:p>
    <w:p w:rsidR="001B1F02" w:rsidRPr="004C5244" w:rsidRDefault="001B1F02" w:rsidP="001B1F02">
      <w:pPr>
        <w:keepNext/>
        <w:keepLines/>
        <w:ind w:left="708"/>
        <w:jc w:val="both"/>
        <w:rPr>
          <w:rFonts w:ascii="Arial" w:hAnsi="Arial" w:cs="Arial"/>
          <w:color w:val="000000" w:themeColor="text1"/>
          <w:szCs w:val="24"/>
        </w:rPr>
      </w:pPr>
    </w:p>
    <w:p w:rsidR="001B1F02" w:rsidRPr="0008498B" w:rsidRDefault="001B1F02" w:rsidP="001B1F02">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4242435" cy="2509520"/>
            <wp:effectExtent l="19050" t="0" r="5715" b="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0">
                      <a:duotone>
                        <a:schemeClr val="accent1">
                          <a:shade val="45000"/>
                          <a:satMod val="135000"/>
                        </a:schemeClr>
                        <a:prstClr val="white"/>
                      </a:duotone>
                      <a:lum contras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2435" cy="2509520"/>
                    </a:xfrm>
                    <a:prstGeom prst="rect">
                      <a:avLst/>
                    </a:prstGeom>
                    <a:noFill/>
                    <a:ln w="9525">
                      <a:noFill/>
                      <a:miter lim="800000"/>
                      <a:headEnd/>
                      <a:tailEnd/>
                    </a:ln>
                  </pic:spPr>
                </pic:pic>
              </a:graphicData>
            </a:graphic>
          </wp:inline>
        </w:drawing>
      </w: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Punto de disposición final o descarga de aguas residuales tratadas (coordenadas UTM) :</w:t>
      </w:r>
    </w:p>
    <w:p w:rsidR="001B1F02" w:rsidRPr="00C72862" w:rsidRDefault="001B1F02"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C72862">
        <w:rPr>
          <w:rFonts w:ascii="Arial" w:hAnsi="Arial" w:cs="Arial"/>
          <w:bCs/>
          <w:szCs w:val="24"/>
          <w:lang w:val="es-ES"/>
        </w:rPr>
        <w:t xml:space="preserve">19Q </w:t>
      </w:r>
      <w:r w:rsidR="00C72862" w:rsidRPr="00C72862">
        <w:rPr>
          <w:rFonts w:ascii="Arial" w:hAnsi="Arial" w:cs="Arial"/>
          <w:szCs w:val="24"/>
        </w:rPr>
        <w:t xml:space="preserve">557636    </w:t>
      </w:r>
      <w:r w:rsidRPr="00C72862">
        <w:rPr>
          <w:rFonts w:ascii="Arial" w:hAnsi="Arial" w:cs="Arial"/>
          <w:bCs/>
          <w:szCs w:val="24"/>
        </w:rPr>
        <w:t>m E.</w:t>
      </w:r>
      <w:r w:rsidRPr="00C72862">
        <w:rPr>
          <w:rFonts w:ascii="Arial" w:eastAsia="Arial Unicode MS" w:hAnsi="Arial" w:cs="Arial"/>
          <w:szCs w:val="24"/>
        </w:rPr>
        <w:t xml:space="preserve">, </w:t>
      </w:r>
      <w:r w:rsidRPr="00C72862">
        <w:rPr>
          <w:rFonts w:ascii="Arial" w:hAnsi="Arial" w:cs="Arial"/>
          <w:bCs/>
          <w:szCs w:val="24"/>
          <w:lang w:val="es-ES"/>
        </w:rPr>
        <w:t xml:space="preserve">Y: </w:t>
      </w:r>
      <w:r w:rsidR="00C72862" w:rsidRPr="00C72862">
        <w:rPr>
          <w:rFonts w:ascii="Arial" w:hAnsi="Arial" w:cs="Arial"/>
          <w:szCs w:val="24"/>
        </w:rPr>
        <w:t xml:space="preserve">2060200  </w:t>
      </w:r>
      <w:r w:rsidRPr="00C72862">
        <w:rPr>
          <w:rFonts w:ascii="Arial" w:hAnsi="Arial" w:cs="Arial"/>
          <w:bCs/>
          <w:szCs w:val="24"/>
          <w:lang w:val="es-ES"/>
        </w:rPr>
        <w:t xml:space="preserve">m </w:t>
      </w:r>
      <w:r w:rsidRPr="00C72862">
        <w:rPr>
          <w:rFonts w:ascii="Arial" w:hAnsi="Arial" w:cs="Arial"/>
          <w:szCs w:val="24"/>
        </w:rPr>
        <w:t>N</w:t>
      </w:r>
    </w:p>
    <w:p w:rsidR="001B1F02" w:rsidRPr="00323A56" w:rsidRDefault="001B1F02" w:rsidP="001B1F02">
      <w:pPr>
        <w:keepNext/>
        <w:keepLines/>
        <w:rPr>
          <w:rFonts w:ascii="Arial" w:hAnsi="Arial" w:cs="Arial"/>
          <w:b/>
          <w:szCs w:val="24"/>
        </w:rPr>
      </w:pPr>
    </w:p>
    <w:p w:rsidR="001B1F02" w:rsidRPr="00323A56" w:rsidRDefault="001B1F02" w:rsidP="001D3D32">
      <w:pPr>
        <w:pStyle w:val="Ttulo3"/>
        <w:numPr>
          <w:ilvl w:val="2"/>
          <w:numId w:val="35"/>
        </w:numPr>
        <w:rPr>
          <w:rFonts w:ascii="Arial" w:hAnsi="Arial" w:cs="Arial"/>
        </w:rPr>
      </w:pPr>
      <w:r w:rsidRPr="00323A56">
        <w:rPr>
          <w:rFonts w:ascii="Arial" w:hAnsi="Arial" w:cs="Arial"/>
        </w:rPr>
        <w:t>Drenaje pluvial:</w:t>
      </w: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Descripción del sistema de drenaje pluvial :</w:t>
      </w:r>
    </w:p>
    <w:p w:rsidR="001B1F02" w:rsidRDefault="001B1F02"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dr w:val="dotted" w:sz="4" w:space="0" w:color="auto"/>
        </w:rPr>
      </w:pPr>
      <w:r w:rsidRPr="0051401B">
        <w:rPr>
          <w:rFonts w:ascii="Arial" w:hAnsi="Arial" w:cs="Arial"/>
          <w:bdr w:val="dotted" w:sz="4" w:space="0" w:color="auto"/>
        </w:rPr>
        <w:t>Uso de canaletas internas para recoger las aguas pluviales, canalizadas internamente y luego descargadas al drenaje natural de la zona, parte de esas aguas son filtradas en el suelo, ya que no será completamente impermeabilizado los suelos y la textura de esos suelos son muy permeables</w:t>
      </w:r>
    </w:p>
    <w:p w:rsidR="002A17CE" w:rsidRPr="0051401B" w:rsidRDefault="002A17CE"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lastRenderedPageBreak/>
        <w:t>Lugar de disposición final de aguas pluviales</w:t>
      </w:r>
      <w:r w:rsidRPr="00323A56">
        <w:rPr>
          <w:rFonts w:ascii="Arial" w:hAnsi="Arial" w:cs="Arial"/>
          <w:lang w:eastAsia="es-DO"/>
        </w:rPr>
        <w:t xml:space="preserve"> (dar coordenadas en UTM):</w:t>
      </w:r>
    </w:p>
    <w:p w:rsidR="001B1F02" w:rsidRPr="00323A56" w:rsidRDefault="001B1F02"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Pr>
          <w:rFonts w:ascii="Arial" w:hAnsi="Arial" w:cs="Arial"/>
          <w:b/>
          <w:bdr w:val="dotted" w:sz="4" w:space="0" w:color="auto"/>
        </w:rPr>
        <w:t>Drenaje natural de la zona, contenes de la calle y drenajes naturales en la zona</w:t>
      </w:r>
    </w:p>
    <w:p w:rsidR="001B1F02" w:rsidRPr="00323A56" w:rsidRDefault="001B1F02" w:rsidP="001D3D32">
      <w:pPr>
        <w:pStyle w:val="Ttulo3"/>
        <w:numPr>
          <w:ilvl w:val="2"/>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1B1F02" w:rsidRPr="00323A56" w:rsidRDefault="00061E9E"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CEPEM</w:t>
      </w:r>
      <w:r w:rsidR="001B1F02">
        <w:rPr>
          <w:rFonts w:ascii="Arial" w:hAnsi="Arial" w:cs="Arial"/>
          <w:b/>
          <w:bdr w:val="dotted" w:sz="4" w:space="0" w:color="auto"/>
        </w:rPr>
        <w:t>, red eléctrica CDEEE</w:t>
      </w:r>
      <w:r w:rsidR="001B1F02" w:rsidRPr="00323A56">
        <w:rPr>
          <w:rFonts w:ascii="Arial" w:hAnsi="Arial" w:cs="Arial"/>
          <w:b/>
          <w:bdr w:val="dotted" w:sz="4" w:space="0" w:color="auto"/>
        </w:rPr>
        <w:t xml:space="preserve"> </w:t>
      </w:r>
      <w:r w:rsidR="00A646C8">
        <w:rPr>
          <w:rFonts w:ascii="Arial" w:hAnsi="Arial" w:cs="Arial"/>
          <w:b/>
          <w:bdr w:val="dotted" w:sz="4" w:space="0" w:color="auto"/>
        </w:rPr>
        <w:t xml:space="preserve"> </w:t>
      </w:r>
      <w:r w:rsidR="00A646C8" w:rsidRPr="00A646C8">
        <w:rPr>
          <w:rFonts w:ascii="Arial" w:hAnsi="Arial" w:cs="Arial"/>
          <w:bdr w:val="dotted" w:sz="4" w:space="0" w:color="auto"/>
        </w:rPr>
        <w:t>(paneles solares en proyecto a corto plazo)</w:t>
      </w: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del consumo de electricidad (kw-h/mes): </w:t>
      </w:r>
    </w:p>
    <w:p w:rsidR="001B1F02" w:rsidRPr="00323A56" w:rsidRDefault="001B1F02"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w:t>
      </w:r>
      <w:r w:rsidR="002A17CE">
        <w:rPr>
          <w:rFonts w:ascii="Arial" w:hAnsi="Arial" w:cs="Arial"/>
          <w:b/>
          <w:bdr w:val="dotted" w:sz="4" w:space="0" w:color="auto"/>
        </w:rPr>
        <w:t>8</w:t>
      </w:r>
      <w:r>
        <w:rPr>
          <w:rFonts w:ascii="Arial" w:hAnsi="Arial" w:cs="Arial"/>
          <w:b/>
          <w:bdr w:val="dotted" w:sz="4" w:space="0" w:color="auto"/>
        </w:rPr>
        <w:t>00 KW/mes</w:t>
      </w:r>
    </w:p>
    <w:p w:rsidR="001B1F02" w:rsidRPr="00323A56" w:rsidRDefault="001B1F02" w:rsidP="001D3D32">
      <w:pPr>
        <w:pStyle w:val="Ttulo4"/>
        <w:numPr>
          <w:ilvl w:val="3"/>
          <w:numId w:val="3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p>
    <w:p w:rsidR="001B1F02" w:rsidRPr="00323A56" w:rsidRDefault="00A646C8" w:rsidP="001B1F02">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eléctrica de 30 </w:t>
      </w:r>
      <w:r w:rsidR="001B1F02">
        <w:rPr>
          <w:rFonts w:ascii="Arial" w:hAnsi="Arial" w:cs="Arial"/>
          <w:b/>
          <w:bdr w:val="dotted" w:sz="4" w:space="0" w:color="auto"/>
        </w:rPr>
        <w:t xml:space="preserve">KW y Paneles Solares </w:t>
      </w:r>
    </w:p>
    <w:p w:rsidR="001B1F02" w:rsidRPr="00323A56" w:rsidRDefault="001B1F02" w:rsidP="001D3D32">
      <w:pPr>
        <w:pStyle w:val="Ttulo4"/>
        <w:numPr>
          <w:ilvl w:val="3"/>
          <w:numId w:val="35"/>
        </w:numPr>
        <w:rPr>
          <w:rFonts w:ascii="Arial" w:hAnsi="Arial" w:cs="Arial"/>
        </w:rPr>
      </w:pPr>
      <w:r w:rsidRPr="00323A56">
        <w:rPr>
          <w:rFonts w:ascii="Arial" w:hAnsi="Arial" w:cs="Arial"/>
        </w:rPr>
        <w:t>Cantidad y capacidad de tanques de almacenamiento de combustible 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1B1F02" w:rsidRPr="00323A56" w:rsidTr="0091050C">
        <w:trPr>
          <w:tblHeader/>
        </w:trPr>
        <w:tc>
          <w:tcPr>
            <w:tcW w:w="517" w:type="dxa"/>
            <w:vAlign w:val="center"/>
          </w:tcPr>
          <w:p w:rsidR="001B1F02" w:rsidRPr="00323A56" w:rsidRDefault="001B1F02" w:rsidP="0091050C">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1B1F02" w:rsidRPr="00323A56" w:rsidRDefault="001B1F02" w:rsidP="0091050C">
            <w:pPr>
              <w:keepNext/>
              <w:keepLines/>
              <w:jc w:val="center"/>
              <w:rPr>
                <w:rFonts w:ascii="Arial" w:hAnsi="Arial" w:cs="Arial"/>
                <w:b/>
                <w:sz w:val="22"/>
              </w:rPr>
            </w:pPr>
            <w:r w:rsidRPr="00323A56">
              <w:rPr>
                <w:rFonts w:ascii="Arial" w:hAnsi="Arial" w:cs="Arial"/>
                <w:b/>
                <w:sz w:val="22"/>
              </w:rPr>
              <w:t>Capacidad generación eléctrica (kW)</w:t>
            </w:r>
          </w:p>
        </w:tc>
        <w:tc>
          <w:tcPr>
            <w:tcW w:w="1749" w:type="dxa"/>
            <w:vAlign w:val="center"/>
          </w:tcPr>
          <w:p w:rsidR="001B1F02" w:rsidRPr="00323A56" w:rsidRDefault="001B1F02" w:rsidP="0091050C">
            <w:pPr>
              <w:keepNext/>
              <w:keepLines/>
              <w:jc w:val="center"/>
              <w:rPr>
                <w:rFonts w:ascii="Arial" w:hAnsi="Arial" w:cs="Arial"/>
                <w:b/>
                <w:sz w:val="22"/>
                <w:bdr w:val="dotted" w:sz="4" w:space="0" w:color="auto"/>
                <w:lang w:eastAsia="es-DO"/>
              </w:rPr>
            </w:pPr>
            <w:r w:rsidRPr="00323A56">
              <w:rPr>
                <w:rFonts w:ascii="Arial" w:hAnsi="Arial" w:cs="Arial"/>
                <w:b/>
                <w:sz w:val="22"/>
              </w:rPr>
              <w:t>Tipo de combustible</w:t>
            </w:r>
          </w:p>
        </w:tc>
        <w:tc>
          <w:tcPr>
            <w:tcW w:w="1959" w:type="dxa"/>
            <w:vAlign w:val="center"/>
          </w:tcPr>
          <w:p w:rsidR="001B1F02" w:rsidRPr="00323A56" w:rsidRDefault="001B1F02" w:rsidP="0091050C">
            <w:pPr>
              <w:keepNext/>
              <w:keepLines/>
              <w:jc w:val="center"/>
              <w:rPr>
                <w:rFonts w:ascii="Arial" w:hAnsi="Arial" w:cs="Arial"/>
                <w:b/>
                <w:sz w:val="22"/>
              </w:rPr>
            </w:pPr>
            <w:r w:rsidRPr="00323A56">
              <w:rPr>
                <w:rFonts w:ascii="Arial" w:hAnsi="Arial" w:cs="Arial"/>
                <w:b/>
                <w:sz w:val="22"/>
              </w:rPr>
              <w:t>Modo de almacenamiento de energía primaria</w:t>
            </w:r>
          </w:p>
        </w:tc>
        <w:tc>
          <w:tcPr>
            <w:tcW w:w="2127" w:type="dxa"/>
            <w:vAlign w:val="center"/>
          </w:tcPr>
          <w:p w:rsidR="001B1F02" w:rsidRPr="00323A56" w:rsidRDefault="001B1F02" w:rsidP="0091050C">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 de energía primaria</w:t>
            </w:r>
          </w:p>
        </w:tc>
        <w:tc>
          <w:tcPr>
            <w:tcW w:w="2097" w:type="dxa"/>
            <w:vAlign w:val="center"/>
          </w:tcPr>
          <w:p w:rsidR="001B1F02" w:rsidRPr="00323A56" w:rsidRDefault="001B1F02" w:rsidP="0091050C">
            <w:pPr>
              <w:keepNext/>
              <w:keepLines/>
              <w:jc w:val="center"/>
              <w:rPr>
                <w:rFonts w:ascii="Arial" w:hAnsi="Arial" w:cs="Arial"/>
                <w:b/>
                <w:sz w:val="22"/>
              </w:rPr>
            </w:pPr>
            <w:r w:rsidRPr="00323A56">
              <w:rPr>
                <w:rFonts w:ascii="Arial" w:hAnsi="Arial" w:cs="Arial"/>
                <w:b/>
                <w:sz w:val="22"/>
              </w:rPr>
              <w:t>Consumo por mes (kW-h)</w:t>
            </w:r>
          </w:p>
        </w:tc>
      </w:tr>
      <w:tr w:rsidR="001B1F02" w:rsidRPr="00323A56" w:rsidTr="0091050C">
        <w:tc>
          <w:tcPr>
            <w:tcW w:w="517" w:type="dxa"/>
          </w:tcPr>
          <w:p w:rsidR="001B1F02" w:rsidRPr="00323A56" w:rsidRDefault="001B1F02" w:rsidP="0091050C">
            <w:pPr>
              <w:keepNext/>
              <w:keepLines/>
              <w:rPr>
                <w:rFonts w:ascii="Arial" w:hAnsi="Arial" w:cs="Arial"/>
              </w:rPr>
            </w:pPr>
            <w:r w:rsidRPr="00323A56">
              <w:rPr>
                <w:rFonts w:ascii="Arial" w:hAnsi="Arial" w:cs="Arial"/>
              </w:rPr>
              <w:t>1</w:t>
            </w:r>
          </w:p>
        </w:tc>
        <w:tc>
          <w:tcPr>
            <w:tcW w:w="1440" w:type="dxa"/>
          </w:tcPr>
          <w:p w:rsidR="001B1F02" w:rsidRPr="00804E42" w:rsidRDefault="00A646C8" w:rsidP="0091050C">
            <w:pPr>
              <w:keepNext/>
              <w:keepLines/>
              <w:jc w:val="center"/>
              <w:rPr>
                <w:rFonts w:ascii="Arial" w:hAnsi="Arial" w:cs="Arial"/>
              </w:rPr>
            </w:pPr>
            <w:r>
              <w:rPr>
                <w:rFonts w:ascii="Arial" w:hAnsi="Arial" w:cs="Arial"/>
                <w:b/>
                <w:bdr w:val="dotted" w:sz="4" w:space="0" w:color="auto"/>
                <w:lang w:eastAsia="es-DO"/>
              </w:rPr>
              <w:t>30</w:t>
            </w:r>
          </w:p>
        </w:tc>
        <w:tc>
          <w:tcPr>
            <w:tcW w:w="1749" w:type="dxa"/>
          </w:tcPr>
          <w:p w:rsidR="001B1F02" w:rsidRPr="00804E42" w:rsidRDefault="007D0302" w:rsidP="009105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1B1F02">
                  <w:rPr>
                    <w:rFonts w:ascii="Arial" w:hAnsi="Arial" w:cs="Arial"/>
                    <w:lang w:val="en-US"/>
                  </w:rPr>
                  <w:t>Gasoil</w:t>
                </w:r>
              </w:sdtContent>
            </w:sdt>
          </w:p>
        </w:tc>
        <w:tc>
          <w:tcPr>
            <w:tcW w:w="1959" w:type="dxa"/>
          </w:tcPr>
          <w:p w:rsidR="001B1F02" w:rsidRPr="00323A56" w:rsidRDefault="001B1F02" w:rsidP="0091050C">
            <w:pPr>
              <w:keepNext/>
              <w:keepLines/>
              <w:rPr>
                <w:rFonts w:ascii="Arial" w:hAnsi="Arial" w:cs="Arial"/>
              </w:rPr>
            </w:pPr>
          </w:p>
        </w:tc>
        <w:tc>
          <w:tcPr>
            <w:tcW w:w="2127" w:type="dxa"/>
          </w:tcPr>
          <w:p w:rsidR="001B1F02" w:rsidRPr="00323A56" w:rsidRDefault="007D0302" w:rsidP="009105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1B1F02"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showingPlcHdr/>
                <w:dropDownList>
                  <w:listItem w:value="Elija un elemento."/>
                  <w:listItem w:displayText="Gal" w:value="Gal"/>
                  <w:listItem w:displayText="m3" w:value="m3"/>
                  <w:listItem w:displayText="Ampere-Hora" w:value="Ampere-Hora"/>
                </w:dropDownList>
              </w:sdtPr>
              <w:sdtContent>
                <w:r w:rsidR="001B1F02" w:rsidRPr="00323A56">
                  <w:rPr>
                    <w:rStyle w:val="Textodelmarcadordeposicin"/>
                    <w:rFonts w:ascii="Arial" w:hAnsi="Arial" w:cs="Arial"/>
                  </w:rPr>
                  <w:t>Elija un elemento.</w:t>
                </w:r>
              </w:sdtContent>
            </w:sdt>
          </w:p>
        </w:tc>
        <w:tc>
          <w:tcPr>
            <w:tcW w:w="2097" w:type="dxa"/>
          </w:tcPr>
          <w:p w:rsidR="001B1F02" w:rsidRPr="00323A56" w:rsidRDefault="007D0302" w:rsidP="009105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1B1F02" w:rsidRPr="00323A56">
              <w:rPr>
                <w:rFonts w:ascii="Arial" w:hAnsi="Arial" w:cs="Arial"/>
                <w:b/>
                <w:bdr w:val="dotted" w:sz="4" w:space="0" w:color="auto"/>
                <w:lang w:eastAsia="es-DO"/>
              </w:rPr>
              <w:t xml:space="preserve"> </w:t>
            </w:r>
          </w:p>
        </w:tc>
      </w:tr>
      <w:tr w:rsidR="001B1F02" w:rsidRPr="00323A56" w:rsidTr="0091050C">
        <w:tc>
          <w:tcPr>
            <w:tcW w:w="517" w:type="dxa"/>
          </w:tcPr>
          <w:p w:rsidR="001B1F02" w:rsidRPr="00323A56" w:rsidRDefault="001B1F02" w:rsidP="0091050C">
            <w:pPr>
              <w:keepNext/>
              <w:keepLines/>
              <w:rPr>
                <w:rFonts w:ascii="Arial" w:hAnsi="Arial" w:cs="Arial"/>
              </w:rPr>
            </w:pPr>
            <w:r w:rsidRPr="00323A56">
              <w:rPr>
                <w:rFonts w:ascii="Arial" w:hAnsi="Arial" w:cs="Arial"/>
              </w:rPr>
              <w:t>2</w:t>
            </w:r>
          </w:p>
        </w:tc>
        <w:tc>
          <w:tcPr>
            <w:tcW w:w="1440" w:type="dxa"/>
          </w:tcPr>
          <w:p w:rsidR="001B1F02" w:rsidRPr="00323A56" w:rsidRDefault="007D0302" w:rsidP="009105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1B1F02" w:rsidRPr="00323A56" w:rsidRDefault="007D0302" w:rsidP="009105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1B1F02" w:rsidRPr="00323A56">
                  <w:rPr>
                    <w:rStyle w:val="Textodelmarcadordeposicin"/>
                    <w:rFonts w:ascii="Arial" w:hAnsi="Arial" w:cs="Arial"/>
                  </w:rPr>
                  <w:t>Elija un elemento.</w:t>
                </w:r>
              </w:sdtContent>
            </w:sdt>
          </w:p>
        </w:tc>
        <w:tc>
          <w:tcPr>
            <w:tcW w:w="1959" w:type="dxa"/>
          </w:tcPr>
          <w:p w:rsidR="001B1F02" w:rsidRPr="00323A56" w:rsidRDefault="007D0302" w:rsidP="009105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1B1F02" w:rsidRPr="00323A56" w:rsidRDefault="007D0302" w:rsidP="009105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1B1F02"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showingPlcHdr/>
                <w:dropDownList>
                  <w:listItem w:value="Elija un elemento."/>
                  <w:listItem w:displayText="Gal" w:value="Gal"/>
                  <w:listItem w:displayText="m3" w:value="m3"/>
                  <w:listItem w:displayText="Ampere-Hora" w:value="Ampere-Hora"/>
                </w:dropDownList>
              </w:sdtPr>
              <w:sdtContent>
                <w:r w:rsidR="001B1F02" w:rsidRPr="00323A56">
                  <w:rPr>
                    <w:rStyle w:val="Textodelmarcadordeposicin"/>
                    <w:rFonts w:ascii="Arial" w:hAnsi="Arial" w:cs="Arial"/>
                  </w:rPr>
                  <w:t>Elija un elemento.</w:t>
                </w:r>
              </w:sdtContent>
            </w:sdt>
          </w:p>
        </w:tc>
        <w:tc>
          <w:tcPr>
            <w:tcW w:w="2097" w:type="dxa"/>
          </w:tcPr>
          <w:p w:rsidR="001B1F02" w:rsidRPr="00323A56" w:rsidRDefault="007D0302" w:rsidP="009105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1B1F02" w:rsidRPr="00323A56">
              <w:rPr>
                <w:rFonts w:ascii="Arial" w:hAnsi="Arial" w:cs="Arial"/>
                <w:b/>
                <w:bdr w:val="dotted" w:sz="4" w:space="0" w:color="auto"/>
                <w:lang w:eastAsia="es-DO"/>
              </w:rPr>
              <w:t xml:space="preserve"> </w:t>
            </w:r>
          </w:p>
        </w:tc>
      </w:tr>
    </w:tbl>
    <w:p w:rsidR="001B1F02" w:rsidRPr="00323A56" w:rsidRDefault="001B1F02" w:rsidP="001B1F02">
      <w:pPr>
        <w:keepNext/>
        <w:keepLines/>
        <w:rPr>
          <w:rFonts w:ascii="Arial" w:hAnsi="Arial" w:cs="Arial"/>
        </w:rPr>
      </w:pPr>
    </w:p>
    <w:p w:rsidR="001B1F02" w:rsidRPr="00323A56" w:rsidRDefault="001B1F02" w:rsidP="001D3D32">
      <w:pPr>
        <w:pStyle w:val="Ttulo3"/>
        <w:numPr>
          <w:ilvl w:val="2"/>
          <w:numId w:val="35"/>
        </w:numPr>
        <w:rPr>
          <w:rFonts w:ascii="Arial" w:hAnsi="Arial" w:cs="Arial"/>
        </w:rPr>
      </w:pPr>
      <w:r w:rsidRPr="00323A56">
        <w:rPr>
          <w:rFonts w:ascii="Arial" w:hAnsi="Arial" w:cs="Arial"/>
        </w:rPr>
        <w:t>Residuos sólidos no peligrosos:</w:t>
      </w:r>
    </w:p>
    <w:p w:rsidR="001B1F02" w:rsidRPr="00323A56" w:rsidRDefault="001B1F02" w:rsidP="001D3D32">
      <w:pPr>
        <w:pStyle w:val="Ttulo4"/>
        <w:numPr>
          <w:ilvl w:val="3"/>
          <w:numId w:val="35"/>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1B1F02" w:rsidRPr="00323A56" w:rsidTr="0091050C">
        <w:trPr>
          <w:trHeight w:val="569"/>
          <w:tblHeader/>
        </w:trPr>
        <w:tc>
          <w:tcPr>
            <w:tcW w:w="2122" w:type="dxa"/>
            <w:shd w:val="clear" w:color="auto" w:fill="D9D9D9" w:themeFill="background1" w:themeFillShade="D9"/>
            <w:vAlign w:val="center"/>
          </w:tcPr>
          <w:p w:rsidR="001B1F02" w:rsidRPr="00323A56" w:rsidRDefault="001B1F02" w:rsidP="0091050C">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1B1F02" w:rsidRPr="00323A56" w:rsidRDefault="001B1F02" w:rsidP="0091050C">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sz w:val="22"/>
              </w:rPr>
            </w:pPr>
            <w:r w:rsidRPr="00323A56">
              <w:rPr>
                <w:rFonts w:ascii="Arial" w:hAnsi="Arial" w:cs="Arial"/>
                <w:sz w:val="22"/>
              </w:rPr>
              <w:t>Nombre del lugar de disposición final y otros datos</w:t>
            </w:r>
          </w:p>
        </w:tc>
      </w:tr>
      <w:tr w:rsidR="001B1F02" w:rsidRPr="00323A56" w:rsidTr="0091050C">
        <w:trPr>
          <w:trHeight w:val="133"/>
        </w:trPr>
        <w:tc>
          <w:tcPr>
            <w:tcW w:w="2122" w:type="dxa"/>
            <w:tcBorders>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1B1F02" w:rsidRPr="00323A56" w:rsidRDefault="001C6B5F" w:rsidP="00C72862">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72862">
              <w:rPr>
                <w:rFonts w:ascii="Arial" w:hAnsi="Arial" w:cs="Arial"/>
                <w:b/>
                <w:bCs/>
                <w:szCs w:val="24"/>
                <w:bdr w:val="dotted" w:sz="4" w:space="0" w:color="auto"/>
                <w:lang w:eastAsia="es-DO"/>
              </w:rPr>
              <w:t>00</w:t>
            </w:r>
            <w:r w:rsidR="001B1F02"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1B1F02" w:rsidRPr="00323A56" w:rsidRDefault="001B1F02" w:rsidP="0091050C">
            <w:pPr>
              <w:keepNext/>
              <w:keepLines/>
              <w:rPr>
                <w:rFonts w:ascii="Arial" w:hAnsi="Arial" w:cs="Arial"/>
              </w:rPr>
            </w:pPr>
            <w:r>
              <w:rPr>
                <w:rFonts w:ascii="Arial" w:hAnsi="Arial" w:cs="Arial"/>
                <w:b/>
                <w:bCs/>
                <w:szCs w:val="24"/>
                <w:bdr w:val="dotted" w:sz="4" w:space="0" w:color="auto"/>
                <w:lang w:eastAsia="es-DO"/>
              </w:rPr>
              <w:t>Ayuntamiento local</w:t>
            </w:r>
          </w:p>
        </w:tc>
      </w:tr>
      <w:tr w:rsidR="001B1F02" w:rsidRPr="00323A56" w:rsidTr="0091050C">
        <w:trPr>
          <w:trHeight w:val="216"/>
        </w:trPr>
        <w:tc>
          <w:tcPr>
            <w:tcW w:w="2122" w:type="dxa"/>
            <w:tcBorders>
              <w:top w:val="dotted" w:sz="4" w:space="0" w:color="auto"/>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1B1F02" w:rsidRPr="00323A56" w:rsidRDefault="00C72862" w:rsidP="009105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200</w:t>
            </w:r>
            <w:r w:rsidR="001B1F02"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1B1F02" w:rsidRPr="00323A56" w:rsidRDefault="001B1F02" w:rsidP="0091050C">
            <w:pPr>
              <w:keepNext/>
              <w:keepLines/>
              <w:rPr>
                <w:rFonts w:ascii="Arial" w:hAnsi="Arial" w:cs="Arial"/>
              </w:rPr>
            </w:pPr>
            <w:r>
              <w:rPr>
                <w:rFonts w:ascii="Arial" w:hAnsi="Arial" w:cs="Arial"/>
                <w:b/>
                <w:bCs/>
                <w:szCs w:val="24"/>
                <w:bdr w:val="dotted" w:sz="4" w:space="0" w:color="auto"/>
                <w:lang w:eastAsia="es-DO"/>
              </w:rPr>
              <w:t>Ayuntamiento local</w:t>
            </w:r>
          </w:p>
        </w:tc>
      </w:tr>
      <w:tr w:rsidR="001B1F02" w:rsidRPr="00323A56" w:rsidTr="0091050C">
        <w:trPr>
          <w:trHeight w:val="216"/>
        </w:trPr>
        <w:tc>
          <w:tcPr>
            <w:tcW w:w="2122" w:type="dxa"/>
            <w:tcBorders>
              <w:top w:val="dotted" w:sz="4" w:space="0" w:color="auto"/>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1B1F02" w:rsidRPr="00323A56" w:rsidRDefault="00C72862" w:rsidP="001C6B5F">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50</w:t>
            </w:r>
            <w:r w:rsidR="001B1F02"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1B1F02" w:rsidRPr="00323A56" w:rsidRDefault="001B1F02" w:rsidP="0091050C">
            <w:pPr>
              <w:keepNext/>
              <w:keepLines/>
              <w:rPr>
                <w:rFonts w:ascii="Arial" w:hAnsi="Arial" w:cs="Arial"/>
              </w:rPr>
            </w:pPr>
            <w:r>
              <w:rPr>
                <w:rFonts w:ascii="Arial" w:hAnsi="Arial" w:cs="Arial"/>
                <w:b/>
                <w:bCs/>
                <w:szCs w:val="24"/>
                <w:bdr w:val="dotted" w:sz="4" w:space="0" w:color="auto"/>
                <w:lang w:eastAsia="es-DO"/>
              </w:rPr>
              <w:t>Ayuntamiento local</w:t>
            </w:r>
          </w:p>
        </w:tc>
      </w:tr>
      <w:tr w:rsidR="001B1F02" w:rsidRPr="00323A56" w:rsidTr="0091050C">
        <w:trPr>
          <w:trHeight w:val="216"/>
        </w:trPr>
        <w:tc>
          <w:tcPr>
            <w:tcW w:w="2122" w:type="dxa"/>
            <w:tcBorders>
              <w:top w:val="dotted" w:sz="4" w:space="0" w:color="auto"/>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6"/>
        </w:trPr>
        <w:tc>
          <w:tcPr>
            <w:tcW w:w="2122" w:type="dxa"/>
            <w:tcBorders>
              <w:top w:val="dotted" w:sz="4" w:space="0" w:color="auto"/>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Plástico</w:t>
            </w:r>
          </w:p>
        </w:tc>
        <w:tc>
          <w:tcPr>
            <w:tcW w:w="212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1B1F02" w:rsidRPr="00323A56" w:rsidRDefault="00C72862" w:rsidP="009105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p>
        </w:tc>
        <w:tc>
          <w:tcPr>
            <w:tcW w:w="3940" w:type="dxa"/>
            <w:tcBorders>
              <w:top w:val="dotted" w:sz="4" w:space="0" w:color="auto"/>
              <w:left w:val="single" w:sz="4" w:space="0" w:color="auto"/>
              <w:bottom w:val="dotted" w:sz="4" w:space="0" w:color="auto"/>
            </w:tcBorders>
          </w:tcPr>
          <w:p w:rsidR="001B1F02" w:rsidRPr="00323A56" w:rsidRDefault="001B1F02" w:rsidP="0091050C">
            <w:pPr>
              <w:keepNext/>
              <w:keepLines/>
              <w:rPr>
                <w:rFonts w:ascii="Arial" w:hAnsi="Arial" w:cs="Arial"/>
              </w:rPr>
            </w:pPr>
            <w:r>
              <w:rPr>
                <w:rFonts w:ascii="Arial" w:hAnsi="Arial" w:cs="Arial"/>
                <w:b/>
                <w:bCs/>
                <w:szCs w:val="24"/>
                <w:bdr w:val="dotted" w:sz="4" w:space="0" w:color="auto"/>
                <w:lang w:eastAsia="es-DO"/>
              </w:rPr>
              <w:t>Ayuntamiento local</w:t>
            </w:r>
          </w:p>
        </w:tc>
      </w:tr>
      <w:tr w:rsidR="001B1F02" w:rsidRPr="00323A56" w:rsidTr="0091050C">
        <w:trPr>
          <w:trHeight w:val="216"/>
        </w:trPr>
        <w:tc>
          <w:tcPr>
            <w:tcW w:w="2122" w:type="dxa"/>
            <w:tcBorders>
              <w:top w:val="dotted" w:sz="4" w:space="0" w:color="auto"/>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Vidrio</w:t>
            </w:r>
          </w:p>
        </w:tc>
        <w:tc>
          <w:tcPr>
            <w:tcW w:w="212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6"/>
        </w:trPr>
        <w:tc>
          <w:tcPr>
            <w:tcW w:w="2122" w:type="dxa"/>
            <w:tcBorders>
              <w:top w:val="dotted" w:sz="4" w:space="0" w:color="auto"/>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1B1F02" w:rsidRPr="00323A56" w:rsidRDefault="00C72862" w:rsidP="009105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w:t>
            </w:r>
            <w:r w:rsidR="001B1F02"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1B1F02" w:rsidRPr="00323A56" w:rsidRDefault="001B1F02" w:rsidP="0091050C">
            <w:pPr>
              <w:keepNext/>
              <w:keepLines/>
              <w:rPr>
                <w:rFonts w:ascii="Arial" w:hAnsi="Arial" w:cs="Arial"/>
              </w:rPr>
            </w:pPr>
            <w:r>
              <w:rPr>
                <w:rFonts w:ascii="Arial" w:hAnsi="Arial" w:cs="Arial"/>
                <w:b/>
                <w:bCs/>
                <w:szCs w:val="24"/>
                <w:bdr w:val="dotted" w:sz="4" w:space="0" w:color="auto"/>
                <w:lang w:eastAsia="es-DO"/>
              </w:rPr>
              <w:t>Empresas reciclajes</w:t>
            </w:r>
          </w:p>
        </w:tc>
      </w:tr>
      <w:tr w:rsidR="001B1F02" w:rsidRPr="00323A56" w:rsidTr="0091050C">
        <w:trPr>
          <w:trHeight w:val="216"/>
        </w:trPr>
        <w:tc>
          <w:tcPr>
            <w:tcW w:w="2122" w:type="dxa"/>
            <w:tcBorders>
              <w:top w:val="dotted" w:sz="4" w:space="0" w:color="auto"/>
              <w:bottom w:val="dotted" w:sz="4" w:space="0" w:color="auto"/>
            </w:tcBorders>
          </w:tcPr>
          <w:p w:rsidR="001B1F02" w:rsidRPr="00323A56" w:rsidRDefault="001B1F02" w:rsidP="0091050C">
            <w:pPr>
              <w:keepNext/>
              <w:keepLines/>
              <w:rPr>
                <w:rFonts w:ascii="Arial" w:hAnsi="Arial" w:cs="Arial"/>
                <w:sz w:val="22"/>
              </w:rPr>
            </w:pPr>
            <w:r w:rsidRPr="00323A56">
              <w:rPr>
                <w:rFonts w:ascii="Arial" w:hAnsi="Arial" w:cs="Arial"/>
                <w:sz w:val="22"/>
              </w:rPr>
              <w:t xml:space="preserve">Otros. </w:t>
            </w:r>
            <w:r w:rsidR="007D0302"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7D0302" w:rsidRPr="00323A56">
              <w:rPr>
                <w:rFonts w:ascii="Arial" w:hAnsi="Arial" w:cs="Arial"/>
                <w:bCs/>
                <w:sz w:val="22"/>
                <w:szCs w:val="24"/>
                <w:bdr w:val="dotted" w:sz="4" w:space="0" w:color="auto"/>
                <w:lang w:eastAsia="es-DO"/>
              </w:rPr>
            </w:r>
            <w:r w:rsidR="007D0302"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7D0302"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A646C8" w:rsidRDefault="00A646C8"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Pr="00C72862" w:rsidRDefault="001B1F02" w:rsidP="001D3D32">
      <w:pPr>
        <w:pStyle w:val="Ttulo4"/>
        <w:numPr>
          <w:ilvl w:val="3"/>
          <w:numId w:val="35"/>
        </w:numPr>
        <w:rPr>
          <w:rFonts w:ascii="Arial" w:hAnsi="Arial" w:cs="Arial"/>
          <w:b w:val="0"/>
        </w:rPr>
      </w:pPr>
      <w:r w:rsidRPr="00C72862">
        <w:rPr>
          <w:rFonts w:ascii="Arial" w:hAnsi="Arial" w:cs="Arial"/>
        </w:rPr>
        <w:lastRenderedPageBreak/>
        <w:t xml:space="preserve">Área de almacenamiento y disposición final de residuos sólidos no peligrosos: </w:t>
      </w:r>
      <w:r w:rsidRPr="00C72862">
        <w:rPr>
          <w:rFonts w:ascii="Arial" w:hAnsi="Arial" w:cs="Arial"/>
          <w:b w:val="0"/>
        </w:rPr>
        <w:t>(esta deberá ser descrita e identificada en los planos de planta):</w:t>
      </w:r>
    </w:p>
    <w:p w:rsidR="001B1F02" w:rsidRPr="00C72862" w:rsidRDefault="001B1F02" w:rsidP="001B1F02">
      <w:pPr>
        <w:keepNext/>
        <w:keepLines/>
        <w:rPr>
          <w:rFonts w:ascii="Arial" w:hAnsi="Arial" w:cs="Arial"/>
          <w:szCs w:val="24"/>
        </w:rPr>
      </w:pPr>
      <w:r w:rsidRPr="00C72862">
        <w:rPr>
          <w:rFonts w:ascii="Arial" w:hAnsi="Arial" w:cs="Arial"/>
          <w:szCs w:val="24"/>
        </w:rPr>
        <w:t>En zafacones establecidos en área específicos para ser retirados por el ayuntamiento local</w:t>
      </w:r>
    </w:p>
    <w:p w:rsidR="001B1F02" w:rsidRPr="00C72862" w:rsidRDefault="001B1F02" w:rsidP="001D3D32">
      <w:pPr>
        <w:pStyle w:val="Ttulo4"/>
        <w:numPr>
          <w:ilvl w:val="3"/>
          <w:numId w:val="35"/>
        </w:numPr>
        <w:rPr>
          <w:rFonts w:ascii="Arial" w:hAnsi="Arial" w:cs="Arial"/>
        </w:rPr>
      </w:pPr>
      <w:r w:rsidRPr="00C72862">
        <w:rPr>
          <w:rFonts w:ascii="Arial" w:hAnsi="Arial" w:cs="Arial"/>
        </w:rPr>
        <w:t xml:space="preserve">Medidas para el manejo de los residuos sólidos no peligrosos: </w:t>
      </w:r>
    </w:p>
    <w:p w:rsidR="001B1F02" w:rsidRPr="00C72862" w:rsidRDefault="001B1F02" w:rsidP="001B1F02">
      <w:pPr>
        <w:keepNext/>
        <w:keepLines/>
        <w:spacing w:line="360" w:lineRule="auto"/>
        <w:rPr>
          <w:szCs w:val="24"/>
          <w:lang w:val="es-ES"/>
        </w:rPr>
      </w:pPr>
      <w:r w:rsidRPr="00C72862">
        <w:rPr>
          <w:szCs w:val="24"/>
          <w:u w:val="single"/>
          <w:lang w:val="es-ES_tradnl"/>
        </w:rPr>
        <w:t>Manejo de los desechos s</w:t>
      </w:r>
      <w:r w:rsidRPr="00C72862">
        <w:rPr>
          <w:rFonts w:eastAsia="Times New Roman"/>
          <w:szCs w:val="24"/>
          <w:u w:val="single"/>
          <w:lang w:val="es-ES_tradnl"/>
        </w:rPr>
        <w:t xml:space="preserve">ólidos domésticos: </w:t>
      </w:r>
    </w:p>
    <w:p w:rsidR="001B1F02" w:rsidRPr="00C72862" w:rsidRDefault="001B1F02" w:rsidP="001D3D32">
      <w:pPr>
        <w:pStyle w:val="Prrafodelista"/>
        <w:keepNext/>
        <w:keepLines/>
        <w:numPr>
          <w:ilvl w:val="0"/>
          <w:numId w:val="15"/>
        </w:numPr>
        <w:tabs>
          <w:tab w:val="left" w:pos="710"/>
        </w:tabs>
        <w:autoSpaceDE w:val="0"/>
        <w:autoSpaceDN w:val="0"/>
        <w:adjustRightInd w:val="0"/>
        <w:spacing w:line="360" w:lineRule="auto"/>
        <w:jc w:val="both"/>
        <w:rPr>
          <w:szCs w:val="24"/>
          <w:lang w:val="es-ES"/>
        </w:rPr>
      </w:pPr>
      <w:r w:rsidRPr="00C72862">
        <w:rPr>
          <w:rFonts w:eastAsia="Times New Roman"/>
          <w:szCs w:val="24"/>
          <w:lang w:val="es-ES_tradnl"/>
        </w:rPr>
        <w:t>La basura domesticas, restos de comidas, serán dispuesta en los contenedores; colocados en diversas áreas de forma estratégicas, luego</w:t>
      </w:r>
      <w:r w:rsidRPr="00C72862">
        <w:rPr>
          <w:rFonts w:eastAsia="Times New Roman"/>
          <w:b/>
          <w:szCs w:val="24"/>
          <w:lang w:val="es-ES_tradnl"/>
        </w:rPr>
        <w:t xml:space="preserve"> </w:t>
      </w:r>
      <w:r w:rsidRPr="00C72862">
        <w:rPr>
          <w:rFonts w:eastAsia="Times New Roman"/>
          <w:szCs w:val="24"/>
          <w:lang w:val="es-ES_tradnl"/>
        </w:rPr>
        <w:t>serán almacenadas temporalmente en el área destinada para esta función hasta que sea retirada por el ayuntamiento municipal y llevado al vertedero.</w:t>
      </w:r>
    </w:p>
    <w:p w:rsidR="001B1F02" w:rsidRPr="00BB2F79" w:rsidRDefault="001B1F02" w:rsidP="001B1F02">
      <w:pPr>
        <w:keepNext/>
        <w:keepLines/>
        <w:spacing w:line="360" w:lineRule="auto"/>
        <w:rPr>
          <w:szCs w:val="24"/>
          <w:u w:val="single"/>
          <w:lang w:val="es-ES"/>
        </w:rPr>
      </w:pPr>
    </w:p>
    <w:p w:rsidR="001B1F02" w:rsidRPr="00D270A3" w:rsidRDefault="001B1F02" w:rsidP="001B1F02">
      <w:pPr>
        <w:keepNext/>
        <w:keepLines/>
        <w:spacing w:line="360" w:lineRule="auto"/>
        <w:rPr>
          <w:szCs w:val="24"/>
          <w:lang w:val="es-ES"/>
        </w:rPr>
      </w:pPr>
      <w:r w:rsidRPr="00D270A3">
        <w:rPr>
          <w:szCs w:val="24"/>
          <w:u w:val="single"/>
          <w:lang w:val="es-ES_tradnl"/>
        </w:rPr>
        <w:t>Manejo de los residuos de la poda</w:t>
      </w:r>
      <w:r>
        <w:rPr>
          <w:szCs w:val="24"/>
          <w:u w:val="single"/>
          <w:lang w:val="es-ES_tradnl"/>
        </w:rPr>
        <w:t xml:space="preserve">: </w:t>
      </w:r>
    </w:p>
    <w:p w:rsidR="001B1F02" w:rsidRPr="00FF7DB9" w:rsidRDefault="001B1F02" w:rsidP="001D3D32">
      <w:pPr>
        <w:pStyle w:val="Prrafodelista"/>
        <w:keepNext/>
        <w:keepLines/>
        <w:numPr>
          <w:ilvl w:val="0"/>
          <w:numId w:val="15"/>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Recolección de los residuos de la poda de forma manual.</w:t>
      </w:r>
    </w:p>
    <w:p w:rsidR="001B1F02" w:rsidRPr="00FF7DB9" w:rsidRDefault="001B1F02" w:rsidP="001D3D32">
      <w:pPr>
        <w:pStyle w:val="Prrafodelista"/>
        <w:keepNext/>
        <w:keepLines/>
        <w:numPr>
          <w:ilvl w:val="0"/>
          <w:numId w:val="15"/>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Traslado en fundas de polietileno de forma manual.</w:t>
      </w:r>
    </w:p>
    <w:p w:rsidR="001B1F02" w:rsidRPr="00FF7DB9" w:rsidRDefault="001B1F02" w:rsidP="001D3D32">
      <w:pPr>
        <w:pStyle w:val="Prrafodelista"/>
        <w:keepNext/>
        <w:keepLines/>
        <w:numPr>
          <w:ilvl w:val="0"/>
          <w:numId w:val="15"/>
        </w:numPr>
        <w:tabs>
          <w:tab w:val="left" w:pos="720"/>
        </w:tabs>
        <w:autoSpaceDE w:val="0"/>
        <w:autoSpaceDN w:val="0"/>
        <w:adjustRightInd w:val="0"/>
        <w:spacing w:line="360" w:lineRule="auto"/>
        <w:jc w:val="both"/>
        <w:rPr>
          <w:rFonts w:eastAsia="Times New Roman"/>
          <w:szCs w:val="24"/>
          <w:lang w:val="es-ES_tradnl"/>
        </w:rPr>
      </w:pPr>
      <w:r w:rsidRPr="00FF7DB9">
        <w:rPr>
          <w:rFonts w:eastAsia="Times New Roman"/>
          <w:szCs w:val="24"/>
          <w:lang w:val="es-ES_tradnl"/>
        </w:rPr>
        <w:t>Los residuos de la poda serán colocados en el área de almacenamiento temporal para ser retirados por el camión del ayuntamiento y llevados al vertedero municipal.</w:t>
      </w:r>
    </w:p>
    <w:p w:rsidR="001B1F02" w:rsidRPr="003654A9" w:rsidRDefault="001B1F02" w:rsidP="001B1F02">
      <w:pPr>
        <w:keepNext/>
        <w:keepLines/>
        <w:rPr>
          <w:rFonts w:ascii="Arial" w:hAnsi="Arial" w:cs="Arial"/>
          <w:lang w:val="es-ES_tradnl"/>
        </w:rPr>
      </w:pPr>
    </w:p>
    <w:p w:rsidR="001B1F02" w:rsidRPr="00323A56" w:rsidRDefault="001B1F02" w:rsidP="001D3D32">
      <w:pPr>
        <w:pStyle w:val="Ttulo3"/>
        <w:numPr>
          <w:ilvl w:val="2"/>
          <w:numId w:val="35"/>
        </w:numPr>
        <w:rPr>
          <w:rFonts w:ascii="Arial" w:hAnsi="Arial" w:cs="Arial"/>
        </w:rPr>
      </w:pPr>
      <w:r w:rsidRPr="00323A56">
        <w:rPr>
          <w:rFonts w:ascii="Arial" w:hAnsi="Arial" w:cs="Arial"/>
        </w:rPr>
        <w:t>Residuos peligrosos y especiales</w:t>
      </w:r>
    </w:p>
    <w:p w:rsidR="001B1F02" w:rsidRPr="00323A56" w:rsidRDefault="001B1F02" w:rsidP="001D3D32">
      <w:pPr>
        <w:pStyle w:val="Ttulo4"/>
        <w:numPr>
          <w:ilvl w:val="3"/>
          <w:numId w:val="35"/>
        </w:numPr>
        <w:rPr>
          <w:rFonts w:ascii="Arial" w:hAnsi="Arial" w:cs="Arial"/>
        </w:rPr>
      </w:pPr>
      <w:r w:rsidRPr="00323A56">
        <w:rPr>
          <w:rFonts w:ascii="Arial" w:hAnsi="Arial" w:cs="Arial"/>
        </w:rPr>
        <w:t>Características de los residuos peligrosos</w:t>
      </w:r>
    </w:p>
    <w:tbl>
      <w:tblPr>
        <w:tblStyle w:val="Tablaconcuadrcula"/>
        <w:tblW w:w="9918" w:type="dxa"/>
        <w:tblLayout w:type="fixed"/>
        <w:tblLook w:val="04A0"/>
      </w:tblPr>
      <w:tblGrid>
        <w:gridCol w:w="1985"/>
        <w:gridCol w:w="2546"/>
        <w:gridCol w:w="1843"/>
        <w:gridCol w:w="3544"/>
      </w:tblGrid>
      <w:tr w:rsidR="001B1F02" w:rsidRPr="00323A56" w:rsidTr="0091050C">
        <w:trPr>
          <w:trHeight w:val="785"/>
          <w:tblHeader/>
        </w:trPr>
        <w:tc>
          <w:tcPr>
            <w:tcW w:w="1985" w:type="dxa"/>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Sector de generación del residuo</w:t>
            </w:r>
          </w:p>
        </w:tc>
        <w:tc>
          <w:tcPr>
            <w:tcW w:w="1843" w:type="dxa"/>
            <w:tcBorders>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Observaciones</w:t>
            </w:r>
          </w:p>
        </w:tc>
      </w:tr>
      <w:tr w:rsidR="001B1F02" w:rsidRPr="00323A56" w:rsidTr="0091050C">
        <w:trPr>
          <w:trHeight w:val="132"/>
        </w:trPr>
        <w:tc>
          <w:tcPr>
            <w:tcW w:w="1985" w:type="dxa"/>
            <w:tcBorders>
              <w:bottom w:val="dotted" w:sz="4" w:space="0" w:color="auto"/>
            </w:tcBorders>
          </w:tcPr>
          <w:p w:rsidR="001B1F02" w:rsidRPr="00323A56" w:rsidRDefault="001B1F02" w:rsidP="0091050C">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342"/>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1B1F02" w:rsidRPr="00323A56" w:rsidRDefault="001B1F02" w:rsidP="001D3D32">
      <w:pPr>
        <w:pStyle w:val="Ttulo4"/>
        <w:numPr>
          <w:ilvl w:val="3"/>
          <w:numId w:val="35"/>
        </w:numPr>
        <w:rPr>
          <w:rFonts w:ascii="Arial" w:hAnsi="Arial" w:cs="Arial"/>
        </w:rPr>
      </w:pPr>
      <w:r w:rsidRPr="00323A56">
        <w:rPr>
          <w:rFonts w:ascii="Arial" w:hAnsi="Arial" w:cs="Arial"/>
        </w:rPr>
        <w:t>Medidas para el manejo de los residuos peligrosos:</w:t>
      </w:r>
    </w:p>
    <w:p w:rsidR="001B1F02" w:rsidRPr="00323A56" w:rsidRDefault="007D0302" w:rsidP="001B1F02">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1B1F02" w:rsidRPr="00323A56" w:rsidRDefault="001B1F02" w:rsidP="001D3D32">
      <w:pPr>
        <w:pStyle w:val="Ttulo4"/>
        <w:numPr>
          <w:ilvl w:val="3"/>
          <w:numId w:val="35"/>
        </w:numPr>
        <w:rPr>
          <w:rFonts w:ascii="Arial" w:hAnsi="Arial" w:cs="Arial"/>
        </w:rPr>
      </w:pPr>
      <w:r w:rsidRPr="00323A56">
        <w:rPr>
          <w:rFonts w:ascii="Arial" w:hAnsi="Arial" w:cs="Arial"/>
        </w:rPr>
        <w:t>Lugar de disposición final de residuos peligrosos:</w:t>
      </w:r>
    </w:p>
    <w:p w:rsidR="001B1F02" w:rsidRPr="00323A56" w:rsidRDefault="007D0302" w:rsidP="001B1F02">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1B1F02" w:rsidRPr="00323A56" w:rsidRDefault="001B1F02" w:rsidP="001D3D32">
      <w:pPr>
        <w:pStyle w:val="Ttulo4"/>
        <w:numPr>
          <w:ilvl w:val="3"/>
          <w:numId w:val="35"/>
        </w:numPr>
        <w:rPr>
          <w:rFonts w:ascii="Arial" w:hAnsi="Arial" w:cs="Arial"/>
        </w:rPr>
      </w:pPr>
      <w:r w:rsidRPr="00323A56">
        <w:rPr>
          <w:rFonts w:ascii="Arial" w:hAnsi="Arial" w:cs="Arial"/>
        </w:rPr>
        <w:t>Nombre del gestor de los residuos peligrosos generados en la actividad:</w:t>
      </w:r>
    </w:p>
    <w:p w:rsidR="001B1F02" w:rsidRPr="00323A56" w:rsidRDefault="007D0302" w:rsidP="001B1F02">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001B1F02"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1B1F02" w:rsidRPr="00323A56" w:rsidRDefault="001B1F02" w:rsidP="001B1F02">
      <w:pPr>
        <w:keepNext/>
        <w:keepLines/>
        <w:rPr>
          <w:rFonts w:ascii="Arial" w:hAnsi="Arial" w:cs="Arial"/>
          <w:b/>
          <w:szCs w:val="24"/>
        </w:rPr>
      </w:pPr>
    </w:p>
    <w:p w:rsidR="001B1F02" w:rsidRPr="00323A56" w:rsidRDefault="001B1F02" w:rsidP="001D3D32">
      <w:pPr>
        <w:pStyle w:val="Ttulo4"/>
        <w:numPr>
          <w:ilvl w:val="3"/>
          <w:numId w:val="35"/>
        </w:numPr>
        <w:rPr>
          <w:rFonts w:ascii="Arial" w:hAnsi="Arial" w:cs="Arial"/>
        </w:rPr>
      </w:pPr>
      <w:r w:rsidRPr="00323A56">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1B1F02" w:rsidRPr="00323A56" w:rsidTr="0091050C">
        <w:trPr>
          <w:trHeight w:val="700"/>
          <w:tblHeader/>
        </w:trPr>
        <w:tc>
          <w:tcPr>
            <w:tcW w:w="1985" w:type="dxa"/>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Sector de generación del residuo</w:t>
            </w:r>
          </w:p>
        </w:tc>
        <w:tc>
          <w:tcPr>
            <w:tcW w:w="1843" w:type="dxa"/>
            <w:tcBorders>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1B1F02" w:rsidRPr="00323A56" w:rsidRDefault="001B1F02" w:rsidP="0091050C">
            <w:pPr>
              <w:keepNext/>
              <w:keepLines/>
              <w:jc w:val="center"/>
              <w:rPr>
                <w:rFonts w:ascii="Arial" w:hAnsi="Arial" w:cs="Arial"/>
              </w:rPr>
            </w:pPr>
            <w:r w:rsidRPr="00323A56">
              <w:rPr>
                <w:rFonts w:ascii="Arial" w:hAnsi="Arial" w:cs="Arial"/>
              </w:rPr>
              <w:t>Observaciones</w:t>
            </w:r>
          </w:p>
        </w:tc>
      </w:tr>
      <w:tr w:rsidR="001B1F02" w:rsidRPr="00323A56" w:rsidTr="0091050C">
        <w:trPr>
          <w:trHeight w:val="132"/>
        </w:trPr>
        <w:tc>
          <w:tcPr>
            <w:tcW w:w="1985" w:type="dxa"/>
            <w:tcBorders>
              <w:bottom w:val="dotted" w:sz="4" w:space="0" w:color="auto"/>
            </w:tcBorders>
          </w:tcPr>
          <w:p w:rsidR="001B1F02" w:rsidRPr="00323A56" w:rsidRDefault="001B1F02" w:rsidP="0091050C">
            <w:pPr>
              <w:keepNext/>
              <w:keepLines/>
              <w:rPr>
                <w:rFonts w:ascii="Arial" w:hAnsi="Arial" w:cs="Arial"/>
                <w:sz w:val="20"/>
              </w:rPr>
            </w:pPr>
            <w:r w:rsidRPr="00323A56">
              <w:rPr>
                <w:rFonts w:ascii="Arial" w:hAnsi="Arial" w:cs="Arial"/>
                <w:sz w:val="20"/>
              </w:rPr>
              <w:t>Residuos oleosos</w:t>
            </w:r>
          </w:p>
        </w:tc>
        <w:tc>
          <w:tcPr>
            <w:tcW w:w="2546" w:type="dxa"/>
            <w:tcBorders>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Generador electrico</w:t>
            </w:r>
          </w:p>
        </w:tc>
        <w:tc>
          <w:tcPr>
            <w:tcW w:w="1843" w:type="dxa"/>
            <w:tcBorders>
              <w:bottom w:val="dotted" w:sz="4" w:space="0" w:color="auto"/>
            </w:tcBorders>
          </w:tcPr>
          <w:p w:rsidR="001B1F02" w:rsidRPr="00323A56" w:rsidRDefault="001C6B5F" w:rsidP="00A646C8">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20</w:t>
            </w:r>
            <w:r w:rsidR="001B1F02">
              <w:rPr>
                <w:rFonts w:ascii="Arial" w:hAnsi="Arial" w:cs="Arial"/>
                <w:b/>
                <w:bCs/>
                <w:szCs w:val="24"/>
                <w:bdr w:val="dotted" w:sz="4" w:space="0" w:color="auto"/>
                <w:lang w:eastAsia="es-DO"/>
              </w:rPr>
              <w:t xml:space="preserve"> .00</w:t>
            </w:r>
            <w:r w:rsidR="001B1F02"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1B1F02" w:rsidRPr="00323A56" w:rsidRDefault="001B1F02" w:rsidP="0091050C">
            <w:pPr>
              <w:keepNext/>
              <w:keepLines/>
              <w:rPr>
                <w:rFonts w:ascii="Arial" w:hAnsi="Arial" w:cs="Arial"/>
              </w:rPr>
            </w:pPr>
            <w:r w:rsidRPr="00FF7DB9">
              <w:rPr>
                <w:rFonts w:eastAsia="Times New Roman"/>
                <w:szCs w:val="24"/>
                <w:lang w:val="es-ES_tradnl"/>
              </w:rPr>
              <w:t xml:space="preserve">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w:t>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sz w:val="20"/>
              </w:rPr>
            </w:pPr>
            <w:r w:rsidRPr="00323A56">
              <w:rPr>
                <w:rFonts w:ascii="Arial" w:hAnsi="Arial" w:cs="Arial"/>
                <w:sz w:val="20"/>
              </w:rPr>
              <w:t>Residuos electrónicos</w:t>
            </w:r>
          </w:p>
        </w:tc>
        <w:tc>
          <w:tcPr>
            <w:tcW w:w="254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sz w:val="20"/>
              </w:rPr>
            </w:pPr>
            <w:r w:rsidRPr="00323A56">
              <w:rPr>
                <w:rFonts w:ascii="Arial" w:hAnsi="Arial" w:cs="Arial"/>
                <w:sz w:val="20"/>
              </w:rPr>
              <w:t>Escombros de construcción</w:t>
            </w:r>
          </w:p>
        </w:tc>
        <w:tc>
          <w:tcPr>
            <w:tcW w:w="254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Durante la construcción</w:t>
            </w:r>
          </w:p>
        </w:tc>
        <w:tc>
          <w:tcPr>
            <w:tcW w:w="1843" w:type="dxa"/>
            <w:tcBorders>
              <w:top w:val="dotted" w:sz="4" w:space="0" w:color="auto"/>
              <w:bottom w:val="dotted" w:sz="4" w:space="0" w:color="auto"/>
            </w:tcBorders>
          </w:tcPr>
          <w:p w:rsidR="001B1F02" w:rsidRPr="00323A56" w:rsidRDefault="001C6B5F" w:rsidP="00C72862">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w:t>
            </w:r>
            <w:r w:rsidR="00C72862">
              <w:rPr>
                <w:rFonts w:ascii="Arial" w:hAnsi="Arial" w:cs="Arial"/>
                <w:b/>
                <w:bCs/>
                <w:szCs w:val="24"/>
                <w:bdr w:val="dotted" w:sz="4" w:space="0" w:color="auto"/>
                <w:lang w:eastAsia="es-DO"/>
              </w:rPr>
              <w:t>2</w:t>
            </w:r>
            <w:r w:rsidR="00A646C8">
              <w:rPr>
                <w:rFonts w:ascii="Arial" w:hAnsi="Arial" w:cs="Arial"/>
                <w:b/>
                <w:bCs/>
                <w:szCs w:val="24"/>
                <w:bdr w:val="dotted" w:sz="4" w:space="0" w:color="auto"/>
                <w:lang w:eastAsia="es-DO"/>
              </w:rPr>
              <w:t>00</w:t>
            </w:r>
            <w:r w:rsidR="001B1F02">
              <w:rPr>
                <w:rFonts w:ascii="Arial" w:hAnsi="Arial" w:cs="Arial"/>
                <w:b/>
                <w:bCs/>
                <w:szCs w:val="24"/>
                <w:bdr w:val="dotted" w:sz="4" w:space="0" w:color="auto"/>
                <w:lang w:eastAsia="es-DO"/>
              </w:rPr>
              <w:t>.00</w:t>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1B1F02" w:rsidP="0091050C">
            <w:pPr>
              <w:keepNext/>
              <w:keepLines/>
              <w:rPr>
                <w:rFonts w:ascii="Arial" w:hAnsi="Arial" w:cs="Arial"/>
              </w:rPr>
            </w:pPr>
            <w:r>
              <w:rPr>
                <w:rFonts w:ascii="Arial" w:hAnsi="Arial" w:cs="Arial"/>
                <w:b/>
                <w:bCs/>
                <w:szCs w:val="24"/>
                <w:bdr w:val="dotted" w:sz="4" w:space="0" w:color="auto"/>
                <w:lang w:eastAsia="es-DO"/>
              </w:rPr>
              <w:t>Estos escombros serán retirados por el ayuntamiento local y llevado al vertedero</w:t>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sz w:val="20"/>
              </w:rPr>
            </w:pPr>
            <w:r w:rsidRPr="00323A56">
              <w:rPr>
                <w:rFonts w:ascii="Arial" w:hAnsi="Arial" w:cs="Arial"/>
                <w:sz w:val="20"/>
              </w:rPr>
              <w:t xml:space="preserve">Otro r. especial #1 </w:t>
            </w:r>
            <w:r w:rsidR="007D0302"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7D0302" w:rsidRPr="00323A56">
              <w:rPr>
                <w:rFonts w:ascii="Arial" w:hAnsi="Arial" w:cs="Arial"/>
                <w:bCs/>
                <w:sz w:val="20"/>
                <w:bdr w:val="dotted" w:sz="4" w:space="0" w:color="auto"/>
                <w:lang w:eastAsia="es-DO"/>
              </w:rPr>
            </w:r>
            <w:r w:rsidR="007D0302"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7D0302" w:rsidRPr="00323A56">
              <w:rPr>
                <w:rFonts w:ascii="Arial" w:hAnsi="Arial" w:cs="Arial"/>
                <w:bCs/>
                <w:sz w:val="20"/>
                <w:bdr w:val="dotted" w:sz="4" w:space="0" w:color="auto"/>
                <w:lang w:eastAsia="es-DO"/>
              </w:rPr>
              <w:fldChar w:fldCharType="end"/>
            </w:r>
            <w:r w:rsidRPr="00323A56">
              <w:rPr>
                <w:rFonts w:ascii="Arial" w:hAnsi="Arial" w:cs="Arial"/>
                <w:sz w:val="20"/>
              </w:rPr>
              <w:t xml:space="preserve"> </w:t>
            </w:r>
          </w:p>
        </w:tc>
        <w:tc>
          <w:tcPr>
            <w:tcW w:w="254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r w:rsidRPr="00FF7DB9">
              <w:rPr>
                <w:b/>
                <w:bCs/>
                <w:szCs w:val="24"/>
                <w:lang w:val="es-ES_tradnl"/>
              </w:rPr>
              <w:t>bater</w:t>
            </w:r>
            <w:r w:rsidRPr="00FF7DB9">
              <w:rPr>
                <w:rFonts w:eastAsia="Times New Roman"/>
                <w:b/>
                <w:bCs/>
                <w:szCs w:val="24"/>
                <w:lang w:val="es-ES_tradnl"/>
              </w:rPr>
              <w:t>ías usadas</w:t>
            </w:r>
          </w:p>
        </w:tc>
        <w:tc>
          <w:tcPr>
            <w:tcW w:w="1843" w:type="dxa"/>
            <w:tcBorders>
              <w:top w:val="dotted" w:sz="4" w:space="0" w:color="auto"/>
              <w:bottom w:val="dotted" w:sz="4" w:space="0" w:color="auto"/>
            </w:tcBorders>
          </w:tcPr>
          <w:p w:rsidR="001B1F02" w:rsidRPr="00323A56" w:rsidRDefault="00C72862" w:rsidP="009105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40</w:t>
            </w:r>
            <w:r w:rsidR="001B1F02">
              <w:rPr>
                <w:rFonts w:ascii="Arial" w:hAnsi="Arial" w:cs="Arial"/>
                <w:b/>
                <w:bCs/>
                <w:szCs w:val="24"/>
                <w:bdr w:val="dotted" w:sz="4" w:space="0" w:color="auto"/>
                <w:lang w:eastAsia="es-DO"/>
              </w:rPr>
              <w:t>.00</w:t>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1B1F02" w:rsidP="0091050C">
            <w:pPr>
              <w:keepNext/>
              <w:keepLines/>
              <w:rPr>
                <w:rFonts w:ascii="Arial" w:hAnsi="Arial" w:cs="Arial"/>
              </w:rPr>
            </w:pPr>
            <w:r>
              <w:rPr>
                <w:rFonts w:ascii="Arial" w:hAnsi="Arial" w:cs="Arial"/>
                <w:b/>
                <w:bCs/>
                <w:szCs w:val="24"/>
                <w:bdr w:val="dotted" w:sz="4" w:space="0" w:color="auto"/>
                <w:lang w:eastAsia="es-DO"/>
              </w:rPr>
              <w:t xml:space="preserve">Serán retornado al suplidor como reciclaje y aplicaciones de descuentos en las nuevas baterías adquiridas </w:t>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sz w:val="20"/>
              </w:rPr>
            </w:pPr>
            <w:r w:rsidRPr="00323A56">
              <w:rPr>
                <w:rFonts w:ascii="Arial" w:hAnsi="Arial" w:cs="Arial"/>
                <w:sz w:val="20"/>
              </w:rPr>
              <w:t xml:space="preserve">Otro r. especial #2 </w:t>
            </w:r>
            <w:r w:rsidR="007D0302"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7D0302" w:rsidRPr="00323A56">
              <w:rPr>
                <w:rFonts w:ascii="Arial" w:hAnsi="Arial" w:cs="Arial"/>
                <w:bCs/>
                <w:sz w:val="20"/>
                <w:bdr w:val="dotted" w:sz="4" w:space="0" w:color="auto"/>
                <w:lang w:eastAsia="es-DO"/>
              </w:rPr>
            </w:r>
            <w:r w:rsidR="007D0302"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7D0302" w:rsidRPr="00323A56">
              <w:rPr>
                <w:rFonts w:ascii="Arial" w:hAnsi="Arial" w:cs="Arial"/>
                <w:bCs/>
                <w:sz w:val="20"/>
                <w:bdr w:val="dotted" w:sz="4" w:space="0" w:color="auto"/>
                <w:lang w:eastAsia="es-DO"/>
              </w:rPr>
              <w:fldChar w:fldCharType="end"/>
            </w:r>
          </w:p>
        </w:tc>
        <w:tc>
          <w:tcPr>
            <w:tcW w:w="2546" w:type="dxa"/>
            <w:tcBorders>
              <w:top w:val="dotted" w:sz="4" w:space="0" w:color="auto"/>
              <w:bottom w:val="dotted"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1B1F02" w:rsidRPr="00323A56" w:rsidTr="0091050C">
        <w:trPr>
          <w:trHeight w:val="215"/>
        </w:trPr>
        <w:tc>
          <w:tcPr>
            <w:tcW w:w="1985" w:type="dxa"/>
            <w:tcBorders>
              <w:top w:val="dotted" w:sz="4" w:space="0" w:color="auto"/>
              <w:bottom w:val="dotted" w:sz="4" w:space="0" w:color="auto"/>
            </w:tcBorders>
          </w:tcPr>
          <w:p w:rsidR="001B1F02" w:rsidRPr="00323A56" w:rsidRDefault="001B1F02" w:rsidP="0091050C">
            <w:pPr>
              <w:keepNext/>
              <w:keepLines/>
              <w:rPr>
                <w:rFonts w:ascii="Arial" w:hAnsi="Arial" w:cs="Arial"/>
                <w:sz w:val="20"/>
              </w:rPr>
            </w:pPr>
            <w:r w:rsidRPr="00323A56">
              <w:rPr>
                <w:rFonts w:ascii="Arial" w:hAnsi="Arial" w:cs="Arial"/>
                <w:sz w:val="20"/>
              </w:rPr>
              <w:t>Total de residuos</w:t>
            </w:r>
          </w:p>
        </w:tc>
        <w:tc>
          <w:tcPr>
            <w:tcW w:w="2546" w:type="dxa"/>
            <w:tcBorders>
              <w:top w:val="dotted" w:sz="4" w:space="0" w:color="auto"/>
              <w:bottom w:val="dotted" w:sz="4" w:space="0" w:color="auto"/>
            </w:tcBorders>
          </w:tcPr>
          <w:p w:rsidR="001B1F02" w:rsidRPr="00323A56" w:rsidRDefault="001B1F02" w:rsidP="009105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1B1F02" w:rsidRPr="00323A56" w:rsidRDefault="007D0302" w:rsidP="009105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1B1F02"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1B1F02" w:rsidRPr="00323A56" w:rsidRDefault="007D0302" w:rsidP="009105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1B1F0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001B1F02"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1B1F02" w:rsidRPr="00323A56" w:rsidRDefault="001B1F02" w:rsidP="001B1F02">
      <w:pPr>
        <w:keepNext/>
        <w:keepLines/>
        <w:rPr>
          <w:rFonts w:ascii="Arial" w:hAnsi="Arial" w:cs="Arial"/>
        </w:rPr>
      </w:pPr>
    </w:p>
    <w:p w:rsidR="001B1F02" w:rsidRPr="00323A56" w:rsidRDefault="001B1F02" w:rsidP="001D3D32">
      <w:pPr>
        <w:pStyle w:val="Ttulo4"/>
        <w:numPr>
          <w:ilvl w:val="3"/>
          <w:numId w:val="35"/>
        </w:numPr>
        <w:rPr>
          <w:rFonts w:ascii="Arial" w:hAnsi="Arial" w:cs="Arial"/>
        </w:rPr>
      </w:pPr>
      <w:r w:rsidRPr="00323A56">
        <w:rPr>
          <w:rFonts w:ascii="Arial" w:hAnsi="Arial" w:cs="Arial"/>
        </w:rPr>
        <w:t>Medidas para el manejo de los residuos especiales según el tipo:</w:t>
      </w:r>
    </w:p>
    <w:p w:rsidR="001B1F02" w:rsidRDefault="001B1F02" w:rsidP="001B1F02">
      <w:pPr>
        <w:keepNext/>
        <w:keepLines/>
        <w:rPr>
          <w:rFonts w:eastAsia="Times New Roman"/>
          <w:b/>
          <w:szCs w:val="24"/>
          <w:lang w:val="es-ES_tradnl"/>
        </w:rPr>
      </w:pPr>
    </w:p>
    <w:p w:rsidR="001B1F02" w:rsidRDefault="001B1F02" w:rsidP="001B1F02">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1B1F02" w:rsidRDefault="001B1F02" w:rsidP="001B1F02">
      <w:pPr>
        <w:keepNext/>
        <w:keepLines/>
        <w:rPr>
          <w:rFonts w:eastAsia="Times New Roman"/>
          <w:szCs w:val="24"/>
          <w:lang w:val="es-ES_tradnl"/>
        </w:rPr>
      </w:pPr>
    </w:p>
    <w:p w:rsidR="001B1F02" w:rsidRPr="00C13C7E" w:rsidRDefault="001B1F02" w:rsidP="001B1F02">
      <w:pPr>
        <w:keepNext/>
        <w:keepLines/>
        <w:rPr>
          <w:rFonts w:ascii="Arial" w:hAnsi="Arial" w:cs="Arial"/>
          <w:szCs w:val="24"/>
        </w:rPr>
      </w:pPr>
      <w:r w:rsidRPr="00C13C7E">
        <w:rPr>
          <w:rFonts w:ascii="Arial" w:hAnsi="Arial" w:cs="Arial"/>
          <w:b/>
          <w:bCs/>
          <w:szCs w:val="24"/>
          <w:bdr w:val="dotted" w:sz="4" w:space="0" w:color="auto"/>
          <w:lang w:eastAsia="es-DO"/>
        </w:rPr>
        <w:t>Las Baterias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1B1F02" w:rsidRPr="00323A56" w:rsidRDefault="001B1F02" w:rsidP="001D3D32">
      <w:pPr>
        <w:pStyle w:val="Ttulo4"/>
        <w:numPr>
          <w:ilvl w:val="3"/>
          <w:numId w:val="35"/>
        </w:numPr>
        <w:rPr>
          <w:rFonts w:ascii="Arial" w:hAnsi="Arial" w:cs="Arial"/>
        </w:rPr>
      </w:pPr>
      <w:r w:rsidRPr="00323A56">
        <w:rPr>
          <w:rFonts w:ascii="Arial" w:hAnsi="Arial" w:cs="Arial"/>
        </w:rPr>
        <w:t xml:space="preserve">Lugar de disposición final de residuos especiales: </w:t>
      </w:r>
    </w:p>
    <w:p w:rsidR="001B1F02" w:rsidRDefault="001B1F02" w:rsidP="001D3D32">
      <w:pPr>
        <w:pStyle w:val="Prrafodelista"/>
        <w:keepNext/>
        <w:keepLines/>
        <w:numPr>
          <w:ilvl w:val="0"/>
          <w:numId w:val="16"/>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r w:rsidR="00A646C8">
        <w:rPr>
          <w:rFonts w:eastAsia="Times New Roman"/>
          <w:szCs w:val="24"/>
          <w:lang w:val="es-ES_tradnl"/>
        </w:rPr>
        <w:t xml:space="preserve"> (retirado por empresas registrado en el ministerio) </w:t>
      </w:r>
    </w:p>
    <w:p w:rsidR="00A646C8" w:rsidRPr="00C13C7E" w:rsidRDefault="00A646C8" w:rsidP="001D3D32">
      <w:pPr>
        <w:pStyle w:val="Prrafodelista"/>
        <w:keepNext/>
        <w:keepLines/>
        <w:numPr>
          <w:ilvl w:val="0"/>
          <w:numId w:val="16"/>
        </w:numPr>
        <w:rPr>
          <w:rFonts w:eastAsia="Times New Roman"/>
          <w:szCs w:val="24"/>
          <w:lang w:val="es-ES_tradnl"/>
        </w:rPr>
      </w:pPr>
    </w:p>
    <w:p w:rsidR="00A646C8" w:rsidRDefault="001B1F02" w:rsidP="001D3D32">
      <w:pPr>
        <w:pStyle w:val="Prrafodelista"/>
        <w:keepNext/>
        <w:keepLines/>
        <w:numPr>
          <w:ilvl w:val="0"/>
          <w:numId w:val="16"/>
        </w:numPr>
        <w:rPr>
          <w:rFonts w:ascii="Arial" w:hAnsi="Arial" w:cs="Arial"/>
          <w:bCs/>
          <w:szCs w:val="24"/>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almacenadas dentro del área del generador</w:t>
      </w:r>
      <w:r w:rsidR="00A646C8">
        <w:rPr>
          <w:rFonts w:ascii="Arial" w:hAnsi="Arial" w:cs="Arial"/>
          <w:bCs/>
          <w:szCs w:val="24"/>
          <w:bdr w:val="dotted" w:sz="4" w:space="0" w:color="auto"/>
          <w:lang w:eastAsia="es-DO"/>
        </w:rPr>
        <w:t xml:space="preserve"> y retornado al suplidor</w:t>
      </w:r>
    </w:p>
    <w:p w:rsidR="00A646C8" w:rsidRDefault="00A646C8">
      <w:pPr>
        <w:spacing w:after="200" w:line="276" w:lineRule="auto"/>
        <w:rPr>
          <w:rFonts w:ascii="Arial" w:hAnsi="Arial" w:cs="Arial"/>
          <w:bCs/>
          <w:szCs w:val="24"/>
          <w:bdr w:val="dotted" w:sz="4" w:space="0" w:color="auto"/>
          <w:lang w:eastAsia="es-DO"/>
        </w:rPr>
      </w:pPr>
      <w:r>
        <w:rPr>
          <w:rFonts w:ascii="Arial" w:hAnsi="Arial" w:cs="Arial"/>
          <w:bCs/>
          <w:szCs w:val="24"/>
          <w:bdr w:val="dotted" w:sz="4" w:space="0" w:color="auto"/>
          <w:lang w:eastAsia="es-DO"/>
        </w:rPr>
        <w:br w:type="page"/>
      </w:r>
    </w:p>
    <w:p w:rsidR="001B1F02" w:rsidRPr="00323A56" w:rsidRDefault="001B1F02" w:rsidP="001D3D32">
      <w:pPr>
        <w:pStyle w:val="Ttulo4"/>
        <w:numPr>
          <w:ilvl w:val="3"/>
          <w:numId w:val="35"/>
        </w:numPr>
        <w:rPr>
          <w:rFonts w:ascii="Arial" w:hAnsi="Arial" w:cs="Arial"/>
        </w:rPr>
      </w:pPr>
      <w:r w:rsidRPr="00323A56">
        <w:rPr>
          <w:rFonts w:ascii="Arial" w:hAnsi="Arial" w:cs="Arial"/>
        </w:rPr>
        <w:lastRenderedPageBreak/>
        <w:t>Nombre del gestor de los residuos especiales generados en su proceso productivo:</w:t>
      </w:r>
    </w:p>
    <w:p w:rsidR="001B1F02" w:rsidRDefault="001B1F02" w:rsidP="001B1F02">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Pr>
          <w:rFonts w:ascii="Arial" w:hAnsi="Arial" w:cs="Arial"/>
          <w:b/>
          <w:bdr w:val="dotted" w:sz="4" w:space="0" w:color="auto"/>
          <w:lang w:eastAsia="es-DO"/>
        </w:rPr>
        <w:t>empresas registradas</w:t>
      </w:r>
    </w:p>
    <w:p w:rsidR="001B1F02" w:rsidRPr="00323A56" w:rsidRDefault="001B1F02" w:rsidP="001B1F02">
      <w:pPr>
        <w:keepNext/>
        <w:keepLines/>
        <w:rPr>
          <w:rFonts w:ascii="Arial" w:hAnsi="Arial" w:cs="Arial"/>
          <w:b/>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Pr>
          <w:rFonts w:ascii="Arial" w:hAnsi="Arial" w:cs="Arial"/>
          <w:b/>
          <w:bdr w:val="dotted" w:sz="4" w:space="0" w:color="auto"/>
          <w:lang w:eastAsia="es-DO"/>
        </w:rPr>
        <w:t>empresas registradas</w:t>
      </w:r>
    </w:p>
    <w:p w:rsidR="001B1F02" w:rsidRDefault="001B1F02" w:rsidP="001B1F02">
      <w:pPr>
        <w:keepNext/>
        <w:keepLines/>
        <w:rPr>
          <w:rFonts w:ascii="Arial" w:hAnsi="Arial" w:cs="Arial"/>
          <w:b/>
          <w:bdr w:val="dotted" w:sz="4" w:space="0" w:color="auto"/>
          <w:lang w:eastAsia="es-DO"/>
        </w:rPr>
      </w:pPr>
    </w:p>
    <w:p w:rsidR="00A646C8" w:rsidRPr="00323A56" w:rsidRDefault="00A646C8" w:rsidP="001B1F02">
      <w:pPr>
        <w:keepNext/>
        <w:keepLines/>
        <w:rPr>
          <w:rFonts w:ascii="Arial" w:hAnsi="Arial" w:cs="Arial"/>
          <w:b/>
          <w:bdr w:val="dotted" w:sz="4" w:space="0" w:color="auto"/>
          <w:lang w:eastAsia="es-DO"/>
        </w:rPr>
      </w:pPr>
    </w:p>
    <w:p w:rsidR="001B1F02" w:rsidRPr="00323A56" w:rsidRDefault="001B1F02" w:rsidP="001D3D32">
      <w:pPr>
        <w:pStyle w:val="Ttulo3"/>
        <w:numPr>
          <w:ilvl w:val="2"/>
          <w:numId w:val="35"/>
        </w:numPr>
        <w:rPr>
          <w:rFonts w:ascii="Arial" w:hAnsi="Arial" w:cs="Arial"/>
        </w:rPr>
      </w:pPr>
      <w:r w:rsidRPr="00323A56">
        <w:rPr>
          <w:rFonts w:ascii="Arial" w:hAnsi="Arial" w:cs="Arial"/>
        </w:rPr>
        <w:t>Otras infraestructuras o servicios aledaños a la instalación:</w:t>
      </w:r>
    </w:p>
    <w:tbl>
      <w:tblPr>
        <w:tblW w:w="0" w:type="auto"/>
        <w:jc w:val="center"/>
        <w:tblLook w:val="01E0"/>
      </w:tblPr>
      <w:tblGrid>
        <w:gridCol w:w="590"/>
        <w:gridCol w:w="3766"/>
        <w:gridCol w:w="1319"/>
        <w:gridCol w:w="1393"/>
        <w:gridCol w:w="2385"/>
      </w:tblGrid>
      <w:tr w:rsidR="001B1F02" w:rsidRPr="00C72862" w:rsidTr="0091050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1B1F02" w:rsidRPr="00C72862" w:rsidRDefault="001B1F02" w:rsidP="0091050C">
            <w:pPr>
              <w:keepNext/>
              <w:keepLines/>
              <w:tabs>
                <w:tab w:val="left" w:pos="7789"/>
              </w:tabs>
              <w:jc w:val="center"/>
              <w:rPr>
                <w:rFonts w:ascii="Arial" w:hAnsi="Arial" w:cs="Arial"/>
                <w:bCs/>
                <w:szCs w:val="24"/>
              </w:rPr>
            </w:pPr>
            <w:r w:rsidRPr="00C72862">
              <w:rPr>
                <w:rFonts w:ascii="Arial" w:hAnsi="Arial" w:cs="Arial"/>
                <w:bCs/>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1B1F02" w:rsidRPr="00C72862" w:rsidRDefault="001B1F02" w:rsidP="0091050C">
            <w:pPr>
              <w:keepNext/>
              <w:keepLines/>
              <w:tabs>
                <w:tab w:val="left" w:pos="7789"/>
              </w:tabs>
              <w:jc w:val="center"/>
              <w:rPr>
                <w:rFonts w:ascii="Arial" w:hAnsi="Arial" w:cs="Arial"/>
                <w:bCs/>
                <w:szCs w:val="24"/>
              </w:rPr>
            </w:pPr>
            <w:r w:rsidRPr="00C72862">
              <w:rPr>
                <w:rFonts w:ascii="Arial" w:hAnsi="Arial" w:cs="Arial"/>
                <w:bCs/>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1B1F02" w:rsidRPr="00C72862" w:rsidRDefault="001B1F02" w:rsidP="0091050C">
            <w:pPr>
              <w:keepNext/>
              <w:keepLines/>
              <w:tabs>
                <w:tab w:val="left" w:pos="7789"/>
              </w:tabs>
              <w:jc w:val="center"/>
              <w:rPr>
                <w:rFonts w:ascii="Arial" w:hAnsi="Arial" w:cs="Arial"/>
                <w:bCs/>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1B1F02" w:rsidRPr="00C72862" w:rsidRDefault="001B1F02" w:rsidP="0091050C">
            <w:pPr>
              <w:keepNext/>
              <w:keepLines/>
              <w:tabs>
                <w:tab w:val="left" w:pos="7789"/>
              </w:tabs>
              <w:jc w:val="center"/>
              <w:rPr>
                <w:rFonts w:ascii="Arial" w:hAnsi="Arial" w:cs="Arial"/>
                <w:bCs/>
                <w:szCs w:val="24"/>
              </w:rPr>
            </w:pPr>
            <w:r w:rsidRPr="00C72862">
              <w:rPr>
                <w:rFonts w:ascii="Arial" w:hAnsi="Arial" w:cs="Arial"/>
                <w:bCs/>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1B1F02" w:rsidRPr="00C72862" w:rsidRDefault="001B1F02" w:rsidP="0091050C">
            <w:pPr>
              <w:keepNext/>
              <w:keepLines/>
              <w:tabs>
                <w:tab w:val="left" w:pos="7789"/>
              </w:tabs>
              <w:jc w:val="center"/>
              <w:rPr>
                <w:rFonts w:ascii="Arial" w:hAnsi="Arial" w:cs="Arial"/>
                <w:bCs/>
                <w:szCs w:val="24"/>
              </w:rPr>
            </w:pPr>
            <w:r w:rsidRPr="00C72862">
              <w:rPr>
                <w:rFonts w:ascii="Arial" w:hAnsi="Arial" w:cs="Arial"/>
                <w:bCs/>
                <w:szCs w:val="24"/>
              </w:rPr>
              <w:t>Observaciones</w:t>
            </w:r>
          </w:p>
        </w:tc>
      </w:tr>
      <w:tr w:rsidR="001B1F02" w:rsidRPr="00C72862" w:rsidTr="0091050C">
        <w:trPr>
          <w:trHeight w:val="296"/>
          <w:jc w:val="center"/>
        </w:trPr>
        <w:tc>
          <w:tcPr>
            <w:tcW w:w="497" w:type="dxa"/>
            <w:tcBorders>
              <w:top w:val="single" w:sz="4" w:space="0" w:color="auto"/>
            </w:tcBorders>
          </w:tcPr>
          <w:p w:rsidR="001B1F02" w:rsidRPr="00C72862" w:rsidRDefault="001B1F02" w:rsidP="0091050C">
            <w:pPr>
              <w:keepNext/>
              <w:keepLines/>
              <w:rPr>
                <w:rFonts w:ascii="Arial" w:hAnsi="Arial" w:cs="Arial"/>
                <w:szCs w:val="24"/>
              </w:rPr>
            </w:pPr>
            <w:r w:rsidRPr="00C72862">
              <w:rPr>
                <w:rFonts w:ascii="Arial" w:hAnsi="Arial" w:cs="Arial"/>
                <w:szCs w:val="24"/>
              </w:rPr>
              <w:t>1</w:t>
            </w:r>
          </w:p>
        </w:tc>
        <w:tc>
          <w:tcPr>
            <w:tcW w:w="3766" w:type="dxa"/>
            <w:tcBorders>
              <w:top w:val="single" w:sz="4" w:space="0" w:color="auto"/>
            </w:tcBorders>
            <w:vAlign w:val="center"/>
          </w:tcPr>
          <w:p w:rsidR="001B1F02" w:rsidRPr="00C72862" w:rsidRDefault="001B1F02" w:rsidP="0091050C">
            <w:pPr>
              <w:keepNext/>
              <w:keepLines/>
              <w:rPr>
                <w:rFonts w:ascii="Arial" w:hAnsi="Arial" w:cs="Arial"/>
                <w:b/>
                <w:szCs w:val="24"/>
                <w:bdr w:val="dotted" w:sz="4" w:space="0" w:color="auto"/>
              </w:rPr>
            </w:pPr>
            <w:r w:rsidRPr="00C72862">
              <w:rPr>
                <w:rFonts w:ascii="Arial" w:hAnsi="Arial" w:cs="Arial"/>
                <w:szCs w:val="24"/>
              </w:rPr>
              <w:t xml:space="preserve">Línea de transmisión o subestación eléctrica </w:t>
            </w:r>
          </w:p>
        </w:tc>
        <w:tc>
          <w:tcPr>
            <w:tcW w:w="1319" w:type="dxa"/>
            <w:tcBorders>
              <w:top w:val="single" w:sz="4" w:space="0" w:color="auto"/>
            </w:tcBorders>
            <w:vAlign w:val="center"/>
          </w:tcPr>
          <w:p w:rsidR="001B1F02" w:rsidRPr="00C72862" w:rsidRDefault="001B1F02" w:rsidP="0091050C">
            <w:pPr>
              <w:keepNext/>
              <w:keepLines/>
              <w:rPr>
                <w:rFonts w:ascii="Arial" w:hAnsi="Arial" w:cs="Arial"/>
                <w:b/>
                <w:szCs w:val="24"/>
                <w:bdr w:val="dotted" w:sz="4" w:space="0" w:color="auto"/>
              </w:rPr>
            </w:pPr>
          </w:p>
        </w:tc>
        <w:tc>
          <w:tcPr>
            <w:tcW w:w="1393" w:type="dxa"/>
            <w:tcBorders>
              <w:top w:val="single" w:sz="4" w:space="0" w:color="auto"/>
            </w:tcBorders>
            <w:vAlign w:val="center"/>
          </w:tcPr>
          <w:p w:rsidR="001B1F02" w:rsidRPr="00C72862" w:rsidRDefault="001B1F02" w:rsidP="0091050C">
            <w:pPr>
              <w:keepNext/>
              <w:keepLines/>
              <w:spacing w:before="60" w:after="60"/>
              <w:rPr>
                <w:rFonts w:ascii="Arial" w:hAnsi="Arial" w:cs="Arial"/>
                <w:b/>
                <w:szCs w:val="24"/>
              </w:rPr>
            </w:pPr>
            <w:r w:rsidRPr="00C72862">
              <w:rPr>
                <w:rFonts w:ascii="Arial" w:hAnsi="Arial" w:cs="Arial"/>
                <w:b/>
                <w:bCs/>
                <w:szCs w:val="24"/>
                <w:bdr w:val="dotted" w:sz="4" w:space="0" w:color="auto"/>
                <w:lang w:eastAsia="es-DO"/>
              </w:rPr>
              <w:t xml:space="preserve"> </w:t>
            </w:r>
            <w:r w:rsidR="007D0302"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C72862">
              <w:rPr>
                <w:rFonts w:ascii="Arial" w:hAnsi="Arial" w:cs="Arial"/>
                <w:b/>
                <w:bCs/>
                <w:szCs w:val="24"/>
                <w:bdr w:val="dotted" w:sz="4" w:space="0" w:color="auto"/>
                <w:lang w:eastAsia="es-DO"/>
              </w:rPr>
              <w:instrText xml:space="preserve"> FORMTEXT </w:instrText>
            </w:r>
            <w:r w:rsidR="007D0302" w:rsidRPr="00C72862">
              <w:rPr>
                <w:rFonts w:ascii="Arial" w:hAnsi="Arial" w:cs="Arial"/>
                <w:b/>
                <w:bCs/>
                <w:szCs w:val="24"/>
                <w:bdr w:val="dotted" w:sz="4" w:space="0" w:color="auto"/>
                <w:lang w:eastAsia="es-DO"/>
              </w:rPr>
            </w:r>
            <w:r w:rsidR="007D0302" w:rsidRPr="00C72862">
              <w:rPr>
                <w:rFonts w:ascii="Arial" w:hAnsi="Arial" w:cs="Arial"/>
                <w:b/>
                <w:bCs/>
                <w:szCs w:val="24"/>
                <w:bdr w:val="dotted" w:sz="4" w:space="0" w:color="auto"/>
                <w:lang w:eastAsia="es-DO"/>
              </w:rPr>
              <w:fldChar w:fldCharType="separate"/>
            </w:r>
            <w:r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t> </w:t>
            </w:r>
            <w:r w:rsidR="007D0302" w:rsidRPr="00C72862">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r w:rsidRPr="00C72862">
              <w:rPr>
                <w:rFonts w:ascii="Arial" w:hAnsi="Arial" w:cs="Arial"/>
                <w:szCs w:val="24"/>
              </w:rPr>
              <w:t>2</w:t>
            </w:r>
          </w:p>
        </w:tc>
        <w:tc>
          <w:tcPr>
            <w:tcW w:w="3766" w:type="dxa"/>
            <w:vAlign w:val="center"/>
          </w:tcPr>
          <w:p w:rsidR="001B1F02" w:rsidRPr="00C72862" w:rsidRDefault="001B1F02" w:rsidP="0091050C">
            <w:pPr>
              <w:keepNext/>
              <w:keepLines/>
              <w:rPr>
                <w:rFonts w:ascii="Arial" w:hAnsi="Arial" w:cs="Arial"/>
                <w:b/>
                <w:szCs w:val="24"/>
                <w:bdr w:val="dotted" w:sz="4" w:space="0" w:color="auto"/>
              </w:rPr>
            </w:pPr>
            <w:r w:rsidRPr="00C72862">
              <w:rPr>
                <w:rFonts w:ascii="Arial" w:hAnsi="Arial" w:cs="Arial"/>
                <w:szCs w:val="24"/>
              </w:rPr>
              <w:t>Acueducto, tanque, bomba de agua potable comunitaria</w:t>
            </w:r>
          </w:p>
        </w:tc>
        <w:tc>
          <w:tcPr>
            <w:tcW w:w="1319" w:type="dxa"/>
            <w:vAlign w:val="center"/>
          </w:tcPr>
          <w:p w:rsidR="001B1F02" w:rsidRPr="00C72862" w:rsidRDefault="001B1F02" w:rsidP="0091050C">
            <w:pPr>
              <w:keepNext/>
              <w:keepLines/>
              <w:rPr>
                <w:rFonts w:ascii="Arial" w:hAnsi="Arial" w:cs="Arial"/>
                <w:b/>
                <w:szCs w:val="24"/>
                <w:bdr w:val="dotted" w:sz="4" w:space="0" w:color="auto"/>
              </w:rPr>
            </w:pPr>
          </w:p>
        </w:tc>
        <w:tc>
          <w:tcPr>
            <w:tcW w:w="1393" w:type="dxa"/>
            <w:vAlign w:val="center"/>
          </w:tcPr>
          <w:p w:rsidR="001B1F02" w:rsidRPr="00C72862" w:rsidRDefault="007D0302" w:rsidP="0091050C">
            <w:pPr>
              <w:keepNext/>
              <w:keepLines/>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r w:rsidRPr="00C72862">
              <w:rPr>
                <w:rFonts w:ascii="Arial" w:hAnsi="Arial" w:cs="Arial"/>
                <w:szCs w:val="24"/>
              </w:rPr>
              <w:t>3</w:t>
            </w:r>
          </w:p>
        </w:tc>
        <w:tc>
          <w:tcPr>
            <w:tcW w:w="3766" w:type="dxa"/>
            <w:vAlign w:val="center"/>
          </w:tcPr>
          <w:p w:rsidR="001B1F02" w:rsidRPr="00C72862" w:rsidRDefault="001B1F02" w:rsidP="0091050C">
            <w:pPr>
              <w:keepNext/>
              <w:keepLines/>
              <w:rPr>
                <w:rFonts w:ascii="Arial" w:hAnsi="Arial" w:cs="Arial"/>
                <w:b/>
                <w:szCs w:val="24"/>
                <w:bdr w:val="dotted" w:sz="4" w:space="0" w:color="auto"/>
              </w:rPr>
            </w:pPr>
            <w:r w:rsidRPr="00C72862">
              <w:rPr>
                <w:rFonts w:ascii="Arial" w:hAnsi="Arial" w:cs="Arial"/>
                <w:szCs w:val="24"/>
              </w:rPr>
              <w:t xml:space="preserve">Centro estudio oficial, </w:t>
            </w:r>
          </w:p>
        </w:tc>
        <w:tc>
          <w:tcPr>
            <w:tcW w:w="1319" w:type="dxa"/>
            <w:vAlign w:val="center"/>
          </w:tcPr>
          <w:p w:rsidR="001B1F02" w:rsidRPr="00C72862" w:rsidRDefault="001B1F02" w:rsidP="0091050C">
            <w:pPr>
              <w:keepNext/>
              <w:keepLines/>
              <w:rPr>
                <w:rFonts w:ascii="Arial" w:hAnsi="Arial" w:cs="Arial"/>
                <w:b/>
                <w:szCs w:val="24"/>
                <w:bdr w:val="dotted" w:sz="4" w:space="0" w:color="auto"/>
              </w:rPr>
            </w:pPr>
          </w:p>
        </w:tc>
        <w:tc>
          <w:tcPr>
            <w:tcW w:w="1393" w:type="dxa"/>
            <w:vAlign w:val="center"/>
          </w:tcPr>
          <w:p w:rsidR="001B1F02" w:rsidRPr="00C72862" w:rsidRDefault="007D0302" w:rsidP="0091050C">
            <w:pPr>
              <w:keepNext/>
              <w:keepLines/>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p>
        </w:tc>
        <w:tc>
          <w:tcPr>
            <w:tcW w:w="3766" w:type="dxa"/>
            <w:vAlign w:val="center"/>
          </w:tcPr>
          <w:p w:rsidR="001B1F02" w:rsidRPr="00C72862" w:rsidRDefault="001B1F02" w:rsidP="0091050C">
            <w:pPr>
              <w:keepNext/>
              <w:keepLines/>
              <w:rPr>
                <w:rFonts w:ascii="Arial" w:hAnsi="Arial" w:cs="Arial"/>
                <w:szCs w:val="24"/>
              </w:rPr>
            </w:pPr>
            <w:r w:rsidRPr="00C72862">
              <w:rPr>
                <w:rFonts w:ascii="Arial" w:hAnsi="Arial" w:cs="Arial"/>
                <w:szCs w:val="24"/>
              </w:rPr>
              <w:t>Hospital y clínica</w:t>
            </w:r>
          </w:p>
        </w:tc>
        <w:tc>
          <w:tcPr>
            <w:tcW w:w="1319" w:type="dxa"/>
            <w:vAlign w:val="center"/>
          </w:tcPr>
          <w:p w:rsidR="001B1F02" w:rsidRPr="00C72862" w:rsidRDefault="001B1F02" w:rsidP="0091050C">
            <w:pPr>
              <w:keepNext/>
              <w:keepLines/>
              <w:rPr>
                <w:rFonts w:ascii="Arial" w:hAnsi="Arial" w:cs="Arial"/>
                <w:b/>
                <w:szCs w:val="24"/>
                <w:bdr w:val="dotted" w:sz="4" w:space="0" w:color="auto"/>
              </w:rPr>
            </w:pPr>
          </w:p>
        </w:tc>
        <w:tc>
          <w:tcPr>
            <w:tcW w:w="1393" w:type="dxa"/>
            <w:vAlign w:val="center"/>
          </w:tcPr>
          <w:p w:rsidR="001B1F02" w:rsidRPr="00C72862" w:rsidRDefault="007D0302" w:rsidP="0091050C">
            <w:pPr>
              <w:keepNext/>
              <w:keepLines/>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p>
        </w:tc>
        <w:tc>
          <w:tcPr>
            <w:tcW w:w="3766" w:type="dxa"/>
            <w:vAlign w:val="center"/>
          </w:tcPr>
          <w:p w:rsidR="001B1F02" w:rsidRPr="00C72862" w:rsidRDefault="001B1F02" w:rsidP="0091050C">
            <w:pPr>
              <w:keepNext/>
              <w:keepLines/>
              <w:rPr>
                <w:rFonts w:ascii="Arial" w:hAnsi="Arial" w:cs="Arial"/>
                <w:szCs w:val="24"/>
              </w:rPr>
            </w:pPr>
            <w:r w:rsidRPr="00C72862">
              <w:rPr>
                <w:rFonts w:ascii="Arial" w:hAnsi="Arial" w:cs="Arial"/>
                <w:szCs w:val="24"/>
              </w:rPr>
              <w:t>Alberge oficial de emergencia</w:t>
            </w:r>
          </w:p>
        </w:tc>
        <w:tc>
          <w:tcPr>
            <w:tcW w:w="1319"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
                  <w:enabled/>
                  <w:calcOnExit w:val="0"/>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Pr="00C72862">
              <w:rPr>
                <w:rFonts w:ascii="Arial" w:hAnsi="Arial" w:cs="Arial"/>
                <w:b/>
                <w:szCs w:val="24"/>
                <w:bdr w:val="dotted" w:sz="4" w:space="0" w:color="auto"/>
              </w:rPr>
              <w:fldChar w:fldCharType="end"/>
            </w:r>
          </w:p>
        </w:tc>
        <w:tc>
          <w:tcPr>
            <w:tcW w:w="1393" w:type="dxa"/>
            <w:vAlign w:val="center"/>
          </w:tcPr>
          <w:p w:rsidR="001B1F02" w:rsidRPr="00C72862" w:rsidRDefault="007D0302" w:rsidP="0091050C">
            <w:pPr>
              <w:keepNext/>
              <w:keepLines/>
              <w:jc w:val="right"/>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r w:rsidRPr="00C72862">
              <w:rPr>
                <w:rFonts w:ascii="Arial" w:hAnsi="Arial" w:cs="Arial"/>
                <w:szCs w:val="24"/>
              </w:rPr>
              <w:t>4</w:t>
            </w:r>
          </w:p>
        </w:tc>
        <w:tc>
          <w:tcPr>
            <w:tcW w:w="3766"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c>
          <w:tcPr>
            <w:tcW w:w="1319"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
                  <w:enabled/>
                  <w:calcOnExit w:val="0"/>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Pr="00C72862">
              <w:rPr>
                <w:rFonts w:ascii="Arial" w:hAnsi="Arial" w:cs="Arial"/>
                <w:b/>
                <w:szCs w:val="24"/>
                <w:bdr w:val="dotted" w:sz="4" w:space="0" w:color="auto"/>
              </w:rPr>
              <w:fldChar w:fldCharType="end"/>
            </w:r>
          </w:p>
        </w:tc>
        <w:tc>
          <w:tcPr>
            <w:tcW w:w="1393" w:type="dxa"/>
            <w:vAlign w:val="center"/>
          </w:tcPr>
          <w:p w:rsidR="001B1F02" w:rsidRPr="00C72862" w:rsidRDefault="007D0302" w:rsidP="0091050C">
            <w:pPr>
              <w:keepNext/>
              <w:keepLines/>
              <w:jc w:val="right"/>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r w:rsidRPr="00C72862">
              <w:rPr>
                <w:rFonts w:ascii="Arial" w:hAnsi="Arial" w:cs="Arial"/>
                <w:szCs w:val="24"/>
              </w:rPr>
              <w:t>5</w:t>
            </w:r>
          </w:p>
        </w:tc>
        <w:tc>
          <w:tcPr>
            <w:tcW w:w="3766"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c>
          <w:tcPr>
            <w:tcW w:w="1319"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
                  <w:enabled/>
                  <w:calcOnExit w:val="0"/>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Pr="00C72862">
              <w:rPr>
                <w:rFonts w:ascii="Arial" w:hAnsi="Arial" w:cs="Arial"/>
                <w:b/>
                <w:szCs w:val="24"/>
                <w:bdr w:val="dotted" w:sz="4" w:space="0" w:color="auto"/>
              </w:rPr>
              <w:fldChar w:fldCharType="end"/>
            </w:r>
          </w:p>
        </w:tc>
        <w:tc>
          <w:tcPr>
            <w:tcW w:w="1393" w:type="dxa"/>
            <w:vAlign w:val="center"/>
          </w:tcPr>
          <w:p w:rsidR="001B1F02" w:rsidRPr="00C72862" w:rsidRDefault="007D0302" w:rsidP="0091050C">
            <w:pPr>
              <w:keepNext/>
              <w:keepLines/>
              <w:jc w:val="right"/>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r w:rsidRPr="00C72862">
              <w:rPr>
                <w:rFonts w:ascii="Arial" w:hAnsi="Arial" w:cs="Arial"/>
                <w:szCs w:val="24"/>
              </w:rPr>
              <w:t>6</w:t>
            </w:r>
          </w:p>
        </w:tc>
        <w:tc>
          <w:tcPr>
            <w:tcW w:w="3766"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c>
          <w:tcPr>
            <w:tcW w:w="1319"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
                  <w:enabled/>
                  <w:calcOnExit w:val="0"/>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Pr="00C72862">
              <w:rPr>
                <w:rFonts w:ascii="Arial" w:hAnsi="Arial" w:cs="Arial"/>
                <w:b/>
                <w:szCs w:val="24"/>
                <w:bdr w:val="dotted" w:sz="4" w:space="0" w:color="auto"/>
              </w:rPr>
              <w:fldChar w:fldCharType="end"/>
            </w:r>
          </w:p>
        </w:tc>
        <w:tc>
          <w:tcPr>
            <w:tcW w:w="1393" w:type="dxa"/>
            <w:vAlign w:val="center"/>
          </w:tcPr>
          <w:p w:rsidR="001B1F02" w:rsidRPr="00C72862" w:rsidRDefault="007D0302" w:rsidP="0091050C">
            <w:pPr>
              <w:keepNext/>
              <w:keepLines/>
              <w:jc w:val="right"/>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Pr>
          <w:p w:rsidR="001B1F02" w:rsidRPr="00C72862" w:rsidRDefault="001B1F02" w:rsidP="0091050C">
            <w:pPr>
              <w:keepNext/>
              <w:keepLines/>
              <w:rPr>
                <w:rFonts w:ascii="Arial" w:hAnsi="Arial" w:cs="Arial"/>
                <w:szCs w:val="24"/>
              </w:rPr>
            </w:pPr>
            <w:r w:rsidRPr="00C72862">
              <w:rPr>
                <w:rFonts w:ascii="Arial" w:hAnsi="Arial" w:cs="Arial"/>
                <w:szCs w:val="24"/>
              </w:rPr>
              <w:t>7</w:t>
            </w:r>
          </w:p>
        </w:tc>
        <w:tc>
          <w:tcPr>
            <w:tcW w:w="3766"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c>
          <w:tcPr>
            <w:tcW w:w="1319"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
                  <w:enabled/>
                  <w:calcOnExit w:val="0"/>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Pr="00C72862">
              <w:rPr>
                <w:rFonts w:ascii="Arial" w:hAnsi="Arial" w:cs="Arial"/>
                <w:b/>
                <w:szCs w:val="24"/>
                <w:bdr w:val="dotted" w:sz="4" w:space="0" w:color="auto"/>
              </w:rPr>
              <w:fldChar w:fldCharType="end"/>
            </w:r>
          </w:p>
        </w:tc>
        <w:tc>
          <w:tcPr>
            <w:tcW w:w="1393" w:type="dxa"/>
            <w:vAlign w:val="center"/>
          </w:tcPr>
          <w:p w:rsidR="001B1F02" w:rsidRPr="00C72862" w:rsidRDefault="007D0302" w:rsidP="0091050C">
            <w:pPr>
              <w:keepNext/>
              <w:keepLines/>
              <w:jc w:val="right"/>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r w:rsidR="001B1F02" w:rsidRPr="00C72862" w:rsidTr="0091050C">
        <w:trPr>
          <w:jc w:val="center"/>
        </w:trPr>
        <w:tc>
          <w:tcPr>
            <w:tcW w:w="497" w:type="dxa"/>
            <w:tcBorders>
              <w:bottom w:val="single" w:sz="4" w:space="0" w:color="auto"/>
            </w:tcBorders>
          </w:tcPr>
          <w:p w:rsidR="001B1F02" w:rsidRPr="00C72862" w:rsidRDefault="001B1F02" w:rsidP="0091050C">
            <w:pPr>
              <w:keepNext/>
              <w:keepLines/>
              <w:rPr>
                <w:rFonts w:ascii="Arial" w:hAnsi="Arial" w:cs="Arial"/>
                <w:szCs w:val="24"/>
              </w:rPr>
            </w:pPr>
            <w:r w:rsidRPr="00C72862">
              <w:rPr>
                <w:rFonts w:ascii="Arial" w:hAnsi="Arial" w:cs="Arial"/>
                <w:szCs w:val="24"/>
              </w:rPr>
              <w:t>8</w:t>
            </w:r>
          </w:p>
        </w:tc>
        <w:tc>
          <w:tcPr>
            <w:tcW w:w="3766" w:type="dxa"/>
            <w:tcBorders>
              <w:bottom w:val="single" w:sz="4" w:space="0" w:color="auto"/>
            </w:tcBorders>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c>
          <w:tcPr>
            <w:tcW w:w="1319" w:type="dxa"/>
            <w:tcBorders>
              <w:bottom w:val="single" w:sz="4" w:space="0" w:color="auto"/>
            </w:tcBorders>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
                  <w:enabled/>
                  <w:calcOnExit w:val="0"/>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001B1F02" w:rsidRPr="00C72862">
              <w:rPr>
                <w:rFonts w:ascii="Arial" w:hAnsi="Arial" w:cs="Arial"/>
                <w:b/>
                <w:noProof/>
                <w:szCs w:val="24"/>
                <w:bdr w:val="dotted" w:sz="4" w:space="0" w:color="auto"/>
              </w:rPr>
              <w:t> </w:t>
            </w:r>
            <w:r w:rsidRPr="00C72862">
              <w:rPr>
                <w:rFonts w:ascii="Arial" w:hAnsi="Arial" w:cs="Arial"/>
                <w:b/>
                <w:szCs w:val="24"/>
                <w:bdr w:val="dotted" w:sz="4" w:space="0" w:color="auto"/>
              </w:rPr>
              <w:fldChar w:fldCharType="end"/>
            </w:r>
          </w:p>
        </w:tc>
        <w:tc>
          <w:tcPr>
            <w:tcW w:w="1393" w:type="dxa"/>
            <w:tcBorders>
              <w:bottom w:val="single" w:sz="4" w:space="0" w:color="auto"/>
            </w:tcBorders>
            <w:vAlign w:val="center"/>
          </w:tcPr>
          <w:p w:rsidR="001B1F02" w:rsidRPr="00C72862" w:rsidRDefault="007D0302" w:rsidP="0091050C">
            <w:pPr>
              <w:keepNext/>
              <w:keepLines/>
              <w:jc w:val="right"/>
              <w:rPr>
                <w:rFonts w:ascii="Arial" w:hAnsi="Arial" w:cs="Arial"/>
                <w:szCs w:val="24"/>
              </w:rPr>
            </w:pPr>
            <w:r w:rsidRPr="00C72862">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1B1F02" w:rsidRPr="00C72862">
              <w:rPr>
                <w:rFonts w:ascii="Arial" w:hAnsi="Arial" w:cs="Arial"/>
                <w:b/>
                <w:bCs/>
                <w:szCs w:val="24"/>
                <w:bdr w:val="dotted" w:sz="4" w:space="0" w:color="auto"/>
                <w:lang w:eastAsia="es-DO"/>
              </w:rPr>
              <w:instrText xml:space="preserve"> FORMTEXT </w:instrText>
            </w:r>
            <w:r w:rsidRPr="00C72862">
              <w:rPr>
                <w:rFonts w:ascii="Arial" w:hAnsi="Arial" w:cs="Arial"/>
                <w:b/>
                <w:bCs/>
                <w:szCs w:val="24"/>
                <w:bdr w:val="dotted" w:sz="4" w:space="0" w:color="auto"/>
                <w:lang w:eastAsia="es-DO"/>
              </w:rPr>
            </w:r>
            <w:r w:rsidRPr="00C72862">
              <w:rPr>
                <w:rFonts w:ascii="Arial" w:hAnsi="Arial" w:cs="Arial"/>
                <w:b/>
                <w:bCs/>
                <w:szCs w:val="24"/>
                <w:bdr w:val="dotted" w:sz="4" w:space="0" w:color="auto"/>
                <w:lang w:eastAsia="es-DO"/>
              </w:rPr>
              <w:fldChar w:fldCharType="separate"/>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001B1F02" w:rsidRPr="00C72862">
              <w:rPr>
                <w:rFonts w:ascii="Arial" w:hAnsi="Arial" w:cs="Arial"/>
                <w:b/>
                <w:bCs/>
                <w:szCs w:val="24"/>
                <w:bdr w:val="dotted" w:sz="4" w:space="0" w:color="auto"/>
                <w:lang w:eastAsia="es-DO"/>
              </w:rPr>
              <w:t> </w:t>
            </w:r>
            <w:r w:rsidRPr="00C72862">
              <w:rPr>
                <w:rFonts w:ascii="Arial" w:hAnsi="Arial" w:cs="Arial"/>
                <w:b/>
                <w:bCs/>
                <w:szCs w:val="24"/>
                <w:bdr w:val="dotted" w:sz="4" w:space="0" w:color="auto"/>
                <w:lang w:eastAsia="es-DO"/>
              </w:rPr>
              <w:fldChar w:fldCharType="end"/>
            </w:r>
          </w:p>
        </w:tc>
        <w:tc>
          <w:tcPr>
            <w:tcW w:w="2385" w:type="dxa"/>
            <w:tcBorders>
              <w:bottom w:val="single" w:sz="4" w:space="0" w:color="auto"/>
            </w:tcBorders>
            <w:vAlign w:val="center"/>
          </w:tcPr>
          <w:p w:rsidR="001B1F02" w:rsidRPr="00C72862" w:rsidRDefault="007D0302" w:rsidP="0091050C">
            <w:pPr>
              <w:keepNext/>
              <w:keepLines/>
              <w:rPr>
                <w:rFonts w:ascii="Arial" w:hAnsi="Arial" w:cs="Arial"/>
                <w:b/>
                <w:szCs w:val="24"/>
                <w:bdr w:val="dotted" w:sz="4" w:space="0" w:color="auto"/>
              </w:rPr>
            </w:pPr>
            <w:r w:rsidRPr="00C72862">
              <w:rPr>
                <w:rFonts w:ascii="Arial" w:hAnsi="Arial" w:cs="Arial"/>
                <w:b/>
                <w:szCs w:val="24"/>
                <w:bdr w:val="dotted" w:sz="4" w:space="0" w:color="auto"/>
              </w:rPr>
              <w:fldChar w:fldCharType="begin">
                <w:ffData>
                  <w:name w:val="Text19"/>
                  <w:enabled/>
                  <w:calcOnExit w:val="0"/>
                  <w:textInput>
                    <w:maxLength w:val="15"/>
                  </w:textInput>
                </w:ffData>
              </w:fldChar>
            </w:r>
            <w:r w:rsidR="001B1F02" w:rsidRPr="00C72862">
              <w:rPr>
                <w:rFonts w:ascii="Arial" w:hAnsi="Arial" w:cs="Arial"/>
                <w:b/>
                <w:szCs w:val="24"/>
                <w:bdr w:val="dotted" w:sz="4" w:space="0" w:color="auto"/>
              </w:rPr>
              <w:instrText xml:space="preserve"> FORMTEXT </w:instrText>
            </w:r>
            <w:r w:rsidRPr="00C72862">
              <w:rPr>
                <w:rFonts w:ascii="Arial" w:hAnsi="Arial" w:cs="Arial"/>
                <w:b/>
                <w:szCs w:val="24"/>
                <w:bdr w:val="dotted" w:sz="4" w:space="0" w:color="auto"/>
              </w:rPr>
            </w:r>
            <w:r w:rsidRPr="00C72862">
              <w:rPr>
                <w:rFonts w:ascii="Arial" w:hAnsi="Arial" w:cs="Arial"/>
                <w:b/>
                <w:szCs w:val="24"/>
                <w:bdr w:val="dotted" w:sz="4" w:space="0" w:color="auto"/>
              </w:rPr>
              <w:fldChar w:fldCharType="separate"/>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001B1F02" w:rsidRPr="00C72862">
              <w:rPr>
                <w:rFonts w:ascii="Arial" w:hAnsi="Arial" w:cs="Arial"/>
                <w:b/>
                <w:szCs w:val="24"/>
                <w:bdr w:val="dotted" w:sz="4" w:space="0" w:color="auto"/>
              </w:rPr>
              <w:t> </w:t>
            </w:r>
            <w:r w:rsidRPr="00C72862">
              <w:rPr>
                <w:rFonts w:ascii="Arial" w:hAnsi="Arial" w:cs="Arial"/>
                <w:b/>
                <w:szCs w:val="24"/>
                <w:bdr w:val="dotted" w:sz="4" w:space="0" w:color="auto"/>
              </w:rPr>
              <w:fldChar w:fldCharType="end"/>
            </w:r>
          </w:p>
        </w:tc>
      </w:tr>
    </w:tbl>
    <w:p w:rsidR="00C72862" w:rsidRDefault="00C72862" w:rsidP="001B1F02">
      <w:pPr>
        <w:keepNext/>
        <w:keepLines/>
        <w:rPr>
          <w:rFonts w:ascii="Arial" w:hAnsi="Arial" w:cs="Arial"/>
        </w:rPr>
      </w:pPr>
    </w:p>
    <w:p w:rsidR="00C72862" w:rsidRDefault="00C72862">
      <w:pPr>
        <w:spacing w:after="200" w:line="276" w:lineRule="auto"/>
        <w:rPr>
          <w:rFonts w:ascii="Arial" w:hAnsi="Arial" w:cs="Arial"/>
        </w:rPr>
      </w:pPr>
      <w:r>
        <w:rPr>
          <w:rFonts w:ascii="Arial" w:hAnsi="Arial" w:cs="Arial"/>
        </w:rPr>
        <w:br w:type="page"/>
      </w:r>
    </w:p>
    <w:p w:rsidR="001B1F02" w:rsidRPr="00323A56" w:rsidRDefault="001B1F02" w:rsidP="001B1F02">
      <w:pPr>
        <w:keepNext/>
        <w:keepLines/>
        <w:rPr>
          <w:rFonts w:ascii="Arial" w:hAnsi="Arial" w:cs="Arial"/>
        </w:rPr>
      </w:pPr>
    </w:p>
    <w:tbl>
      <w:tblPr>
        <w:tblStyle w:val="Tablaconcuadrcula"/>
        <w:tblW w:w="10188" w:type="dxa"/>
        <w:tblLayout w:type="fixed"/>
        <w:tblLook w:val="04A0"/>
      </w:tblPr>
      <w:tblGrid>
        <w:gridCol w:w="10188"/>
      </w:tblGrid>
      <w:tr w:rsidR="001B1F02" w:rsidRPr="00323A56" w:rsidTr="0091050C">
        <w:trPr>
          <w:trHeight w:val="346"/>
        </w:trPr>
        <w:tc>
          <w:tcPr>
            <w:tcW w:w="10188" w:type="dxa"/>
            <w:vAlign w:val="center"/>
          </w:tcPr>
          <w:p w:rsidR="001B1F02" w:rsidRPr="00323A56" w:rsidRDefault="001B1F02" w:rsidP="0091050C">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1B1F02" w:rsidRPr="00323A56" w:rsidTr="0091050C">
        <w:trPr>
          <w:trHeight w:val="345"/>
        </w:trPr>
        <w:sdt>
          <w:sdtPr>
            <w:rPr>
              <w:noProof/>
              <w:lang w:val="en-US"/>
            </w:rPr>
            <w:id w:val="21445425"/>
            <w:picture/>
          </w:sdtPr>
          <w:sdtContent>
            <w:tc>
              <w:tcPr>
                <w:tcW w:w="10188" w:type="dxa"/>
                <w:vAlign w:val="center"/>
              </w:tcPr>
              <w:p w:rsidR="001B1F02" w:rsidRPr="00323A56" w:rsidRDefault="00C72862" w:rsidP="0091050C">
                <w:pPr>
                  <w:keepNext/>
                  <w:keepLines/>
                  <w:jc w:val="center"/>
                  <w:rPr>
                    <w:rFonts w:ascii="Arial" w:hAnsi="Arial" w:cs="Arial"/>
                    <w:szCs w:val="24"/>
                  </w:rPr>
                </w:pPr>
                <w:r>
                  <w:rPr>
                    <w:noProof/>
                    <w:lang w:val="en-US"/>
                  </w:rPr>
                  <w:drawing>
                    <wp:inline distT="0" distB="0" distL="0" distR="0">
                      <wp:extent cx="6332220" cy="4893310"/>
                      <wp:effectExtent l="19050" t="0" r="0" b="0"/>
                      <wp:docPr id="17" name="16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5"/>
                              <a:stretch>
                                <a:fillRect/>
                              </a:stretch>
                            </pic:blipFill>
                            <pic:spPr>
                              <a:xfrm>
                                <a:off x="0" y="0"/>
                                <a:ext cx="6332220" cy="4893310"/>
                              </a:xfrm>
                              <a:prstGeom prst="rect">
                                <a:avLst/>
                              </a:prstGeom>
                            </pic:spPr>
                          </pic:pic>
                        </a:graphicData>
                      </a:graphic>
                    </wp:inline>
                  </w:drawing>
                </w:r>
              </w:p>
            </w:tc>
          </w:sdtContent>
        </w:sdt>
      </w:tr>
      <w:tr w:rsidR="001B1F02" w:rsidRPr="00323A56" w:rsidTr="0091050C">
        <w:trPr>
          <w:trHeight w:val="345"/>
        </w:trPr>
        <w:tc>
          <w:tcPr>
            <w:tcW w:w="10188" w:type="dxa"/>
            <w:vAlign w:val="center"/>
          </w:tcPr>
          <w:p w:rsidR="001B1F02" w:rsidRPr="00323A56" w:rsidRDefault="007D0302" w:rsidP="0091050C">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sidR="001B1F02">
                  <w:rPr>
                    <w:rFonts w:ascii="Arial" w:hAnsi="Arial" w:cs="Arial"/>
                    <w:szCs w:val="24"/>
                  </w:rPr>
                  <w:t>Mapa Hidrologia de la Zona</w:t>
                </w:r>
              </w:sdtContent>
            </w:sdt>
          </w:p>
        </w:tc>
      </w:tr>
    </w:tbl>
    <w:p w:rsidR="001B1F02" w:rsidRDefault="001B1F02" w:rsidP="001B1F02">
      <w:pPr>
        <w:keepNext/>
        <w:keepLines/>
        <w:rPr>
          <w:rFonts w:ascii="Arial" w:hAnsi="Arial" w:cs="Arial"/>
        </w:rPr>
      </w:pPr>
    </w:p>
    <w:tbl>
      <w:tblPr>
        <w:tblStyle w:val="Tablaconcuadrcula"/>
        <w:tblW w:w="10188" w:type="dxa"/>
        <w:tblLayout w:type="fixed"/>
        <w:tblLook w:val="04A0"/>
      </w:tblPr>
      <w:tblGrid>
        <w:gridCol w:w="10188"/>
      </w:tblGrid>
      <w:tr w:rsidR="001B1F02" w:rsidRPr="00323A56" w:rsidTr="0091050C">
        <w:trPr>
          <w:trHeight w:val="345"/>
        </w:trPr>
        <w:sdt>
          <w:sdtPr>
            <w:rPr>
              <w:noProof/>
              <w:lang w:val="en-US"/>
            </w:rPr>
            <w:id w:val="1308830884"/>
            <w:picture/>
          </w:sdtPr>
          <w:sdtContent>
            <w:tc>
              <w:tcPr>
                <w:tcW w:w="10188" w:type="dxa"/>
                <w:vAlign w:val="center"/>
              </w:tcPr>
              <w:p w:rsidR="001B1F02" w:rsidRPr="00323A56" w:rsidRDefault="00C72862" w:rsidP="0091050C">
                <w:pPr>
                  <w:keepNext/>
                  <w:keepLines/>
                  <w:jc w:val="center"/>
                  <w:rPr>
                    <w:rFonts w:ascii="Arial" w:hAnsi="Arial" w:cs="Arial"/>
                    <w:szCs w:val="24"/>
                  </w:rPr>
                </w:pPr>
                <w:r>
                  <w:rPr>
                    <w:noProof/>
                    <w:lang w:val="en-US"/>
                  </w:rPr>
                  <w:drawing>
                    <wp:inline distT="0" distB="0" distL="0" distR="0">
                      <wp:extent cx="5957794" cy="3278221"/>
                      <wp:effectExtent l="19050" t="0" r="4856" b="0"/>
                      <wp:docPr id="20" name="19 Imagen" descr="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jpg"/>
                              <pic:cNvPicPr/>
                            </pic:nvPicPr>
                            <pic:blipFill>
                              <a:blip r:embed="rId21"/>
                              <a:stretch>
                                <a:fillRect/>
                              </a:stretch>
                            </pic:blipFill>
                            <pic:spPr>
                              <a:xfrm>
                                <a:off x="0" y="0"/>
                                <a:ext cx="5960776" cy="3279862"/>
                              </a:xfrm>
                              <a:prstGeom prst="rect">
                                <a:avLst/>
                              </a:prstGeom>
                            </pic:spPr>
                          </pic:pic>
                        </a:graphicData>
                      </a:graphic>
                    </wp:inline>
                  </w:drawing>
                </w:r>
              </w:p>
            </w:tc>
          </w:sdtContent>
        </w:sdt>
      </w:tr>
      <w:tr w:rsidR="001B1F02" w:rsidRPr="00323A56" w:rsidTr="0091050C">
        <w:trPr>
          <w:trHeight w:val="345"/>
        </w:trPr>
        <w:tc>
          <w:tcPr>
            <w:tcW w:w="10188" w:type="dxa"/>
            <w:vAlign w:val="center"/>
          </w:tcPr>
          <w:p w:rsidR="001B1F02" w:rsidRPr="00323A56" w:rsidRDefault="007D0302" w:rsidP="0091050C">
            <w:pPr>
              <w:keepNext/>
              <w:keepLines/>
              <w:jc w:val="center"/>
              <w:rPr>
                <w:rFonts w:ascii="Arial" w:hAnsi="Arial" w:cs="Arial"/>
                <w:szCs w:val="24"/>
              </w:rPr>
            </w:pPr>
            <w:sdt>
              <w:sdtPr>
                <w:rPr>
                  <w:rFonts w:ascii="Arial" w:hAnsi="Arial" w:cs="Arial"/>
                  <w:szCs w:val="24"/>
                </w:rPr>
                <w:alias w:val="Mapa del entorno"/>
                <w:tag w:val="Informaciones adicionales"/>
                <w:id w:val="-468289357"/>
              </w:sdtPr>
              <w:sdtContent>
                <w:r w:rsidR="001B1F02">
                  <w:rPr>
                    <w:rFonts w:ascii="Arial" w:hAnsi="Arial" w:cs="Arial"/>
                    <w:szCs w:val="24"/>
                  </w:rPr>
                  <w:t>Ubicación del proyecto, entorno</w:t>
                </w:r>
              </w:sdtContent>
            </w:sdt>
          </w:p>
        </w:tc>
      </w:tr>
      <w:tr w:rsidR="001B1F02" w:rsidRPr="00323A56" w:rsidTr="0091050C">
        <w:trPr>
          <w:trHeight w:val="345"/>
        </w:trPr>
        <w:sdt>
          <w:sdtPr>
            <w:rPr>
              <w:rFonts w:ascii="Arial" w:hAnsi="Arial" w:cs="Arial"/>
              <w:szCs w:val="24"/>
            </w:rPr>
            <w:id w:val="1155957598"/>
            <w:picture/>
          </w:sdtPr>
          <w:sdtContent>
            <w:tc>
              <w:tcPr>
                <w:tcW w:w="10188" w:type="dxa"/>
                <w:vAlign w:val="center"/>
              </w:tcPr>
              <w:p w:rsidR="001B1F02" w:rsidRPr="00323A56" w:rsidRDefault="00C72862" w:rsidP="0091050C">
                <w:pPr>
                  <w:keepNext/>
                  <w:keepLines/>
                  <w:jc w:val="center"/>
                  <w:rPr>
                    <w:rFonts w:ascii="Arial" w:hAnsi="Arial" w:cs="Arial"/>
                    <w:szCs w:val="24"/>
                  </w:rPr>
                </w:pPr>
                <w:r>
                  <w:rPr>
                    <w:rFonts w:ascii="Arial" w:hAnsi="Arial" w:cs="Arial"/>
                    <w:noProof/>
                    <w:szCs w:val="24"/>
                    <w:lang w:val="en-US"/>
                  </w:rPr>
                  <w:drawing>
                    <wp:inline distT="0" distB="0" distL="0" distR="0">
                      <wp:extent cx="6331836" cy="4610910"/>
                      <wp:effectExtent l="19050" t="0" r="0" b="0"/>
                      <wp:docPr id="227" name="226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2"/>
                              <a:stretch>
                                <a:fillRect/>
                              </a:stretch>
                            </pic:blipFill>
                            <pic:spPr>
                              <a:xfrm>
                                <a:off x="0" y="0"/>
                                <a:ext cx="6332220" cy="4611190"/>
                              </a:xfrm>
                              <a:prstGeom prst="rect">
                                <a:avLst/>
                              </a:prstGeom>
                            </pic:spPr>
                          </pic:pic>
                        </a:graphicData>
                      </a:graphic>
                    </wp:inline>
                  </w:drawing>
                </w:r>
              </w:p>
            </w:tc>
          </w:sdtContent>
        </w:sdt>
      </w:tr>
      <w:tr w:rsidR="001B1F02" w:rsidRPr="00323A56" w:rsidTr="0091050C">
        <w:trPr>
          <w:trHeight w:val="345"/>
        </w:trPr>
        <w:tc>
          <w:tcPr>
            <w:tcW w:w="10188" w:type="dxa"/>
            <w:vAlign w:val="center"/>
          </w:tcPr>
          <w:p w:rsidR="001B1F02" w:rsidRPr="00323A56" w:rsidRDefault="007D0302" w:rsidP="0091050C">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1B1F02">
                  <w:rPr>
                    <w:rFonts w:ascii="Arial" w:hAnsi="Arial" w:cs="Arial"/>
                    <w:szCs w:val="24"/>
                  </w:rPr>
                  <w:t>Mapa topográfico y ubicacion</w:t>
                </w:r>
              </w:sdtContent>
            </w:sdt>
          </w:p>
        </w:tc>
      </w:tr>
    </w:tbl>
    <w:p w:rsidR="001B1F02" w:rsidRPr="00323A56" w:rsidRDefault="001B1F02" w:rsidP="001D3D32">
      <w:pPr>
        <w:pStyle w:val="Ttulo1"/>
        <w:numPr>
          <w:ilvl w:val="0"/>
          <w:numId w:val="35"/>
        </w:numPr>
        <w:rPr>
          <w:rFonts w:ascii="Arial" w:hAnsi="Arial" w:cs="Arial"/>
          <w:color w:val="000000" w:themeColor="text1"/>
        </w:rPr>
      </w:pPr>
      <w:r w:rsidRPr="00323A56">
        <w:rPr>
          <w:rFonts w:ascii="Arial" w:hAnsi="Arial" w:cs="Arial"/>
          <w:color w:val="000000" w:themeColor="text1"/>
        </w:rPr>
        <w:lastRenderedPageBreak/>
        <w:t xml:space="preserve">Descripción del entorno social y participación social: </w:t>
      </w:r>
    </w:p>
    <w:p w:rsidR="001B1F02" w:rsidRDefault="001B1F02" w:rsidP="00B12B8C">
      <w:pPr>
        <w:pStyle w:val="Ttulo2"/>
      </w:pPr>
      <w:r w:rsidRPr="00323A56">
        <w:t xml:space="preserve">Señalar las principales actividades económicas, sociales y culturales que desarrollan las poblaciones aledañas al proyecto. Se debe incluir: población, formas de organización social y beneficios que puede recibir la misma del proyecto.  </w:t>
      </w:r>
    </w:p>
    <w:p w:rsidR="001B1F02" w:rsidRPr="007A253B" w:rsidRDefault="001B1F02" w:rsidP="001B1F02">
      <w:pPr>
        <w:keepNext/>
        <w:keepLines/>
      </w:pPr>
    </w:p>
    <w:p w:rsidR="00C72862" w:rsidRPr="00DC3171" w:rsidRDefault="00C72862" w:rsidP="00C72862">
      <w:pPr>
        <w:pStyle w:val="Sinespaciado"/>
        <w:rPr>
          <w:rFonts w:ascii="Arial" w:hAnsi="Arial" w:cs="Arial"/>
          <w:b/>
          <w:sz w:val="24"/>
          <w:szCs w:val="24"/>
        </w:rPr>
      </w:pPr>
      <w:r w:rsidRPr="00DC3171">
        <w:rPr>
          <w:rFonts w:ascii="Arial" w:hAnsi="Arial" w:cs="Arial"/>
          <w:b/>
          <w:sz w:val="24"/>
          <w:szCs w:val="24"/>
        </w:rPr>
        <w:t>Componente socioeconómico provincia La Altagracia</w:t>
      </w:r>
    </w:p>
    <w:p w:rsidR="00C72862" w:rsidRPr="00DC3171" w:rsidRDefault="00C72862" w:rsidP="00C72862">
      <w:pPr>
        <w:pStyle w:val="Sinespaciado"/>
        <w:jc w:val="both"/>
        <w:rPr>
          <w:rFonts w:ascii="Arial" w:hAnsi="Arial" w:cs="Arial"/>
          <w:b/>
          <w:sz w:val="24"/>
          <w:szCs w:val="24"/>
        </w:rPr>
      </w:pPr>
    </w:p>
    <w:p w:rsidR="00C72862" w:rsidRPr="00DC3171" w:rsidRDefault="00C72862" w:rsidP="00C72862">
      <w:pPr>
        <w:pStyle w:val="Sinespaciado"/>
        <w:jc w:val="both"/>
        <w:rPr>
          <w:rFonts w:ascii="Arial" w:hAnsi="Arial" w:cs="Arial"/>
          <w:b/>
          <w:sz w:val="24"/>
          <w:szCs w:val="24"/>
        </w:rPr>
      </w:pPr>
    </w:p>
    <w:p w:rsidR="00C72862" w:rsidRPr="00DC3171" w:rsidRDefault="00C72862" w:rsidP="00C72862">
      <w:pPr>
        <w:pStyle w:val="Sinespaciado"/>
        <w:jc w:val="both"/>
        <w:rPr>
          <w:rFonts w:ascii="Arial" w:hAnsi="Arial" w:cs="Arial"/>
          <w:b/>
          <w:sz w:val="24"/>
          <w:szCs w:val="24"/>
        </w:rPr>
      </w:pPr>
      <w:r w:rsidRPr="00DC3171">
        <w:rPr>
          <w:rFonts w:ascii="Arial" w:hAnsi="Arial" w:cs="Arial"/>
          <w:b/>
          <w:sz w:val="24"/>
          <w:szCs w:val="24"/>
        </w:rPr>
        <w:t>Descripción provincia La Altagracia</w:t>
      </w:r>
    </w:p>
    <w:p w:rsidR="00C72862" w:rsidRPr="00DC3171" w:rsidRDefault="00C72862" w:rsidP="00C72862">
      <w:pPr>
        <w:pStyle w:val="Sinespaciado"/>
        <w:jc w:val="both"/>
        <w:rPr>
          <w:rFonts w:ascii="Arial" w:hAnsi="Arial" w:cs="Arial"/>
          <w:sz w:val="24"/>
          <w:szCs w:val="24"/>
        </w:rPr>
      </w:pPr>
    </w:p>
    <w:p w:rsidR="00C72862" w:rsidRPr="00DC3171" w:rsidRDefault="00C72862" w:rsidP="00C72862">
      <w:pPr>
        <w:pStyle w:val="Sinespaciado"/>
        <w:jc w:val="both"/>
        <w:rPr>
          <w:rFonts w:ascii="Arial" w:hAnsi="Arial" w:cs="Arial"/>
          <w:sz w:val="24"/>
          <w:szCs w:val="24"/>
        </w:rPr>
      </w:pPr>
      <w:r w:rsidRPr="00DC3171">
        <w:rPr>
          <w:rFonts w:ascii="Arial" w:hAnsi="Arial" w:cs="Arial"/>
          <w:sz w:val="24"/>
          <w:szCs w:val="24"/>
        </w:rPr>
        <w:t xml:space="preserve">La provincia La Altagracia forma parte de la Región del Yuma, limita al Norte con el Océano Atlántico; al Este con el canal de la Mona, al Sur con la Isla Saona y el Mar Caribe y al Oeste con las provincias de El Seibo y La Romana. </w:t>
      </w:r>
    </w:p>
    <w:p w:rsidR="00C72862" w:rsidRPr="00DC3171" w:rsidRDefault="00C72862" w:rsidP="00C72862">
      <w:pPr>
        <w:pStyle w:val="Sinespaciado"/>
        <w:jc w:val="both"/>
        <w:rPr>
          <w:rFonts w:ascii="Arial" w:hAnsi="Arial" w:cs="Arial"/>
          <w:sz w:val="24"/>
          <w:szCs w:val="24"/>
        </w:rPr>
      </w:pPr>
    </w:p>
    <w:p w:rsidR="00C72862" w:rsidRPr="00DC3171" w:rsidRDefault="00C72862" w:rsidP="00C72862">
      <w:pPr>
        <w:pStyle w:val="Sinespaciado"/>
        <w:jc w:val="both"/>
        <w:rPr>
          <w:rFonts w:ascii="Arial" w:hAnsi="Arial" w:cs="Arial"/>
          <w:sz w:val="24"/>
          <w:szCs w:val="24"/>
        </w:rPr>
      </w:pPr>
      <w:r w:rsidRPr="00DC3171">
        <w:rPr>
          <w:rFonts w:ascii="Arial" w:hAnsi="Arial" w:cs="Arial"/>
          <w:noProof/>
          <w:sz w:val="24"/>
          <w:szCs w:val="24"/>
          <w:lang w:val="en-US"/>
        </w:rPr>
        <w:drawing>
          <wp:anchor distT="0" distB="0" distL="114300" distR="114300" simplePos="0" relativeHeight="251661312" behindDoc="0" locked="0" layoutInCell="1" allowOverlap="1">
            <wp:simplePos x="0" y="0"/>
            <wp:positionH relativeFrom="margin">
              <wp:posOffset>3364230</wp:posOffset>
            </wp:positionH>
            <wp:positionV relativeFrom="margin">
              <wp:posOffset>1890395</wp:posOffset>
            </wp:positionV>
            <wp:extent cx="2249805" cy="2941955"/>
            <wp:effectExtent l="0" t="0" r="0" b="0"/>
            <wp:wrapSquare wrapText="bothSides"/>
            <wp:docPr id="42" name="Imagen 42" descr="Descripción: https://scontent-iad3-1.xx.fbcdn.net/hphotos-xap1/v/t1.0-9/1426366_364381590372687_374309072_n.jpg?oh=9d9c2080d43588696e6866c8a2f09d7c&amp;oe=56192E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https://scontent-iad3-1.xx.fbcdn.net/hphotos-xap1/v/t1.0-9/1426366_364381590372687_374309072_n.jpg?oh=9d9c2080d43588696e6866c8a2f09d7c&amp;oe=56192EF1"/>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249805" cy="2941955"/>
                    </a:xfrm>
                    <a:prstGeom prst="rect">
                      <a:avLst/>
                    </a:prstGeom>
                    <a:noFill/>
                  </pic:spPr>
                </pic:pic>
              </a:graphicData>
            </a:graphic>
          </wp:anchor>
        </w:drawing>
      </w:r>
      <w:r w:rsidRPr="00DC3171">
        <w:rPr>
          <w:rFonts w:ascii="Arial" w:hAnsi="Arial" w:cs="Arial"/>
          <w:sz w:val="24"/>
          <w:szCs w:val="24"/>
        </w:rPr>
        <w:t>Tiene una superficie de 3,004.49 km² y una población de 268,314 para una densidad poblacional de 90.9 hab./km.</w:t>
      </w:r>
    </w:p>
    <w:p w:rsidR="00C72862" w:rsidRPr="00DC3171" w:rsidRDefault="00C72862" w:rsidP="00C72862">
      <w:pPr>
        <w:pStyle w:val="Sinespaciado"/>
        <w:jc w:val="both"/>
        <w:rPr>
          <w:rFonts w:ascii="Arial" w:hAnsi="Arial" w:cs="Arial"/>
          <w:sz w:val="24"/>
          <w:szCs w:val="24"/>
        </w:rPr>
      </w:pPr>
    </w:p>
    <w:p w:rsidR="00C72862" w:rsidRPr="00DC3171" w:rsidRDefault="00C72862" w:rsidP="00C72862">
      <w:pPr>
        <w:pStyle w:val="Sinespaciado"/>
        <w:jc w:val="both"/>
        <w:rPr>
          <w:rFonts w:ascii="Arial" w:hAnsi="Arial" w:cs="Arial"/>
          <w:sz w:val="24"/>
          <w:szCs w:val="24"/>
        </w:rPr>
      </w:pPr>
      <w:r w:rsidRPr="00DC3171">
        <w:rPr>
          <w:rFonts w:ascii="Arial" w:hAnsi="Arial" w:cs="Arial"/>
          <w:sz w:val="24"/>
          <w:szCs w:val="24"/>
        </w:rPr>
        <w:t>De la Población arriba mencionada 139,470 son hombres y 128,844 mujeres. El índice de masculinidad es de 108.2.</w:t>
      </w:r>
    </w:p>
    <w:p w:rsidR="00C72862" w:rsidRPr="00DC3171" w:rsidRDefault="00C72862" w:rsidP="00C72862">
      <w:pPr>
        <w:pStyle w:val="Sinespaciado"/>
        <w:jc w:val="both"/>
        <w:rPr>
          <w:rFonts w:ascii="Arial" w:hAnsi="Arial" w:cs="Arial"/>
          <w:sz w:val="24"/>
          <w:szCs w:val="24"/>
        </w:rPr>
      </w:pPr>
    </w:p>
    <w:p w:rsidR="00C72862" w:rsidRPr="00DC3171" w:rsidRDefault="00C72862" w:rsidP="00C72862">
      <w:pPr>
        <w:pStyle w:val="Sinespaciado"/>
        <w:jc w:val="both"/>
        <w:rPr>
          <w:rFonts w:ascii="Arial" w:hAnsi="Arial" w:cs="Arial"/>
          <w:sz w:val="24"/>
          <w:szCs w:val="24"/>
        </w:rPr>
      </w:pPr>
      <w:r w:rsidRPr="00DC3171">
        <w:rPr>
          <w:rFonts w:ascii="Arial" w:hAnsi="Arial" w:cs="Arial"/>
          <w:sz w:val="24"/>
          <w:szCs w:val="24"/>
        </w:rPr>
        <w:t xml:space="preserve">La provincia está formada por dos municipios Salvaleón de Higuey (municipio Cabecera) y San Rafael del Yuma. Cuenta, además, con cinco distritos municipales: </w:t>
      </w:r>
    </w:p>
    <w:p w:rsidR="00C72862" w:rsidRPr="00DC3171" w:rsidRDefault="00C72862" w:rsidP="00C72862">
      <w:pPr>
        <w:pStyle w:val="Sinespaciado"/>
        <w:jc w:val="both"/>
        <w:rPr>
          <w:rFonts w:ascii="Arial" w:hAnsi="Arial" w:cs="Arial"/>
          <w:sz w:val="24"/>
          <w:szCs w:val="24"/>
        </w:rPr>
      </w:pPr>
    </w:p>
    <w:p w:rsidR="00C72862" w:rsidRPr="00DC3171" w:rsidRDefault="00C72862" w:rsidP="001D3D32">
      <w:pPr>
        <w:pStyle w:val="Sinespaciado"/>
        <w:numPr>
          <w:ilvl w:val="0"/>
          <w:numId w:val="33"/>
        </w:numPr>
        <w:jc w:val="both"/>
        <w:rPr>
          <w:rFonts w:ascii="Arial" w:hAnsi="Arial" w:cs="Arial"/>
          <w:sz w:val="24"/>
          <w:szCs w:val="24"/>
        </w:rPr>
      </w:pPr>
      <w:r w:rsidRPr="00DC3171">
        <w:rPr>
          <w:rFonts w:ascii="Arial" w:hAnsi="Arial" w:cs="Arial"/>
          <w:sz w:val="24"/>
          <w:szCs w:val="24"/>
        </w:rPr>
        <w:t xml:space="preserve">Bayahibe, </w:t>
      </w:r>
    </w:p>
    <w:p w:rsidR="00C72862" w:rsidRPr="00DC3171" w:rsidRDefault="00C72862" w:rsidP="001D3D32">
      <w:pPr>
        <w:pStyle w:val="Sinespaciado"/>
        <w:numPr>
          <w:ilvl w:val="0"/>
          <w:numId w:val="33"/>
        </w:numPr>
        <w:jc w:val="both"/>
        <w:rPr>
          <w:rFonts w:ascii="Arial" w:hAnsi="Arial" w:cs="Arial"/>
          <w:sz w:val="24"/>
          <w:szCs w:val="24"/>
        </w:rPr>
      </w:pPr>
      <w:r w:rsidRPr="00DC3171">
        <w:rPr>
          <w:rFonts w:ascii="Arial" w:hAnsi="Arial" w:cs="Arial"/>
          <w:sz w:val="24"/>
          <w:szCs w:val="24"/>
        </w:rPr>
        <w:t xml:space="preserve">Boca de Yuma, </w:t>
      </w:r>
    </w:p>
    <w:p w:rsidR="00C72862" w:rsidRPr="00DC3171" w:rsidRDefault="00C72862" w:rsidP="001D3D32">
      <w:pPr>
        <w:pStyle w:val="Sinespaciado"/>
        <w:numPr>
          <w:ilvl w:val="0"/>
          <w:numId w:val="33"/>
        </w:numPr>
        <w:jc w:val="both"/>
        <w:rPr>
          <w:rFonts w:ascii="Arial" w:hAnsi="Arial" w:cs="Arial"/>
          <w:sz w:val="24"/>
          <w:szCs w:val="24"/>
        </w:rPr>
      </w:pPr>
      <w:r w:rsidRPr="00DC3171">
        <w:rPr>
          <w:rFonts w:ascii="Arial" w:hAnsi="Arial" w:cs="Arial"/>
          <w:sz w:val="24"/>
          <w:szCs w:val="24"/>
        </w:rPr>
        <w:t>La Otra Banda,</w:t>
      </w:r>
    </w:p>
    <w:p w:rsidR="00C72862" w:rsidRPr="00DC3171" w:rsidRDefault="00C72862" w:rsidP="001D3D32">
      <w:pPr>
        <w:pStyle w:val="Sinespaciado"/>
        <w:numPr>
          <w:ilvl w:val="0"/>
          <w:numId w:val="33"/>
        </w:numPr>
        <w:jc w:val="both"/>
        <w:rPr>
          <w:rFonts w:ascii="Arial" w:hAnsi="Arial" w:cs="Arial"/>
          <w:sz w:val="24"/>
          <w:szCs w:val="24"/>
        </w:rPr>
      </w:pPr>
      <w:r w:rsidRPr="00DC3171">
        <w:rPr>
          <w:rFonts w:ascii="Arial" w:hAnsi="Arial" w:cs="Arial"/>
          <w:sz w:val="24"/>
          <w:szCs w:val="24"/>
        </w:rPr>
        <w:t xml:space="preserve">Las Lagunas de Nisibón </w:t>
      </w:r>
    </w:p>
    <w:p w:rsidR="00C72862" w:rsidRPr="00DC3171" w:rsidRDefault="00C72862" w:rsidP="001D3D32">
      <w:pPr>
        <w:pStyle w:val="Sinespaciado"/>
        <w:numPr>
          <w:ilvl w:val="0"/>
          <w:numId w:val="33"/>
        </w:numPr>
        <w:jc w:val="both"/>
        <w:rPr>
          <w:rFonts w:ascii="Arial" w:hAnsi="Arial" w:cs="Arial"/>
          <w:sz w:val="24"/>
          <w:szCs w:val="24"/>
        </w:rPr>
      </w:pPr>
      <w:r w:rsidRPr="00DC3171">
        <w:rPr>
          <w:rFonts w:ascii="Arial" w:hAnsi="Arial" w:cs="Arial"/>
          <w:sz w:val="24"/>
          <w:szCs w:val="24"/>
        </w:rPr>
        <w:t>Verón Punta Cana</w:t>
      </w:r>
    </w:p>
    <w:p w:rsidR="00C72862" w:rsidRPr="00DC3171" w:rsidRDefault="00C72862" w:rsidP="00C72862">
      <w:pPr>
        <w:pStyle w:val="Sinespaciado"/>
        <w:jc w:val="both"/>
        <w:rPr>
          <w:rFonts w:ascii="Arial" w:hAnsi="Arial" w:cs="Arial"/>
          <w:b/>
          <w:sz w:val="24"/>
          <w:szCs w:val="24"/>
          <w:lang w:val="es-ES"/>
        </w:rPr>
      </w:pPr>
    </w:p>
    <w:p w:rsidR="00C72862" w:rsidRPr="00DC3171" w:rsidRDefault="00C72862" w:rsidP="00C72862">
      <w:pPr>
        <w:pStyle w:val="Sinespaciado"/>
        <w:spacing w:line="276" w:lineRule="auto"/>
        <w:jc w:val="both"/>
        <w:rPr>
          <w:rFonts w:ascii="Arial" w:hAnsi="Arial" w:cs="Arial"/>
          <w:noProof/>
          <w:sz w:val="24"/>
          <w:szCs w:val="24"/>
          <w:lang w:eastAsia="es-DO"/>
        </w:rPr>
      </w:pPr>
      <w:r w:rsidRPr="00DC3171">
        <w:rPr>
          <w:rFonts w:ascii="Arial" w:hAnsi="Arial" w:cs="Arial"/>
          <w:sz w:val="24"/>
          <w:szCs w:val="24"/>
        </w:rPr>
        <w:t>Las fiestas patronales son celebradas el 21 de enero de cada año. Las mismas son realizadas en honor a la Virgen de La Altagracia. El lugar es centro de peregrinación, ya que esta virgen en considerada la madre espiritual del pueblo dominicano.</w:t>
      </w:r>
      <w:r w:rsidRPr="00DC3171">
        <w:rPr>
          <w:rFonts w:ascii="Arial" w:hAnsi="Arial" w:cs="Arial"/>
          <w:noProof/>
          <w:sz w:val="24"/>
          <w:szCs w:val="24"/>
          <w:lang w:eastAsia="es-DO"/>
        </w:rPr>
        <w:t xml:space="preserve"> </w:t>
      </w:r>
    </w:p>
    <w:p w:rsidR="00C72862" w:rsidRPr="00DC3171" w:rsidRDefault="00C72862" w:rsidP="00C72862">
      <w:pPr>
        <w:pStyle w:val="Sinespaciado"/>
        <w:spacing w:line="276" w:lineRule="auto"/>
        <w:jc w:val="both"/>
        <w:rPr>
          <w:rFonts w:ascii="Arial" w:hAnsi="Arial" w:cs="Arial"/>
          <w:noProof/>
          <w:sz w:val="24"/>
          <w:szCs w:val="24"/>
          <w:lang w:eastAsia="es-DO"/>
        </w:rPr>
      </w:pPr>
    </w:p>
    <w:p w:rsidR="00C72862" w:rsidRPr="00DC3171" w:rsidRDefault="00C72862" w:rsidP="00C72862">
      <w:pPr>
        <w:pStyle w:val="Sinespaciado"/>
        <w:spacing w:line="276" w:lineRule="auto"/>
        <w:jc w:val="both"/>
        <w:rPr>
          <w:rFonts w:ascii="Arial" w:hAnsi="Arial" w:cs="Arial"/>
          <w:b/>
          <w:noProof/>
          <w:sz w:val="24"/>
          <w:szCs w:val="24"/>
          <w:lang w:eastAsia="es-DO"/>
        </w:rPr>
      </w:pPr>
    </w:p>
    <w:p w:rsidR="00C72862" w:rsidRPr="00DC3171" w:rsidRDefault="00C72862" w:rsidP="00C72862">
      <w:pPr>
        <w:rPr>
          <w:rFonts w:ascii="Arial" w:hAnsi="Arial" w:cs="Arial"/>
          <w:b/>
          <w:i/>
          <w:szCs w:val="24"/>
          <w:lang w:val="es-ES"/>
        </w:rPr>
      </w:pPr>
      <w:r w:rsidRPr="00DC3171">
        <w:rPr>
          <w:rFonts w:ascii="Arial" w:hAnsi="Arial" w:cs="Arial"/>
          <w:b/>
          <w:i/>
          <w:szCs w:val="24"/>
          <w:lang w:val="es-ES"/>
        </w:rPr>
        <w:t>Distrito municipal Turístico Verón Punta Cana</w:t>
      </w:r>
    </w:p>
    <w:p w:rsidR="00C72862" w:rsidRPr="00DC3171" w:rsidRDefault="00C72862" w:rsidP="00C72862">
      <w:pPr>
        <w:jc w:val="both"/>
        <w:rPr>
          <w:rFonts w:ascii="Arial" w:eastAsia="Times New Roman" w:hAnsi="Arial" w:cs="Arial"/>
          <w:szCs w:val="24"/>
          <w:lang w:val="es-MX"/>
        </w:rPr>
      </w:pPr>
      <w:r w:rsidRPr="00DC3171">
        <w:rPr>
          <w:rFonts w:ascii="Arial" w:hAnsi="Arial" w:cs="Arial"/>
          <w:szCs w:val="24"/>
          <w:lang w:val="es-ES"/>
        </w:rPr>
        <w:t xml:space="preserve">El distrito municipal Turístico Verón Punta Cana, fue elevado a esa categoría el 26 de junio de 2006. Sus límites son: al Norte el Océano Atlántico hasta Uvero Alto, al Sur Mar Caribe hasta el Cabo San Rafael, al Este el Mar Caribe y al Oeste La Jarda-Carretera Bávaro </w:t>
      </w:r>
      <w:r w:rsidRPr="00DC3171">
        <w:rPr>
          <w:rFonts w:ascii="Arial" w:eastAsia="Times New Roman" w:hAnsi="Arial" w:cs="Arial"/>
          <w:szCs w:val="24"/>
          <w:lang w:val="es-MX"/>
        </w:rPr>
        <w:t xml:space="preserve">Higüey. </w:t>
      </w:r>
    </w:p>
    <w:p w:rsidR="00C72862" w:rsidRPr="00DC3171" w:rsidRDefault="00C72862" w:rsidP="00C72862">
      <w:pPr>
        <w:jc w:val="both"/>
        <w:rPr>
          <w:rFonts w:ascii="Arial" w:eastAsia="Times New Roman" w:hAnsi="Arial" w:cs="Arial"/>
          <w:szCs w:val="24"/>
          <w:lang w:val="es-MX"/>
        </w:rPr>
      </w:pPr>
    </w:p>
    <w:p w:rsidR="00C72862" w:rsidRPr="00DC3171" w:rsidRDefault="00C72862" w:rsidP="00C72862">
      <w:pPr>
        <w:jc w:val="both"/>
        <w:rPr>
          <w:rFonts w:ascii="Arial" w:hAnsi="Arial" w:cs="Arial"/>
          <w:szCs w:val="24"/>
          <w:lang w:val="es-ES"/>
        </w:rPr>
      </w:pPr>
      <w:r w:rsidRPr="00DC3171">
        <w:rPr>
          <w:rFonts w:ascii="Arial" w:hAnsi="Arial" w:cs="Arial"/>
          <w:szCs w:val="24"/>
          <w:lang w:val="es-ES"/>
        </w:rPr>
        <w:lastRenderedPageBreak/>
        <w:t xml:space="preserve">Posee dos secciones, estas son: Juanillo y El Salado. Juanillo, con sus parajes: Cabo Engaño, La Salina, La Cuevita, Suero, Cabo San Rafael y Uvero Alto. </w:t>
      </w:r>
    </w:p>
    <w:p w:rsidR="00C72862" w:rsidRPr="00DC3171" w:rsidRDefault="00C72862" w:rsidP="00C72862">
      <w:pPr>
        <w:jc w:val="both"/>
        <w:rPr>
          <w:rFonts w:ascii="Arial" w:hAnsi="Arial" w:cs="Arial"/>
          <w:szCs w:val="24"/>
          <w:lang w:val="es-ES"/>
        </w:rPr>
      </w:pPr>
      <w:r w:rsidRPr="00DC3171">
        <w:rPr>
          <w:rFonts w:ascii="Arial" w:hAnsi="Arial" w:cs="Arial"/>
          <w:szCs w:val="24"/>
          <w:lang w:val="es-ES"/>
        </w:rPr>
        <w:t>En tanto que la sección El Salado, tiene siete parajes, mencionados a continuación: El Macao, El Cortecito, Bávaro, Cabeza de Toro, Punta Cana, La Ceiba, El Salado.</w:t>
      </w:r>
    </w:p>
    <w:p w:rsidR="00C72862" w:rsidRPr="00DC3171" w:rsidRDefault="00C72862" w:rsidP="00C72862">
      <w:pPr>
        <w:jc w:val="both"/>
        <w:rPr>
          <w:rFonts w:ascii="Arial" w:hAnsi="Arial" w:cs="Arial"/>
          <w:i/>
          <w:szCs w:val="24"/>
          <w:lang w:val="es-ES_tradnl"/>
        </w:rPr>
      </w:pPr>
    </w:p>
    <w:p w:rsidR="00C72862" w:rsidRPr="00DC3171" w:rsidRDefault="00C72862" w:rsidP="00C72862">
      <w:pPr>
        <w:jc w:val="both"/>
        <w:rPr>
          <w:rFonts w:ascii="Arial" w:hAnsi="Arial" w:cs="Arial"/>
          <w:b/>
          <w:i/>
          <w:szCs w:val="24"/>
          <w:lang w:val="es-ES_tradnl"/>
        </w:rPr>
      </w:pPr>
      <w:r w:rsidRPr="00DC3171">
        <w:rPr>
          <w:rFonts w:ascii="Arial" w:hAnsi="Arial" w:cs="Arial"/>
          <w:b/>
          <w:i/>
          <w:szCs w:val="24"/>
          <w:lang w:val="es-ES_tradnl"/>
        </w:rPr>
        <w:t>Demográficas</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 xml:space="preserve">El distrito municipal Verón es una de las comunidades que ha experimentado mayor crecimiento poblacional, en un período de tan sólo ocho años la población percibió un crecimiento de 188.6 %, ya que la población pasó de </w:t>
      </w:r>
      <w:r w:rsidRPr="00DC3171">
        <w:rPr>
          <w:rFonts w:ascii="Arial" w:hAnsi="Arial" w:cs="Arial"/>
          <w:szCs w:val="24"/>
          <w:lang w:val="es-ES"/>
        </w:rPr>
        <w:t>15,241 personas,</w:t>
      </w:r>
      <w:r w:rsidRPr="00DC3171">
        <w:rPr>
          <w:rFonts w:ascii="Arial" w:hAnsi="Arial" w:cs="Arial"/>
          <w:szCs w:val="24"/>
          <w:lang w:val="es-ES_tradnl"/>
        </w:rPr>
        <w:t xml:space="preserve"> según el VIII Censo Nacional de Población y Vivienda de 2002, a una población de 43,982 personas, según el IX Censo Nacional de Población y Vivienda de la Oficina Nacional de Estadísticas (ONE). </w:t>
      </w:r>
    </w:p>
    <w:p w:rsidR="00C72862" w:rsidRPr="00DC3171" w:rsidRDefault="00C72862" w:rsidP="00C72862">
      <w:pPr>
        <w:jc w:val="both"/>
        <w:rPr>
          <w:rFonts w:ascii="Arial" w:hAnsi="Arial" w:cs="Arial"/>
          <w:szCs w:val="24"/>
          <w:lang w:val="es-ES"/>
        </w:rPr>
      </w:pPr>
      <w:r w:rsidRPr="00DC3171">
        <w:rPr>
          <w:rFonts w:ascii="Arial" w:hAnsi="Arial" w:cs="Arial"/>
          <w:szCs w:val="24"/>
          <w:lang w:val="es-ES_tradnl"/>
        </w:rPr>
        <w:t>Para el año 2010 la actualidad la relación de feminidad para la demarcación es de 72.9 mujeres por cada 100 hombres, siendo menor que el promedio provincial de 99.3 mujeres por cada 100 hombres, las mujeres apenas llegaban al 42.1% (18,547) de la población que habitaba la comunidad, y los hombres el restante 57.9% (25,435)</w:t>
      </w:r>
      <w:r w:rsidRPr="00DC3171">
        <w:rPr>
          <w:rFonts w:ascii="Arial" w:hAnsi="Arial" w:cs="Arial"/>
          <w:szCs w:val="24"/>
          <w:lang w:val="es-ES"/>
        </w:rPr>
        <w:t xml:space="preserve">. Cabe resaltar que la relación de feminidad a nivel de la provincia es de 99.3 por cada 100 hombres. </w:t>
      </w:r>
    </w:p>
    <w:p w:rsidR="00C72862" w:rsidRPr="00DC3171" w:rsidRDefault="00C72862" w:rsidP="00C72862">
      <w:pPr>
        <w:jc w:val="both"/>
        <w:rPr>
          <w:rFonts w:ascii="Arial" w:hAnsi="Arial" w:cs="Arial"/>
          <w:szCs w:val="24"/>
          <w:lang w:val="es-ES"/>
        </w:rPr>
      </w:pPr>
      <w:r w:rsidRPr="00DC3171">
        <w:rPr>
          <w:rFonts w:ascii="Arial" w:hAnsi="Arial" w:cs="Arial"/>
          <w:szCs w:val="24"/>
          <w:lang w:val="es-ES"/>
        </w:rPr>
        <w:t>Igualmente se destaca que el índice de envejecimiento para el año 2010 era de 7.6% y la población menor de 15 años representaba al menos el 22.3% del total de la población.</w:t>
      </w:r>
    </w:p>
    <w:p w:rsidR="00C72862" w:rsidRDefault="00C72862" w:rsidP="00C72862">
      <w:pPr>
        <w:jc w:val="both"/>
        <w:rPr>
          <w:rFonts w:ascii="Arial" w:hAnsi="Arial" w:cs="Arial"/>
          <w:szCs w:val="24"/>
          <w:lang w:val="es-ES_tradnl"/>
        </w:rPr>
      </w:pPr>
      <w:r w:rsidRPr="00DC3171">
        <w:rPr>
          <w:rFonts w:ascii="Arial" w:hAnsi="Arial" w:cs="Arial"/>
          <w:szCs w:val="24"/>
          <w:lang w:val="es-ES_tradnl"/>
        </w:rPr>
        <w:t xml:space="preserve">La edad promedio de la población es de 26.9 años, lo que indica que es una comunidad de población joven, de gran empuje socioeconómico y grandes oportunidades para la inversión turística e inmobiliaria y para el área de los servicios. Como se aprecia en las pirámides de población, casi 60.0 % de la población se encuentra entre 15 y 39 años de edad, edades consideradas de mayor productividad. </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Un dado interesante y revelador es que 77.0 % de la población que habita en Verón no es oriunda de esta demarcación, sino que ha migrado desde otro municipio del país (54.0 %) o a migrado desde otro país (22.9 %) hacía la comunidad por las oportunidades económicas que ofrece la pujante comunidad turística y debido a las actividades económicas que se desarrollan en la comunidad como el comercio y el desarrollo de los servicios.</w:t>
      </w:r>
    </w:p>
    <w:p w:rsidR="00C72862" w:rsidRPr="00DC3171" w:rsidRDefault="00C72862" w:rsidP="00C72862">
      <w:pPr>
        <w:jc w:val="both"/>
        <w:rPr>
          <w:rFonts w:ascii="Arial" w:hAnsi="Arial" w:cs="Arial"/>
          <w:szCs w:val="24"/>
          <w:lang w:val="es-ES_tradnl"/>
        </w:rPr>
      </w:pPr>
    </w:p>
    <w:p w:rsidR="00C72862" w:rsidRPr="00DC3171" w:rsidRDefault="00C72862" w:rsidP="00C72862">
      <w:pPr>
        <w:jc w:val="both"/>
        <w:rPr>
          <w:rFonts w:ascii="Arial" w:hAnsi="Arial" w:cs="Arial"/>
          <w:szCs w:val="24"/>
          <w:lang w:val="es-ES_tradnl"/>
        </w:rPr>
      </w:pPr>
    </w:p>
    <w:p w:rsidR="00C72862" w:rsidRPr="00DC3171" w:rsidRDefault="00C72862" w:rsidP="00C72862">
      <w:pPr>
        <w:jc w:val="center"/>
        <w:rPr>
          <w:rFonts w:ascii="Arial" w:hAnsi="Arial" w:cs="Arial"/>
          <w:szCs w:val="24"/>
          <w:lang w:val="es-ES_tradnl"/>
        </w:rPr>
      </w:pPr>
      <w:r w:rsidRPr="00DC3171">
        <w:rPr>
          <w:rFonts w:ascii="Arial" w:hAnsi="Arial" w:cs="Arial"/>
          <w:noProof/>
          <w:szCs w:val="24"/>
          <w:lang w:val="en-US"/>
        </w:rPr>
        <w:drawing>
          <wp:inline distT="0" distB="0" distL="0" distR="0">
            <wp:extent cx="3954484" cy="2161309"/>
            <wp:effectExtent l="0" t="0" r="0" b="0"/>
            <wp:docPr id="41" name="Gráfico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C72862" w:rsidRPr="00DC3171" w:rsidRDefault="00C72862" w:rsidP="00C72862">
      <w:pPr>
        <w:rPr>
          <w:rFonts w:ascii="Arial Narrow" w:hAnsi="Arial Narrow" w:cs="Arial"/>
          <w:i/>
          <w:sz w:val="18"/>
          <w:szCs w:val="18"/>
          <w:lang w:val="es-ES_tradnl"/>
        </w:rPr>
      </w:pPr>
      <w:r w:rsidRPr="00DC3171">
        <w:rPr>
          <w:rFonts w:ascii="Arial Narrow" w:hAnsi="Arial Narrow" w:cs="Arial"/>
          <w:b/>
          <w:i/>
          <w:sz w:val="18"/>
          <w:szCs w:val="18"/>
          <w:lang w:val="es-ES_tradnl"/>
        </w:rPr>
        <w:t>Fuente:</w:t>
      </w:r>
      <w:r w:rsidRPr="00DC3171">
        <w:rPr>
          <w:rFonts w:ascii="Arial Narrow" w:hAnsi="Arial Narrow" w:cs="Arial"/>
          <w:i/>
          <w:sz w:val="18"/>
          <w:szCs w:val="18"/>
          <w:lang w:val="es-ES_tradnl"/>
        </w:rPr>
        <w:t xml:space="preserve"> sobre la base de datos de la ONE, 2010.</w:t>
      </w:r>
    </w:p>
    <w:p w:rsidR="00C72862" w:rsidRDefault="00C72862" w:rsidP="00C72862">
      <w:pPr>
        <w:jc w:val="both"/>
        <w:rPr>
          <w:rFonts w:ascii="Arial" w:hAnsi="Arial" w:cs="Arial"/>
          <w:szCs w:val="24"/>
          <w:lang w:val="es-ES_tradnl"/>
        </w:rPr>
      </w:pP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lastRenderedPageBreak/>
        <w:t>Gracias al desarrollo de la actividad turística y comercial que se desprende de la primera, la comunidad de Verón posee muchas características de una localización urbana y pocas de una comunidad rural, debido a lo cual existe mayor densidad poblacional a nivel urbano (88.8 %) que a nivel rural (15.2 %), como puede apreciarse en las siguientes pirámides de población, es decir que para 2010 la población de la comunidad del distrito municipal Verón se concentraba en la zona urbana (37,286), mientras que en la zona rural apenas la habitaban 6,696 personas.</w:t>
      </w:r>
    </w:p>
    <w:p w:rsidR="00C72862" w:rsidRPr="00DC3171" w:rsidRDefault="00C72862" w:rsidP="00C72862">
      <w:pPr>
        <w:jc w:val="both"/>
        <w:rPr>
          <w:rFonts w:ascii="Arial" w:hAnsi="Arial" w:cs="Arial"/>
          <w:szCs w:val="24"/>
          <w:lang w:val="es-ES_tradnl"/>
        </w:rPr>
      </w:pPr>
      <w:r w:rsidRPr="00DC3171">
        <w:rPr>
          <w:rFonts w:ascii="Arial" w:hAnsi="Arial" w:cs="Arial"/>
          <w:noProof/>
          <w:szCs w:val="24"/>
          <w:lang w:val="en-US"/>
        </w:rPr>
        <w:drawing>
          <wp:inline distT="0" distB="0" distL="0" distR="0">
            <wp:extent cx="2672080" cy="2482215"/>
            <wp:effectExtent l="0" t="0" r="0" b="0"/>
            <wp:docPr id="228" name="Gráfico 4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sidRPr="00DC3171">
        <w:rPr>
          <w:rFonts w:ascii="Arial" w:hAnsi="Arial" w:cs="Arial"/>
          <w:noProof/>
          <w:szCs w:val="24"/>
          <w:lang w:val="en-US"/>
        </w:rPr>
        <w:drawing>
          <wp:inline distT="0" distB="0" distL="0" distR="0">
            <wp:extent cx="2731135" cy="2482215"/>
            <wp:effectExtent l="0" t="0" r="0" b="0"/>
            <wp:docPr id="229" name="Gráfico 3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sidRPr="00DC3171">
        <w:rPr>
          <w:rFonts w:ascii="Arial" w:hAnsi="Arial" w:cs="Arial"/>
          <w:szCs w:val="24"/>
          <w:lang w:val="es-ES_tradnl"/>
        </w:rPr>
        <w:t xml:space="preserve"> </w:t>
      </w:r>
    </w:p>
    <w:p w:rsidR="00C72862" w:rsidRPr="00DC3171" w:rsidRDefault="00C72862" w:rsidP="00C72862">
      <w:pPr>
        <w:jc w:val="both"/>
        <w:rPr>
          <w:rFonts w:ascii="Arial Narrow" w:hAnsi="Arial Narrow" w:cs="Arial"/>
          <w:i/>
          <w:sz w:val="20"/>
          <w:szCs w:val="20"/>
          <w:lang w:val="es-ES_tradnl"/>
        </w:rPr>
      </w:pPr>
      <w:r w:rsidRPr="00DC3171">
        <w:rPr>
          <w:rFonts w:ascii="Arial Narrow" w:hAnsi="Arial Narrow" w:cs="Arial"/>
          <w:b/>
          <w:i/>
          <w:sz w:val="20"/>
          <w:szCs w:val="20"/>
          <w:lang w:val="es-ES_tradnl"/>
        </w:rPr>
        <w:t>Fuente:</w:t>
      </w:r>
      <w:r w:rsidRPr="00DC3171">
        <w:rPr>
          <w:rFonts w:ascii="Arial Narrow" w:hAnsi="Arial Narrow" w:cs="Arial"/>
          <w:i/>
          <w:sz w:val="20"/>
          <w:szCs w:val="20"/>
          <w:lang w:val="es-ES_tradnl"/>
        </w:rPr>
        <w:t xml:space="preserve"> sobre la base de datos de la ONE, 2010.</w:t>
      </w:r>
    </w:p>
    <w:p w:rsidR="00C72862" w:rsidRPr="00DC3171" w:rsidRDefault="00C72862" w:rsidP="00C72862">
      <w:pPr>
        <w:jc w:val="both"/>
        <w:rPr>
          <w:rFonts w:ascii="Arial" w:hAnsi="Arial" w:cs="Arial"/>
          <w:szCs w:val="24"/>
          <w:lang w:val="es-ES_tradnl"/>
        </w:rPr>
      </w:pPr>
    </w:p>
    <w:p w:rsidR="00C72862" w:rsidRPr="00DC3171" w:rsidRDefault="00C72862" w:rsidP="00C72862">
      <w:pPr>
        <w:jc w:val="both"/>
        <w:rPr>
          <w:rFonts w:ascii="Arial" w:hAnsi="Arial" w:cs="Arial"/>
          <w:b/>
          <w:i/>
          <w:szCs w:val="24"/>
          <w:lang w:val="es-ES_tradnl"/>
        </w:rPr>
      </w:pPr>
      <w:r w:rsidRPr="00DC3171">
        <w:rPr>
          <w:rFonts w:ascii="Arial" w:hAnsi="Arial" w:cs="Arial"/>
          <w:b/>
          <w:i/>
          <w:szCs w:val="24"/>
          <w:lang w:val="es-ES_tradnl"/>
        </w:rPr>
        <w:t>Grupos socioeconómicos</w:t>
      </w:r>
    </w:p>
    <w:p w:rsidR="00C72862" w:rsidRPr="00DC3171" w:rsidRDefault="00C72862" w:rsidP="00C72862">
      <w:pPr>
        <w:jc w:val="both"/>
        <w:rPr>
          <w:rFonts w:ascii="Arial" w:hAnsi="Arial" w:cs="Arial"/>
          <w:szCs w:val="24"/>
          <w:lang w:val="es-ES_tradnl"/>
        </w:rPr>
      </w:pP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A pesar de la importante actividad económica y turística que posee la comunidad de Verón, las estadísticas del grupo socioeconómico revelan que del total 67.0 % de la población se encuentra entre los niveles socioeconómico medio bajo/muy bajo, en cambio, 33.0 % de la población está entre los niveles medio y medio alto, revelando una desigualdad alta en la comunidad de Verón, la cual se corresponde con los niveles de pobreza que exhiben los hogares de este importante polo turístico de 53.7% sobre el total hogares y 23.4% la extrema. Por otra parte, la comunidad de Verón-Punta Cana para el año 2010 exhibía una alta tasa de dependencia, para un índice de 31.5%.</w:t>
      </w:r>
    </w:p>
    <w:p w:rsidR="00C72862" w:rsidRPr="00DC3171" w:rsidRDefault="00C72862" w:rsidP="00C72862">
      <w:pPr>
        <w:jc w:val="both"/>
        <w:rPr>
          <w:rFonts w:ascii="Arial" w:hAnsi="Arial" w:cs="Arial"/>
          <w:szCs w:val="24"/>
          <w:lang w:val="es-ES_tradnl"/>
        </w:rPr>
      </w:pPr>
    </w:p>
    <w:tbl>
      <w:tblPr>
        <w:tblW w:w="7413" w:type="dxa"/>
        <w:jc w:val="center"/>
        <w:tblCellMar>
          <w:left w:w="70" w:type="dxa"/>
          <w:right w:w="70" w:type="dxa"/>
        </w:tblCellMar>
        <w:tblLook w:val="04A0"/>
      </w:tblPr>
      <w:tblGrid>
        <w:gridCol w:w="2364"/>
        <w:gridCol w:w="920"/>
        <w:gridCol w:w="1181"/>
        <w:gridCol w:w="1048"/>
        <w:gridCol w:w="920"/>
        <w:gridCol w:w="980"/>
      </w:tblGrid>
      <w:tr w:rsidR="00C72862" w:rsidRPr="00D927E7" w:rsidTr="00E65D1E">
        <w:trPr>
          <w:trHeight w:val="255"/>
          <w:jc w:val="center"/>
        </w:trPr>
        <w:tc>
          <w:tcPr>
            <w:tcW w:w="7413" w:type="dxa"/>
            <w:gridSpan w:val="6"/>
            <w:noWrap/>
            <w:vAlign w:val="bottom"/>
            <w:hideMark/>
          </w:tcPr>
          <w:p w:rsidR="00C72862" w:rsidRPr="00DC3171" w:rsidRDefault="00C72862" w:rsidP="00E65D1E">
            <w:pPr>
              <w:jc w:val="center"/>
              <w:rPr>
                <w:rFonts w:ascii="Arial" w:hAnsi="Arial" w:cs="Arial"/>
                <w:szCs w:val="24"/>
                <w:lang w:val="es-ES_tradnl" w:eastAsia="es-DO"/>
              </w:rPr>
            </w:pPr>
            <w:r w:rsidRPr="00DC3171">
              <w:rPr>
                <w:rFonts w:ascii="Arial" w:hAnsi="Arial" w:cs="Arial"/>
                <w:szCs w:val="24"/>
                <w:lang w:val="es-ES_tradnl" w:eastAsia="es-DO"/>
              </w:rPr>
              <w:t>Grupo socioeconómico según sexo y zona de residencia</w:t>
            </w:r>
          </w:p>
        </w:tc>
      </w:tr>
      <w:tr w:rsidR="00C72862" w:rsidRPr="00DC3171" w:rsidTr="00E65D1E">
        <w:trPr>
          <w:trHeight w:val="255"/>
          <w:jc w:val="center"/>
        </w:trPr>
        <w:tc>
          <w:tcPr>
            <w:tcW w:w="2364" w:type="dxa"/>
            <w:tcBorders>
              <w:top w:val="nil"/>
              <w:left w:val="nil"/>
              <w:bottom w:val="single" w:sz="4" w:space="0" w:color="auto"/>
              <w:right w:val="nil"/>
            </w:tcBorders>
            <w:noWrap/>
            <w:vAlign w:val="bottom"/>
            <w:hideMark/>
          </w:tcPr>
          <w:p w:rsidR="00C72862" w:rsidRPr="00DC3171" w:rsidRDefault="00C72862" w:rsidP="00E65D1E">
            <w:pPr>
              <w:rPr>
                <w:rFonts w:ascii="Arial" w:eastAsia="Times New Roman" w:hAnsi="Arial" w:cs="Arial"/>
                <w:szCs w:val="24"/>
                <w:lang w:val="es-ES" w:eastAsia="es-DO"/>
              </w:rPr>
            </w:pPr>
            <w:r w:rsidRPr="00DC3171">
              <w:rPr>
                <w:rFonts w:ascii="Arial" w:eastAsia="Times New Roman" w:hAnsi="Arial" w:cs="Arial"/>
                <w:szCs w:val="24"/>
                <w:lang w:val="es-ES" w:eastAsia="es-DO"/>
              </w:rPr>
              <w:t> </w:t>
            </w:r>
          </w:p>
        </w:tc>
        <w:tc>
          <w:tcPr>
            <w:tcW w:w="920" w:type="dxa"/>
            <w:tcBorders>
              <w:top w:val="single" w:sz="4" w:space="0" w:color="auto"/>
              <w:left w:val="nil"/>
              <w:bottom w:val="single" w:sz="4" w:space="0" w:color="auto"/>
              <w:right w:val="single" w:sz="4" w:space="0" w:color="auto"/>
            </w:tcBorders>
            <w:shd w:val="clear" w:color="auto" w:fill="948B54"/>
            <w:noWrap/>
            <w:vAlign w:val="bottom"/>
            <w:hideMark/>
          </w:tcPr>
          <w:p w:rsidR="00C72862" w:rsidRPr="00DC3171" w:rsidRDefault="00C72862" w:rsidP="00E65D1E">
            <w:pPr>
              <w:rPr>
                <w:rFonts w:ascii="Arial" w:eastAsia="Times New Roman" w:hAnsi="Arial" w:cs="Arial"/>
                <w:b/>
                <w:bCs/>
                <w:szCs w:val="24"/>
                <w:lang w:eastAsia="es-DO"/>
              </w:rPr>
            </w:pPr>
            <w:r w:rsidRPr="00DC3171">
              <w:rPr>
                <w:rFonts w:ascii="Arial" w:eastAsia="Times New Roman" w:hAnsi="Arial" w:cs="Arial"/>
                <w:b/>
                <w:bCs/>
                <w:szCs w:val="24"/>
                <w:lang w:eastAsia="es-DO"/>
              </w:rPr>
              <w:t>Total</w:t>
            </w:r>
          </w:p>
        </w:tc>
        <w:tc>
          <w:tcPr>
            <w:tcW w:w="1181" w:type="dxa"/>
            <w:tcBorders>
              <w:top w:val="single" w:sz="4" w:space="0" w:color="auto"/>
              <w:left w:val="nil"/>
              <w:bottom w:val="single" w:sz="4" w:space="0" w:color="auto"/>
              <w:right w:val="nil"/>
            </w:tcBorders>
            <w:shd w:val="clear" w:color="auto" w:fill="948B54"/>
            <w:noWrap/>
            <w:vAlign w:val="bottom"/>
            <w:hideMark/>
          </w:tcPr>
          <w:p w:rsidR="00C72862" w:rsidRPr="00DC3171" w:rsidRDefault="00C72862" w:rsidP="00E65D1E">
            <w:pPr>
              <w:rPr>
                <w:rFonts w:ascii="Arial" w:eastAsia="Times New Roman" w:hAnsi="Arial" w:cs="Arial"/>
                <w:b/>
                <w:bCs/>
                <w:szCs w:val="24"/>
                <w:lang w:eastAsia="es-DO"/>
              </w:rPr>
            </w:pPr>
            <w:r w:rsidRPr="00DC3171">
              <w:rPr>
                <w:rFonts w:ascii="Arial" w:eastAsia="Times New Roman" w:hAnsi="Arial" w:cs="Arial"/>
                <w:b/>
                <w:bCs/>
                <w:szCs w:val="24"/>
                <w:lang w:eastAsia="es-DO"/>
              </w:rPr>
              <w:t>Hombres</w:t>
            </w:r>
          </w:p>
        </w:tc>
        <w:tc>
          <w:tcPr>
            <w:tcW w:w="1048" w:type="dxa"/>
            <w:tcBorders>
              <w:top w:val="single" w:sz="4" w:space="0" w:color="auto"/>
              <w:left w:val="nil"/>
              <w:bottom w:val="single" w:sz="4" w:space="0" w:color="auto"/>
              <w:right w:val="single" w:sz="4" w:space="0" w:color="auto"/>
            </w:tcBorders>
            <w:shd w:val="clear" w:color="auto" w:fill="948B54"/>
            <w:noWrap/>
            <w:vAlign w:val="bottom"/>
            <w:hideMark/>
          </w:tcPr>
          <w:p w:rsidR="00C72862" w:rsidRPr="00DC3171" w:rsidRDefault="00C72862" w:rsidP="00E65D1E">
            <w:pPr>
              <w:rPr>
                <w:rFonts w:ascii="Arial" w:eastAsia="Times New Roman" w:hAnsi="Arial" w:cs="Arial"/>
                <w:b/>
                <w:bCs/>
                <w:szCs w:val="24"/>
                <w:lang w:eastAsia="es-DO"/>
              </w:rPr>
            </w:pPr>
            <w:r w:rsidRPr="00DC3171">
              <w:rPr>
                <w:rFonts w:ascii="Arial" w:eastAsia="Times New Roman" w:hAnsi="Arial" w:cs="Arial"/>
                <w:b/>
                <w:bCs/>
                <w:szCs w:val="24"/>
                <w:lang w:eastAsia="es-DO"/>
              </w:rPr>
              <w:t>Mujeres</w:t>
            </w:r>
          </w:p>
        </w:tc>
        <w:tc>
          <w:tcPr>
            <w:tcW w:w="920" w:type="dxa"/>
            <w:tcBorders>
              <w:top w:val="single" w:sz="4" w:space="0" w:color="auto"/>
              <w:left w:val="nil"/>
              <w:bottom w:val="single" w:sz="4" w:space="0" w:color="auto"/>
              <w:right w:val="nil"/>
            </w:tcBorders>
            <w:shd w:val="clear" w:color="auto" w:fill="948B54"/>
            <w:noWrap/>
            <w:vAlign w:val="bottom"/>
            <w:hideMark/>
          </w:tcPr>
          <w:p w:rsidR="00C72862" w:rsidRPr="00DC3171" w:rsidRDefault="00C72862" w:rsidP="00E65D1E">
            <w:pPr>
              <w:rPr>
                <w:rFonts w:ascii="Arial" w:eastAsia="Times New Roman" w:hAnsi="Arial" w:cs="Arial"/>
                <w:b/>
                <w:bCs/>
                <w:szCs w:val="24"/>
                <w:lang w:eastAsia="es-DO"/>
              </w:rPr>
            </w:pPr>
            <w:r w:rsidRPr="00DC3171">
              <w:rPr>
                <w:rFonts w:ascii="Arial" w:eastAsia="Times New Roman" w:hAnsi="Arial" w:cs="Arial"/>
                <w:b/>
                <w:bCs/>
                <w:szCs w:val="24"/>
                <w:lang w:eastAsia="es-DO"/>
              </w:rPr>
              <w:t xml:space="preserve">Rural </w:t>
            </w:r>
          </w:p>
        </w:tc>
        <w:tc>
          <w:tcPr>
            <w:tcW w:w="980" w:type="dxa"/>
            <w:tcBorders>
              <w:top w:val="single" w:sz="4" w:space="0" w:color="auto"/>
              <w:left w:val="nil"/>
              <w:bottom w:val="single" w:sz="4" w:space="0" w:color="auto"/>
              <w:right w:val="nil"/>
            </w:tcBorders>
            <w:shd w:val="clear" w:color="auto" w:fill="948B54"/>
            <w:noWrap/>
            <w:vAlign w:val="bottom"/>
            <w:hideMark/>
          </w:tcPr>
          <w:p w:rsidR="00C72862" w:rsidRPr="00DC3171" w:rsidRDefault="00C72862" w:rsidP="00E65D1E">
            <w:pPr>
              <w:rPr>
                <w:rFonts w:ascii="Arial" w:eastAsia="Times New Roman" w:hAnsi="Arial" w:cs="Arial"/>
                <w:b/>
                <w:bCs/>
                <w:szCs w:val="24"/>
                <w:lang w:eastAsia="es-DO"/>
              </w:rPr>
            </w:pPr>
            <w:r w:rsidRPr="00DC3171">
              <w:rPr>
                <w:rFonts w:ascii="Arial" w:eastAsia="Times New Roman" w:hAnsi="Arial" w:cs="Arial"/>
                <w:b/>
                <w:bCs/>
                <w:szCs w:val="24"/>
                <w:lang w:eastAsia="es-DO"/>
              </w:rPr>
              <w:t>Urbano</w:t>
            </w:r>
          </w:p>
        </w:tc>
      </w:tr>
      <w:tr w:rsidR="00C72862" w:rsidRPr="00DC3171" w:rsidTr="00E65D1E">
        <w:trPr>
          <w:trHeight w:val="255"/>
          <w:jc w:val="center"/>
        </w:trPr>
        <w:tc>
          <w:tcPr>
            <w:tcW w:w="2364" w:type="dxa"/>
            <w:noWrap/>
            <w:vAlign w:val="bottom"/>
            <w:hideMark/>
          </w:tcPr>
          <w:p w:rsidR="00C72862" w:rsidRPr="00DC3171" w:rsidRDefault="00C72862" w:rsidP="00E65D1E">
            <w:pPr>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 xml:space="preserve"> Muy bajo</w:t>
            </w:r>
          </w:p>
        </w:tc>
        <w:tc>
          <w:tcPr>
            <w:tcW w:w="920" w:type="dxa"/>
            <w:tcBorders>
              <w:top w:val="nil"/>
              <w:left w:val="nil"/>
              <w:bottom w:val="nil"/>
              <w:right w:val="single" w:sz="4" w:space="0" w:color="auto"/>
            </w:tcBorders>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10.0</w:t>
            </w:r>
          </w:p>
        </w:tc>
        <w:tc>
          <w:tcPr>
            <w:tcW w:w="1181"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76.2</w:t>
            </w:r>
          </w:p>
        </w:tc>
        <w:tc>
          <w:tcPr>
            <w:tcW w:w="1048" w:type="dxa"/>
            <w:tcBorders>
              <w:top w:val="nil"/>
              <w:left w:val="nil"/>
              <w:bottom w:val="nil"/>
              <w:right w:val="single" w:sz="4" w:space="0" w:color="auto"/>
            </w:tcBorders>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23.8</w:t>
            </w:r>
          </w:p>
        </w:tc>
        <w:tc>
          <w:tcPr>
            <w:tcW w:w="920"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10.3</w:t>
            </w:r>
          </w:p>
        </w:tc>
        <w:tc>
          <w:tcPr>
            <w:tcW w:w="980"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10</w:t>
            </w:r>
          </w:p>
        </w:tc>
      </w:tr>
      <w:tr w:rsidR="00C72862" w:rsidRPr="00DC3171" w:rsidTr="00E65D1E">
        <w:trPr>
          <w:trHeight w:val="255"/>
          <w:jc w:val="center"/>
        </w:trPr>
        <w:tc>
          <w:tcPr>
            <w:tcW w:w="2364" w:type="dxa"/>
            <w:shd w:val="clear" w:color="auto" w:fill="EEECE1"/>
            <w:noWrap/>
            <w:vAlign w:val="bottom"/>
            <w:hideMark/>
          </w:tcPr>
          <w:p w:rsidR="00C72862" w:rsidRPr="00DC3171" w:rsidRDefault="00C72862" w:rsidP="00E65D1E">
            <w:pPr>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 xml:space="preserve"> Bajo</w:t>
            </w:r>
          </w:p>
        </w:tc>
        <w:tc>
          <w:tcPr>
            <w:tcW w:w="920" w:type="dxa"/>
            <w:tcBorders>
              <w:top w:val="nil"/>
              <w:left w:val="nil"/>
              <w:bottom w:val="nil"/>
              <w:right w:val="single" w:sz="4" w:space="0" w:color="auto"/>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33.5</w:t>
            </w:r>
          </w:p>
        </w:tc>
        <w:tc>
          <w:tcPr>
            <w:tcW w:w="1181" w:type="dxa"/>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61.5</w:t>
            </w:r>
          </w:p>
        </w:tc>
        <w:tc>
          <w:tcPr>
            <w:tcW w:w="1048" w:type="dxa"/>
            <w:tcBorders>
              <w:top w:val="nil"/>
              <w:left w:val="nil"/>
              <w:bottom w:val="nil"/>
              <w:right w:val="single" w:sz="4" w:space="0" w:color="auto"/>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38.5</w:t>
            </w:r>
          </w:p>
        </w:tc>
        <w:tc>
          <w:tcPr>
            <w:tcW w:w="920" w:type="dxa"/>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40.3</w:t>
            </w:r>
          </w:p>
        </w:tc>
        <w:tc>
          <w:tcPr>
            <w:tcW w:w="980" w:type="dxa"/>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32</w:t>
            </w:r>
          </w:p>
        </w:tc>
      </w:tr>
      <w:tr w:rsidR="00C72862" w:rsidRPr="00DC3171" w:rsidTr="00E65D1E">
        <w:trPr>
          <w:trHeight w:val="255"/>
          <w:jc w:val="center"/>
        </w:trPr>
        <w:tc>
          <w:tcPr>
            <w:tcW w:w="2364" w:type="dxa"/>
            <w:noWrap/>
            <w:vAlign w:val="bottom"/>
            <w:hideMark/>
          </w:tcPr>
          <w:p w:rsidR="00C72862" w:rsidRPr="00DC3171" w:rsidRDefault="00C72862" w:rsidP="00E65D1E">
            <w:pPr>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 xml:space="preserve"> Medio bajo</w:t>
            </w:r>
          </w:p>
        </w:tc>
        <w:tc>
          <w:tcPr>
            <w:tcW w:w="920" w:type="dxa"/>
            <w:tcBorders>
              <w:top w:val="nil"/>
              <w:left w:val="nil"/>
              <w:bottom w:val="nil"/>
              <w:right w:val="single" w:sz="4" w:space="0" w:color="auto"/>
            </w:tcBorders>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23.5</w:t>
            </w:r>
          </w:p>
        </w:tc>
        <w:tc>
          <w:tcPr>
            <w:tcW w:w="1181"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55.7</w:t>
            </w:r>
          </w:p>
        </w:tc>
        <w:tc>
          <w:tcPr>
            <w:tcW w:w="1048" w:type="dxa"/>
            <w:tcBorders>
              <w:top w:val="nil"/>
              <w:left w:val="nil"/>
              <w:bottom w:val="nil"/>
              <w:right w:val="single" w:sz="4" w:space="0" w:color="auto"/>
            </w:tcBorders>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44.3</w:t>
            </w:r>
          </w:p>
        </w:tc>
        <w:tc>
          <w:tcPr>
            <w:tcW w:w="920"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34.3</w:t>
            </w:r>
          </w:p>
        </w:tc>
        <w:tc>
          <w:tcPr>
            <w:tcW w:w="980"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22</w:t>
            </w:r>
          </w:p>
        </w:tc>
      </w:tr>
      <w:tr w:rsidR="00C72862" w:rsidRPr="00DC3171" w:rsidTr="00E65D1E">
        <w:trPr>
          <w:trHeight w:val="255"/>
          <w:jc w:val="center"/>
        </w:trPr>
        <w:tc>
          <w:tcPr>
            <w:tcW w:w="2364" w:type="dxa"/>
            <w:shd w:val="clear" w:color="auto" w:fill="EEECE1"/>
            <w:noWrap/>
            <w:vAlign w:val="bottom"/>
            <w:hideMark/>
          </w:tcPr>
          <w:p w:rsidR="00C72862" w:rsidRPr="00DC3171" w:rsidRDefault="00C72862" w:rsidP="00E65D1E">
            <w:pPr>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 xml:space="preserve"> Medio</w:t>
            </w:r>
          </w:p>
        </w:tc>
        <w:tc>
          <w:tcPr>
            <w:tcW w:w="920" w:type="dxa"/>
            <w:tcBorders>
              <w:top w:val="nil"/>
              <w:left w:val="nil"/>
              <w:bottom w:val="nil"/>
              <w:right w:val="single" w:sz="4" w:space="0" w:color="auto"/>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19.5</w:t>
            </w:r>
          </w:p>
        </w:tc>
        <w:tc>
          <w:tcPr>
            <w:tcW w:w="1181" w:type="dxa"/>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50.5</w:t>
            </w:r>
          </w:p>
        </w:tc>
        <w:tc>
          <w:tcPr>
            <w:tcW w:w="1048" w:type="dxa"/>
            <w:tcBorders>
              <w:top w:val="nil"/>
              <w:left w:val="nil"/>
              <w:bottom w:val="nil"/>
              <w:right w:val="single" w:sz="4" w:space="0" w:color="auto"/>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49.5</w:t>
            </w:r>
          </w:p>
        </w:tc>
        <w:tc>
          <w:tcPr>
            <w:tcW w:w="920" w:type="dxa"/>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14.3</w:t>
            </w:r>
          </w:p>
        </w:tc>
        <w:tc>
          <w:tcPr>
            <w:tcW w:w="980" w:type="dxa"/>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20</w:t>
            </w:r>
          </w:p>
        </w:tc>
      </w:tr>
      <w:tr w:rsidR="00C72862" w:rsidRPr="00DC3171" w:rsidTr="00E65D1E">
        <w:trPr>
          <w:trHeight w:val="255"/>
          <w:jc w:val="center"/>
        </w:trPr>
        <w:tc>
          <w:tcPr>
            <w:tcW w:w="2364" w:type="dxa"/>
            <w:noWrap/>
            <w:vAlign w:val="bottom"/>
            <w:hideMark/>
          </w:tcPr>
          <w:p w:rsidR="00C72862" w:rsidRPr="00DC3171" w:rsidRDefault="00C72862" w:rsidP="00E65D1E">
            <w:pPr>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 xml:space="preserve"> Medio alto-Alto</w:t>
            </w:r>
          </w:p>
        </w:tc>
        <w:tc>
          <w:tcPr>
            <w:tcW w:w="920" w:type="dxa"/>
            <w:tcBorders>
              <w:top w:val="nil"/>
              <w:left w:val="nil"/>
              <w:bottom w:val="nil"/>
              <w:right w:val="single" w:sz="4" w:space="0" w:color="auto"/>
            </w:tcBorders>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13.5</w:t>
            </w:r>
          </w:p>
        </w:tc>
        <w:tc>
          <w:tcPr>
            <w:tcW w:w="1181"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47.9</w:t>
            </w:r>
          </w:p>
        </w:tc>
        <w:tc>
          <w:tcPr>
            <w:tcW w:w="1048" w:type="dxa"/>
            <w:tcBorders>
              <w:top w:val="nil"/>
              <w:left w:val="nil"/>
              <w:bottom w:val="nil"/>
              <w:right w:val="single" w:sz="4" w:space="0" w:color="auto"/>
            </w:tcBorders>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52.1</w:t>
            </w:r>
          </w:p>
        </w:tc>
        <w:tc>
          <w:tcPr>
            <w:tcW w:w="920"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0.8</w:t>
            </w:r>
          </w:p>
        </w:tc>
        <w:tc>
          <w:tcPr>
            <w:tcW w:w="980" w:type="dxa"/>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16</w:t>
            </w:r>
          </w:p>
        </w:tc>
      </w:tr>
      <w:tr w:rsidR="00C72862" w:rsidRPr="00DC3171" w:rsidTr="00E65D1E">
        <w:trPr>
          <w:trHeight w:val="270"/>
          <w:jc w:val="center"/>
        </w:trPr>
        <w:tc>
          <w:tcPr>
            <w:tcW w:w="2364" w:type="dxa"/>
            <w:tcBorders>
              <w:top w:val="single" w:sz="4" w:space="0" w:color="auto"/>
              <w:left w:val="nil"/>
              <w:bottom w:val="double" w:sz="6" w:space="0" w:color="auto"/>
              <w:right w:val="nil"/>
            </w:tcBorders>
            <w:shd w:val="clear" w:color="auto" w:fill="EEECE1"/>
            <w:noWrap/>
            <w:vAlign w:val="bottom"/>
            <w:hideMark/>
          </w:tcPr>
          <w:p w:rsidR="00C72862" w:rsidRPr="00DC3171" w:rsidRDefault="00C72862" w:rsidP="00E65D1E">
            <w:pPr>
              <w:rPr>
                <w:rFonts w:ascii="Arial Narrow" w:eastAsia="Times New Roman" w:hAnsi="Arial Narrow" w:cs="Arial"/>
                <w:b/>
                <w:bCs/>
                <w:sz w:val="20"/>
                <w:szCs w:val="20"/>
                <w:lang w:eastAsia="es-DO"/>
              </w:rPr>
            </w:pPr>
            <w:r w:rsidRPr="00DC3171">
              <w:rPr>
                <w:rFonts w:ascii="Arial Narrow" w:eastAsia="Times New Roman" w:hAnsi="Arial Narrow" w:cs="Arial"/>
                <w:b/>
                <w:bCs/>
                <w:sz w:val="20"/>
                <w:szCs w:val="20"/>
                <w:lang w:eastAsia="es-DO"/>
              </w:rPr>
              <w:t xml:space="preserve"> Total</w:t>
            </w:r>
          </w:p>
        </w:tc>
        <w:tc>
          <w:tcPr>
            <w:tcW w:w="920" w:type="dxa"/>
            <w:tcBorders>
              <w:top w:val="single" w:sz="4" w:space="0" w:color="auto"/>
              <w:left w:val="nil"/>
              <w:bottom w:val="double" w:sz="6" w:space="0" w:color="auto"/>
              <w:right w:val="single" w:sz="4" w:space="0" w:color="auto"/>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100.0</w:t>
            </w:r>
          </w:p>
        </w:tc>
        <w:tc>
          <w:tcPr>
            <w:tcW w:w="1181" w:type="dxa"/>
            <w:tcBorders>
              <w:top w:val="single" w:sz="4" w:space="0" w:color="auto"/>
              <w:left w:val="nil"/>
              <w:bottom w:val="double" w:sz="6" w:space="0" w:color="auto"/>
              <w:right w:val="nil"/>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57.6</w:t>
            </w:r>
          </w:p>
        </w:tc>
        <w:tc>
          <w:tcPr>
            <w:tcW w:w="1048" w:type="dxa"/>
            <w:tcBorders>
              <w:top w:val="single" w:sz="4" w:space="0" w:color="auto"/>
              <w:left w:val="nil"/>
              <w:bottom w:val="double" w:sz="6" w:space="0" w:color="auto"/>
              <w:right w:val="single" w:sz="4" w:space="0" w:color="auto"/>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42.4</w:t>
            </w:r>
          </w:p>
        </w:tc>
        <w:tc>
          <w:tcPr>
            <w:tcW w:w="920" w:type="dxa"/>
            <w:tcBorders>
              <w:top w:val="single" w:sz="4" w:space="0" w:color="auto"/>
              <w:left w:val="nil"/>
              <w:bottom w:val="double" w:sz="6" w:space="0" w:color="auto"/>
              <w:right w:val="nil"/>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15.1</w:t>
            </w:r>
          </w:p>
        </w:tc>
        <w:tc>
          <w:tcPr>
            <w:tcW w:w="980" w:type="dxa"/>
            <w:tcBorders>
              <w:top w:val="single" w:sz="4" w:space="0" w:color="auto"/>
              <w:left w:val="nil"/>
              <w:bottom w:val="double" w:sz="6" w:space="0" w:color="auto"/>
              <w:right w:val="nil"/>
            </w:tcBorders>
            <w:shd w:val="clear" w:color="auto" w:fill="EEECE1"/>
            <w:noWrap/>
            <w:vAlign w:val="bottom"/>
            <w:hideMark/>
          </w:tcPr>
          <w:p w:rsidR="00C72862" w:rsidRPr="00DC3171" w:rsidRDefault="00C72862" w:rsidP="00E65D1E">
            <w:pPr>
              <w:jc w:val="right"/>
              <w:rPr>
                <w:rFonts w:ascii="Arial Narrow" w:eastAsia="Times New Roman" w:hAnsi="Arial Narrow" w:cs="Arial"/>
                <w:sz w:val="20"/>
                <w:szCs w:val="20"/>
                <w:lang w:eastAsia="es-DO"/>
              </w:rPr>
            </w:pPr>
            <w:r w:rsidRPr="00DC3171">
              <w:rPr>
                <w:rFonts w:ascii="Arial Narrow" w:eastAsia="Times New Roman" w:hAnsi="Arial Narrow" w:cs="Arial"/>
                <w:sz w:val="20"/>
                <w:szCs w:val="20"/>
                <w:lang w:eastAsia="es-DO"/>
              </w:rPr>
              <w:t>85</w:t>
            </w:r>
          </w:p>
        </w:tc>
      </w:tr>
    </w:tbl>
    <w:p w:rsidR="00C72862" w:rsidRPr="00DC3171" w:rsidRDefault="00C72862" w:rsidP="00C72862">
      <w:pPr>
        <w:jc w:val="both"/>
        <w:rPr>
          <w:rFonts w:ascii="Arial Narrow" w:hAnsi="Arial Narrow" w:cs="Arial"/>
          <w:b/>
          <w:i/>
          <w:sz w:val="18"/>
          <w:szCs w:val="18"/>
          <w:lang w:val="es-ES_tradnl"/>
        </w:rPr>
      </w:pPr>
    </w:p>
    <w:p w:rsidR="00C72862" w:rsidRPr="00DC3171" w:rsidRDefault="00C72862" w:rsidP="00C72862">
      <w:pPr>
        <w:jc w:val="both"/>
        <w:rPr>
          <w:rFonts w:ascii="Arial" w:hAnsi="Arial" w:cs="Arial"/>
          <w:szCs w:val="24"/>
          <w:lang w:val="es-ES_tradnl"/>
        </w:rPr>
      </w:pPr>
      <w:r w:rsidRPr="00DC3171">
        <w:rPr>
          <w:rFonts w:ascii="Arial Narrow" w:hAnsi="Arial Narrow" w:cs="Arial"/>
          <w:b/>
          <w:i/>
          <w:sz w:val="18"/>
          <w:szCs w:val="18"/>
          <w:lang w:val="es-ES_tradnl"/>
        </w:rPr>
        <w:t>Fuente:</w:t>
      </w:r>
      <w:r w:rsidRPr="00DC3171">
        <w:rPr>
          <w:rFonts w:ascii="Arial Narrow" w:hAnsi="Arial Narrow" w:cs="Arial"/>
          <w:i/>
          <w:sz w:val="18"/>
          <w:szCs w:val="18"/>
          <w:lang w:val="es-ES_tradnl"/>
        </w:rPr>
        <w:t xml:space="preserve"> sobre la base de datos de la ONE, 2010.</w:t>
      </w:r>
    </w:p>
    <w:p w:rsidR="00C72862" w:rsidRPr="00DC3171" w:rsidRDefault="00C72862" w:rsidP="00C72862">
      <w:pPr>
        <w:rPr>
          <w:rFonts w:ascii="Arial" w:hAnsi="Arial" w:cs="Arial"/>
          <w:i/>
          <w:szCs w:val="24"/>
          <w:lang w:val="es-ES_tradnl"/>
        </w:rPr>
      </w:pP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 xml:space="preserve">La provincia La Altagracia concentra una de las infraestructuras hoteleras más importantes y dinámicas del país, concentrándose casi en su totalidad en el enclave Punta Cana-Bávaro, relacionado con el Distrito turístico de Verón. </w:t>
      </w:r>
    </w:p>
    <w:p w:rsidR="00C72862" w:rsidRPr="00DC3171" w:rsidRDefault="00C72862" w:rsidP="00C72862">
      <w:pPr>
        <w:pStyle w:val="Textoindependiente2"/>
        <w:spacing w:after="0" w:line="276" w:lineRule="auto"/>
        <w:jc w:val="both"/>
        <w:rPr>
          <w:rFonts w:ascii="Arial" w:eastAsia="Calibri" w:hAnsi="Arial" w:cs="Arial"/>
        </w:rPr>
      </w:pPr>
      <w:r w:rsidRPr="00DC3171">
        <w:rPr>
          <w:rFonts w:ascii="Arial" w:eastAsia="Calibri" w:hAnsi="Arial" w:cs="Arial"/>
        </w:rPr>
        <w:lastRenderedPageBreak/>
        <w:t>Además, posee fuentes comerciales importantes de distribución y abastecimiento, así como de gestión. Cuenta con equipamientos que abarcan sucursales de los principales bancos comerciales y de algunos estatales; comercio especializado y almacenes mayoristas; tiendas por departamentos y mercados.</w:t>
      </w:r>
    </w:p>
    <w:p w:rsidR="00C72862" w:rsidRPr="00DC3171" w:rsidRDefault="00C72862" w:rsidP="00C72862">
      <w:pPr>
        <w:pStyle w:val="Textoindependiente2"/>
        <w:spacing w:after="0" w:line="276" w:lineRule="auto"/>
        <w:jc w:val="both"/>
        <w:rPr>
          <w:rFonts w:ascii="Arial" w:eastAsia="Calibri" w:hAnsi="Arial" w:cs="Arial"/>
        </w:rPr>
      </w:pPr>
    </w:p>
    <w:p w:rsidR="00C72862" w:rsidRPr="00DC3171" w:rsidRDefault="00C72862" w:rsidP="00C72862">
      <w:pPr>
        <w:pStyle w:val="Textoindependiente2"/>
        <w:spacing w:after="0" w:line="276" w:lineRule="auto"/>
        <w:jc w:val="both"/>
        <w:rPr>
          <w:rFonts w:ascii="Arial" w:eastAsia="Calibri" w:hAnsi="Arial" w:cs="Arial"/>
        </w:rPr>
      </w:pPr>
      <w:r w:rsidRPr="00DC3171">
        <w:rPr>
          <w:rFonts w:ascii="Arial" w:eastAsia="Calibri" w:hAnsi="Arial" w:cs="Arial"/>
        </w:rPr>
        <w:t xml:space="preserve">El sector turístico para el año 2010 aportó el 31.4% de los puestos de trabajo a nivel del distrito municipal Verón-Punta Cana y el 22.8% de los puestos de trabajo a nivel de la provincia; resultado que podría explicar la alta tasa de participación económica (68.4%) de la comunidad, la cual supera con más de 16 puntos la tasa promedio provincial de participación económica (52.3%). Según estadísticas del Banco Central, para el </w:t>
      </w:r>
      <w:r w:rsidRPr="00DC3171">
        <w:rPr>
          <w:rFonts w:ascii="Arial" w:eastAsia="Calibri" w:hAnsi="Arial" w:cs="Arial"/>
          <w:bCs/>
          <w:lang w:val="es-ES"/>
        </w:rPr>
        <w:t xml:space="preserve">año 2012, la oferta de alojamiento del enclave turístico fue de 48% de las 66,019 habitaciones registradas en todo el territorio nacional. </w:t>
      </w:r>
    </w:p>
    <w:p w:rsidR="00C72862" w:rsidRPr="00DC3171" w:rsidRDefault="00C72862" w:rsidP="00C72862">
      <w:pPr>
        <w:pStyle w:val="Textoindependiente2"/>
        <w:spacing w:after="0" w:line="276" w:lineRule="auto"/>
        <w:jc w:val="both"/>
        <w:rPr>
          <w:rFonts w:ascii="Arial" w:eastAsia="Calibri" w:hAnsi="Arial" w:cs="Arial"/>
        </w:rPr>
      </w:pPr>
    </w:p>
    <w:p w:rsidR="00C72862" w:rsidRPr="00DC3171" w:rsidRDefault="00C72862" w:rsidP="00C72862">
      <w:pPr>
        <w:pStyle w:val="Textoindependiente2"/>
        <w:spacing w:after="0" w:line="276" w:lineRule="auto"/>
        <w:jc w:val="both"/>
        <w:rPr>
          <w:rFonts w:ascii="Arial" w:eastAsia="Calibri" w:hAnsi="Arial" w:cs="Arial"/>
        </w:rPr>
      </w:pPr>
      <w:r w:rsidRPr="00DC3171">
        <w:rPr>
          <w:rFonts w:ascii="Arial" w:eastAsia="Calibri" w:hAnsi="Arial" w:cs="Arial"/>
        </w:rPr>
        <w:t>Por otro lado, las estadísticas evidencian la existencia de un sector comercial concentrado en las ciudades Verón-Bávaro e Higüey, con una menor participación en Verón-Punta Cana, pero con una fuerte propensión para su desarrollo debido principalmente al impacto que tiene sobre éste el desarrollo del turismo y el crecimiento demográfico exponencial que ha tenido el distrito municipal de Verón-Punta Cana en los últimos años. (ONE, 2010)</w:t>
      </w:r>
    </w:p>
    <w:p w:rsidR="00C72862" w:rsidRPr="00DC3171" w:rsidRDefault="00C72862" w:rsidP="00C72862">
      <w:pPr>
        <w:pStyle w:val="Textoindependiente2"/>
        <w:spacing w:after="0" w:line="276" w:lineRule="auto"/>
        <w:jc w:val="both"/>
        <w:rPr>
          <w:rFonts w:ascii="Arial" w:eastAsia="Calibri" w:hAnsi="Arial" w:cs="Arial"/>
        </w:rPr>
      </w:pPr>
    </w:p>
    <w:p w:rsidR="00C72862" w:rsidRPr="00DC3171" w:rsidRDefault="00C72862" w:rsidP="00C72862">
      <w:pPr>
        <w:pStyle w:val="verdmoyenjd"/>
        <w:spacing w:line="276" w:lineRule="auto"/>
        <w:jc w:val="both"/>
        <w:rPr>
          <w:rFonts w:ascii="Arial" w:eastAsia="MS Mincho" w:hAnsi="Arial" w:cs="Arial"/>
          <w:lang w:eastAsia="en-US"/>
        </w:rPr>
      </w:pPr>
      <w:r w:rsidRPr="00DC3171">
        <w:rPr>
          <w:rFonts w:ascii="Arial" w:eastAsia="Calibri" w:hAnsi="Arial" w:cs="Arial"/>
          <w:lang w:val="es-ES_tradnl"/>
        </w:rPr>
        <w:t xml:space="preserve">Posee además una actividad agrícola muy próspera que sirve para suplir gran parte de la demanda del sector turístico y genera empleos. </w:t>
      </w:r>
      <w:r w:rsidRPr="00DC3171">
        <w:rPr>
          <w:rFonts w:ascii="Arial" w:eastAsia="MS Mincho" w:hAnsi="Arial" w:cs="Arial"/>
          <w:lang w:eastAsia="en-US"/>
        </w:rPr>
        <w:t xml:space="preserve">El sector manufacturero ocupa el 3.8% de la población económicamente activa, con posibilidad de crecimiento en el área agroindustrial; también destacan pequeñas industrias artesanales dedicadas a </w:t>
      </w:r>
      <w:r w:rsidRPr="00DC3171">
        <w:rPr>
          <w:rFonts w:ascii="Arial" w:hAnsi="Arial" w:cs="Arial"/>
          <w:lang w:val="es-ES_tradnl"/>
        </w:rPr>
        <w:t>la producción de diversos tipos de artículos artesanales, entre otros comestibles.</w:t>
      </w:r>
    </w:p>
    <w:p w:rsidR="00C72862" w:rsidRPr="00DC3171" w:rsidRDefault="00C72862" w:rsidP="00C72862">
      <w:pPr>
        <w:pStyle w:val="Textoindependiente2"/>
        <w:spacing w:after="0" w:line="276" w:lineRule="auto"/>
        <w:jc w:val="both"/>
        <w:rPr>
          <w:rFonts w:ascii="Arial" w:eastAsia="Calibri" w:hAnsi="Arial" w:cs="Arial"/>
          <w:lang w:val="es-DO" w:eastAsia="en-US"/>
        </w:rPr>
      </w:pPr>
    </w:p>
    <w:p w:rsidR="00C72862" w:rsidRPr="00DC3171" w:rsidRDefault="00C72862" w:rsidP="00C72862">
      <w:pPr>
        <w:jc w:val="both"/>
        <w:rPr>
          <w:rFonts w:ascii="Arial" w:hAnsi="Arial" w:cs="Arial"/>
          <w:b/>
          <w:i/>
          <w:szCs w:val="24"/>
          <w:lang w:val="es-ES_tradnl"/>
        </w:rPr>
      </w:pPr>
    </w:p>
    <w:p w:rsidR="00C72862" w:rsidRPr="00DC3171" w:rsidRDefault="00C72862" w:rsidP="00C72862">
      <w:pPr>
        <w:jc w:val="both"/>
        <w:rPr>
          <w:rFonts w:ascii="Arial" w:hAnsi="Arial" w:cs="Arial"/>
          <w:b/>
          <w:i/>
          <w:szCs w:val="24"/>
          <w:lang w:val="es-ES_tradnl"/>
        </w:rPr>
      </w:pPr>
      <w:r w:rsidRPr="00DC3171">
        <w:rPr>
          <w:rFonts w:ascii="Arial" w:hAnsi="Arial" w:cs="Arial"/>
          <w:b/>
          <w:i/>
          <w:szCs w:val="24"/>
          <w:lang w:val="es-ES_tradnl"/>
        </w:rPr>
        <w:t>Sectores económicos</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Dentro de los sectores económicos, en el sector primario se observa un fuerte contraste entre la población económicamente activa dedica a la actividad del distrito municipal de Verón-Punta Cana (2.1%) con respecto a la población a nivel provincial (6.2%) y respecto a la población del municipio cabecera (5.4%) dedicadas a la actividad. (ONE, 2010)</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En el sector secundario, existe una diferencia muy marcada entre la población económicamente activa del distrito municipal Verón- Punta Cana (21.5%) y la población dedicada a la actividad a nivel provincial (16.0%) y a nivel del municipio cabecera (15.5%); mientras que el sector terciario no se encontraron diferencias muy marcadas tanto para el distrito municipal Verón (71.0%) ya que se encuentra muy próximo a la media provincial de 72.5%. (ONE, 2010)</w:t>
      </w:r>
    </w:p>
    <w:p w:rsidR="00C72862" w:rsidRPr="00DC3171" w:rsidRDefault="00C72862" w:rsidP="00C72862">
      <w:pPr>
        <w:jc w:val="both"/>
        <w:rPr>
          <w:rFonts w:ascii="Arial" w:hAnsi="Arial" w:cs="Arial"/>
          <w:b/>
          <w:i/>
          <w:szCs w:val="24"/>
          <w:lang w:val="es-ES_tradnl"/>
        </w:rPr>
      </w:pPr>
      <w:r w:rsidRPr="00DC3171">
        <w:rPr>
          <w:rFonts w:ascii="Arial" w:hAnsi="Arial" w:cs="Arial"/>
          <w:b/>
          <w:i/>
          <w:szCs w:val="24"/>
          <w:lang w:val="es-ES_tradnl"/>
        </w:rPr>
        <w:t>Ramas de actividad</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La principal rama de actividad a nivel provincial son los hoteles y restaurantes (22.8%), siendo el distrito municipal de Verón-Punta Cana la localidad de mayor empuje empleando a un 31.4% de la población económicamente activa de esta localidad, mientras que por este concepto en el municipio cabecera labora 23.5% de su población económicamente activa. (ONE, 2010)</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lastRenderedPageBreak/>
        <w:t>La construcción (16.9%) y el comercio al por mayor y por menor, reparación de vehículos y motocicletas (13.3%), transporte (5.4%), industria manufacturera (3.8%), trabajo doméstico (4.8%) y los trabajos sociales y personales (6.3%) constituyen otras de las principales fuentes de empleos de la comunidad de Verón-Punta Cana.  La agricultura, ganadería, caza y silvicultura tiene muy poco peso en Verón (1.9%), en contraste con el municipio cabecera (5.2%) que es de mayor actividad. (ONE, 2010)</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w:t>
      </w:r>
    </w:p>
    <w:p w:rsidR="00C72862" w:rsidRPr="00DC3171" w:rsidRDefault="00C72862" w:rsidP="00C72862">
      <w:pPr>
        <w:rPr>
          <w:rFonts w:ascii="Arial" w:hAnsi="Arial" w:cs="Arial"/>
          <w:b/>
          <w:i/>
          <w:szCs w:val="24"/>
          <w:lang w:val="es-ES_tradnl"/>
        </w:rPr>
      </w:pPr>
      <w:r w:rsidRPr="00DC3171">
        <w:rPr>
          <w:rFonts w:ascii="Arial" w:hAnsi="Arial" w:cs="Arial"/>
          <w:b/>
          <w:i/>
          <w:szCs w:val="24"/>
          <w:lang w:val="es-ES_tradnl"/>
        </w:rPr>
        <w:t>Ocupación</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La tasa de ocupación a nivel provincial alcanza el 48.1% de la Población en Edad de Trabajar (PET), con sus mayores valores en el municipio Higüey (61.0%), siendo la tasa de ocupación de 61.5% para el distrito municipal Verón- Punta Cana. (ONE, 2010).</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La tasa de desocupación abierta a nivel de la provincia es de 8.0% con una tasa desocupación en el municipio cabecera de 7.0% y de 10.2% para el distrito municipal Verón- Punta Cana. (ONE, 2010).</w:t>
      </w:r>
    </w:p>
    <w:p w:rsidR="00C72862" w:rsidRPr="00DC3171" w:rsidRDefault="00C72862" w:rsidP="00C72862">
      <w:pPr>
        <w:jc w:val="both"/>
        <w:rPr>
          <w:rFonts w:ascii="Arial" w:hAnsi="Arial" w:cs="Arial"/>
          <w:szCs w:val="24"/>
          <w:lang w:val="es-ES_tradnl"/>
        </w:rPr>
      </w:pPr>
    </w:p>
    <w:p w:rsidR="00C72862" w:rsidRPr="00DC3171" w:rsidRDefault="00C72862" w:rsidP="00C72862">
      <w:pPr>
        <w:jc w:val="both"/>
        <w:rPr>
          <w:rFonts w:ascii="Arial" w:hAnsi="Arial" w:cs="Arial"/>
          <w:b/>
          <w:i/>
          <w:szCs w:val="24"/>
          <w:lang w:val="es-ES_tradnl"/>
        </w:rPr>
      </w:pPr>
      <w:r w:rsidRPr="00DC3171">
        <w:rPr>
          <w:rFonts w:ascii="Arial" w:hAnsi="Arial" w:cs="Arial"/>
          <w:b/>
          <w:i/>
          <w:szCs w:val="24"/>
          <w:lang w:val="es-ES_tradnl"/>
        </w:rPr>
        <w:t>Servicios básicos de Verón</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Este enclave posee todos los servicios básicos, sin embargo, existen cierta deficiencia en su funcionamiento.</w:t>
      </w:r>
    </w:p>
    <w:p w:rsidR="00C72862" w:rsidRPr="00DC3171" w:rsidRDefault="00C72862" w:rsidP="00C72862">
      <w:pPr>
        <w:jc w:val="both"/>
        <w:rPr>
          <w:rFonts w:ascii="Arial" w:hAnsi="Arial" w:cs="Arial"/>
          <w:szCs w:val="24"/>
          <w:lang w:val="es-ES_tradnl"/>
        </w:rPr>
      </w:pPr>
      <w:r w:rsidRPr="00DC3171">
        <w:rPr>
          <w:rFonts w:ascii="Arial" w:hAnsi="Arial" w:cs="Arial"/>
          <w:szCs w:val="24"/>
          <w:lang w:val="es-ES_tradnl"/>
        </w:rPr>
        <w:t>El servicio de electricidad de Verón es suministrado por el Consorcio Energético Punta Cana-Macao (CEPEM), este consorcio no solo suministra electricidad a los hogares de Verón, los comercios también utilizan el servicio de esta empresa. El servicio ofrecido mantiene cierta estabilidad en el suministro del servicio, por lo que es considerado de alta calidad entre los usuarios.</w:t>
      </w:r>
    </w:p>
    <w:p w:rsidR="00C72862" w:rsidRPr="00DC3171" w:rsidRDefault="00C72862" w:rsidP="00C72862">
      <w:pPr>
        <w:jc w:val="both"/>
        <w:rPr>
          <w:rFonts w:ascii="Arial" w:hAnsi="Arial" w:cs="Arial"/>
          <w:szCs w:val="24"/>
          <w:lang w:val="es-ES"/>
        </w:rPr>
      </w:pPr>
      <w:r w:rsidRPr="00DC3171">
        <w:rPr>
          <w:rFonts w:ascii="Arial" w:hAnsi="Arial" w:cs="Arial"/>
          <w:szCs w:val="24"/>
          <w:lang w:val="es-ES_tradnl"/>
        </w:rPr>
        <w:t xml:space="preserve">.En el distrito municipal de Verón </w:t>
      </w:r>
      <w:r w:rsidRPr="00DC3171">
        <w:rPr>
          <w:rFonts w:ascii="Arial" w:hAnsi="Arial" w:cs="Arial"/>
          <w:szCs w:val="24"/>
          <w:lang w:val="es-ES"/>
        </w:rPr>
        <w:t>el porcentaje de hogares que utilizan combustibles sólidos para cocinar, en el 2010 alcanzó 7.27%.  Mientras, que el porcentaje de hogares particulares sin recolección de basura, fue de 21.25 %. Esto según el Sistema de Información Estadística Territorial (SIET) de la ONE.</w:t>
      </w:r>
    </w:p>
    <w:p w:rsidR="00C72862" w:rsidRPr="00DC3171" w:rsidRDefault="00C72862" w:rsidP="00C72862">
      <w:pPr>
        <w:jc w:val="both"/>
        <w:rPr>
          <w:rFonts w:ascii="Arial" w:hAnsi="Arial" w:cs="Arial"/>
          <w:szCs w:val="24"/>
          <w:lang w:val="es-ES"/>
        </w:rPr>
      </w:pPr>
    </w:p>
    <w:p w:rsidR="00C72862" w:rsidRPr="00D056E9" w:rsidRDefault="00C72862" w:rsidP="00C72862">
      <w:pPr>
        <w:jc w:val="both"/>
        <w:rPr>
          <w:rFonts w:ascii="Arial" w:hAnsi="Arial" w:cs="Arial"/>
          <w:szCs w:val="24"/>
          <w:lang w:val="es-ES"/>
        </w:rPr>
      </w:pPr>
      <w:r w:rsidRPr="00D056E9">
        <w:rPr>
          <w:rFonts w:ascii="Arial" w:hAnsi="Arial" w:cs="Arial"/>
          <w:szCs w:val="24"/>
          <w:lang w:val="es-ES"/>
        </w:rPr>
        <w:t xml:space="preserve">El suministro de agua potable representa uno de las principales preocupaciones de los residentes de Verón, la carencia de acueducto hace que el abastecimiento del líquido sea un problema para los moradores. Algunas familias construyen pozos para su abastecimiento y también para vender a los vecinos.  </w:t>
      </w:r>
    </w:p>
    <w:p w:rsidR="00C72862" w:rsidRPr="00D056E9" w:rsidRDefault="00C72862" w:rsidP="00C72862">
      <w:pPr>
        <w:pStyle w:val="Sinespaciado"/>
        <w:jc w:val="both"/>
        <w:rPr>
          <w:rFonts w:ascii="Arial" w:hAnsi="Arial" w:cs="Arial"/>
          <w:sz w:val="24"/>
          <w:szCs w:val="24"/>
          <w:lang w:val="es-ES"/>
        </w:rPr>
      </w:pPr>
      <w:r w:rsidRPr="00D056E9">
        <w:rPr>
          <w:rFonts w:ascii="Arial" w:hAnsi="Arial" w:cs="Arial"/>
          <w:sz w:val="24"/>
        </w:rPr>
        <w:t>Los servicios de salud de Verón son brindados en la clínica de Atención Primaria que funciona en el distrito municipal. Este centro ha experimentado ciertas mejorías, no solo desde el punto de vista del remozamiento físico, sino también de los servicios que ofrece.  El centro de salud se encuentra equipado con laboratorio y está integrada al programa de servicio de atención primaria que ofrece el Ministerio de Salud Pública. Es pertinente mencionar que el centro es apoyado económicamente por el Grupo Punta Cana.</w:t>
      </w:r>
    </w:p>
    <w:p w:rsidR="00C72862" w:rsidRPr="00D056E9" w:rsidRDefault="00C72862" w:rsidP="00C72862">
      <w:pPr>
        <w:jc w:val="both"/>
        <w:rPr>
          <w:rFonts w:ascii="Arial" w:hAnsi="Arial" w:cs="Arial"/>
          <w:szCs w:val="24"/>
          <w:lang w:val="es-ES"/>
        </w:rPr>
      </w:pPr>
    </w:p>
    <w:p w:rsidR="00C72862" w:rsidRPr="00D056E9" w:rsidRDefault="00C72862" w:rsidP="00C72862">
      <w:pPr>
        <w:jc w:val="both"/>
        <w:rPr>
          <w:rFonts w:ascii="Arial" w:hAnsi="Arial" w:cs="Arial"/>
          <w:szCs w:val="24"/>
          <w:lang w:val="es-ES"/>
        </w:rPr>
      </w:pPr>
      <w:r w:rsidRPr="00D056E9">
        <w:rPr>
          <w:rFonts w:ascii="Arial" w:hAnsi="Arial" w:cs="Arial"/>
          <w:szCs w:val="24"/>
          <w:lang w:val="es-ES"/>
        </w:rPr>
        <w:t>Otras de la necesidad de la comunidad es la falta de alcantarillados, contenes y drenaje pluvial, esto se debe a que Verón tuvo un crecimiento vertiginoso y no planificado, por lo que se hace más que evidente la falta de cierto tipo de infraestructura física.</w:t>
      </w:r>
    </w:p>
    <w:p w:rsidR="00C72862" w:rsidRPr="00D056E9" w:rsidRDefault="00C72862" w:rsidP="00C72862">
      <w:pPr>
        <w:autoSpaceDE w:val="0"/>
        <w:autoSpaceDN w:val="0"/>
        <w:adjustRightInd w:val="0"/>
        <w:jc w:val="both"/>
        <w:rPr>
          <w:rFonts w:ascii="Arial" w:hAnsi="Arial" w:cs="Arial"/>
          <w:szCs w:val="24"/>
          <w:lang w:val="es-ES"/>
        </w:rPr>
      </w:pPr>
      <w:r w:rsidRPr="00D056E9">
        <w:rPr>
          <w:rFonts w:ascii="Arial" w:hAnsi="Arial" w:cs="Arial"/>
          <w:szCs w:val="24"/>
          <w:lang w:val="es-ES"/>
        </w:rPr>
        <w:t xml:space="preserve">La disposición de los residuos sólidos es realizada por la alcaldía del distritito municipal de Verón. Varios días a la semana el camión de la basura recoge los desperdicios producidos por los comunitarios. </w:t>
      </w:r>
    </w:p>
    <w:p w:rsidR="00C72862" w:rsidRPr="00DC3171" w:rsidRDefault="00C72862" w:rsidP="00C72862">
      <w:pPr>
        <w:autoSpaceDE w:val="0"/>
        <w:autoSpaceDN w:val="0"/>
        <w:adjustRightInd w:val="0"/>
        <w:jc w:val="both"/>
        <w:rPr>
          <w:rFonts w:ascii="Arial" w:hAnsi="Arial" w:cs="Arial"/>
          <w:szCs w:val="24"/>
          <w:lang w:val="es-ES"/>
        </w:rPr>
      </w:pPr>
      <w:r w:rsidRPr="00DC3171">
        <w:rPr>
          <w:rFonts w:ascii="Arial" w:hAnsi="Arial" w:cs="Arial"/>
          <w:szCs w:val="24"/>
          <w:lang w:val="es-ES"/>
        </w:rPr>
        <w:t>En ese tenor el SIET indica que el porcentaje de hogares particulares sin recolección de basura para el año 2010 era de 21.25 %. La recogida de la basura de la zona hotelera es realizada por una compañía privada.</w:t>
      </w:r>
    </w:p>
    <w:p w:rsidR="00C72862" w:rsidRPr="00DC3171" w:rsidRDefault="00C72862" w:rsidP="00C72862">
      <w:pPr>
        <w:autoSpaceDE w:val="0"/>
        <w:autoSpaceDN w:val="0"/>
        <w:adjustRightInd w:val="0"/>
        <w:rPr>
          <w:rFonts w:ascii="Arial" w:hAnsi="Arial" w:cs="Arial"/>
          <w:b/>
          <w:i/>
          <w:szCs w:val="24"/>
          <w:lang w:val="es-ES"/>
        </w:rPr>
      </w:pPr>
    </w:p>
    <w:p w:rsidR="00C72862" w:rsidRPr="00DC3171" w:rsidRDefault="00C72862" w:rsidP="00C72862">
      <w:pPr>
        <w:autoSpaceDE w:val="0"/>
        <w:autoSpaceDN w:val="0"/>
        <w:adjustRightInd w:val="0"/>
        <w:rPr>
          <w:rFonts w:ascii="Arial" w:hAnsi="Arial" w:cs="Arial"/>
          <w:b/>
          <w:i/>
          <w:szCs w:val="24"/>
          <w:lang w:val="es-ES"/>
        </w:rPr>
      </w:pPr>
      <w:r w:rsidRPr="00DC3171">
        <w:rPr>
          <w:rFonts w:ascii="Arial" w:hAnsi="Arial" w:cs="Arial"/>
          <w:b/>
          <w:i/>
          <w:szCs w:val="24"/>
          <w:lang w:val="es-ES"/>
        </w:rPr>
        <w:t>Tecnología y comunicación</w:t>
      </w:r>
    </w:p>
    <w:p w:rsidR="00C72862" w:rsidRPr="00DC3171" w:rsidRDefault="00C72862" w:rsidP="00C72862">
      <w:pPr>
        <w:autoSpaceDE w:val="0"/>
        <w:autoSpaceDN w:val="0"/>
        <w:adjustRightInd w:val="0"/>
        <w:jc w:val="both"/>
        <w:rPr>
          <w:rFonts w:ascii="Arial" w:hAnsi="Arial" w:cs="Arial"/>
          <w:szCs w:val="24"/>
          <w:lang w:val="es-ES"/>
        </w:rPr>
      </w:pPr>
      <w:r w:rsidRPr="00DC3171">
        <w:rPr>
          <w:rFonts w:ascii="Arial" w:hAnsi="Arial" w:cs="Arial"/>
          <w:szCs w:val="24"/>
          <w:lang w:val="es-ES"/>
        </w:rPr>
        <w:t xml:space="preserve">La comunicación juega un papel importante en Verón, el porcentaje de hogares con teléfono celular o fijo era de70.93 %. Otro dato importante indica que el porcentaje de hogares con conexión a Internet fue de 13.30%. </w:t>
      </w:r>
    </w:p>
    <w:p w:rsidR="00C72862" w:rsidRPr="00DC3171" w:rsidRDefault="00C72862" w:rsidP="00C72862">
      <w:pPr>
        <w:autoSpaceDE w:val="0"/>
        <w:autoSpaceDN w:val="0"/>
        <w:adjustRightInd w:val="0"/>
        <w:jc w:val="both"/>
        <w:rPr>
          <w:rFonts w:ascii="Arial" w:hAnsi="Arial" w:cs="Arial"/>
          <w:szCs w:val="24"/>
          <w:lang w:val="es-ES"/>
        </w:rPr>
      </w:pPr>
      <w:r w:rsidRPr="00DC3171">
        <w:rPr>
          <w:rFonts w:ascii="Arial" w:hAnsi="Arial" w:cs="Arial"/>
          <w:szCs w:val="24"/>
          <w:lang w:val="es-ES"/>
        </w:rPr>
        <w:t>Dentro de las compañías que brindan los servicios telefónicos, se destaca: Claro Dominicana, Orange Dominicana, Viva y Tricom.</w:t>
      </w:r>
    </w:p>
    <w:p w:rsidR="00C72862" w:rsidRPr="00DC3171" w:rsidRDefault="00C72862" w:rsidP="00C72862">
      <w:pPr>
        <w:jc w:val="both"/>
        <w:rPr>
          <w:rFonts w:ascii="Arial" w:eastAsia="Times New Roman" w:hAnsi="Arial" w:cs="Arial"/>
          <w:szCs w:val="24"/>
          <w:lang w:eastAsia="es-DO"/>
        </w:rPr>
      </w:pPr>
    </w:p>
    <w:p w:rsidR="00C72862" w:rsidRPr="00DC3171" w:rsidRDefault="00C72862" w:rsidP="00C72862">
      <w:pPr>
        <w:jc w:val="both"/>
        <w:rPr>
          <w:rFonts w:ascii="Arial" w:hAnsi="Arial" w:cs="Arial"/>
          <w:b/>
          <w:i/>
          <w:szCs w:val="24"/>
          <w:lang w:val="es-ES"/>
        </w:rPr>
      </w:pPr>
      <w:r w:rsidRPr="00DC3171">
        <w:rPr>
          <w:rFonts w:ascii="Arial" w:hAnsi="Arial" w:cs="Arial"/>
          <w:b/>
          <w:i/>
          <w:szCs w:val="24"/>
          <w:lang w:val="es-ES"/>
        </w:rPr>
        <w:t xml:space="preserve">Educación </w:t>
      </w:r>
    </w:p>
    <w:p w:rsidR="00C72862" w:rsidRPr="00DC3171" w:rsidRDefault="00C72862" w:rsidP="00C72862">
      <w:pPr>
        <w:jc w:val="both"/>
        <w:rPr>
          <w:rFonts w:ascii="Arial" w:eastAsia="Times New Roman" w:hAnsi="Arial" w:cs="Arial"/>
          <w:szCs w:val="24"/>
          <w:lang w:eastAsia="es-DO"/>
        </w:rPr>
      </w:pPr>
      <w:r w:rsidRPr="00DC3171">
        <w:rPr>
          <w:rFonts w:ascii="Arial" w:eastAsia="Times New Roman" w:hAnsi="Arial" w:cs="Arial"/>
          <w:szCs w:val="24"/>
          <w:lang w:eastAsia="es-DO"/>
        </w:rPr>
        <w:t xml:space="preserve">La educación de Verón es impartida a través de centros educativos públicos y privados. Para el año 2009 existían 21 centros educativos, 7 públicos y 14 privados. La población estudiantil de Verón es de 5,990, de estos 2,172 alumnos son del sector público y 3,818 asisten a centros privados. </w:t>
      </w:r>
    </w:p>
    <w:p w:rsidR="00C72862" w:rsidRPr="00DC3171" w:rsidRDefault="00C72862" w:rsidP="00C72862">
      <w:pPr>
        <w:autoSpaceDE w:val="0"/>
        <w:autoSpaceDN w:val="0"/>
        <w:adjustRightInd w:val="0"/>
        <w:jc w:val="both"/>
        <w:rPr>
          <w:rFonts w:ascii="Arial" w:hAnsi="Arial" w:cs="Arial"/>
          <w:b/>
          <w:i/>
          <w:szCs w:val="24"/>
          <w:lang w:val="es-ES"/>
        </w:rPr>
      </w:pPr>
    </w:p>
    <w:p w:rsidR="00C72862" w:rsidRPr="00DC3171" w:rsidRDefault="00C72862" w:rsidP="00C72862">
      <w:pPr>
        <w:autoSpaceDE w:val="0"/>
        <w:autoSpaceDN w:val="0"/>
        <w:adjustRightInd w:val="0"/>
        <w:jc w:val="both"/>
        <w:rPr>
          <w:rFonts w:ascii="Arial" w:hAnsi="Arial" w:cs="Arial"/>
          <w:b/>
          <w:i/>
          <w:szCs w:val="24"/>
          <w:lang w:val="es-ES"/>
        </w:rPr>
      </w:pPr>
      <w:r w:rsidRPr="00DC3171">
        <w:rPr>
          <w:rFonts w:ascii="Arial" w:hAnsi="Arial" w:cs="Arial"/>
          <w:b/>
          <w:i/>
          <w:szCs w:val="24"/>
          <w:lang w:val="es-ES"/>
        </w:rPr>
        <w:t>Transporte</w:t>
      </w:r>
    </w:p>
    <w:p w:rsidR="00C72862" w:rsidRPr="00DC3171" w:rsidRDefault="00C72862" w:rsidP="00C72862">
      <w:pPr>
        <w:autoSpaceDE w:val="0"/>
        <w:autoSpaceDN w:val="0"/>
        <w:adjustRightInd w:val="0"/>
        <w:jc w:val="both"/>
        <w:rPr>
          <w:rFonts w:ascii="Arial" w:hAnsi="Arial" w:cs="Arial"/>
          <w:szCs w:val="24"/>
          <w:lang w:val="es-ES"/>
        </w:rPr>
      </w:pPr>
      <w:r w:rsidRPr="00DC3171">
        <w:rPr>
          <w:rFonts w:ascii="Arial" w:hAnsi="Arial" w:cs="Arial"/>
          <w:szCs w:val="24"/>
          <w:lang w:val="es-ES"/>
        </w:rPr>
        <w:t xml:space="preserve">Las alternativas de Verón para el transporte son diversas, en esta comunidad conviven dos sindicatos, el Sindicato de Transporte de Bávaro y Punta Cana (SITRABAPU) y el Transporte Urbano Macao, Bávaro y Punta Cana (TRAUMABAPU); y la Asociación de Transporte Urbano de Verón-Bávaro-Punta Cana y Zonas Aledañas (ASOTRAUBBAPJUZ), los cuales ofrecen sus servicios en la ruta Punta Cana-Bavaro-Santo Domingo y Verón Higüey. </w:t>
      </w:r>
    </w:p>
    <w:p w:rsidR="00C72862" w:rsidRPr="00DC3171" w:rsidRDefault="00C72862" w:rsidP="00C72862">
      <w:pPr>
        <w:autoSpaceDE w:val="0"/>
        <w:autoSpaceDN w:val="0"/>
        <w:adjustRightInd w:val="0"/>
        <w:jc w:val="both"/>
        <w:rPr>
          <w:rFonts w:ascii="Arial" w:hAnsi="Arial" w:cs="Arial"/>
          <w:szCs w:val="24"/>
          <w:lang w:val="es-ES"/>
        </w:rPr>
      </w:pPr>
      <w:r w:rsidRPr="00DC3171">
        <w:rPr>
          <w:rFonts w:ascii="Arial" w:hAnsi="Arial" w:cs="Arial"/>
          <w:szCs w:val="24"/>
          <w:lang w:val="es-ES"/>
        </w:rPr>
        <w:t>Desde santo Domingo el acceso a Verón se realiza a través de la autopista Las Américas y el Coral, las cuales atraviesan las provincias de San Pedro de Macorís, La Romana y La Altagracia.</w:t>
      </w:r>
    </w:p>
    <w:p w:rsidR="00C72862" w:rsidRPr="00DC3171" w:rsidRDefault="00C72862" w:rsidP="00C72862">
      <w:pPr>
        <w:autoSpaceDE w:val="0"/>
        <w:autoSpaceDN w:val="0"/>
        <w:adjustRightInd w:val="0"/>
        <w:jc w:val="both"/>
        <w:rPr>
          <w:rFonts w:ascii="Arial" w:hAnsi="Arial" w:cs="Arial"/>
          <w:b/>
          <w:i/>
          <w:szCs w:val="24"/>
          <w:lang w:val="es-ES"/>
        </w:rPr>
      </w:pPr>
    </w:p>
    <w:p w:rsidR="00C72862" w:rsidRPr="00DC3171" w:rsidRDefault="00C72862" w:rsidP="00C72862">
      <w:pPr>
        <w:autoSpaceDE w:val="0"/>
        <w:autoSpaceDN w:val="0"/>
        <w:adjustRightInd w:val="0"/>
        <w:jc w:val="both"/>
        <w:rPr>
          <w:rFonts w:ascii="Arial" w:hAnsi="Arial" w:cs="Arial"/>
          <w:b/>
          <w:i/>
          <w:szCs w:val="24"/>
          <w:lang w:val="es-ES"/>
        </w:rPr>
      </w:pPr>
      <w:r w:rsidRPr="00DC3171">
        <w:rPr>
          <w:rFonts w:ascii="Arial" w:hAnsi="Arial" w:cs="Arial"/>
          <w:b/>
          <w:i/>
          <w:szCs w:val="24"/>
          <w:lang w:val="es-ES"/>
        </w:rPr>
        <w:t>Recreo</w:t>
      </w:r>
    </w:p>
    <w:p w:rsidR="00C72862" w:rsidRPr="00DC3171" w:rsidRDefault="00C72862" w:rsidP="00C72862">
      <w:pPr>
        <w:autoSpaceDE w:val="0"/>
        <w:autoSpaceDN w:val="0"/>
        <w:adjustRightInd w:val="0"/>
        <w:jc w:val="both"/>
        <w:rPr>
          <w:rFonts w:ascii="Arial" w:hAnsi="Arial" w:cs="Arial"/>
          <w:szCs w:val="24"/>
          <w:lang w:val="es-ES"/>
        </w:rPr>
      </w:pPr>
      <w:r w:rsidRPr="00DC3171">
        <w:rPr>
          <w:rFonts w:ascii="Arial" w:hAnsi="Arial" w:cs="Arial"/>
          <w:szCs w:val="24"/>
          <w:lang w:val="es-ES"/>
        </w:rPr>
        <w:t>En cuanto a la diversión se refiere en la comunidad de Verón existen lugares visitados en su mayoría por la población masculina; se destaca el juego de billar, bares y los colmadones. La práctica de deporte también se inscribir dentro de las actividades de recreo, la existencia de un play de baseball así lo demuestra. Este espacio es usado para el juego de pelota como para el juego de softball.</w:t>
      </w:r>
    </w:p>
    <w:p w:rsidR="00C72862" w:rsidRDefault="00C72862" w:rsidP="00C72862">
      <w:pPr>
        <w:spacing w:after="240"/>
        <w:jc w:val="both"/>
        <w:rPr>
          <w:rFonts w:ascii="Arial" w:hAnsi="Arial" w:cs="Arial"/>
          <w:szCs w:val="24"/>
          <w:lang w:val="es-ES"/>
        </w:rPr>
      </w:pPr>
      <w:r w:rsidRPr="00DC3171">
        <w:rPr>
          <w:rFonts w:ascii="Arial" w:hAnsi="Arial" w:cs="Arial"/>
          <w:szCs w:val="24"/>
          <w:lang w:val="es-ES"/>
        </w:rPr>
        <w:t>Las pocas actividades de recreo utilizada por la familia es la visita a las playas de la zona como son: Playa Uvero Alto, Bávaro y Punta Cana.</w:t>
      </w:r>
    </w:p>
    <w:p w:rsidR="00C72862" w:rsidRDefault="00C72862">
      <w:pPr>
        <w:spacing w:after="200" w:line="276" w:lineRule="auto"/>
        <w:rPr>
          <w:rFonts w:ascii="Arial" w:hAnsi="Arial" w:cs="Arial"/>
          <w:szCs w:val="24"/>
          <w:lang w:val="es-ES"/>
        </w:rPr>
      </w:pPr>
      <w:r>
        <w:rPr>
          <w:rFonts w:ascii="Arial" w:hAnsi="Arial" w:cs="Arial"/>
          <w:szCs w:val="24"/>
          <w:lang w:val="es-ES"/>
        </w:rPr>
        <w:br w:type="page"/>
      </w:r>
    </w:p>
    <w:p w:rsidR="001B1F02" w:rsidRPr="00323A56" w:rsidRDefault="001B1F02" w:rsidP="00B12B8C">
      <w:pPr>
        <w:pStyle w:val="Ttulo2"/>
      </w:pPr>
      <w:r w:rsidRPr="00323A56">
        <w:lastRenderedPageBreak/>
        <w:t xml:space="preserve">Información al público: </w:t>
      </w:r>
    </w:p>
    <w:p w:rsidR="001B1F02" w:rsidRPr="00323A56" w:rsidRDefault="001B1F02" w:rsidP="001B1F02">
      <w:pPr>
        <w:widowControl w:val="0"/>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1B1F02" w:rsidRPr="00323A56" w:rsidRDefault="007D0302" w:rsidP="001B1F02">
      <w:pPr>
        <w:widowControl w:val="0"/>
        <w:rPr>
          <w:rFonts w:ascii="Arial" w:hAnsi="Arial" w:cs="Arial"/>
          <w:szCs w:val="24"/>
        </w:rPr>
      </w:pPr>
      <w:sdt>
        <w:sdtPr>
          <w:rPr>
            <w:rFonts w:ascii="Arial" w:hAnsi="Arial" w:cs="Arial"/>
            <w:szCs w:val="24"/>
          </w:rPr>
          <w:id w:val="622961877"/>
          <w:showingPlcHdr/>
        </w:sdtPr>
        <w:sdtContent>
          <w:r w:rsidR="001B1F02" w:rsidRPr="00323A56">
            <w:rPr>
              <w:rStyle w:val="Textodelmarcadordeposicin"/>
              <w:rFonts w:ascii="Arial" w:hAnsi="Arial" w:cs="Arial"/>
              <w:szCs w:val="24"/>
            </w:rPr>
            <w:t>Haga clic aquí para escribir texto.</w:t>
          </w:r>
        </w:sdtContent>
      </w:sdt>
    </w:p>
    <w:p w:rsidR="001B1F02" w:rsidRDefault="001B1F02" w:rsidP="001B1F02">
      <w:pPr>
        <w:widowControl w:val="0"/>
        <w:rPr>
          <w:rFonts w:ascii="Arial" w:hAnsi="Arial" w:cs="Arial"/>
          <w:b/>
          <w:sz w:val="28"/>
          <w:szCs w:val="28"/>
          <w:lang w:val="es-ES"/>
        </w:rPr>
      </w:pPr>
    </w:p>
    <w:tbl>
      <w:tblPr>
        <w:tblStyle w:val="Tablaconcuadrcula"/>
        <w:tblW w:w="10173" w:type="dxa"/>
        <w:tblLayout w:type="fixed"/>
        <w:tblLook w:val="04A0"/>
      </w:tblPr>
      <w:tblGrid>
        <w:gridCol w:w="10173"/>
      </w:tblGrid>
      <w:tr w:rsidR="001B1F02" w:rsidRPr="006A2691" w:rsidTr="0091050C">
        <w:trPr>
          <w:trHeight w:val="390"/>
        </w:trPr>
        <w:tc>
          <w:tcPr>
            <w:tcW w:w="10173" w:type="dxa"/>
            <w:vAlign w:val="center"/>
          </w:tcPr>
          <w:p w:rsidR="001B1F02" w:rsidRPr="006A2691" w:rsidRDefault="001B1F02" w:rsidP="0091050C">
            <w:pPr>
              <w:widowControl w:val="0"/>
              <w:spacing w:line="276" w:lineRule="auto"/>
              <w:jc w:val="both"/>
              <w:rPr>
                <w:rFonts w:ascii="Arial" w:hAnsi="Arial" w:cs="Arial"/>
                <w:szCs w:val="24"/>
              </w:rPr>
            </w:pPr>
            <w:r w:rsidRPr="006A2691">
              <w:rPr>
                <w:rFonts w:ascii="Arial" w:hAnsi="Arial" w:cs="Arial"/>
                <w:szCs w:val="24"/>
              </w:rPr>
              <w:t>Fotos del proceso de información al público en el área del proyecto.</w:t>
            </w:r>
          </w:p>
        </w:tc>
      </w:tr>
      <w:tr w:rsidR="001B1F02" w:rsidRPr="006A2691" w:rsidTr="0091050C">
        <w:trPr>
          <w:trHeight w:val="390"/>
        </w:trPr>
        <w:tc>
          <w:tcPr>
            <w:tcW w:w="10173" w:type="dxa"/>
            <w:vAlign w:val="center"/>
          </w:tcPr>
          <w:p w:rsidR="001B1F02" w:rsidRPr="006A2691" w:rsidRDefault="000A01F3" w:rsidP="0091050C">
            <w:pPr>
              <w:spacing w:line="276" w:lineRule="auto"/>
              <w:jc w:val="center"/>
              <w:rPr>
                <w:rFonts w:ascii="Arial" w:hAnsi="Arial" w:cs="Arial"/>
                <w:szCs w:val="24"/>
              </w:rPr>
            </w:pPr>
            <w:r>
              <w:rPr>
                <w:rFonts w:ascii="Arial" w:hAnsi="Arial" w:cs="Arial"/>
                <w:noProof/>
                <w:szCs w:val="24"/>
                <w:lang w:val="en-US"/>
              </w:rPr>
              <w:drawing>
                <wp:inline distT="0" distB="0" distL="0" distR="0">
                  <wp:extent cx="3828652" cy="2707852"/>
                  <wp:effectExtent l="19050" t="0" r="398" b="0"/>
                  <wp:docPr id="230" name="Imagen 9" descr="C:\Users\Ledesma\Desktop\Offinis\Estacion - BAVARO\1170b9bf-5b74-4a27-8ede-4f1f54ec48a8.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desma\Desktop\Offinis\Estacion - BAVARO\1170b9bf-5b74-4a27-8ede-4f1f54ec48a8.jfif"/>
                          <pic:cNvPicPr>
                            <a:picLocks noChangeAspect="1" noChangeArrowheads="1"/>
                          </pic:cNvPicPr>
                        </pic:nvPicPr>
                        <pic:blipFill>
                          <a:blip r:embed="rId27"/>
                          <a:srcRect l="13278" t="21013" r="25802" b="2532"/>
                          <a:stretch>
                            <a:fillRect/>
                          </a:stretch>
                        </pic:blipFill>
                        <pic:spPr bwMode="auto">
                          <a:xfrm>
                            <a:off x="0" y="0"/>
                            <a:ext cx="3831897" cy="2710147"/>
                          </a:xfrm>
                          <a:prstGeom prst="rect">
                            <a:avLst/>
                          </a:prstGeom>
                          <a:noFill/>
                          <a:ln w="9525">
                            <a:noFill/>
                            <a:miter lim="800000"/>
                            <a:headEnd/>
                            <a:tailEnd/>
                          </a:ln>
                        </pic:spPr>
                      </pic:pic>
                    </a:graphicData>
                  </a:graphic>
                </wp:inline>
              </w:drawing>
            </w:r>
          </w:p>
        </w:tc>
      </w:tr>
    </w:tbl>
    <w:p w:rsidR="001B1F02" w:rsidRPr="00323A56" w:rsidRDefault="001B1F02" w:rsidP="001B1F02">
      <w:pPr>
        <w:widowControl w:val="0"/>
        <w:rPr>
          <w:rFonts w:ascii="Arial" w:hAnsi="Arial" w:cs="Arial"/>
        </w:rPr>
      </w:pPr>
    </w:p>
    <w:p w:rsidR="001B1F02" w:rsidRPr="00323A56" w:rsidRDefault="001B1F02" w:rsidP="00B12B8C">
      <w:pPr>
        <w:pStyle w:val="Ttulo2"/>
      </w:pPr>
      <w:r w:rsidRPr="00323A56">
        <w:t>Vista pública</w:t>
      </w:r>
    </w:p>
    <w:tbl>
      <w:tblPr>
        <w:tblStyle w:val="Tablaconcuadrcula"/>
        <w:tblW w:w="10173" w:type="dxa"/>
        <w:tblLayout w:type="fixed"/>
        <w:tblLook w:val="04A0"/>
      </w:tblPr>
      <w:tblGrid>
        <w:gridCol w:w="4644"/>
        <w:gridCol w:w="442"/>
        <w:gridCol w:w="5087"/>
      </w:tblGrid>
      <w:tr w:rsidR="001B1F02" w:rsidRPr="00323A56" w:rsidTr="0091050C">
        <w:trPr>
          <w:trHeight w:val="331"/>
        </w:trPr>
        <w:tc>
          <w:tcPr>
            <w:tcW w:w="4644" w:type="dxa"/>
            <w:tcBorders>
              <w:top w:val="nil"/>
              <w:left w:val="nil"/>
              <w:bottom w:val="nil"/>
              <w:right w:val="nil"/>
            </w:tcBorders>
            <w:vAlign w:val="center"/>
          </w:tcPr>
          <w:p w:rsidR="001B1F02" w:rsidRPr="00323A56" w:rsidRDefault="001B1F02" w:rsidP="001D3D32">
            <w:pPr>
              <w:pStyle w:val="Ttulo3"/>
              <w:keepNext w:val="0"/>
              <w:keepLines w:val="0"/>
              <w:widowControl w:val="0"/>
              <w:numPr>
                <w:ilvl w:val="2"/>
                <w:numId w:val="35"/>
              </w:numPr>
              <w:outlineLvl w:val="2"/>
              <w:rPr>
                <w:rFonts w:ascii="Arial" w:hAnsi="Arial" w:cs="Arial"/>
              </w:rPr>
            </w:pPr>
            <w:r w:rsidRPr="00323A56">
              <w:rPr>
                <w:rFonts w:ascii="Arial" w:hAnsi="Arial" w:cs="Arial"/>
              </w:rPr>
              <w:t xml:space="preserve">Fecha de la vista pública: </w:t>
            </w:r>
          </w:p>
        </w:tc>
        <w:tc>
          <w:tcPr>
            <w:tcW w:w="5529" w:type="dxa"/>
            <w:gridSpan w:val="2"/>
            <w:tcBorders>
              <w:top w:val="nil"/>
              <w:left w:val="nil"/>
              <w:bottom w:val="nil"/>
              <w:right w:val="nil"/>
            </w:tcBorders>
            <w:vAlign w:val="center"/>
          </w:tcPr>
          <w:p w:rsidR="001B1F02" w:rsidRPr="00323A56" w:rsidRDefault="000A01F3" w:rsidP="000A01F3">
            <w:pPr>
              <w:widowControl w:val="0"/>
              <w:rPr>
                <w:rFonts w:ascii="Arial" w:hAnsi="Arial" w:cs="Arial"/>
                <w:szCs w:val="24"/>
              </w:rPr>
            </w:pPr>
            <w:r>
              <w:rPr>
                <w:rFonts w:ascii="Arial" w:hAnsi="Arial" w:cs="Arial"/>
                <w:bdr w:val="dotted" w:sz="4" w:space="0" w:color="auto"/>
              </w:rPr>
              <w:t>28</w:t>
            </w:r>
            <w:r w:rsidR="001B1F02">
              <w:rPr>
                <w:rFonts w:ascii="Arial" w:hAnsi="Arial" w:cs="Arial"/>
                <w:bdr w:val="dotted" w:sz="4" w:space="0" w:color="auto"/>
              </w:rPr>
              <w:t>/</w:t>
            </w:r>
            <w:r w:rsidR="001C6B5F">
              <w:rPr>
                <w:rFonts w:ascii="Arial" w:hAnsi="Arial" w:cs="Arial"/>
                <w:bdr w:val="dotted" w:sz="4" w:space="0" w:color="auto"/>
              </w:rPr>
              <w:t>1</w:t>
            </w:r>
            <w:r>
              <w:rPr>
                <w:rFonts w:ascii="Arial" w:hAnsi="Arial" w:cs="Arial"/>
                <w:bdr w:val="dotted" w:sz="4" w:space="0" w:color="auto"/>
              </w:rPr>
              <w:t>2</w:t>
            </w:r>
            <w:r w:rsidR="001B1F02">
              <w:rPr>
                <w:rFonts w:ascii="Arial" w:hAnsi="Arial" w:cs="Arial"/>
                <w:bdr w:val="dotted" w:sz="4" w:space="0" w:color="auto"/>
              </w:rPr>
              <w:t>/202</w:t>
            </w:r>
            <w:r w:rsidR="001C6B5F">
              <w:rPr>
                <w:rFonts w:ascii="Arial" w:hAnsi="Arial" w:cs="Arial"/>
                <w:bdr w:val="dotted" w:sz="4" w:space="0" w:color="auto"/>
              </w:rPr>
              <w:t>1</w:t>
            </w:r>
          </w:p>
        </w:tc>
      </w:tr>
      <w:tr w:rsidR="001B1F02" w:rsidRPr="00323A56" w:rsidTr="0091050C">
        <w:trPr>
          <w:trHeight w:val="331"/>
        </w:trPr>
        <w:tc>
          <w:tcPr>
            <w:tcW w:w="4644" w:type="dxa"/>
            <w:tcBorders>
              <w:top w:val="nil"/>
              <w:left w:val="nil"/>
              <w:bottom w:val="nil"/>
              <w:right w:val="nil"/>
            </w:tcBorders>
            <w:vAlign w:val="center"/>
          </w:tcPr>
          <w:p w:rsidR="001B1F02" w:rsidRPr="00323A56" w:rsidRDefault="001B1F02" w:rsidP="001D3D32">
            <w:pPr>
              <w:pStyle w:val="Ttulo3"/>
              <w:keepNext w:val="0"/>
              <w:keepLines w:val="0"/>
              <w:widowControl w:val="0"/>
              <w:numPr>
                <w:ilvl w:val="2"/>
                <w:numId w:val="35"/>
              </w:numPr>
              <w:outlineLvl w:val="2"/>
              <w:rPr>
                <w:rFonts w:ascii="Arial" w:hAnsi="Arial" w:cs="Arial"/>
              </w:rPr>
            </w:pPr>
            <w:r w:rsidRPr="00323A56">
              <w:rPr>
                <w:rFonts w:ascii="Arial" w:hAnsi="Arial" w:cs="Arial"/>
              </w:rPr>
              <w:t xml:space="preserve">Total de asistencia a vista pública: </w:t>
            </w:r>
          </w:p>
        </w:tc>
        <w:tc>
          <w:tcPr>
            <w:tcW w:w="5529" w:type="dxa"/>
            <w:gridSpan w:val="2"/>
            <w:tcBorders>
              <w:top w:val="nil"/>
              <w:left w:val="nil"/>
              <w:bottom w:val="nil"/>
              <w:right w:val="nil"/>
            </w:tcBorders>
            <w:vAlign w:val="center"/>
          </w:tcPr>
          <w:p w:rsidR="001B1F02" w:rsidRPr="00323A56" w:rsidRDefault="000A01F3" w:rsidP="001C6B5F">
            <w:pPr>
              <w:widowControl w:val="0"/>
              <w:rPr>
                <w:rFonts w:ascii="Arial" w:hAnsi="Arial" w:cs="Arial"/>
                <w:szCs w:val="24"/>
              </w:rPr>
            </w:pPr>
            <w:r>
              <w:rPr>
                <w:rFonts w:ascii="Arial" w:hAnsi="Arial" w:cs="Arial"/>
                <w:szCs w:val="24"/>
                <w:bdr w:val="dotted" w:sz="4" w:space="0" w:color="auto"/>
              </w:rPr>
              <w:t>40</w:t>
            </w:r>
          </w:p>
        </w:tc>
      </w:tr>
      <w:tr w:rsidR="001B1F02" w:rsidRPr="00323A56" w:rsidTr="0091050C">
        <w:trPr>
          <w:trHeight w:val="331"/>
        </w:trPr>
        <w:tc>
          <w:tcPr>
            <w:tcW w:w="4644" w:type="dxa"/>
            <w:tcBorders>
              <w:top w:val="nil"/>
              <w:left w:val="nil"/>
              <w:bottom w:val="nil"/>
              <w:right w:val="nil"/>
            </w:tcBorders>
            <w:vAlign w:val="center"/>
          </w:tcPr>
          <w:p w:rsidR="001B1F02" w:rsidRPr="00323A56" w:rsidRDefault="001B1F02" w:rsidP="001D3D32">
            <w:pPr>
              <w:pStyle w:val="Ttulo3"/>
              <w:keepNext w:val="0"/>
              <w:keepLines w:val="0"/>
              <w:widowControl w:val="0"/>
              <w:numPr>
                <w:ilvl w:val="2"/>
                <w:numId w:val="35"/>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p>
        </w:tc>
        <w:tc>
          <w:tcPr>
            <w:tcW w:w="5529" w:type="dxa"/>
            <w:gridSpan w:val="2"/>
            <w:tcBorders>
              <w:top w:val="nil"/>
              <w:left w:val="nil"/>
              <w:bottom w:val="nil"/>
              <w:right w:val="nil"/>
            </w:tcBorders>
            <w:vAlign w:val="center"/>
          </w:tcPr>
          <w:p w:rsidR="001B1F02" w:rsidRPr="00323A56" w:rsidRDefault="001B1F02" w:rsidP="0091050C">
            <w:pPr>
              <w:widowControl w:val="0"/>
              <w:rPr>
                <w:rFonts w:ascii="Arial" w:hAnsi="Arial" w:cs="Arial"/>
                <w:szCs w:val="24"/>
                <w:bdr w:val="dotted" w:sz="4" w:space="0" w:color="auto"/>
              </w:rPr>
            </w:pPr>
            <w:r>
              <w:rPr>
                <w:rFonts w:ascii="Arial" w:hAnsi="Arial" w:cs="Arial"/>
                <w:szCs w:val="24"/>
                <w:bdr w:val="dotted" w:sz="4" w:space="0" w:color="auto"/>
              </w:rPr>
              <w:t>100</w:t>
            </w:r>
          </w:p>
        </w:tc>
      </w:tr>
      <w:tr w:rsidR="001B1F02" w:rsidRPr="00323A56" w:rsidTr="0091050C">
        <w:trPr>
          <w:trHeight w:val="331"/>
        </w:trPr>
        <w:tc>
          <w:tcPr>
            <w:tcW w:w="4644" w:type="dxa"/>
            <w:tcBorders>
              <w:top w:val="nil"/>
              <w:left w:val="nil"/>
              <w:bottom w:val="nil"/>
              <w:right w:val="nil"/>
            </w:tcBorders>
            <w:vAlign w:val="center"/>
          </w:tcPr>
          <w:p w:rsidR="001B1F02" w:rsidRPr="00323A56" w:rsidRDefault="001B1F02" w:rsidP="001D3D32">
            <w:pPr>
              <w:pStyle w:val="Ttulo3"/>
              <w:keepNext w:val="0"/>
              <w:keepLines w:val="0"/>
              <w:widowControl w:val="0"/>
              <w:numPr>
                <w:ilvl w:val="2"/>
                <w:numId w:val="35"/>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p>
        </w:tc>
        <w:tc>
          <w:tcPr>
            <w:tcW w:w="5529" w:type="dxa"/>
            <w:gridSpan w:val="2"/>
            <w:tcBorders>
              <w:top w:val="nil"/>
              <w:left w:val="nil"/>
              <w:bottom w:val="nil"/>
              <w:right w:val="nil"/>
            </w:tcBorders>
            <w:vAlign w:val="center"/>
          </w:tcPr>
          <w:p w:rsidR="001B1F02" w:rsidRPr="00323A56" w:rsidRDefault="001B1F02" w:rsidP="0091050C">
            <w:pPr>
              <w:widowControl w:val="0"/>
              <w:rPr>
                <w:rFonts w:ascii="Arial" w:hAnsi="Arial" w:cs="Arial"/>
                <w:szCs w:val="24"/>
                <w:bdr w:val="dotted" w:sz="4" w:space="0" w:color="auto"/>
              </w:rPr>
            </w:pPr>
            <w:r>
              <w:rPr>
                <w:rFonts w:ascii="Arial" w:hAnsi="Arial" w:cs="Arial"/>
                <w:szCs w:val="24"/>
                <w:bdr w:val="dotted" w:sz="4" w:space="0" w:color="auto"/>
              </w:rPr>
              <w:t>0</w:t>
            </w:r>
          </w:p>
        </w:tc>
      </w:tr>
      <w:tr w:rsidR="001B1F02" w:rsidRPr="00323A56" w:rsidTr="0091050C">
        <w:trPr>
          <w:trHeight w:val="387"/>
        </w:trPr>
        <w:tc>
          <w:tcPr>
            <w:tcW w:w="5086" w:type="dxa"/>
            <w:gridSpan w:val="2"/>
            <w:tcBorders>
              <w:top w:val="nil"/>
              <w:left w:val="nil"/>
              <w:bottom w:val="nil"/>
              <w:right w:val="nil"/>
            </w:tcBorders>
            <w:vAlign w:val="center"/>
          </w:tcPr>
          <w:p w:rsidR="001B1F02" w:rsidRPr="00323A56" w:rsidRDefault="001B1F02" w:rsidP="001D3D32">
            <w:pPr>
              <w:pStyle w:val="Ttulo3"/>
              <w:keepNext w:val="0"/>
              <w:keepLines w:val="0"/>
              <w:widowControl w:val="0"/>
              <w:numPr>
                <w:ilvl w:val="2"/>
                <w:numId w:val="35"/>
              </w:numPr>
              <w:outlineLvl w:val="2"/>
              <w:rPr>
                <w:rFonts w:ascii="Arial" w:hAnsi="Arial" w:cs="Arial"/>
              </w:rPr>
            </w:pPr>
            <w:r w:rsidRPr="00323A56">
              <w:rPr>
                <w:rFonts w:ascii="Arial" w:hAnsi="Arial" w:cs="Arial"/>
              </w:rPr>
              <w:t xml:space="preserve">Participación del Ministerio: </w:t>
            </w:r>
          </w:p>
          <w:p w:rsidR="001B1F02" w:rsidRPr="00323A56" w:rsidRDefault="001B1F02" w:rsidP="001D3D32">
            <w:pPr>
              <w:pStyle w:val="Ttulo3"/>
              <w:keepNext w:val="0"/>
              <w:keepLines w:val="0"/>
              <w:widowControl w:val="0"/>
              <w:numPr>
                <w:ilvl w:val="0"/>
                <w:numId w:val="8"/>
              </w:numPr>
              <w:outlineLvl w:val="2"/>
              <w:rPr>
                <w:rFonts w:ascii="Arial" w:hAnsi="Arial" w:cs="Arial"/>
              </w:rPr>
            </w:pPr>
            <w:r w:rsidRPr="00323A56">
              <w:rPr>
                <w:rFonts w:ascii="Arial" w:hAnsi="Arial" w:cs="Arial"/>
              </w:rPr>
              <w:t xml:space="preserve">Dirección Provincial: </w:t>
            </w:r>
          </w:p>
          <w:p w:rsidR="001B1F02" w:rsidRPr="00323A56" w:rsidRDefault="001B1F02" w:rsidP="001D3D32">
            <w:pPr>
              <w:pStyle w:val="Ttulo3"/>
              <w:keepNext w:val="0"/>
              <w:keepLines w:val="0"/>
              <w:widowControl w:val="0"/>
              <w:numPr>
                <w:ilvl w:val="0"/>
                <w:numId w:val="8"/>
              </w:numPr>
              <w:outlineLvl w:val="2"/>
              <w:rPr>
                <w:rFonts w:ascii="Arial" w:hAnsi="Arial" w:cs="Arial"/>
              </w:rPr>
            </w:pPr>
            <w:r w:rsidRPr="00323A56">
              <w:rPr>
                <w:rFonts w:ascii="Arial" w:hAnsi="Arial" w:cs="Arial"/>
              </w:rPr>
              <w:t xml:space="preserve">Participación Social: </w:t>
            </w:r>
          </w:p>
          <w:p w:rsidR="001B1F02" w:rsidRPr="00323A56" w:rsidRDefault="001B1F02" w:rsidP="001D3D32">
            <w:pPr>
              <w:pStyle w:val="Ttulo3"/>
              <w:keepNext w:val="0"/>
              <w:keepLines w:val="0"/>
              <w:widowControl w:val="0"/>
              <w:numPr>
                <w:ilvl w:val="0"/>
                <w:numId w:val="8"/>
              </w:numPr>
              <w:outlineLvl w:val="2"/>
              <w:rPr>
                <w:rFonts w:ascii="Arial" w:hAnsi="Arial" w:cs="Arial"/>
              </w:rPr>
            </w:pPr>
            <w:r w:rsidRPr="00323A56">
              <w:rPr>
                <w:rFonts w:ascii="Arial" w:hAnsi="Arial" w:cs="Arial"/>
              </w:rPr>
              <w:t>Nivel Central:</w:t>
            </w:r>
          </w:p>
        </w:tc>
        <w:bookmarkStart w:id="9" w:name="Casilla2"/>
        <w:tc>
          <w:tcPr>
            <w:tcW w:w="5087" w:type="dxa"/>
            <w:tcBorders>
              <w:top w:val="nil"/>
              <w:left w:val="nil"/>
              <w:bottom w:val="nil"/>
              <w:right w:val="nil"/>
            </w:tcBorders>
            <w:vAlign w:val="bottom"/>
          </w:tcPr>
          <w:p w:rsidR="001B1F02" w:rsidRPr="00323A56" w:rsidRDefault="007D0302" w:rsidP="0091050C">
            <w:pPr>
              <w:pStyle w:val="Ttulo3"/>
              <w:keepNext w:val="0"/>
              <w:keepLines w:val="0"/>
              <w:widowControl w:val="0"/>
              <w:ind w:left="0" w:firstLine="0"/>
              <w:outlineLvl w:val="2"/>
              <w:rPr>
                <w:rFonts w:ascii="Arial" w:hAnsi="Arial" w:cs="Arial"/>
              </w:rPr>
            </w:pPr>
            <w:r>
              <w:rPr>
                <w:rFonts w:ascii="Arial" w:hAnsi="Arial" w:cs="Arial"/>
              </w:rPr>
              <w:fldChar w:fldCharType="begin">
                <w:ffData>
                  <w:name w:val="Casilla2"/>
                  <w:enabled/>
                  <w:calcOnExit w:val="0"/>
                  <w:checkBox>
                    <w:sizeAuto/>
                    <w:default w:val="1"/>
                  </w:checkBox>
                </w:ffData>
              </w:fldChar>
            </w:r>
            <w:r w:rsidR="001B1F02">
              <w:rPr>
                <w:rFonts w:ascii="Arial" w:hAnsi="Arial" w:cs="Arial"/>
              </w:rPr>
              <w:instrText xml:space="preserve"> FORMCHECKBOX </w:instrText>
            </w:r>
            <w:r>
              <w:rPr>
                <w:rFonts w:ascii="Arial" w:hAnsi="Arial" w:cs="Arial"/>
              </w:rPr>
            </w:r>
            <w:r>
              <w:rPr>
                <w:rFonts w:ascii="Arial" w:hAnsi="Arial" w:cs="Arial"/>
              </w:rPr>
              <w:fldChar w:fldCharType="end"/>
            </w:r>
            <w:bookmarkEnd w:id="9"/>
          </w:p>
          <w:p w:rsidR="001B1F02" w:rsidRPr="00323A56" w:rsidRDefault="007D0302" w:rsidP="0091050C">
            <w:pPr>
              <w:pStyle w:val="Ttulo3"/>
              <w:keepNext w:val="0"/>
              <w:keepLines w:val="0"/>
              <w:widowControl w:val="0"/>
              <w:ind w:left="0" w:firstLine="0"/>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1B1F02"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1B1F02" w:rsidRPr="00323A56" w:rsidRDefault="007D0302" w:rsidP="0091050C">
            <w:pPr>
              <w:pStyle w:val="Ttulo3"/>
              <w:keepNext w:val="0"/>
              <w:keepLines w:val="0"/>
              <w:widowControl w:val="0"/>
              <w:ind w:left="0" w:firstLine="0"/>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1B1F02"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1B1F02" w:rsidRPr="00323A56" w:rsidTr="0091050C">
        <w:trPr>
          <w:trHeight w:val="387"/>
        </w:trPr>
        <w:tc>
          <w:tcPr>
            <w:tcW w:w="10173" w:type="dxa"/>
            <w:gridSpan w:val="3"/>
            <w:tcBorders>
              <w:top w:val="nil"/>
              <w:left w:val="nil"/>
              <w:bottom w:val="nil"/>
              <w:right w:val="nil"/>
            </w:tcBorders>
            <w:vAlign w:val="center"/>
          </w:tcPr>
          <w:p w:rsidR="001B1F02" w:rsidRPr="00323A56" w:rsidRDefault="001B1F02" w:rsidP="001D3D32">
            <w:pPr>
              <w:pStyle w:val="Ttulo3"/>
              <w:keepNext w:val="0"/>
              <w:keepLines w:val="0"/>
              <w:widowControl w:val="0"/>
              <w:numPr>
                <w:ilvl w:val="2"/>
                <w:numId w:val="35"/>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dtPr>
            <w:sdtContent>
              <w:p w:rsidR="001B1F02" w:rsidRDefault="00E1024C" w:rsidP="0091050C">
                <w:pPr>
                  <w:widowControl w:val="0"/>
                  <w:rPr>
                    <w:rFonts w:ascii="Arial" w:hAnsi="Arial" w:cs="Arial"/>
                  </w:rPr>
                </w:pPr>
                <w:r>
                  <w:rPr>
                    <w:rFonts w:ascii="Arial" w:hAnsi="Arial" w:cs="Arial"/>
                  </w:rPr>
                  <w:t xml:space="preserve">En el mismo terreno del proyecto, </w:t>
                </w:r>
              </w:p>
              <w:p w:rsidR="0036486B" w:rsidRDefault="0036486B" w:rsidP="0091050C">
                <w:pPr>
                  <w:widowControl w:val="0"/>
                  <w:rPr>
                    <w:rFonts w:ascii="Arial" w:hAnsi="Arial" w:cs="Arial"/>
                  </w:rPr>
                </w:pPr>
              </w:p>
              <w:p w:rsidR="001B1F02" w:rsidRPr="00323A56" w:rsidRDefault="007D0302" w:rsidP="0091050C">
                <w:pPr>
                  <w:widowControl w:val="0"/>
                  <w:rPr>
                    <w:rFonts w:ascii="Arial" w:hAnsi="Arial" w:cs="Arial"/>
                  </w:rPr>
                </w:pPr>
              </w:p>
            </w:sdtContent>
          </w:sdt>
        </w:tc>
      </w:tr>
      <w:tr w:rsidR="001B1F02" w:rsidRPr="00323A56" w:rsidTr="0091050C">
        <w:trPr>
          <w:trHeight w:val="451"/>
        </w:trPr>
        <w:tc>
          <w:tcPr>
            <w:tcW w:w="10173" w:type="dxa"/>
            <w:gridSpan w:val="3"/>
            <w:tcBorders>
              <w:top w:val="nil"/>
              <w:left w:val="nil"/>
              <w:bottom w:val="nil"/>
              <w:right w:val="nil"/>
            </w:tcBorders>
            <w:vAlign w:val="center"/>
          </w:tcPr>
          <w:p w:rsidR="001B1F02" w:rsidRPr="00323A56" w:rsidRDefault="001B1F02" w:rsidP="001D3D32">
            <w:pPr>
              <w:pStyle w:val="Ttulo3"/>
              <w:keepNext w:val="0"/>
              <w:keepLines w:val="0"/>
              <w:widowControl w:val="0"/>
              <w:numPr>
                <w:ilvl w:val="2"/>
                <w:numId w:val="35"/>
              </w:numPr>
              <w:outlineLvl w:val="2"/>
              <w:rPr>
                <w:rFonts w:ascii="Arial" w:hAnsi="Arial" w:cs="Arial"/>
              </w:rPr>
            </w:pPr>
            <w:r w:rsidRPr="00323A56">
              <w:rPr>
                <w:rFonts w:ascii="Arial" w:hAnsi="Arial" w:cs="Arial"/>
              </w:rPr>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sdtPr>
            <w:sdtContent>
              <w:p w:rsidR="000A01F3" w:rsidRDefault="001B1F02" w:rsidP="0091050C">
                <w:pPr>
                  <w:widowControl w:val="0"/>
                  <w:rPr>
                    <w:rFonts w:ascii="Arial" w:hAnsi="Arial" w:cs="Arial"/>
                    <w:szCs w:val="24"/>
                  </w:rPr>
                </w:pPr>
                <w:r>
                  <w:rPr>
                    <w:rFonts w:ascii="Arial" w:hAnsi="Arial" w:cs="Arial"/>
                    <w:szCs w:val="24"/>
                  </w:rPr>
                  <w:t xml:space="preserve">En la zona existe una escases del combustible, no existe una estación de combustible en la zona, además la queja de la gente es que tiene que ir lejos a buscar la gasolina y no rinde </w:t>
                </w:r>
              </w:p>
              <w:p w:rsidR="001B1F02" w:rsidRPr="00323A56" w:rsidRDefault="007D0302" w:rsidP="0091050C">
                <w:pPr>
                  <w:widowControl w:val="0"/>
                  <w:rPr>
                    <w:rFonts w:ascii="Arial" w:hAnsi="Arial" w:cs="Arial"/>
                    <w:szCs w:val="24"/>
                  </w:rPr>
                </w:pPr>
              </w:p>
            </w:sdtContent>
          </w:sdt>
        </w:tc>
      </w:tr>
    </w:tbl>
    <w:p w:rsidR="001B1F02" w:rsidRPr="00011FC3" w:rsidRDefault="001B1F02" w:rsidP="001D3D32">
      <w:pPr>
        <w:pStyle w:val="Ttulo3"/>
        <w:keepNext w:val="0"/>
        <w:keepLines w:val="0"/>
        <w:widowControl w:val="0"/>
        <w:numPr>
          <w:ilvl w:val="2"/>
          <w:numId w:val="35"/>
        </w:numPr>
        <w:rPr>
          <w:rFonts w:ascii="Arial" w:hAnsi="Arial" w:cs="Arial"/>
        </w:rPr>
      </w:pPr>
      <w:r w:rsidRPr="00011FC3">
        <w:rPr>
          <w:rFonts w:ascii="Arial" w:hAnsi="Arial" w:cs="Arial"/>
        </w:rPr>
        <w:t>Observaciones del proceso de participación social:</w:t>
      </w:r>
    </w:p>
    <w:p w:rsidR="001B1F02" w:rsidRPr="00011FC3" w:rsidRDefault="001B1F02" w:rsidP="001B1F02">
      <w:pPr>
        <w:widowControl w:val="0"/>
        <w:rPr>
          <w:lang w:eastAsia="es-DO"/>
        </w:rPr>
      </w:pPr>
      <w:r w:rsidRPr="00011FC3">
        <w:rPr>
          <w:lang w:eastAsia="es-DO"/>
        </w:rPr>
        <w:t xml:space="preserve">La población del </w:t>
      </w:r>
      <w:r w:rsidR="00E1024C">
        <w:rPr>
          <w:lang w:eastAsia="es-DO"/>
        </w:rPr>
        <w:t xml:space="preserve">Distrito Municipal de Veron </w:t>
      </w:r>
      <w:r w:rsidRPr="00011FC3">
        <w:rPr>
          <w:lang w:eastAsia="es-DO"/>
        </w:rPr>
        <w:t xml:space="preserve"> participaron y dando apoyo al proyecto</w:t>
      </w:r>
    </w:p>
    <w:p w:rsidR="001B1F02" w:rsidRDefault="001B1F02" w:rsidP="001B1F02">
      <w:pPr>
        <w:widowControl w:val="0"/>
        <w:rPr>
          <w:lang w:eastAsia="es-DO"/>
        </w:rPr>
      </w:pPr>
    </w:p>
    <w:p w:rsidR="000A01F3" w:rsidRDefault="000A01F3" w:rsidP="001B1F02">
      <w:pPr>
        <w:widowControl w:val="0"/>
        <w:rPr>
          <w:lang w:eastAsia="es-DO"/>
        </w:rPr>
      </w:pPr>
    </w:p>
    <w:p w:rsidR="00E1024C" w:rsidRDefault="00E1024C" w:rsidP="001B1F02">
      <w:pPr>
        <w:widowControl w:val="0"/>
        <w:rPr>
          <w:lang w:eastAsia="es-DO"/>
        </w:rPr>
      </w:pPr>
    </w:p>
    <w:p w:rsidR="000A01F3" w:rsidRPr="00011FC3" w:rsidRDefault="000A01F3" w:rsidP="001B1F02">
      <w:pPr>
        <w:widowControl w:val="0"/>
        <w:rPr>
          <w:lang w:eastAsia="es-DO"/>
        </w:rPr>
      </w:pPr>
    </w:p>
    <w:p w:rsidR="001B1F02" w:rsidRDefault="001B1F02" w:rsidP="001D3D32">
      <w:pPr>
        <w:pStyle w:val="Ttulo3"/>
        <w:keepNext w:val="0"/>
        <w:keepLines w:val="0"/>
        <w:widowControl w:val="0"/>
        <w:numPr>
          <w:ilvl w:val="2"/>
          <w:numId w:val="35"/>
        </w:numPr>
        <w:rPr>
          <w:rFonts w:ascii="Arial" w:hAnsi="Arial" w:cs="Arial"/>
        </w:rPr>
      </w:pPr>
      <w:r w:rsidRPr="00011FC3">
        <w:rPr>
          <w:rFonts w:ascii="Arial" w:hAnsi="Arial" w:cs="Arial"/>
        </w:rPr>
        <w:lastRenderedPageBreak/>
        <w:t xml:space="preserve">Transcripción de la vista pública </w:t>
      </w:r>
    </w:p>
    <w:p w:rsidR="00E1024C" w:rsidRPr="00E1024C" w:rsidRDefault="00E1024C" w:rsidP="00E1024C">
      <w:pPr>
        <w:rPr>
          <w:lang w:eastAsia="es-DO"/>
        </w:rPr>
      </w:pPr>
    </w:p>
    <w:p w:rsidR="000A01F3" w:rsidRPr="00922E65" w:rsidRDefault="000A01F3" w:rsidP="000A01F3">
      <w:pPr>
        <w:spacing w:after="240" w:line="360" w:lineRule="auto"/>
        <w:jc w:val="center"/>
        <w:rPr>
          <w:rFonts w:ascii="Arial" w:hAnsi="Arial" w:cs="Arial"/>
          <w:b/>
          <w:i/>
          <w:szCs w:val="24"/>
        </w:rPr>
      </w:pPr>
      <w:r w:rsidRPr="00922E65">
        <w:rPr>
          <w:rFonts w:ascii="Arial" w:hAnsi="Arial" w:cs="Arial"/>
          <w:b/>
          <w:i/>
          <w:szCs w:val="24"/>
        </w:rPr>
        <w:t>Vista pública proyecto: Estación de Servicios Business Loan y Represents Group</w:t>
      </w:r>
    </w:p>
    <w:p w:rsidR="000A01F3" w:rsidRPr="00922E65" w:rsidRDefault="000A01F3" w:rsidP="000A01F3">
      <w:pPr>
        <w:spacing w:after="240" w:line="360" w:lineRule="auto"/>
        <w:rPr>
          <w:rFonts w:ascii="Arial" w:eastAsia="Times New Roman" w:hAnsi="Arial" w:cs="Arial"/>
          <w:b/>
          <w:szCs w:val="24"/>
          <w:lang w:eastAsia="es-DO"/>
        </w:rPr>
      </w:pPr>
      <w:r w:rsidRPr="00922E65">
        <w:rPr>
          <w:rFonts w:ascii="Arial" w:eastAsia="Times New Roman" w:hAnsi="Arial" w:cs="Arial"/>
          <w:b/>
          <w:szCs w:val="24"/>
          <w:lang w:eastAsia="es-DO"/>
        </w:rPr>
        <w:t xml:space="preserve">Introducción </w:t>
      </w:r>
    </w:p>
    <w:p w:rsidR="000A01F3" w:rsidRPr="00922E65" w:rsidRDefault="000A01F3" w:rsidP="000A01F3">
      <w:pPr>
        <w:spacing w:after="240" w:line="360" w:lineRule="auto"/>
        <w:jc w:val="both"/>
        <w:rPr>
          <w:rFonts w:ascii="Arial" w:hAnsi="Arial" w:cs="Arial"/>
          <w:b/>
          <w:szCs w:val="24"/>
        </w:rPr>
      </w:pPr>
      <w:r w:rsidRPr="00922E65">
        <w:rPr>
          <w:rFonts w:ascii="Arial" w:hAnsi="Arial" w:cs="Arial"/>
          <w:szCs w:val="24"/>
        </w:rPr>
        <w:t xml:space="preserve">El proceso de consulta pública al proyecto </w:t>
      </w:r>
      <w:r w:rsidRPr="00922E65">
        <w:rPr>
          <w:rFonts w:ascii="Arial" w:hAnsi="Arial" w:cs="Arial"/>
          <w:b/>
          <w:szCs w:val="24"/>
        </w:rPr>
        <w:t>“Estación de Servicios Business Loan y Represents Group</w:t>
      </w:r>
      <w:r w:rsidRPr="00922E65">
        <w:rPr>
          <w:rFonts w:ascii="Arial" w:eastAsia="Arial" w:hAnsi="Arial" w:cs="Arial"/>
          <w:szCs w:val="24"/>
        </w:rPr>
        <w:t>”</w:t>
      </w:r>
      <w:r w:rsidRPr="00922E65">
        <w:rPr>
          <w:rFonts w:ascii="Arial" w:hAnsi="Arial" w:cs="Arial"/>
          <w:szCs w:val="24"/>
        </w:rPr>
        <w:t xml:space="preserve"> se efectúa como requerimiento del Ministerio de Medio Ambiente y Recursos Naturales y la Ley 64-00, la cual establece en sus artículos 38</w:t>
      </w:r>
      <w:r w:rsidRPr="00922E65">
        <w:rPr>
          <w:rStyle w:val="Refdenotaalpie"/>
          <w:rFonts w:ascii="Arial" w:hAnsi="Arial" w:cs="Arial"/>
          <w:szCs w:val="24"/>
        </w:rPr>
        <w:footnoteReference w:id="4"/>
      </w:r>
      <w:r w:rsidRPr="00922E65">
        <w:rPr>
          <w:rFonts w:ascii="Arial" w:hAnsi="Arial" w:cs="Arial"/>
          <w:szCs w:val="24"/>
        </w:rPr>
        <w:t xml:space="preserve"> y 43</w:t>
      </w:r>
      <w:r w:rsidRPr="00922E65">
        <w:rPr>
          <w:rStyle w:val="Refdenotaalpie"/>
          <w:rFonts w:ascii="Arial" w:hAnsi="Arial" w:cs="Arial"/>
          <w:szCs w:val="24"/>
        </w:rPr>
        <w:footnoteReference w:id="5"/>
      </w:r>
      <w:r w:rsidRPr="00922E65">
        <w:rPr>
          <w:rFonts w:ascii="Arial" w:hAnsi="Arial" w:cs="Arial"/>
          <w:szCs w:val="24"/>
        </w:rPr>
        <w:t>, la integración de las partes involucradas o interesadas en la realización de los estudios de impacto ambiental. Las consultas se realizan para informar e involucrar a las comunidades y organizaciones en el proceso de toma de decisiones.</w:t>
      </w:r>
    </w:p>
    <w:p w:rsidR="000A01F3" w:rsidRPr="00922E65" w:rsidRDefault="000A01F3" w:rsidP="000A01F3">
      <w:pPr>
        <w:pStyle w:val="Standard"/>
        <w:spacing w:after="240" w:line="360" w:lineRule="auto"/>
        <w:jc w:val="both"/>
        <w:rPr>
          <w:rFonts w:ascii="Arial" w:hAnsi="Arial" w:cs="Arial"/>
          <w:sz w:val="24"/>
          <w:szCs w:val="24"/>
        </w:rPr>
      </w:pPr>
      <w:r w:rsidRPr="00922E65">
        <w:rPr>
          <w:rFonts w:ascii="Arial" w:hAnsi="Arial" w:cs="Arial"/>
          <w:sz w:val="24"/>
          <w:szCs w:val="24"/>
        </w:rPr>
        <w:t>La vista pública se realizó el 28 de diciembre del 2021. A la misma asistieron aproximadamente 4</w:t>
      </w:r>
      <w:r>
        <w:rPr>
          <w:rFonts w:ascii="Arial" w:hAnsi="Arial" w:cs="Arial"/>
          <w:sz w:val="24"/>
          <w:szCs w:val="24"/>
        </w:rPr>
        <w:t xml:space="preserve">0 </w:t>
      </w:r>
      <w:r w:rsidRPr="00922E65">
        <w:rPr>
          <w:rFonts w:ascii="Arial" w:hAnsi="Arial" w:cs="Arial"/>
          <w:sz w:val="24"/>
          <w:szCs w:val="24"/>
        </w:rPr>
        <w:t xml:space="preserve"> personas; en representación de las organizaciones e instituciones de la zona.</w:t>
      </w:r>
    </w:p>
    <w:p w:rsidR="000A01F3" w:rsidRPr="00922E65" w:rsidRDefault="000A01F3" w:rsidP="000A01F3">
      <w:pPr>
        <w:pStyle w:val="Standard"/>
        <w:spacing w:after="240" w:line="360" w:lineRule="auto"/>
        <w:jc w:val="both"/>
        <w:rPr>
          <w:rFonts w:ascii="Arial" w:hAnsi="Arial" w:cs="Arial"/>
          <w:sz w:val="24"/>
          <w:szCs w:val="24"/>
        </w:rPr>
      </w:pPr>
      <w:r w:rsidRPr="00922E65">
        <w:rPr>
          <w:rFonts w:ascii="Arial" w:hAnsi="Arial" w:cs="Arial"/>
          <w:sz w:val="24"/>
          <w:szCs w:val="24"/>
        </w:rPr>
        <w:t xml:space="preserve">En representación del promotor del proyecto participó el señor </w:t>
      </w:r>
      <w:r w:rsidRPr="00922E65">
        <w:rPr>
          <w:rFonts w:ascii="Arial" w:hAnsi="Arial" w:cs="Arial"/>
          <w:bCs/>
          <w:sz w:val="24"/>
          <w:szCs w:val="24"/>
        </w:rPr>
        <w:t>Robel Ortiz y Offinnis García</w:t>
      </w:r>
      <w:r w:rsidRPr="00922E65">
        <w:rPr>
          <w:rFonts w:ascii="Arial" w:hAnsi="Arial" w:cs="Arial"/>
          <w:sz w:val="24"/>
          <w:szCs w:val="24"/>
        </w:rPr>
        <w:t xml:space="preserve">; por el Ministerio de Medio Ambiente y Recursos Naturales de la provincia La Altagracia </w:t>
      </w:r>
      <w:r w:rsidRPr="00922E65">
        <w:rPr>
          <w:rFonts w:ascii="Arial" w:hAnsi="Arial" w:cs="Arial"/>
          <w:bCs/>
          <w:sz w:val="24"/>
          <w:szCs w:val="24"/>
        </w:rPr>
        <w:t xml:space="preserve">participaron el Director Provincial Santos de la Rosa y el técnico </w:t>
      </w:r>
      <w:r w:rsidRPr="00922E65">
        <w:rPr>
          <w:rFonts w:ascii="Arial" w:hAnsi="Arial" w:cs="Arial"/>
          <w:sz w:val="24"/>
          <w:szCs w:val="24"/>
          <w:lang w:val="es-MX"/>
        </w:rPr>
        <w:t>Enrique Fabián</w:t>
      </w:r>
      <w:r w:rsidRPr="00922E65">
        <w:rPr>
          <w:rFonts w:ascii="Arial" w:hAnsi="Arial" w:cs="Arial"/>
          <w:sz w:val="24"/>
          <w:szCs w:val="24"/>
        </w:rPr>
        <w:t>. Por el equipo de consultores ambientales asistió, el ingeniero Antonio Gallo.</w:t>
      </w:r>
    </w:p>
    <w:p w:rsidR="000A01F3" w:rsidRPr="00922E65" w:rsidRDefault="000A01F3" w:rsidP="000A01F3">
      <w:pPr>
        <w:pStyle w:val="Standard"/>
        <w:spacing w:after="240" w:line="360" w:lineRule="auto"/>
        <w:jc w:val="both"/>
        <w:rPr>
          <w:rFonts w:ascii="Arial" w:hAnsi="Arial" w:cs="Arial"/>
          <w:sz w:val="24"/>
          <w:szCs w:val="24"/>
        </w:rPr>
      </w:pPr>
    </w:p>
    <w:p w:rsidR="000A01F3" w:rsidRPr="00922E65" w:rsidRDefault="000A01F3" w:rsidP="000A01F3">
      <w:pPr>
        <w:pStyle w:val="Standard"/>
        <w:spacing w:after="240" w:line="360" w:lineRule="auto"/>
        <w:jc w:val="both"/>
        <w:rPr>
          <w:rFonts w:ascii="Arial" w:hAnsi="Arial" w:cs="Arial"/>
          <w:b/>
          <w:i/>
          <w:sz w:val="24"/>
          <w:szCs w:val="24"/>
        </w:rPr>
      </w:pPr>
      <w:r w:rsidRPr="00922E65">
        <w:rPr>
          <w:rFonts w:ascii="Arial" w:hAnsi="Arial" w:cs="Arial"/>
          <w:b/>
          <w:i/>
          <w:sz w:val="24"/>
          <w:szCs w:val="24"/>
        </w:rPr>
        <w:t>Resultados de la vista</w:t>
      </w:r>
    </w:p>
    <w:p w:rsidR="000A01F3" w:rsidRPr="00922E65" w:rsidRDefault="000A01F3" w:rsidP="000A01F3">
      <w:pPr>
        <w:pStyle w:val="Standard"/>
        <w:spacing w:after="240" w:line="360" w:lineRule="auto"/>
        <w:jc w:val="both"/>
        <w:rPr>
          <w:rFonts w:ascii="Arial" w:hAnsi="Arial" w:cs="Arial"/>
          <w:sz w:val="24"/>
          <w:szCs w:val="24"/>
        </w:rPr>
      </w:pPr>
      <w:r w:rsidRPr="00922E65">
        <w:rPr>
          <w:rFonts w:ascii="Arial" w:hAnsi="Arial" w:cs="Arial"/>
          <w:sz w:val="24"/>
          <w:szCs w:val="24"/>
        </w:rPr>
        <w:t>Los participantes en la vista estimaron que con la realización del proyecto habrá ingentes beneficios para los moradores de la zona, así como también habrá plusvalía en el valor de las propiedades colindantes al proyecto.</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lastRenderedPageBreak/>
        <w:t>En lo relacionado al abastecimiento de agua potable del proyecto, se les informó que se espera por la línea de agua que pondrá el Instituto Nacional de Aguas Potables y Alcantarillado (INAP), como segunda alternativa será  construido un pozo sumergible.</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En lo relacionado a los permisos requeridos por las diferentes instituciones, se les informó que se encuentra en esa fase y que la vista pública forma parte de los requisitos exigidos por la ley de Medio Ambiente. También, se les informó que la llegada del covid 19 y el cambio de gobierno retrasaron un poco la obtención de los permisos otorgados por las diferentes instituciones.</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Uno de los comentarios estuvo relacionado sobre algunas problemáticas existentes en las comunidades colindantes al proyecto, pero que no  guardan relación con la construcción de la estación. Esta intervención se relacionó sobre la construcción de una escuela que hace falta en la comunidad. Sobre esta consideración, se les dijo que una vez construida la estación podrían formar comisiones para visitar las instituciones ligadas con el tema.</w:t>
      </w:r>
    </w:p>
    <w:p w:rsidR="000A01F3" w:rsidRPr="00922E65" w:rsidRDefault="000A01F3" w:rsidP="000A01F3">
      <w:pPr>
        <w:spacing w:after="240" w:line="360" w:lineRule="auto"/>
        <w:jc w:val="both"/>
        <w:rPr>
          <w:rFonts w:ascii="Arial" w:hAnsi="Arial" w:cs="Arial"/>
          <w:b/>
          <w:i/>
          <w:szCs w:val="24"/>
        </w:rPr>
      </w:pPr>
    </w:p>
    <w:p w:rsidR="000A01F3" w:rsidRPr="00922E65" w:rsidRDefault="000A01F3" w:rsidP="000A01F3">
      <w:pPr>
        <w:spacing w:after="240" w:line="360" w:lineRule="auto"/>
        <w:jc w:val="both"/>
        <w:rPr>
          <w:rFonts w:ascii="Arial" w:hAnsi="Arial" w:cs="Arial"/>
          <w:b/>
          <w:i/>
          <w:szCs w:val="24"/>
        </w:rPr>
      </w:pPr>
      <w:r w:rsidRPr="00922E65">
        <w:rPr>
          <w:rFonts w:ascii="Arial" w:hAnsi="Arial" w:cs="Arial"/>
          <w:b/>
          <w:i/>
          <w:szCs w:val="24"/>
        </w:rPr>
        <w:t>Transcripción de la vista</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Ramona Pérez Araujo:</w:t>
      </w:r>
      <w:r w:rsidRPr="00922E65">
        <w:rPr>
          <w:rFonts w:ascii="Arial" w:hAnsi="Arial" w:cs="Arial"/>
          <w:szCs w:val="24"/>
        </w:rPr>
        <w:t xml:space="preserve"> Vamos a dar inicio formal a la vista pública del proyecto Estación de Servicios Estación de Servicios Business Loan y Represents Group, cuyo promotor es el Señor José Luis Rodríguez, mi nombre es Ramona Pérez Araujo y junto con el Ingeniero Antonio Gallo formamos parte del equipo consultores ambientales registrados en el Ministerio de Medio Ambiente y Recursos Naturales como técnicos para realizar este tipo de actividad, también queremos darles las gracias porque nos acompañan los promotores del proyecto; los señores, Robel Ortiz y Ofinis García.</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 xml:space="preserve">Las vistas públicas son espacios de participación de involucramiento, de información que se realizan para que las comunidades, las organizaciones de donde se van a desarrollar cualquier tipo de proyecto sepan de qué se trata en qué consiste el proyecto, quién es el promotor, los beneficios que va a dejar, los prejuicios que puede dejar el proyecto, la vista pública es un proceso de participación ciudadana, miren, las vistas públicas se realizan porque hay un marco legal, o sea, las vistas públicas se </w:t>
      </w:r>
      <w:r w:rsidRPr="00922E65">
        <w:rPr>
          <w:rFonts w:ascii="Arial" w:hAnsi="Arial" w:cs="Arial"/>
          <w:szCs w:val="24"/>
        </w:rPr>
        <w:lastRenderedPageBreak/>
        <w:t>realizan porque no las queremos realizar, son un mandato legal y es la Ley 64-00 que creó el Ministerio de Medio Ambiente y Recursos Naturales, esa ley fue promulgada el 18 de agosto del año 2000, y esa ley establece en sus artículos 38 y 43 que es de carácter obligatorio antes de iniciar cualquier tipo de proyecto, antes de dar un primer picazo consultarlo con las organizaciones, las comunidades y con las organizaciones y las autoridades de las comunidades donde se pretende desarrollar dicho proyecto.</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Este tipo de actividad se tiene que realizar para proyectos de transmisión, de línea de transmisión eléctrica, para acueducto, para marina, para lotificación, para carretera, se tiene que avisar y por supuesto para estaciones de combustible y por estaciones GLP, también se deben de realizar este tipo de actividad ante el primer picazo, de ahí la importancia de que todos ustedes participen, pero las vistas públicas el Ministerio nos exige algunos requisitos, hay tres requisitos que son básicos, uno de ellos es que ya pasamos una lista para que ustedes pudieran su nombre y apellido, la organización o institución a la que pertenecen y su número de teléfono, el hecho de que usted ponga su nombre y apellido en esa lista no significa que ustedes están de acuerdo o en contra del proyecto, sino que ustedes participaron en la vista pública del proyecto estación de servicios que estábamos celebrando hoy 28 de diciembre del año 2021.</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 xml:space="preserve">Algunas personas preguntan y para qué tengo que poner mi número de teléfono en una lista? Miren, si cuando los técnicos Ministerio de Medio Ambiente están evaluando el estudio de impacto ambiental y quieren hacerles una pregunta a ustedes con relación a la vista, preguntarle a ustedes si es verdad que hoy 28 de diciembre del año 2021 celebramos esta vista pública ellos le pueden llamar y preguntarles que si es verdad que ustedes participaron, porque se han dado casos de personas que se inventan nombres y números de teléfono, entonces es la única finalidad de esa lista, como para darle un poco más de transparencia a lo que es el proceso de participación pública. También tenemos que grabar en audio, por eso ustedes ven que tenemos grabadoras donde todo va a quedar registrado y luego tenemos que hacer una transcripción textual con todo lo que quede registrado aquí, de todo lo que se discute en esta mañana, también tenemos que tomar fotografías, por eso ustedes van a ver que a lo largo de la actividad vamos a estar tomando fotografías, entonces esos son tres requisitos, la lista </w:t>
      </w:r>
      <w:r w:rsidRPr="00922E65">
        <w:rPr>
          <w:rFonts w:ascii="Arial" w:hAnsi="Arial" w:cs="Arial"/>
          <w:szCs w:val="24"/>
        </w:rPr>
        <w:lastRenderedPageBreak/>
        <w:t>de asistencia, la fotografía y el audio son tres requisitos fundamentales que exige el Ministerio de Medio Ambiente para las vistas públicas.</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Miren, antes de que se hiciera la Ley 64-00 este tipo de actividades no se realizaba, cómo uno se daba cuenta que al lado de donde vivía estamos realizando proyectos? Cuando uno veía cortes de árboles y cuando uno veía equipos pesados, pero nadie les decía ni quién es el promotor, de qué se trata el proyecto, en qué consiste, me va a beneficiar, me va a perjudicar. Con la ley 64-00 que fue promulgada en el año 2000 este tipo de cosas ya no se hace, eso ha ido cambiando gradualmente, pero ha ido cambiando ahora las comunidades, hay que informar, como les dije anteriormente de qué se trata el proyecto, en qué consiste, quién es el promotor, los impactos ambientales, sociales y económicos que se puedan tener, por eso es sumamente importante que cuando a ustedes les inviten a las pistas públicas ustedes participen porque es la manera de que las comunidades, las organizaciones sepan lo que se está construyendo en las comunidades y que ustedes puedan tener voz y voto de los proyectos que se construyen porque tenemos que ir creando ciudadanía, así como nosotros tenemos la obligación y la ley nos manda a venir, a presentar el proyecto como ciudadanos.</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 xml:space="preserve">También tienen deberes y obligaciones, cuál es su deber? Asistir a las vistas públicas cuando se les inviten y que se empoderen de las cosas que están pasando y que cuando sea el momento de hacer la sección de preguntas y respuestas ustedes nos tienen que preguntar porque en la sección de preguntas y respuestas es la parte más importante de las vistas públicas, porque es lo bueno, como técnico, le va a permitir saber que ustedes, las personas de la comunidad del Aguacate piensan con relación al proyecto, pero si hacemos una vista publicidad sin preguntas pues nosotros no sabemos cuál es el sentir y el pensar de ustedes sobre el proyecto, por eso cuando llegue la sección de preguntas y respuestas y observaciones, comentarios, es sumamente importante que ustedes nos hagan preguntas, que nos cuestionen, porque las vistas públicas son para eso, para que se produzca un intercambio de preguntas, uno como técnico y ustedes cómo comunitarios para que se produzca un debate para nosotros tener una idea de lo que ustedes piensan con relación al proyecto, por eso cuando llegue ese momento es sumamente importante que nos pregunten, nos </w:t>
      </w:r>
      <w:r w:rsidRPr="00922E65">
        <w:rPr>
          <w:rFonts w:ascii="Arial" w:hAnsi="Arial" w:cs="Arial"/>
          <w:szCs w:val="24"/>
        </w:rPr>
        <w:lastRenderedPageBreak/>
        <w:t>cuestionen. Entonces, yo les voy a dejar con el Ingeniero Antonio Gallo, el les va a presentar el proyecto y luego de la exposición del Ingeniero Antonio Gallo hacemos la sección de preguntas, respuestas, comentarios y observaciones, dudas e inquietudes que ustedes puedan tener, así que les dejo con Gallo.</w:t>
      </w:r>
    </w:p>
    <w:p w:rsidR="000A01F3" w:rsidRPr="00922E65" w:rsidRDefault="000A01F3" w:rsidP="000A01F3">
      <w:pPr>
        <w:spacing w:after="240" w:line="360" w:lineRule="auto"/>
        <w:jc w:val="both"/>
        <w:rPr>
          <w:rFonts w:ascii="Arial" w:hAnsi="Arial" w:cs="Arial"/>
          <w:b/>
          <w:i/>
          <w:szCs w:val="24"/>
        </w:rPr>
      </w:pPr>
    </w:p>
    <w:p w:rsidR="000A01F3" w:rsidRPr="00922E65" w:rsidRDefault="000A01F3" w:rsidP="000A01F3">
      <w:pPr>
        <w:spacing w:after="240" w:line="360" w:lineRule="auto"/>
        <w:jc w:val="both"/>
        <w:rPr>
          <w:rFonts w:ascii="Arial" w:hAnsi="Arial" w:cs="Arial"/>
          <w:b/>
          <w:i/>
          <w:szCs w:val="24"/>
        </w:rPr>
      </w:pPr>
      <w:r w:rsidRPr="00922E65">
        <w:rPr>
          <w:rFonts w:ascii="Arial" w:hAnsi="Arial" w:cs="Arial"/>
          <w:b/>
          <w:i/>
          <w:szCs w:val="24"/>
        </w:rPr>
        <w:t>Antonio Gallo:</w:t>
      </w:r>
      <w:r w:rsidRPr="00922E65">
        <w:rPr>
          <w:rFonts w:ascii="Arial" w:hAnsi="Arial" w:cs="Arial"/>
          <w:szCs w:val="24"/>
        </w:rPr>
        <w:t xml:space="preserve"> El proyecto consiste en la construcción y operación de una estación de servicio, Estación de Servicios Estación de Servicios Business Loan y Represents Group , los promotores son el Señor Alberto Castillo y Ortiz, el proyecto está establecido en un terreno de más de 35,000 m2, peor el área de construcción de la estación son 3,000 m2. El tanque de almacenamiento va a ser de 30,000 galones, el tanque de 10,000 galones cada uno, un tanque de 10,000 galones, un tanque dividido en dos para 5,000 cada uno.</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El área de despacho, va a ser una marquesina con cuatro islas, cuatro dispensadores con ocho mangueras de cada lado, también va a tener un dispensador opcional en la marginal para equipos pesados. El área verde, en la parte interna y la verja perimetral. Los parqueos va a tener capacidad para doce vehículos, el área de oficina va a tener 80 m2, un área comercial food shop de 120 m2, un almacén de depósito de 20 m2, el sistema de contingencia va a estar compuesto de seis extintores, una manguera contra incendios frente a la bomba y la cisterna y dos tanques de arena.</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El abastecimiento eléctrico va a ser a través de CEPEM, también va a tener una planta eléctrica de veinticinco kilos y también paneles solares, el abastecimiento de agua potable va a ser a través del acueducto y una cisterna de 10,000 galones. Las instalaciones sanitarias va a tener un baño para uso de la oficina y cuatro baños para uso público, todo conectado con una cámara séptica y luego un filtrante.</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 xml:space="preserve">Como decía, el proyecto consiste en la construcción de una estación, todo proyecto tiene impactos, qué significa impactos? Son cambios que pueden producirse, pueden ser positivos o negativos, durante la fase de construcción hay excavaciones como movimiento de tierra y durante esa fase de construcción se van a producir impactos negativos, pero son valorados como mínimos, porque no todos se hacen al mismo tiempo y esos impactos siempre hay medidas para controlarlos, por ejemplo el caso de </w:t>
      </w:r>
      <w:r w:rsidRPr="00922E65">
        <w:rPr>
          <w:rFonts w:ascii="Arial" w:hAnsi="Arial" w:cs="Arial"/>
          <w:szCs w:val="24"/>
        </w:rPr>
        <w:lastRenderedPageBreak/>
        <w:t>los polvos, los ruidos, alrededor de la estación se va a poner una verja perimetral, una verja para evitar que las partículas de polvo o el ruido afecta a los que puedan pasar por la zona.</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Luego viene la parte positiva durante la fase de construcción son los empleos, van haber de veinte a treinta empleos durante esa fase de construcción y mayormente son de la comunidad, los ebanistas, plomeros, electricistas, todos van a ser parte de esta comunidad. Los que van a instalar los tanques a veces normalmente son las mismas empresas los que los traen de afuera, eso normalmente son contratados por la empresa. Luego viene la parte donde la fase de operación, cómo funciona una estación de combustible? Trae el combustible aquí dentro de los tanques soterrados y luego se vende a granel, por eso los impactos que se pueden producirse son los vapores de combustible durante la descarga y también durante la venta, pero existen ya válvulas de retorno para que el combustible no se escape, ni se evapore, ni afecte el entorno.</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Y también, en los olores, no sé si han visto una manguera, que tiene como una manguera alrededor para evitar que los olores de combustible afecten al mismo bombero que echa el combustible que es el día a día. Y luego, viene también en esta parte de la operación que los empleos, van haber de quince a veinte empleos, van a ser de la comunidad, los bomberos, conserjes, la seguridad, todo eso tiene que ser de la comunidad. Y luego, viene también una parte importante, toda estación de combustible tiene centros comerciales, comida, restaurantes, banco, todo eso ya viene como una plusvalía después como parte del proyecto y ahí van haber más empleos también, y alrededor también lo que va aumentar también la plusvalía del terreno, eso es ya una parte también positiva.</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Si un terreno costaba diez pesos aquí, mañana va a valer mil, entonces ya eso es una plusvalía, porque ya hay negocios y que van a poder en la zona, muchas gracias. Ahora vamos a la sección de preguntas, respuestas, inquietudes y tienen que decir su nombre, porque tengo que hacer la grabación y ponerlo dentro del estudio, muchas gracias.</w:t>
      </w:r>
    </w:p>
    <w:p w:rsidR="000A01F3" w:rsidRPr="00922E65" w:rsidRDefault="000A01F3" w:rsidP="000A01F3">
      <w:pPr>
        <w:spacing w:after="240" w:line="360" w:lineRule="auto"/>
        <w:jc w:val="both"/>
        <w:rPr>
          <w:rFonts w:ascii="Arial" w:hAnsi="Arial" w:cs="Arial"/>
          <w:szCs w:val="24"/>
        </w:rPr>
      </w:pPr>
    </w:p>
    <w:p w:rsidR="000A01F3" w:rsidRPr="00922E65" w:rsidRDefault="000A01F3" w:rsidP="000A01F3">
      <w:pPr>
        <w:spacing w:after="240" w:line="360" w:lineRule="auto"/>
        <w:jc w:val="both"/>
        <w:rPr>
          <w:rFonts w:ascii="Arial" w:hAnsi="Arial" w:cs="Arial"/>
          <w:b/>
          <w:szCs w:val="24"/>
        </w:rPr>
      </w:pPr>
      <w:r w:rsidRPr="00922E65">
        <w:rPr>
          <w:rFonts w:ascii="Arial" w:hAnsi="Arial" w:cs="Arial"/>
          <w:b/>
          <w:szCs w:val="24"/>
        </w:rPr>
        <w:t>Sesión preguntas y respuestas</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lastRenderedPageBreak/>
        <w:t>Participante:</w:t>
      </w:r>
      <w:r w:rsidRPr="00922E65">
        <w:rPr>
          <w:rFonts w:ascii="Arial" w:hAnsi="Arial" w:cs="Arial"/>
          <w:szCs w:val="24"/>
        </w:rPr>
        <w:t xml:space="preserve"> Nosotros somos propietarios de un solar que queda un poquito próximo a donde está la bomba de gas, prácticamente ya lo que es la parte de la llanura turística de aquí de, donde va a ser construida, a mí me encantaría saber si después de positiva va a impactar de una forma con los empleos a las personas que quedamos más cercanas donde está la construcción de la bomba. Y, además les felicito por la importancia que va a tomar esta bebida por la construcción de esta avenida turística.</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Antonio Gallo:</w:t>
      </w:r>
      <w:r w:rsidRPr="00922E65">
        <w:rPr>
          <w:rFonts w:ascii="Arial" w:hAnsi="Arial" w:cs="Arial"/>
          <w:szCs w:val="24"/>
        </w:rPr>
        <w:t xml:space="preserve"> Lo de la envasadora GLP lo vimos la semana pasada, pero les voy a responder, el proyecto se discutió en ese tema de que la mayoría de los empleos eran de la comunidad, y también la parte también de protección de seguridad, el terreno tiene más de 30,000 m2, entonces tiene espacio suficiente para asunto de seguridad y de contingencia. Aquí mismo pasará lo mismo, como propietario también tiene una responsabilidad social de cumplir con los empleos, pero se le va a dar entrenamiento a los que tienen que trabajar aquí.</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Si no saben como funciona una estación de combustible se le va a entrenar y todo, y después también a futuro como comunidad se habló también en el otro tema de que si necesitan cualquier cosa tienen una mano para apoyarse para cualquier necesidad, siempre y cuando en forma en grupo, como si una comunidad lo necesita hay una mano para pedir.</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 xml:space="preserve">Participante: </w:t>
      </w:r>
      <w:r w:rsidRPr="00922E65">
        <w:rPr>
          <w:rFonts w:ascii="Arial" w:hAnsi="Arial" w:cs="Arial"/>
          <w:szCs w:val="24"/>
        </w:rPr>
        <w:t>En la información que él dice hablaba que el servicio de agua de la estación de combustible iba a estar conectada al acueducto, yo quiero saber si por aquí hay un acueducto.</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Antonio Gallo:</w:t>
      </w:r>
      <w:r w:rsidRPr="00922E65">
        <w:rPr>
          <w:rFonts w:ascii="Arial" w:hAnsi="Arial" w:cs="Arial"/>
          <w:szCs w:val="24"/>
        </w:rPr>
        <w:t xml:space="preserve"> Yo especifiqué INAPA, estamos esperando que se haga la línea de INAPA, pero también puse de un pozo sumergible.</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Wilfredo Vásquez:</w:t>
      </w:r>
      <w:r w:rsidRPr="00922E65">
        <w:rPr>
          <w:rFonts w:ascii="Arial" w:hAnsi="Arial" w:cs="Arial"/>
          <w:szCs w:val="24"/>
        </w:rPr>
        <w:t xml:space="preserve"> Representante de la comunidad, yo les decía a ustedes la semana pasada qué bueno sería trabajar en una empresa como esta tan cerca de la casa, porque usted comiendo aquí va a estar en familia, está cerca, creo que si mañana aquí las puertas se abren para nosotros fuera un privilegio. Pues yo les digo a los ingenieros constructores que aquí hay un grupo de personas que son, trabajan construcción. A la hora de arrancar el picazo ellos puedan venir aquí a trabajar en esta empresa.</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lastRenderedPageBreak/>
        <w:t>Porque a lo que llegan, quien forma la empresa ya para laborar ustedes van a empezar con ellos trabajando en la construcción, les pedimos a ustedes también que nos llamen, ellos quieren trabajar y les digo, gracias por la confianza que me tienen, yo sé que Dios está con nosotros, vamos a dar lo mejor por lo mejor, si mañana ustedes trabajan en esta empresa den lo mejor para que su nombre quede en alto, porque así Dios lo establecerá, buenos días.</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 xml:space="preserve">Ernesto Peña: </w:t>
      </w:r>
      <w:r w:rsidRPr="00922E65">
        <w:rPr>
          <w:rFonts w:ascii="Arial" w:hAnsi="Arial" w:cs="Arial"/>
          <w:szCs w:val="24"/>
        </w:rPr>
        <w:t>Yo soy Encargado de Deporte del Residencial Doña Carmela, pero no es del tema que les voy hablar, yo veo todo esto muy bien, no es que me interponga de lo que vayan hacer aquí, pero nos estamos olvidando de algo, yo tengo un promedio de más de diez años aquí, tengo como cinco en el Residencial Doña Carmela y hace unos meses atrás que le estamos diciendo al Señor Alberto Vásquez respecto a una escuela aquí, aquí hay por lo menos como unos siete u ocho barrios, la cual, y me disculpan que este no es el tema, entonces por aquí hay diferentes niños que se van a diferentes barrios a estudiar, por lo menos por allá por, a Juanillo.</w:t>
      </w:r>
    </w:p>
    <w:p w:rsidR="000A01F3" w:rsidRPr="00922E65" w:rsidRDefault="000A01F3" w:rsidP="000A01F3">
      <w:pPr>
        <w:spacing w:after="240" w:line="360" w:lineRule="auto"/>
        <w:jc w:val="both"/>
        <w:rPr>
          <w:rFonts w:ascii="Arial" w:hAnsi="Arial" w:cs="Arial"/>
          <w:szCs w:val="24"/>
        </w:rPr>
      </w:pPr>
      <w:r w:rsidRPr="00922E65">
        <w:rPr>
          <w:rFonts w:ascii="Arial" w:hAnsi="Arial" w:cs="Arial"/>
          <w:szCs w:val="24"/>
        </w:rPr>
        <w:t>Que nos estamos olvidando verdaderamente, vuelvo y les repito, soy Encargad de Deporte, un niño de deporte yo lo puedo tener hasta aquí mismo, le doy práctica, lo llevo a donde los grandes que lo pueden firmar, pero nos estamos olvidando, nos olvidamos del verdadero interés futuro, cuál es el futuro? Los niños que vienen a pie, donde usted tiene cuatro niños allí, hay padres de familia aquí que tienen cuatro, cinco niños, y ganan un sueldo que cuando esos niños van para Juanillo el sueldo no le da ni si quiera para comer.</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 xml:space="preserve">Participante: </w:t>
      </w:r>
      <w:r w:rsidRPr="00922E65">
        <w:rPr>
          <w:rFonts w:ascii="Arial" w:hAnsi="Arial" w:cs="Arial"/>
          <w:i/>
          <w:szCs w:val="24"/>
        </w:rPr>
        <w:t>Bien</w:t>
      </w:r>
      <w:r w:rsidRPr="00922E65">
        <w:rPr>
          <w:rFonts w:ascii="Arial" w:hAnsi="Arial" w:cs="Arial"/>
          <w:szCs w:val="24"/>
        </w:rPr>
        <w:t>, la pregunta no fue medioambiental, fue más bien una sugerencia de la comunidad, cosa que imagino que en los que toman la iniciativa de hacer esta inversión tienen de que antes de comenzar lo que es la responsabilidad social, que imagino que viene después de lo que es el proyecto ya para todo lo que tiene que ver con el apoyo y colaboración con ustedes.</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Antonio Gallo:</w:t>
      </w:r>
      <w:r w:rsidRPr="00922E65">
        <w:rPr>
          <w:rFonts w:ascii="Arial" w:hAnsi="Arial" w:cs="Arial"/>
          <w:szCs w:val="24"/>
        </w:rPr>
        <w:t xml:space="preserve"> Nosotros siempre como empresa les vamos a dar apoyo, inclusive a solicitarle al Estado, porque son los responsables el Estado las escuelas, inclusive ahora mismo por la situación están obligados ahora, yo me imagino que va a ser una facilidad para que hagan una escuela más cerca de ahí. Como la avenida le va a </w:t>
      </w:r>
      <w:r w:rsidRPr="00922E65">
        <w:rPr>
          <w:rFonts w:ascii="Arial" w:hAnsi="Arial" w:cs="Arial"/>
          <w:szCs w:val="24"/>
        </w:rPr>
        <w:lastRenderedPageBreak/>
        <w:t>facilitar acceso me imagino que el Estado también va a promover las zonas pluviales, escuelas, que ya como empresa también, va también exigiendo porque ya también la seguridad social porque la empresa va a pagar sus impuestos, la TSS, toda esa cuestión va a implicar a que dentro de poco el mismo Estado tiene que abrir, el mismo Estado va ampliarse su cobertura aquí en la zona. Nosotros como empresa les vamos a dar siempre el apoyo en cualquier situación.</w:t>
      </w:r>
    </w:p>
    <w:p w:rsidR="000A01F3" w:rsidRPr="00922E65" w:rsidRDefault="000A01F3" w:rsidP="000A01F3">
      <w:pPr>
        <w:spacing w:after="240" w:line="360" w:lineRule="auto"/>
        <w:jc w:val="both"/>
        <w:rPr>
          <w:rFonts w:ascii="Arial" w:hAnsi="Arial" w:cs="Arial"/>
          <w:szCs w:val="24"/>
        </w:rPr>
      </w:pPr>
      <w:r w:rsidRPr="00922E65">
        <w:rPr>
          <w:rFonts w:ascii="Arial" w:hAnsi="Arial" w:cs="Arial"/>
          <w:b/>
          <w:i/>
          <w:szCs w:val="24"/>
        </w:rPr>
        <w:t xml:space="preserve">Juan Bautista Guerrero (Correcamino): </w:t>
      </w:r>
      <w:r w:rsidRPr="00922E65">
        <w:rPr>
          <w:rFonts w:ascii="Arial" w:hAnsi="Arial" w:cs="Arial"/>
          <w:szCs w:val="24"/>
        </w:rPr>
        <w:t>Ya que vemos que no hay ninguna oposición, la instalación de una estación de gasolina, usted no sabe si ya tiene encaminados los trámites legales, los Ayuntamientos, de Medio Ambiente supimos como sabemos que lo tendrá, de ser así en qué tiempo tienen pautado en comenzar la obra y más o menos el tiempo de duración para que esté en funcionamiento lo que sería la próxima estación de combustible, interesante y necesaria en esta zona.</w:t>
      </w:r>
    </w:p>
    <w:p w:rsidR="000A01F3" w:rsidRPr="00922E65" w:rsidRDefault="000A01F3" w:rsidP="000A01F3">
      <w:pPr>
        <w:spacing w:after="240" w:line="360" w:lineRule="auto"/>
        <w:jc w:val="both"/>
        <w:rPr>
          <w:rFonts w:ascii="Arial" w:hAnsi="Arial" w:cs="Arial"/>
          <w:szCs w:val="24"/>
        </w:rPr>
      </w:pPr>
      <w:r w:rsidRPr="00922E65">
        <w:rPr>
          <w:rFonts w:ascii="Arial" w:hAnsi="Arial" w:cs="Arial"/>
          <w:i/>
          <w:szCs w:val="24"/>
        </w:rPr>
        <w:t xml:space="preserve"> </w:t>
      </w:r>
      <w:r w:rsidRPr="00922E65">
        <w:rPr>
          <w:rFonts w:ascii="Arial" w:hAnsi="Arial" w:cs="Arial"/>
          <w:b/>
          <w:i/>
          <w:szCs w:val="24"/>
        </w:rPr>
        <w:t xml:space="preserve">Ofinis García: </w:t>
      </w:r>
      <w:r w:rsidRPr="00922E65">
        <w:rPr>
          <w:rFonts w:ascii="Arial" w:hAnsi="Arial" w:cs="Arial"/>
          <w:szCs w:val="24"/>
        </w:rPr>
        <w:t>Eso es un trámite burocrático, las diferentes instituciones del Estado pues toman su tiempo para las aprobaciones de lugar, nosotros estaremos previsto o teníamos previsto que en un año y medio aproximadamente, entre lo que es permisología y comienzo de la construcción.</w:t>
      </w:r>
    </w:p>
    <w:p w:rsidR="00E913DD" w:rsidRDefault="000A01F3" w:rsidP="000A01F3">
      <w:pPr>
        <w:spacing w:after="240" w:line="360" w:lineRule="auto"/>
        <w:jc w:val="both"/>
        <w:rPr>
          <w:rFonts w:ascii="Arial" w:hAnsi="Arial" w:cs="Arial"/>
          <w:szCs w:val="24"/>
        </w:rPr>
      </w:pPr>
      <w:r w:rsidRPr="00922E65">
        <w:rPr>
          <w:rFonts w:ascii="Arial" w:hAnsi="Arial" w:cs="Arial"/>
          <w:szCs w:val="24"/>
        </w:rPr>
        <w:t>Pero el Covid y luego el cambio de gobierno pues por cosas naturales se ralentizaron y ya estamos en la mayoría de las instituciones solicitando las aprobaciones de lugar, entiendo yo que en los próximos dos meses estaremos bien avanzados con lo primero que son los permisos y luego ver el asunto de la construcción.</w:t>
      </w:r>
    </w:p>
    <w:p w:rsidR="00E913DD" w:rsidRDefault="00E913DD">
      <w:pPr>
        <w:spacing w:after="200" w:line="276" w:lineRule="auto"/>
        <w:rPr>
          <w:rFonts w:ascii="Arial" w:hAnsi="Arial" w:cs="Arial"/>
          <w:szCs w:val="24"/>
        </w:rPr>
      </w:pPr>
      <w:r>
        <w:rPr>
          <w:rFonts w:ascii="Arial" w:hAnsi="Arial" w:cs="Arial"/>
          <w:szCs w:val="24"/>
        </w:rPr>
        <w:br w:type="page"/>
      </w:r>
    </w:p>
    <w:p w:rsidR="00E913DD" w:rsidRDefault="00E913DD" w:rsidP="00E913DD">
      <w:pPr>
        <w:jc w:val="center"/>
        <w:rPr>
          <w:b/>
          <w:noProof/>
          <w:sz w:val="28"/>
          <w:szCs w:val="28"/>
          <w:lang w:eastAsia="es-DO"/>
        </w:rPr>
      </w:pPr>
    </w:p>
    <w:p w:rsidR="00E913DD" w:rsidRPr="00536110" w:rsidRDefault="00E913DD" w:rsidP="00E913DD">
      <w:pPr>
        <w:jc w:val="center"/>
        <w:rPr>
          <w:rFonts w:ascii="Arial" w:hAnsi="Arial" w:cs="Arial"/>
          <w:b/>
          <w:noProof/>
          <w:sz w:val="28"/>
          <w:szCs w:val="28"/>
          <w:lang w:eastAsia="es-DO"/>
        </w:rPr>
      </w:pPr>
      <w:r w:rsidRPr="00536110">
        <w:rPr>
          <w:rFonts w:ascii="Arial" w:hAnsi="Arial" w:cs="Arial"/>
          <w:b/>
          <w:noProof/>
          <w:sz w:val="28"/>
          <w:szCs w:val="28"/>
          <w:lang w:eastAsia="es-DO"/>
        </w:rPr>
        <w:t>Galería de imágenes vista pública proyecto</w:t>
      </w:r>
    </w:p>
    <w:p w:rsidR="00E913DD" w:rsidRDefault="00E913DD" w:rsidP="00E913DD">
      <w:pPr>
        <w:jc w:val="center"/>
        <w:rPr>
          <w:rFonts w:ascii="Arial" w:hAnsi="Arial" w:cs="Arial"/>
          <w:b/>
          <w:noProof/>
          <w:sz w:val="28"/>
          <w:szCs w:val="28"/>
          <w:lang w:eastAsia="es-DO"/>
        </w:rPr>
      </w:pPr>
      <w:r w:rsidRPr="00536110">
        <w:rPr>
          <w:rFonts w:ascii="Arial" w:hAnsi="Arial" w:cs="Arial"/>
          <w:b/>
          <w:noProof/>
          <w:sz w:val="28"/>
          <w:szCs w:val="28"/>
          <w:lang w:eastAsia="es-DO"/>
        </w:rPr>
        <w:t>Estacion de Servicios Loan y Represents Group</w:t>
      </w:r>
    </w:p>
    <w:p w:rsidR="00E913DD" w:rsidRPr="00536110" w:rsidRDefault="00E913DD" w:rsidP="00E913DD">
      <w:pPr>
        <w:jc w:val="center"/>
        <w:rPr>
          <w:rFonts w:ascii="Arial" w:hAnsi="Arial" w:cs="Arial"/>
          <w:b/>
          <w:sz w:val="28"/>
          <w:szCs w:val="28"/>
        </w:rPr>
      </w:pPr>
    </w:p>
    <w:p w:rsidR="00E913DD" w:rsidRDefault="00E913DD" w:rsidP="00E913DD">
      <w:pPr>
        <w:pStyle w:val="Sinespaciado"/>
        <w:jc w:val="center"/>
        <w:rPr>
          <w:b/>
          <w:noProof/>
          <w:sz w:val="30"/>
          <w:szCs w:val="30"/>
          <w:lang w:eastAsia="es-DO"/>
        </w:rPr>
      </w:pPr>
      <w:r w:rsidRPr="0012686D">
        <w:rPr>
          <w:b/>
          <w:noProof/>
          <w:sz w:val="30"/>
          <w:szCs w:val="30"/>
          <w:lang w:val="en-US"/>
        </w:rPr>
        <w:drawing>
          <wp:inline distT="0" distB="0" distL="0" distR="0">
            <wp:extent cx="3943350" cy="3943350"/>
            <wp:effectExtent l="0" t="0" r="0" b="0"/>
            <wp:docPr id="7" name="Imagen 7" descr="C:\Users\Ramona Perez\Downloads\IMG-20220208-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mona Perez\Downloads\IMG-20220208-WA0025.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3350" cy="3943350"/>
                    </a:xfrm>
                    <a:prstGeom prst="rect">
                      <a:avLst/>
                    </a:prstGeom>
                    <a:noFill/>
                    <a:ln>
                      <a:noFill/>
                    </a:ln>
                  </pic:spPr>
                </pic:pic>
              </a:graphicData>
            </a:graphic>
          </wp:inline>
        </w:drawing>
      </w:r>
    </w:p>
    <w:p w:rsidR="00E913DD" w:rsidRDefault="00E913DD" w:rsidP="00E913DD">
      <w:pPr>
        <w:pStyle w:val="Sinespaciado"/>
        <w:jc w:val="center"/>
        <w:rPr>
          <w:rFonts w:ascii="Arial" w:hAnsi="Arial" w:cs="Arial"/>
          <w:sz w:val="20"/>
          <w:szCs w:val="20"/>
        </w:rPr>
      </w:pPr>
      <w:r>
        <w:rPr>
          <w:rFonts w:ascii="Arial" w:hAnsi="Arial" w:cs="Arial"/>
          <w:sz w:val="20"/>
          <w:szCs w:val="20"/>
        </w:rPr>
        <w:t xml:space="preserve">En la imagen se </w:t>
      </w:r>
      <w:r w:rsidRPr="00C055C5">
        <w:rPr>
          <w:rFonts w:ascii="Arial" w:hAnsi="Arial" w:cs="Arial"/>
          <w:sz w:val="20"/>
          <w:szCs w:val="20"/>
        </w:rPr>
        <w:t>observa a</w:t>
      </w:r>
      <w:r>
        <w:rPr>
          <w:rFonts w:ascii="Arial" w:hAnsi="Arial" w:cs="Arial"/>
          <w:sz w:val="20"/>
          <w:szCs w:val="20"/>
        </w:rPr>
        <w:t>l ingeniero Antonio Gallo, mientras,</w:t>
      </w:r>
    </w:p>
    <w:p w:rsidR="00E913DD" w:rsidRDefault="00E913DD" w:rsidP="00E913DD">
      <w:pPr>
        <w:pStyle w:val="Sinespaciado"/>
        <w:jc w:val="center"/>
        <w:rPr>
          <w:rFonts w:ascii="Arial" w:hAnsi="Arial" w:cs="Arial"/>
          <w:sz w:val="20"/>
          <w:szCs w:val="20"/>
        </w:rPr>
      </w:pPr>
      <w:r>
        <w:rPr>
          <w:rFonts w:ascii="Arial" w:hAnsi="Arial" w:cs="Arial"/>
          <w:sz w:val="20"/>
          <w:szCs w:val="20"/>
        </w:rPr>
        <w:t>explica los impactos ambientales</w:t>
      </w:r>
    </w:p>
    <w:p w:rsidR="00E913DD" w:rsidRDefault="00E913DD" w:rsidP="00E913DD">
      <w:pPr>
        <w:pStyle w:val="Sinespaciado"/>
        <w:jc w:val="center"/>
        <w:rPr>
          <w:rFonts w:ascii="Arial" w:hAnsi="Arial" w:cs="Arial"/>
          <w:sz w:val="20"/>
          <w:szCs w:val="20"/>
        </w:rPr>
      </w:pPr>
      <w:r w:rsidRPr="0012686D">
        <w:rPr>
          <w:rFonts w:ascii="Arial" w:hAnsi="Arial" w:cs="Arial"/>
          <w:noProof/>
          <w:sz w:val="20"/>
          <w:szCs w:val="20"/>
          <w:lang w:val="en-US"/>
        </w:rPr>
        <w:lastRenderedPageBreak/>
        <w:drawing>
          <wp:inline distT="0" distB="0" distL="0" distR="0">
            <wp:extent cx="4029075" cy="4029075"/>
            <wp:effectExtent l="0" t="0" r="9525" b="9525"/>
            <wp:docPr id="8" name="Imagen 8" descr="C:\Users\Ramona Perez\Downloads\IMG-20220208-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mona Perez\Downloads\IMG-20220208-WA0023.jp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29075" cy="4029075"/>
                    </a:xfrm>
                    <a:prstGeom prst="rect">
                      <a:avLst/>
                    </a:prstGeom>
                    <a:noFill/>
                    <a:ln>
                      <a:noFill/>
                    </a:ln>
                  </pic:spPr>
                </pic:pic>
              </a:graphicData>
            </a:graphic>
          </wp:inline>
        </w:drawing>
      </w:r>
    </w:p>
    <w:p w:rsidR="00E913DD" w:rsidRDefault="00E913DD" w:rsidP="00E913DD">
      <w:pPr>
        <w:pStyle w:val="Sinespaciado"/>
        <w:jc w:val="center"/>
        <w:rPr>
          <w:rFonts w:ascii="Arial" w:hAnsi="Arial" w:cs="Arial"/>
          <w:sz w:val="20"/>
          <w:szCs w:val="20"/>
        </w:rPr>
      </w:pPr>
      <w:r>
        <w:rPr>
          <w:rFonts w:ascii="Arial" w:hAnsi="Arial" w:cs="Arial"/>
          <w:sz w:val="20"/>
          <w:szCs w:val="20"/>
        </w:rPr>
        <w:t>La imagen muestra al ingeniero Offinnis García, mientras</w:t>
      </w:r>
    </w:p>
    <w:p w:rsidR="00E913DD" w:rsidRDefault="00E913DD" w:rsidP="00E913DD">
      <w:pPr>
        <w:pStyle w:val="Sinespaciado"/>
        <w:jc w:val="center"/>
        <w:rPr>
          <w:rFonts w:ascii="Arial" w:hAnsi="Arial" w:cs="Arial"/>
          <w:sz w:val="20"/>
          <w:szCs w:val="20"/>
        </w:rPr>
      </w:pPr>
      <w:r>
        <w:rPr>
          <w:rFonts w:ascii="Arial" w:hAnsi="Arial" w:cs="Arial"/>
          <w:sz w:val="20"/>
          <w:szCs w:val="20"/>
        </w:rPr>
        <w:t xml:space="preserve"> responde una pregunta</w:t>
      </w:r>
    </w:p>
    <w:p w:rsidR="00E913DD" w:rsidRDefault="00E913DD" w:rsidP="00E913DD">
      <w:pPr>
        <w:pStyle w:val="Sinespaciado"/>
        <w:jc w:val="center"/>
        <w:rPr>
          <w:rFonts w:ascii="Arial" w:hAnsi="Arial" w:cs="Arial"/>
          <w:noProof/>
          <w:sz w:val="20"/>
          <w:szCs w:val="20"/>
          <w:lang w:eastAsia="es-DO"/>
        </w:rPr>
      </w:pPr>
    </w:p>
    <w:p w:rsidR="00E913DD" w:rsidRDefault="00E913DD" w:rsidP="00E913DD">
      <w:pPr>
        <w:pStyle w:val="Sinespaciado"/>
        <w:jc w:val="center"/>
        <w:rPr>
          <w:rFonts w:ascii="Arial" w:hAnsi="Arial" w:cs="Arial"/>
          <w:noProof/>
          <w:sz w:val="20"/>
          <w:szCs w:val="20"/>
          <w:lang w:eastAsia="es-DO"/>
        </w:rPr>
      </w:pPr>
    </w:p>
    <w:p w:rsidR="00E913DD" w:rsidRDefault="00E913DD" w:rsidP="00E913DD">
      <w:pPr>
        <w:pStyle w:val="Sinespaciado"/>
        <w:jc w:val="center"/>
        <w:rPr>
          <w:rFonts w:ascii="Arial" w:hAnsi="Arial" w:cs="Arial"/>
          <w:noProof/>
          <w:sz w:val="20"/>
          <w:szCs w:val="20"/>
          <w:lang w:eastAsia="es-DO"/>
        </w:rPr>
      </w:pPr>
    </w:p>
    <w:p w:rsidR="00E913DD" w:rsidRDefault="00E913DD" w:rsidP="00E913DD">
      <w:pPr>
        <w:pStyle w:val="Sinespaciado"/>
        <w:jc w:val="center"/>
        <w:rPr>
          <w:rFonts w:ascii="Arial" w:hAnsi="Arial" w:cs="Arial"/>
          <w:noProof/>
          <w:sz w:val="20"/>
          <w:szCs w:val="20"/>
          <w:lang w:eastAsia="es-DO"/>
        </w:rPr>
      </w:pPr>
    </w:p>
    <w:p w:rsidR="00E913DD" w:rsidRDefault="00E913DD" w:rsidP="00E913DD">
      <w:pPr>
        <w:pStyle w:val="Sinespaciado"/>
        <w:jc w:val="center"/>
        <w:rPr>
          <w:rFonts w:ascii="Arial" w:hAnsi="Arial" w:cs="Arial"/>
          <w:noProof/>
          <w:sz w:val="20"/>
          <w:szCs w:val="20"/>
          <w:lang w:eastAsia="es-DO"/>
        </w:rPr>
      </w:pPr>
    </w:p>
    <w:p w:rsidR="00E913DD" w:rsidRDefault="00E913DD" w:rsidP="00E913DD">
      <w:pPr>
        <w:pStyle w:val="Sinespaciado"/>
        <w:jc w:val="center"/>
      </w:pPr>
      <w:r w:rsidRPr="00855C4A">
        <w:rPr>
          <w:noProof/>
          <w:lang w:val="en-US"/>
        </w:rPr>
        <w:lastRenderedPageBreak/>
        <w:drawing>
          <wp:inline distT="0" distB="0" distL="0" distR="0">
            <wp:extent cx="4838700" cy="3629025"/>
            <wp:effectExtent l="0" t="0" r="0" b="9525"/>
            <wp:docPr id="9" name="Imagen 9" descr="C:\Users\Ramona Perez\Downloads\IMG-20220207-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amona Perez\Downloads\IMG-20220207-WA0026.jpg"/>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38910" cy="3629183"/>
                    </a:xfrm>
                    <a:prstGeom prst="rect">
                      <a:avLst/>
                    </a:prstGeom>
                    <a:noFill/>
                    <a:ln>
                      <a:noFill/>
                    </a:ln>
                  </pic:spPr>
                </pic:pic>
              </a:graphicData>
            </a:graphic>
          </wp:inline>
        </w:drawing>
      </w:r>
    </w:p>
    <w:p w:rsidR="00E913DD" w:rsidRDefault="00E913DD" w:rsidP="00E913DD">
      <w:pPr>
        <w:pStyle w:val="Sinespaciado"/>
        <w:rPr>
          <w:rFonts w:ascii="Arial" w:hAnsi="Arial" w:cs="Arial"/>
          <w:sz w:val="20"/>
          <w:szCs w:val="20"/>
        </w:rPr>
      </w:pPr>
      <w:r>
        <w:rPr>
          <w:rFonts w:ascii="Arial" w:hAnsi="Arial" w:cs="Arial"/>
          <w:sz w:val="20"/>
          <w:szCs w:val="20"/>
        </w:rPr>
        <w:t xml:space="preserve">                              Se observa, uno de los asistentes mientras realiza un comentario</w:t>
      </w:r>
    </w:p>
    <w:p w:rsidR="00E913DD" w:rsidRDefault="00E913DD" w:rsidP="00E913DD">
      <w:pPr>
        <w:pStyle w:val="Sinespaciado"/>
        <w:jc w:val="center"/>
        <w:rPr>
          <w:rFonts w:ascii="Arial" w:hAnsi="Arial" w:cs="Arial"/>
          <w:sz w:val="20"/>
          <w:szCs w:val="20"/>
        </w:rPr>
      </w:pPr>
    </w:p>
    <w:p w:rsidR="00E913DD" w:rsidRDefault="00E913DD" w:rsidP="00E913DD">
      <w:pPr>
        <w:pStyle w:val="Sinespaciado"/>
        <w:jc w:val="center"/>
        <w:rPr>
          <w:rFonts w:ascii="Arial" w:hAnsi="Arial" w:cs="Arial"/>
          <w:sz w:val="20"/>
          <w:szCs w:val="20"/>
        </w:rPr>
      </w:pPr>
    </w:p>
    <w:p w:rsidR="00E913DD" w:rsidRDefault="00E913DD" w:rsidP="00E913DD">
      <w:pPr>
        <w:pStyle w:val="Sinespaciado"/>
        <w:jc w:val="center"/>
        <w:rPr>
          <w:rFonts w:ascii="Arial" w:hAnsi="Arial" w:cs="Arial"/>
          <w:sz w:val="20"/>
          <w:szCs w:val="20"/>
        </w:rPr>
      </w:pPr>
      <w:r w:rsidRPr="00855C4A">
        <w:rPr>
          <w:rFonts w:ascii="Arial" w:hAnsi="Arial" w:cs="Arial"/>
          <w:noProof/>
          <w:sz w:val="20"/>
          <w:szCs w:val="20"/>
          <w:lang w:val="en-US"/>
        </w:rPr>
        <w:drawing>
          <wp:inline distT="0" distB="0" distL="0" distR="0">
            <wp:extent cx="4747504" cy="2852938"/>
            <wp:effectExtent l="19050" t="0" r="0" b="0"/>
            <wp:docPr id="10" name="Imagen 10" descr="C:\Users\Ramona Perez\Downloads\IMG-20220208-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amona Perez\Downloads\IMG-20220208-WA0017.jpg"/>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9861"/>
                    <a:stretch>
                      <a:fillRect/>
                    </a:stretch>
                  </pic:blipFill>
                  <pic:spPr bwMode="auto">
                    <a:xfrm>
                      <a:off x="0" y="0"/>
                      <a:ext cx="4747502" cy="2852937"/>
                    </a:xfrm>
                    <a:prstGeom prst="rect">
                      <a:avLst/>
                    </a:prstGeom>
                    <a:noFill/>
                    <a:ln>
                      <a:noFill/>
                    </a:ln>
                  </pic:spPr>
                </pic:pic>
              </a:graphicData>
            </a:graphic>
          </wp:inline>
        </w:drawing>
      </w:r>
    </w:p>
    <w:p w:rsidR="00E913DD" w:rsidRDefault="00E913DD" w:rsidP="00E913DD">
      <w:pPr>
        <w:pStyle w:val="Sinespaciado"/>
        <w:jc w:val="center"/>
        <w:rPr>
          <w:rFonts w:ascii="Arial" w:hAnsi="Arial" w:cs="Arial"/>
          <w:sz w:val="20"/>
          <w:szCs w:val="20"/>
        </w:rPr>
      </w:pPr>
      <w:r>
        <w:rPr>
          <w:rFonts w:ascii="Arial" w:hAnsi="Arial" w:cs="Arial"/>
          <w:sz w:val="20"/>
          <w:szCs w:val="20"/>
        </w:rPr>
        <w:t>La imagen muestra parte de los participantes en la vista</w:t>
      </w:r>
    </w:p>
    <w:p w:rsidR="00E913DD" w:rsidRDefault="00E913DD" w:rsidP="00E913DD">
      <w:pPr>
        <w:pStyle w:val="Sinespaciado"/>
        <w:jc w:val="center"/>
        <w:rPr>
          <w:rFonts w:ascii="Arial" w:hAnsi="Arial" w:cs="Arial"/>
          <w:sz w:val="20"/>
          <w:szCs w:val="20"/>
        </w:rPr>
      </w:pPr>
    </w:p>
    <w:p w:rsidR="00E913DD" w:rsidRDefault="00E913DD" w:rsidP="00E913DD">
      <w:pPr>
        <w:pStyle w:val="Sinespaciado"/>
        <w:jc w:val="center"/>
        <w:rPr>
          <w:rFonts w:ascii="Arial" w:hAnsi="Arial" w:cs="Arial"/>
          <w:sz w:val="20"/>
          <w:szCs w:val="20"/>
        </w:rPr>
      </w:pPr>
    </w:p>
    <w:p w:rsidR="00E913DD" w:rsidRDefault="00E913DD" w:rsidP="00E913DD">
      <w:pPr>
        <w:pStyle w:val="Sinespaciado"/>
        <w:jc w:val="center"/>
        <w:rPr>
          <w:rFonts w:ascii="Arial" w:hAnsi="Arial" w:cs="Arial"/>
          <w:sz w:val="20"/>
          <w:szCs w:val="20"/>
        </w:rPr>
      </w:pPr>
    </w:p>
    <w:p w:rsidR="00E913DD" w:rsidRPr="001B63B2" w:rsidRDefault="00E913DD" w:rsidP="00E913DD">
      <w:pPr>
        <w:pStyle w:val="Sinespaciado"/>
        <w:rPr>
          <w:rFonts w:ascii="Arial" w:hAnsi="Arial" w:cs="Arial"/>
          <w:lang w:val="es-ES"/>
        </w:rPr>
      </w:pPr>
    </w:p>
    <w:p w:rsidR="000A01F3" w:rsidRPr="00E913DD" w:rsidRDefault="000A01F3" w:rsidP="000A01F3">
      <w:pPr>
        <w:spacing w:after="240" w:line="360" w:lineRule="auto"/>
        <w:jc w:val="both"/>
        <w:rPr>
          <w:rFonts w:ascii="Arial" w:hAnsi="Arial" w:cs="Arial"/>
          <w:szCs w:val="24"/>
          <w:lang w:val="es-ES"/>
        </w:rPr>
      </w:pPr>
    </w:p>
    <w:p w:rsidR="0036486B" w:rsidRDefault="0036486B">
      <w:pPr>
        <w:spacing w:after="200" w:line="276" w:lineRule="auto"/>
        <w:rPr>
          <w:lang w:eastAsia="es-DO"/>
        </w:rPr>
      </w:pPr>
      <w:r>
        <w:rPr>
          <w:lang w:eastAsia="es-DO"/>
        </w:rPr>
        <w:br w:type="page"/>
      </w:r>
    </w:p>
    <w:p w:rsidR="001B1F02" w:rsidRDefault="001B1F02" w:rsidP="001B1F02">
      <w:pPr>
        <w:rPr>
          <w:lang w:eastAsia="es-DO"/>
        </w:rPr>
      </w:pPr>
    </w:p>
    <w:p w:rsidR="001B1F02" w:rsidRPr="00323A56" w:rsidRDefault="001B1F02" w:rsidP="001D3D32">
      <w:pPr>
        <w:pStyle w:val="Ttulo1"/>
        <w:numPr>
          <w:ilvl w:val="0"/>
          <w:numId w:val="35"/>
        </w:numPr>
        <w:rPr>
          <w:rFonts w:ascii="Arial" w:hAnsi="Arial" w:cs="Arial"/>
          <w:bCs w:val="0"/>
          <w:szCs w:val="24"/>
          <w:lang w:eastAsia="es-DO"/>
        </w:rPr>
      </w:pPr>
      <w:r w:rsidRPr="00323A56">
        <w:rPr>
          <w:rFonts w:ascii="Arial" w:hAnsi="Arial" w:cs="Arial"/>
          <w:color w:val="000000" w:themeColor="text1"/>
        </w:rPr>
        <w:t>Certificac</w:t>
      </w:r>
      <w:r w:rsidRPr="00323A56">
        <w:rPr>
          <w:rFonts w:ascii="Arial" w:hAnsi="Arial" w:cs="Arial"/>
          <w:b w:val="0"/>
          <w:bCs w:val="0"/>
          <w:color w:val="000000" w:themeColor="text1"/>
        </w:rPr>
        <w:t>i</w:t>
      </w:r>
      <w:r w:rsidRPr="00323A56">
        <w:rPr>
          <w:rFonts w:ascii="Arial" w:hAnsi="Arial" w:cs="Arial"/>
          <w:color w:val="000000" w:themeColor="text1"/>
        </w:rPr>
        <w:t xml:space="preserve">ón y no objeciones </w:t>
      </w:r>
      <w:r w:rsidRPr="00323A56">
        <w:rPr>
          <w:rStyle w:val="Refdenotaalpie"/>
          <w:rFonts w:ascii="Arial" w:hAnsi="Arial" w:cs="Arial"/>
          <w:bCs w:val="0"/>
          <w:szCs w:val="24"/>
          <w:lang w:eastAsia="es-DO"/>
        </w:rPr>
        <w:footnoteReference w:id="6"/>
      </w:r>
    </w:p>
    <w:tbl>
      <w:tblPr>
        <w:tblStyle w:val="Tablaconcuadrcula"/>
        <w:tblW w:w="10173" w:type="dxa"/>
        <w:tblLayout w:type="fixed"/>
        <w:tblLook w:val="01E0"/>
      </w:tblPr>
      <w:tblGrid>
        <w:gridCol w:w="4870"/>
        <w:gridCol w:w="1522"/>
        <w:gridCol w:w="3781"/>
      </w:tblGrid>
      <w:tr w:rsidR="001B1F02" w:rsidRPr="00A52579" w:rsidTr="0091050C">
        <w:trPr>
          <w:trHeight w:val="274"/>
          <w:tblHeader/>
        </w:trPr>
        <w:tc>
          <w:tcPr>
            <w:tcW w:w="4870" w:type="dxa"/>
            <w:tcBorders>
              <w:right w:val="nil"/>
            </w:tcBorders>
            <w:shd w:val="clear" w:color="auto" w:fill="D9D9D9" w:themeFill="background1" w:themeFillShade="D9"/>
            <w:vAlign w:val="center"/>
          </w:tcPr>
          <w:p w:rsidR="001B1F02" w:rsidRPr="00A52579" w:rsidRDefault="001B1F02" w:rsidP="0091050C">
            <w:pPr>
              <w:keepNext/>
              <w:keepLines/>
              <w:jc w:val="center"/>
              <w:rPr>
                <w:rFonts w:ascii="Arial" w:hAnsi="Arial" w:cs="Arial"/>
                <w:szCs w:val="24"/>
              </w:rPr>
            </w:pPr>
            <w:r w:rsidRPr="00A52579">
              <w:rPr>
                <w:rFonts w:ascii="Arial" w:hAnsi="Arial" w:cs="Arial"/>
                <w:szCs w:val="24"/>
              </w:rPr>
              <w:t>Certificaciones y No Objeciones</w:t>
            </w:r>
          </w:p>
        </w:tc>
        <w:tc>
          <w:tcPr>
            <w:tcW w:w="1522" w:type="dxa"/>
            <w:tcBorders>
              <w:right w:val="nil"/>
            </w:tcBorders>
            <w:shd w:val="clear" w:color="auto" w:fill="D9D9D9" w:themeFill="background1" w:themeFillShade="D9"/>
            <w:vAlign w:val="center"/>
          </w:tcPr>
          <w:p w:rsidR="001B1F02" w:rsidRPr="00A52579" w:rsidRDefault="001B1F02" w:rsidP="0091050C">
            <w:pPr>
              <w:keepNext/>
              <w:keepLines/>
              <w:jc w:val="center"/>
              <w:rPr>
                <w:rFonts w:ascii="Arial" w:hAnsi="Arial" w:cs="Arial"/>
                <w:szCs w:val="24"/>
              </w:rPr>
            </w:pPr>
            <w:r w:rsidRPr="00A52579">
              <w:rPr>
                <w:rFonts w:ascii="Arial" w:hAnsi="Arial" w:cs="Arial"/>
                <w:szCs w:val="24"/>
              </w:rPr>
              <w:t>Fecha de emisión</w:t>
            </w:r>
          </w:p>
          <w:p w:rsidR="001B1F02" w:rsidRPr="00A52579" w:rsidRDefault="001B1F02" w:rsidP="0091050C">
            <w:pPr>
              <w:keepNext/>
              <w:keepLines/>
              <w:jc w:val="center"/>
              <w:rPr>
                <w:rFonts w:ascii="Arial" w:hAnsi="Arial" w:cs="Arial"/>
                <w:szCs w:val="24"/>
              </w:rPr>
            </w:pPr>
            <w:r w:rsidRPr="00A52579">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1B1F02" w:rsidRPr="00A52579" w:rsidRDefault="001B1F02" w:rsidP="0091050C">
            <w:pPr>
              <w:keepNext/>
              <w:keepLines/>
              <w:jc w:val="center"/>
              <w:rPr>
                <w:rFonts w:ascii="Arial" w:hAnsi="Arial" w:cs="Arial"/>
                <w:szCs w:val="24"/>
              </w:rPr>
            </w:pPr>
            <w:r w:rsidRPr="00A52579">
              <w:rPr>
                <w:rFonts w:ascii="Arial" w:hAnsi="Arial" w:cs="Arial"/>
                <w:szCs w:val="24"/>
              </w:rPr>
              <w:t>Observaciones</w:t>
            </w:r>
          </w:p>
        </w:tc>
      </w:tr>
      <w:tr w:rsidR="001B1F02" w:rsidRPr="00A52579" w:rsidTr="0091050C">
        <w:trPr>
          <w:trHeight w:val="274"/>
        </w:trPr>
        <w:tc>
          <w:tcPr>
            <w:tcW w:w="4870" w:type="dxa"/>
            <w:tcBorders>
              <w:right w:val="nil"/>
            </w:tcBorders>
            <w:vAlign w:val="center"/>
          </w:tcPr>
          <w:p w:rsidR="001B1F02" w:rsidRPr="00A52579" w:rsidRDefault="001B1F02" w:rsidP="00E913DD">
            <w:pPr>
              <w:pStyle w:val="Ttulo2"/>
              <w:outlineLvl w:val="1"/>
            </w:pPr>
            <w:r w:rsidRPr="00A52579">
              <w:t xml:space="preserve">Título de propiedad y/o contrato de compra y venta notarizado y </w:t>
            </w:r>
            <w:r w:rsidR="00E913DD">
              <w:t>sello de la DGII para transferencia</w:t>
            </w:r>
          </w:p>
        </w:tc>
        <w:tc>
          <w:tcPr>
            <w:tcW w:w="1522" w:type="dxa"/>
            <w:tcBorders>
              <w:right w:val="nil"/>
            </w:tcBorders>
          </w:tcPr>
          <w:p w:rsidR="001B1F02" w:rsidRPr="00A52579" w:rsidRDefault="007D0302" w:rsidP="009105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1B1F02"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1B1F02" w:rsidRPr="00A52579">
              <w:rPr>
                <w:rFonts w:ascii="Arial" w:hAnsi="Arial" w:cs="Arial"/>
                <w:noProof/>
              </w:rPr>
              <w:t> </w:t>
            </w:r>
            <w:r w:rsidR="001B1F02" w:rsidRPr="00A52579">
              <w:rPr>
                <w:rFonts w:ascii="Arial" w:hAnsi="Arial" w:cs="Arial"/>
                <w:noProof/>
              </w:rPr>
              <w:t> </w:t>
            </w:r>
            <w:r w:rsidR="001B1F02" w:rsidRPr="00A52579">
              <w:rPr>
                <w:rFonts w:ascii="Arial" w:hAnsi="Arial" w:cs="Arial"/>
                <w:noProof/>
              </w:rPr>
              <w:t> </w:t>
            </w:r>
            <w:r w:rsidR="001B1F02" w:rsidRPr="00A52579">
              <w:rPr>
                <w:rFonts w:ascii="Arial" w:hAnsi="Arial" w:cs="Arial"/>
                <w:noProof/>
              </w:rPr>
              <w:t> </w:t>
            </w:r>
            <w:r w:rsidR="001B1F02" w:rsidRPr="00A52579">
              <w:rPr>
                <w:rFonts w:ascii="Arial" w:hAnsi="Arial" w:cs="Arial"/>
                <w:noProof/>
              </w:rPr>
              <w:t> </w:t>
            </w:r>
            <w:r w:rsidRPr="00A52579">
              <w:rPr>
                <w:rFonts w:ascii="Arial" w:hAnsi="Arial" w:cs="Arial"/>
              </w:rPr>
              <w:fldChar w:fldCharType="end"/>
            </w:r>
          </w:p>
        </w:tc>
        <w:sdt>
          <w:sdtPr>
            <w:rPr>
              <w:rFonts w:ascii="Arial" w:hAnsi="Arial" w:cs="Arial"/>
            </w:rPr>
            <w:id w:val="41966683"/>
          </w:sdtPr>
          <w:sdtContent>
            <w:tc>
              <w:tcPr>
                <w:tcW w:w="3781" w:type="dxa"/>
                <w:tcBorders>
                  <w:right w:val="single" w:sz="4" w:space="0" w:color="auto"/>
                </w:tcBorders>
                <w:vAlign w:val="center"/>
              </w:tcPr>
              <w:p w:rsidR="001B1F02" w:rsidRPr="00A52579" w:rsidRDefault="001B1F02" w:rsidP="0091050C">
                <w:pPr>
                  <w:keepNext/>
                  <w:keepLines/>
                  <w:rPr>
                    <w:rFonts w:ascii="Arial" w:hAnsi="Arial" w:cs="Arial"/>
                  </w:rPr>
                </w:pPr>
                <w:r w:rsidRPr="00A52579">
                  <w:rPr>
                    <w:rFonts w:ascii="Arial" w:hAnsi="Arial" w:cs="Arial"/>
                  </w:rPr>
                  <w:t>Ver en anexo</w:t>
                </w:r>
              </w:p>
            </w:tc>
          </w:sdtContent>
        </w:sdt>
      </w:tr>
      <w:tr w:rsidR="001B1F02" w:rsidRPr="00A52579" w:rsidTr="0091050C">
        <w:trPr>
          <w:trHeight w:val="274"/>
        </w:trPr>
        <w:tc>
          <w:tcPr>
            <w:tcW w:w="4870" w:type="dxa"/>
            <w:tcBorders>
              <w:right w:val="nil"/>
            </w:tcBorders>
            <w:vAlign w:val="center"/>
          </w:tcPr>
          <w:p w:rsidR="001B1F02" w:rsidRPr="00A52579" w:rsidRDefault="001B1F02" w:rsidP="00B12B8C">
            <w:pPr>
              <w:pStyle w:val="Ttulo2"/>
              <w:outlineLvl w:val="1"/>
            </w:pPr>
            <w:r w:rsidRPr="00A52579">
              <w:t>Resolución del Ministerio de Industria, Comercio y Mipymes</w:t>
            </w:r>
          </w:p>
        </w:tc>
        <w:tc>
          <w:tcPr>
            <w:tcW w:w="1522" w:type="dxa"/>
            <w:tcBorders>
              <w:right w:val="nil"/>
            </w:tcBorders>
          </w:tcPr>
          <w:p w:rsidR="001B1F02" w:rsidRPr="00A52579" w:rsidRDefault="007D0302" w:rsidP="009105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1B1F02"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1B1F02" w:rsidRPr="00A52579">
              <w:rPr>
                <w:rFonts w:ascii="Arial" w:hAnsi="Arial" w:cs="Arial"/>
                <w:noProof/>
              </w:rPr>
              <w:t> </w:t>
            </w:r>
            <w:r w:rsidR="001B1F02" w:rsidRPr="00A52579">
              <w:rPr>
                <w:rFonts w:ascii="Arial" w:hAnsi="Arial" w:cs="Arial"/>
                <w:noProof/>
              </w:rPr>
              <w:t> </w:t>
            </w:r>
            <w:r w:rsidR="001B1F02" w:rsidRPr="00A52579">
              <w:rPr>
                <w:rFonts w:ascii="Arial" w:hAnsi="Arial" w:cs="Arial"/>
                <w:noProof/>
              </w:rPr>
              <w:t> </w:t>
            </w:r>
            <w:r w:rsidR="001B1F02" w:rsidRPr="00A52579">
              <w:rPr>
                <w:rFonts w:ascii="Arial" w:hAnsi="Arial" w:cs="Arial"/>
                <w:noProof/>
              </w:rPr>
              <w:t> </w:t>
            </w:r>
            <w:r w:rsidR="001B1F02" w:rsidRPr="00A52579">
              <w:rPr>
                <w:rFonts w:ascii="Arial" w:hAnsi="Arial" w:cs="Arial"/>
                <w:noProof/>
              </w:rPr>
              <w:t> </w:t>
            </w:r>
            <w:r w:rsidRPr="00A52579">
              <w:rPr>
                <w:rFonts w:ascii="Arial" w:hAnsi="Arial" w:cs="Arial"/>
              </w:rPr>
              <w:fldChar w:fldCharType="end"/>
            </w:r>
          </w:p>
        </w:tc>
        <w:tc>
          <w:tcPr>
            <w:tcW w:w="3781" w:type="dxa"/>
            <w:tcBorders>
              <w:right w:val="single" w:sz="4" w:space="0" w:color="auto"/>
            </w:tcBorders>
          </w:tcPr>
          <w:p w:rsidR="001B1F02" w:rsidRPr="00A52579" w:rsidRDefault="007D0302" w:rsidP="0091050C">
            <w:pPr>
              <w:keepNext/>
              <w:keepLines/>
              <w:spacing w:before="45" w:after="15"/>
              <w:rPr>
                <w:rFonts w:ascii="Arial" w:hAnsi="Arial" w:cs="Arial"/>
              </w:rPr>
            </w:pPr>
            <w:sdt>
              <w:sdtPr>
                <w:rPr>
                  <w:rFonts w:ascii="Arial" w:hAnsi="Arial" w:cs="Arial"/>
                </w:rPr>
                <w:id w:val="41966695"/>
                <w:showingPlcHdr/>
              </w:sdtPr>
              <w:sdtContent>
                <w:r w:rsidR="001B1F02">
                  <w:rPr>
                    <w:rFonts w:ascii="Arial" w:hAnsi="Arial" w:cs="Arial"/>
                  </w:rPr>
                  <w:t xml:space="preserve">     </w:t>
                </w:r>
              </w:sdtContent>
            </w:sdt>
          </w:p>
        </w:tc>
      </w:tr>
      <w:tr w:rsidR="001B1F02" w:rsidRPr="00A52579" w:rsidTr="0091050C">
        <w:trPr>
          <w:trHeight w:val="274"/>
        </w:trPr>
        <w:tc>
          <w:tcPr>
            <w:tcW w:w="4870" w:type="dxa"/>
            <w:tcBorders>
              <w:right w:val="nil"/>
            </w:tcBorders>
            <w:vAlign w:val="center"/>
          </w:tcPr>
          <w:p w:rsidR="001B1F02" w:rsidRPr="00A52579" w:rsidRDefault="001B1F02" w:rsidP="00B12B8C">
            <w:pPr>
              <w:pStyle w:val="Ttulo2"/>
              <w:outlineLvl w:val="1"/>
            </w:pPr>
            <w:r w:rsidRPr="00A52579">
              <w:t xml:space="preserve">Otras </w:t>
            </w:r>
          </w:p>
          <w:p w:rsidR="001B1F02" w:rsidRPr="00A52579" w:rsidRDefault="007D0302" w:rsidP="00B12B8C">
            <w:pPr>
              <w:pStyle w:val="Ttulo2"/>
              <w:outlineLvl w:val="1"/>
            </w:pPr>
            <w:sdt>
              <w:sdtPr>
                <w:id w:val="8006081"/>
                <w:showingPlcHdr/>
              </w:sdtPr>
              <w:sdtContent>
                <w:r w:rsidR="001B1F02" w:rsidRPr="00A52579">
                  <w:t>Haga clic aquí para escribir texto.</w:t>
                </w:r>
              </w:sdtContent>
            </w:sdt>
            <w:r w:rsidR="001B1F02" w:rsidRPr="00A52579">
              <w:t xml:space="preserve"> </w:t>
            </w:r>
          </w:p>
        </w:tc>
        <w:tc>
          <w:tcPr>
            <w:tcW w:w="1522" w:type="dxa"/>
            <w:tcBorders>
              <w:right w:val="nil"/>
            </w:tcBorders>
          </w:tcPr>
          <w:p w:rsidR="001B1F02" w:rsidRPr="00A52579" w:rsidRDefault="007D0302" w:rsidP="0091050C">
            <w:pPr>
              <w:keepNext/>
              <w:keepLines/>
              <w:jc w:val="center"/>
              <w:rPr>
                <w:rFonts w:ascii="Arial" w:hAnsi="Arial" w:cs="Arial"/>
              </w:rPr>
            </w:pPr>
            <w:sdt>
              <w:sdtPr>
                <w:rPr>
                  <w:rFonts w:ascii="Arial" w:hAnsi="Arial" w:cs="Arial"/>
                </w:rPr>
                <w:id w:val="8006080"/>
                <w:showingPlcHdr/>
              </w:sdtPr>
              <w:sdtContent>
                <w:r w:rsidR="001B1F02" w:rsidRPr="00A52579">
                  <w:rPr>
                    <w:rFonts w:ascii="Arial" w:hAnsi="Arial" w:cs="Arial"/>
                  </w:rPr>
                  <w:t>Haga clic aquí para escribir texto.</w:t>
                </w:r>
              </w:sdtContent>
            </w:sdt>
          </w:p>
        </w:tc>
        <w:tc>
          <w:tcPr>
            <w:tcW w:w="3781" w:type="dxa"/>
            <w:tcBorders>
              <w:right w:val="single" w:sz="4" w:space="0" w:color="auto"/>
            </w:tcBorders>
            <w:vAlign w:val="center"/>
          </w:tcPr>
          <w:p w:rsidR="001B1F02" w:rsidRPr="00A52579" w:rsidRDefault="007D0302" w:rsidP="0091050C">
            <w:pPr>
              <w:keepNext/>
              <w:keepLines/>
              <w:spacing w:before="45" w:after="15"/>
              <w:rPr>
                <w:rFonts w:ascii="Arial" w:hAnsi="Arial" w:cs="Arial"/>
              </w:rPr>
            </w:pPr>
            <w:sdt>
              <w:sdtPr>
                <w:rPr>
                  <w:rFonts w:ascii="Arial" w:hAnsi="Arial" w:cs="Arial"/>
                </w:rPr>
                <w:id w:val="41966699"/>
                <w:showingPlcHdr/>
              </w:sdtPr>
              <w:sdtContent>
                <w:r w:rsidR="001B1F02" w:rsidRPr="00A52579">
                  <w:rPr>
                    <w:rFonts w:ascii="Arial" w:hAnsi="Arial" w:cs="Arial"/>
                  </w:rPr>
                  <w:t>Haga clic aquí para escribir texto.</w:t>
                </w:r>
              </w:sdtContent>
            </w:sdt>
          </w:p>
        </w:tc>
      </w:tr>
    </w:tbl>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sectPr w:rsidR="001B1F02" w:rsidRPr="00323A56" w:rsidSect="0091050C">
          <w:footerReference w:type="default" r:id="rId32"/>
          <w:pgSz w:w="12240" w:h="15840" w:code="1"/>
          <w:pgMar w:top="1259" w:right="1440" w:bottom="993" w:left="1440" w:header="720" w:footer="0" w:gutter="0"/>
          <w:pgNumType w:start="1"/>
          <w:cols w:space="720"/>
          <w:titlePg/>
          <w:docGrid w:linePitch="360"/>
        </w:sectPr>
      </w:pPr>
    </w:p>
    <w:p w:rsidR="001B1F02" w:rsidRPr="00323A56" w:rsidRDefault="001B1F02" w:rsidP="001D3D32">
      <w:pPr>
        <w:pStyle w:val="Ttulo1"/>
        <w:numPr>
          <w:ilvl w:val="0"/>
          <w:numId w:val="35"/>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(anexar matriz in extenso en hoja electrónica)</w:t>
      </w:r>
    </w:p>
    <w:p w:rsidR="001B1F02" w:rsidRPr="00323A56" w:rsidRDefault="001B1F02" w:rsidP="001B1F02">
      <w:pPr>
        <w:keepNext/>
        <w:keepLines/>
        <w:rPr>
          <w:rFonts w:ascii="Arial" w:hAnsi="Arial" w:cs="Arial"/>
        </w:rPr>
      </w:pPr>
    </w:p>
    <w:p w:rsidR="001B1F02" w:rsidRDefault="001B1F02" w:rsidP="001D3D32">
      <w:pPr>
        <w:pStyle w:val="Ttulo3"/>
        <w:numPr>
          <w:ilvl w:val="2"/>
          <w:numId w:val="35"/>
        </w:numPr>
        <w:rPr>
          <w:rFonts w:ascii="Arial" w:hAnsi="Arial" w:cs="Arial"/>
        </w:rPr>
      </w:pPr>
      <w:r w:rsidRPr="00323A56">
        <w:rPr>
          <w:rFonts w:ascii="Arial" w:hAnsi="Arial" w:cs="Arial"/>
        </w:rPr>
        <w:t>Programa de manejo y adecuación ambiental para la fase de construcción</w:t>
      </w:r>
    </w:p>
    <w:tbl>
      <w:tblPr>
        <w:tblStyle w:val="Tablaconcuadrcula"/>
        <w:tblpPr w:leftFromText="180" w:rightFromText="180" w:vertAnchor="text" w:horzAnchor="margin" w:tblpY="11"/>
        <w:tblW w:w="14025" w:type="dxa"/>
        <w:tblLook w:val="04A0"/>
      </w:tblPr>
      <w:tblGrid>
        <w:gridCol w:w="1464"/>
        <w:gridCol w:w="2156"/>
        <w:gridCol w:w="3494"/>
        <w:gridCol w:w="2984"/>
        <w:gridCol w:w="2430"/>
        <w:gridCol w:w="1497"/>
      </w:tblGrid>
      <w:tr w:rsidR="001B1F02" w:rsidRPr="00323A56" w:rsidTr="0091050C">
        <w:trPr>
          <w:trHeight w:val="273"/>
          <w:tblHeader/>
        </w:trPr>
        <w:tc>
          <w:tcPr>
            <w:tcW w:w="14025" w:type="dxa"/>
            <w:gridSpan w:val="6"/>
            <w:shd w:val="clear" w:color="auto" w:fill="C4BC96" w:themeFill="background2" w:themeFillShade="BF"/>
            <w:vAlign w:val="center"/>
          </w:tcPr>
          <w:p w:rsidR="001B1F02" w:rsidRPr="00323A56" w:rsidRDefault="001B1F02" w:rsidP="0091050C">
            <w:pPr>
              <w:keepNext/>
              <w:keepLines/>
              <w:jc w:val="center"/>
              <w:rPr>
                <w:rFonts w:ascii="Arial" w:hAnsi="Arial" w:cs="Arial"/>
                <w:b/>
                <w:szCs w:val="24"/>
              </w:rPr>
            </w:pPr>
            <w:r w:rsidRPr="00323A56">
              <w:rPr>
                <w:rFonts w:ascii="Arial" w:hAnsi="Arial" w:cs="Arial"/>
                <w:b/>
                <w:szCs w:val="24"/>
              </w:rPr>
              <w:t>Fase de construcción</w:t>
            </w:r>
          </w:p>
        </w:tc>
      </w:tr>
      <w:tr w:rsidR="001B1F02" w:rsidRPr="00323A56" w:rsidTr="0091050C">
        <w:trPr>
          <w:trHeight w:val="279"/>
          <w:tblHeader/>
        </w:trPr>
        <w:tc>
          <w:tcPr>
            <w:tcW w:w="1464"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Elemento del medio</w:t>
            </w:r>
          </w:p>
        </w:tc>
        <w:tc>
          <w:tcPr>
            <w:tcW w:w="2156"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Subprograma</w:t>
            </w:r>
          </w:p>
        </w:tc>
        <w:tc>
          <w:tcPr>
            <w:tcW w:w="3494"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Impacto</w:t>
            </w:r>
          </w:p>
        </w:tc>
        <w:tc>
          <w:tcPr>
            <w:tcW w:w="2984"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Medidas</w:t>
            </w:r>
          </w:p>
        </w:tc>
        <w:tc>
          <w:tcPr>
            <w:tcW w:w="2430"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Indicador</w:t>
            </w:r>
          </w:p>
        </w:tc>
        <w:tc>
          <w:tcPr>
            <w:tcW w:w="1497"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Costos ($RD)</w:t>
            </w:r>
          </w:p>
        </w:tc>
      </w:tr>
      <w:tr w:rsidR="001B1F02" w:rsidRPr="00323A56" w:rsidTr="0091050C">
        <w:trPr>
          <w:trHeight w:val="471"/>
        </w:trPr>
        <w:tc>
          <w:tcPr>
            <w:tcW w:w="1464" w:type="dxa"/>
            <w:shd w:val="clear" w:color="auto" w:fill="D9D9D9" w:themeFill="background1" w:themeFillShade="D9"/>
            <w:vAlign w:val="center"/>
          </w:tcPr>
          <w:p w:rsidR="001B1F02" w:rsidRPr="00323A56" w:rsidRDefault="001B1F02" w:rsidP="0091050C">
            <w:pPr>
              <w:keepNext/>
              <w:keepLines/>
              <w:rPr>
                <w:rFonts w:ascii="Arial" w:hAnsi="Arial" w:cs="Arial"/>
                <w:b/>
                <w:sz w:val="20"/>
              </w:rPr>
            </w:pPr>
            <w:r w:rsidRPr="00323A56">
              <w:rPr>
                <w:rFonts w:ascii="Arial" w:hAnsi="Arial" w:cs="Arial"/>
                <w:b/>
                <w:sz w:val="20"/>
              </w:rPr>
              <w:t>Aire</w:t>
            </w:r>
          </w:p>
        </w:tc>
        <w:tc>
          <w:tcPr>
            <w:tcW w:w="2156"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emisiones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ruidos</w:t>
            </w:r>
          </w:p>
          <w:sdt>
            <w:sdtPr>
              <w:rPr>
                <w:rFonts w:ascii="Arial" w:hAnsi="Arial" w:cs="Arial"/>
                <w:sz w:val="20"/>
              </w:rPr>
              <w:id w:val="1918592668"/>
              <w:showingPlcHdr/>
            </w:sdtPr>
            <w:sdtContent>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rPr>
                  <w:t>Haga clic aquí para escribir texto.</w:t>
                </w:r>
              </w:p>
            </w:sdtContent>
          </w:sdt>
        </w:tc>
        <w:tc>
          <w:tcPr>
            <w:tcW w:w="349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Emisiones de material particulado (polvo) </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Emisiones de gases por vehículos y planta de emergencia</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Ruidos por maquinarias pesadas y generadores eléctricos</w:t>
            </w:r>
          </w:p>
          <w:sdt>
            <w:sdtPr>
              <w:rPr>
                <w:rFonts w:ascii="Arial" w:hAnsi="Arial" w:cs="Arial"/>
                <w:sz w:val="20"/>
              </w:rPr>
              <w:id w:val="221800034"/>
              <w:showingPlcHdr/>
            </w:sdtPr>
            <w:sdtContent>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rPr>
                  <w:t>Haga clic aquí para escribir texto.</w:t>
                </w:r>
              </w:p>
            </w:sdtContent>
          </w:sdt>
          <w:p w:rsidR="001B1F02" w:rsidRPr="00323A56" w:rsidRDefault="001B1F02" w:rsidP="0091050C">
            <w:pPr>
              <w:keepNext/>
              <w:keepLines/>
              <w:rPr>
                <w:rFonts w:ascii="Arial" w:hAnsi="Arial" w:cs="Arial"/>
              </w:rPr>
            </w:pPr>
          </w:p>
        </w:tc>
        <w:tc>
          <w:tcPr>
            <w:tcW w:w="2984"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Mojar el área no pavimentar y los materiales de construcción que generen polvo cada 24 horas. </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Generador de electricidad con filtros de gases.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Uso de lona en los camiones que transportan los materiales de construcción.</w:t>
            </w:r>
          </w:p>
          <w:p w:rsidR="001B1F02" w:rsidRPr="00323A56" w:rsidRDefault="001B1F02" w:rsidP="001D3D32">
            <w:pPr>
              <w:pStyle w:val="Prrafodelista"/>
              <w:keepNext/>
              <w:keepLines/>
              <w:numPr>
                <w:ilvl w:val="0"/>
                <w:numId w:val="9"/>
              </w:numPr>
              <w:ind w:left="175" w:hanging="142"/>
              <w:rPr>
                <w:rFonts w:ascii="Arial" w:hAnsi="Arial" w:cs="Arial"/>
                <w:b/>
                <w:sz w:val="20"/>
              </w:rPr>
            </w:pPr>
            <w:r w:rsidRPr="00323A56">
              <w:rPr>
                <w:rFonts w:ascii="Arial" w:hAnsi="Arial" w:cs="Arial"/>
                <w:sz w:val="20"/>
              </w:rPr>
              <w:t>Inspección de condiciones mecánicas de vehículos contratados.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Establecer horario diurno de trabajos de construcción.</w:t>
            </w:r>
          </w:p>
        </w:tc>
        <w:tc>
          <w:tcPr>
            <w:tcW w:w="2430" w:type="dxa"/>
          </w:tcPr>
          <w:p w:rsidR="001B1F02" w:rsidRPr="00323A56" w:rsidRDefault="001B1F02" w:rsidP="0091050C">
            <w:pPr>
              <w:keepNext/>
              <w:keepLines/>
              <w:rPr>
                <w:rFonts w:ascii="Arial" w:hAnsi="Arial" w:cs="Arial"/>
                <w:sz w:val="20"/>
              </w:rPr>
            </w:pPr>
            <w:r w:rsidRPr="00323A56">
              <w:rPr>
                <w:rFonts w:ascii="Arial" w:hAnsi="Arial" w:cs="Arial"/>
                <w:sz w:val="20"/>
              </w:rPr>
              <w:t>Concentración:</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PM</w:t>
            </w:r>
            <w:r w:rsidRPr="00323A56">
              <w:rPr>
                <w:rFonts w:ascii="Arial" w:hAnsi="Arial" w:cs="Arial"/>
                <w:sz w:val="20"/>
                <w:vertAlign w:val="subscript"/>
              </w:rPr>
              <w:t xml:space="preserve">10 </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NOx</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SOx</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Medición de ruido en tareas de construcción.</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 Reportes de quejas por molestas con polvo u olores.</w:t>
            </w:r>
          </w:p>
          <w:p w:rsidR="001B1F02" w:rsidRPr="00323A56" w:rsidRDefault="001B1F02" w:rsidP="001D3D32">
            <w:pPr>
              <w:pStyle w:val="Prrafodelista"/>
              <w:keepNext/>
              <w:keepLines/>
              <w:numPr>
                <w:ilvl w:val="0"/>
                <w:numId w:val="9"/>
              </w:numPr>
              <w:ind w:left="100" w:hanging="100"/>
              <w:rPr>
                <w:rFonts w:ascii="Arial" w:hAnsi="Arial" w:cs="Arial"/>
                <w:sz w:val="20"/>
              </w:rPr>
            </w:pPr>
            <w:r w:rsidRPr="00FC597F">
              <w:rPr>
                <w:rFonts w:ascii="Arial" w:hAnsi="Arial" w:cs="Arial"/>
                <w:sz w:val="20"/>
              </w:rPr>
              <w:t>Cantidad de combustible consumido.</w:t>
            </w:r>
          </w:p>
        </w:tc>
        <w:tc>
          <w:tcPr>
            <w:tcW w:w="1497" w:type="dxa"/>
          </w:tcPr>
          <w:p w:rsidR="001B1F02" w:rsidRPr="00323A56" w:rsidRDefault="00A646C8" w:rsidP="000A01F3">
            <w:pPr>
              <w:keepNext/>
              <w:keepLines/>
              <w:rPr>
                <w:rFonts w:ascii="Arial" w:hAnsi="Arial" w:cs="Arial"/>
                <w:sz w:val="20"/>
              </w:rPr>
            </w:pPr>
            <w:r>
              <w:rPr>
                <w:rFonts w:ascii="Arial" w:hAnsi="Arial" w:cs="Arial"/>
                <w:b/>
                <w:sz w:val="20"/>
                <w:bdr w:val="dotted" w:sz="4" w:space="0" w:color="auto"/>
                <w:lang w:eastAsia="es-DO"/>
              </w:rPr>
              <w:t>1</w:t>
            </w:r>
            <w:r w:rsidR="000A01F3">
              <w:rPr>
                <w:rFonts w:ascii="Arial" w:hAnsi="Arial" w:cs="Arial"/>
                <w:b/>
                <w:sz w:val="20"/>
                <w:bdr w:val="dotted" w:sz="4" w:space="0" w:color="auto"/>
                <w:lang w:eastAsia="es-DO"/>
              </w:rPr>
              <w:t>75</w:t>
            </w:r>
            <w:r w:rsidR="001B1F02">
              <w:rPr>
                <w:rFonts w:ascii="Arial" w:hAnsi="Arial" w:cs="Arial"/>
                <w:b/>
                <w:sz w:val="20"/>
                <w:bdr w:val="dotted" w:sz="4" w:space="0" w:color="auto"/>
                <w:lang w:eastAsia="es-DO"/>
              </w:rPr>
              <w:t>,000</w:t>
            </w:r>
          </w:p>
        </w:tc>
      </w:tr>
      <w:tr w:rsidR="001B1F02" w:rsidRPr="00323A56" w:rsidTr="0091050C">
        <w:trPr>
          <w:trHeight w:val="523"/>
        </w:trPr>
        <w:tc>
          <w:tcPr>
            <w:tcW w:w="1464" w:type="dxa"/>
            <w:shd w:val="clear" w:color="auto" w:fill="D9D9D9" w:themeFill="background1" w:themeFillShade="D9"/>
            <w:vAlign w:val="center"/>
          </w:tcPr>
          <w:p w:rsidR="001B1F02" w:rsidRPr="00323A56" w:rsidRDefault="001B1F02" w:rsidP="0091050C">
            <w:pPr>
              <w:keepNext/>
              <w:keepLines/>
              <w:rPr>
                <w:rFonts w:ascii="Arial" w:hAnsi="Arial" w:cs="Arial"/>
                <w:b/>
                <w:sz w:val="20"/>
              </w:rPr>
            </w:pPr>
            <w:r w:rsidRPr="00323A56">
              <w:rPr>
                <w:rFonts w:ascii="Arial" w:hAnsi="Arial" w:cs="Arial"/>
                <w:b/>
                <w:sz w:val="20"/>
              </w:rPr>
              <w:t>Suelo</w:t>
            </w:r>
          </w:p>
        </w:tc>
        <w:tc>
          <w:tcPr>
            <w:tcW w:w="2156"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Pérdida de cobertura u ocupación de suelo.</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contaminación del suelo.</w:t>
            </w:r>
          </w:p>
          <w:p w:rsidR="001B1F02" w:rsidRPr="00323A56" w:rsidRDefault="007D0302" w:rsidP="001D3D32">
            <w:pPr>
              <w:pStyle w:val="Prrafodelista"/>
              <w:keepNext/>
              <w:keepLines/>
              <w:numPr>
                <w:ilvl w:val="0"/>
                <w:numId w:val="9"/>
              </w:numPr>
              <w:ind w:left="242" w:hanging="218"/>
              <w:rPr>
                <w:rFonts w:ascii="Arial" w:hAnsi="Arial" w:cs="Arial"/>
                <w:sz w:val="20"/>
              </w:rPr>
            </w:pPr>
            <w:sdt>
              <w:sdtPr>
                <w:rPr>
                  <w:rFonts w:ascii="Arial" w:hAnsi="Arial" w:cs="Arial"/>
                  <w:sz w:val="20"/>
                </w:rPr>
                <w:id w:val="-1272626834"/>
                <w:showingPlcHdr/>
              </w:sdtPr>
              <w:sdtContent>
                <w:r w:rsidR="001B1F02" w:rsidRPr="00323A56">
                  <w:rPr>
                    <w:rStyle w:val="Textodelmarcadordeposicin"/>
                    <w:rFonts w:ascii="Arial" w:hAnsi="Arial" w:cs="Arial"/>
                  </w:rPr>
                  <w:t>Haga clic aquí para escribir texto.</w:t>
                </w:r>
              </w:sdtContent>
            </w:sdt>
          </w:p>
          <w:p w:rsidR="001B1F02" w:rsidRPr="00323A56" w:rsidRDefault="001B1F02" w:rsidP="0091050C">
            <w:pPr>
              <w:keepNext/>
              <w:keepLines/>
              <w:rPr>
                <w:rFonts w:ascii="Arial" w:hAnsi="Arial" w:cs="Arial"/>
                <w:sz w:val="20"/>
              </w:rPr>
            </w:pPr>
          </w:p>
        </w:tc>
        <w:tc>
          <w:tcPr>
            <w:tcW w:w="3494"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Erosión, eliminación de espacio para el desarrollo de árboles y pérdidas de árboles.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Daños al suelo por residuos sólidos no peligrosos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Daños al suelo por residuos peligrosos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Disposición de escombros </w:t>
            </w:r>
          </w:p>
          <w:sdt>
            <w:sdtPr>
              <w:rPr>
                <w:rFonts w:ascii="Arial" w:hAnsi="Arial" w:cs="Arial"/>
                <w:sz w:val="20"/>
              </w:rPr>
              <w:id w:val="1409424119"/>
              <w:showingPlcHdr/>
            </w:sdtPr>
            <w:sdtContent>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rPr>
                  <w:t>Haga clic aquí para escribir texto.</w:t>
                </w:r>
              </w:p>
            </w:sdtContent>
          </w:sdt>
          <w:p w:rsidR="001B1F02" w:rsidRPr="00323A56" w:rsidRDefault="001B1F02" w:rsidP="0091050C">
            <w:pPr>
              <w:pStyle w:val="Prrafodelista"/>
              <w:keepNext/>
              <w:keepLines/>
              <w:ind w:left="175"/>
              <w:rPr>
                <w:rFonts w:ascii="Arial" w:hAnsi="Arial" w:cs="Arial"/>
                <w:sz w:val="20"/>
              </w:rPr>
            </w:pPr>
          </w:p>
        </w:tc>
        <w:tc>
          <w:tcPr>
            <w:tcW w:w="2984"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Preservación de vegetación no eliminable, siembra de árboles en zona de compensación. </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1B1F02" w:rsidRPr="00323A56" w:rsidRDefault="001B1F02" w:rsidP="001D3D32">
            <w:pPr>
              <w:pStyle w:val="Prrafodelista"/>
              <w:keepNext/>
              <w:keepLines/>
              <w:numPr>
                <w:ilvl w:val="0"/>
                <w:numId w:val="9"/>
              </w:numPr>
              <w:ind w:left="175" w:hanging="142"/>
              <w:rPr>
                <w:rFonts w:ascii="Arial" w:hAnsi="Arial" w:cs="Arial"/>
                <w:sz w:val="20"/>
              </w:rPr>
            </w:pPr>
            <w:r w:rsidRPr="00FC597F">
              <w:rPr>
                <w:rFonts w:ascii="Arial" w:hAnsi="Arial" w:cs="Arial"/>
                <w:sz w:val="20"/>
              </w:rPr>
              <w:t>Escombros eliminados o tratados en lugar de disposición final autorizado.</w:t>
            </w:r>
          </w:p>
        </w:tc>
        <w:tc>
          <w:tcPr>
            <w:tcW w:w="2430"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Número de árboles y arbustos no eliminados.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clasificados.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generados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suelo contaminado removido.</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escombros eliminado</w:t>
            </w:r>
          </w:p>
        </w:tc>
        <w:tc>
          <w:tcPr>
            <w:tcW w:w="1497" w:type="dxa"/>
          </w:tcPr>
          <w:p w:rsidR="001B1F02" w:rsidRPr="00323A56" w:rsidRDefault="0036486B" w:rsidP="0091050C">
            <w:pPr>
              <w:keepNext/>
              <w:keepLines/>
              <w:rPr>
                <w:rFonts w:ascii="Arial" w:hAnsi="Arial" w:cs="Arial"/>
                <w:sz w:val="20"/>
              </w:rPr>
            </w:pPr>
            <w:r>
              <w:rPr>
                <w:rFonts w:ascii="Arial" w:hAnsi="Arial" w:cs="Arial"/>
                <w:b/>
                <w:sz w:val="20"/>
                <w:bdr w:val="dotted" w:sz="4" w:space="0" w:color="auto"/>
                <w:lang w:eastAsia="es-DO"/>
              </w:rPr>
              <w:t>20</w:t>
            </w:r>
            <w:r w:rsidR="00A646C8">
              <w:rPr>
                <w:rFonts w:ascii="Arial" w:hAnsi="Arial" w:cs="Arial"/>
                <w:b/>
                <w:sz w:val="20"/>
                <w:bdr w:val="dotted" w:sz="4" w:space="0" w:color="auto"/>
                <w:lang w:eastAsia="es-DO"/>
              </w:rPr>
              <w:t>0</w:t>
            </w:r>
            <w:r w:rsidR="001B1F02">
              <w:rPr>
                <w:rFonts w:ascii="Arial" w:hAnsi="Arial" w:cs="Arial"/>
                <w:b/>
                <w:sz w:val="20"/>
                <w:bdr w:val="dotted" w:sz="4" w:space="0" w:color="auto"/>
                <w:lang w:eastAsia="es-DO"/>
              </w:rPr>
              <w:t>,000</w:t>
            </w:r>
          </w:p>
        </w:tc>
      </w:tr>
      <w:tr w:rsidR="001B1F02" w:rsidRPr="00323A56" w:rsidTr="0091050C">
        <w:trPr>
          <w:trHeight w:val="461"/>
        </w:trPr>
        <w:tc>
          <w:tcPr>
            <w:tcW w:w="1464" w:type="dxa"/>
            <w:shd w:val="clear" w:color="auto" w:fill="D9D9D9" w:themeFill="background1" w:themeFillShade="D9"/>
            <w:vAlign w:val="center"/>
          </w:tcPr>
          <w:p w:rsidR="001B1F02" w:rsidRPr="00323A56" w:rsidRDefault="001B1F02" w:rsidP="0091050C">
            <w:pPr>
              <w:keepNext/>
              <w:keepLines/>
              <w:rPr>
                <w:rFonts w:ascii="Arial" w:hAnsi="Arial" w:cs="Arial"/>
                <w:b/>
                <w:sz w:val="20"/>
              </w:rPr>
            </w:pPr>
            <w:r w:rsidRPr="00323A56">
              <w:rPr>
                <w:rFonts w:ascii="Arial" w:hAnsi="Arial" w:cs="Arial"/>
                <w:b/>
                <w:sz w:val="20"/>
              </w:rPr>
              <w:lastRenderedPageBreak/>
              <w:t>Agua</w:t>
            </w:r>
          </w:p>
        </w:tc>
        <w:tc>
          <w:tcPr>
            <w:tcW w:w="2156"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Control de contaminación de las aguas superficiales </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contaminación de las aguas subterráneas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Ahorro de agua</w:t>
            </w:r>
          </w:p>
        </w:tc>
        <w:tc>
          <w:tcPr>
            <w:tcW w:w="349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Contaminación de las aguas superficiales y subterráneas por manejo inadecuado de las aguas residuales.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aguas superficiales por posible derrame de combustibles y aceites de los equipos.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298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Sistema de tratamiento de las aguas residuales (provisional </w:t>
            </w:r>
            <w:r w:rsidR="00A646C8">
              <w:rPr>
                <w:rFonts w:ascii="Arial" w:hAnsi="Arial" w:cs="Arial"/>
                <w:sz w:val="20"/>
              </w:rPr>
              <w:t>contratación baños portatiles</w:t>
            </w:r>
            <w:r w:rsidRPr="00323A56">
              <w:rPr>
                <w:rFonts w:ascii="Arial" w:hAnsi="Arial" w:cs="Arial"/>
                <w:sz w:val="20"/>
              </w:rPr>
              <w:t>).</w:t>
            </w:r>
          </w:p>
          <w:p w:rsidR="001B1F02" w:rsidRPr="00323A56" w:rsidRDefault="001B1F02" w:rsidP="001D3D32">
            <w:pPr>
              <w:pStyle w:val="Prrafodelista"/>
              <w:keepNext/>
              <w:keepLines/>
              <w:numPr>
                <w:ilvl w:val="0"/>
                <w:numId w:val="9"/>
              </w:numPr>
              <w:ind w:left="100" w:hanging="100"/>
              <w:rPr>
                <w:rFonts w:ascii="Arial" w:hAnsi="Arial" w:cs="Arial"/>
                <w:color w:val="000000"/>
                <w:sz w:val="20"/>
              </w:rPr>
            </w:pPr>
            <w:r w:rsidRPr="00323A56">
              <w:rPr>
                <w:rFonts w:ascii="Arial" w:hAnsi="Arial" w:cs="Arial"/>
                <w:sz w:val="20"/>
              </w:rPr>
              <w:t>Recoger y disponer adecuadamente derrames de combustibles o aceites en caso de derrames</w:t>
            </w:r>
            <w:r w:rsidRPr="00323A56">
              <w:rPr>
                <w:rFonts w:ascii="Arial" w:hAnsi="Arial" w:cs="Arial"/>
                <w:color w:val="000000"/>
                <w:sz w:val="20"/>
              </w:rPr>
              <w:t>.</w:t>
            </w:r>
          </w:p>
          <w:p w:rsidR="001B1F02" w:rsidRPr="00323A56" w:rsidRDefault="001B1F02" w:rsidP="001D3D32">
            <w:pPr>
              <w:pStyle w:val="Prrafodelista"/>
              <w:keepNext/>
              <w:keepLines/>
              <w:numPr>
                <w:ilvl w:val="0"/>
                <w:numId w:val="9"/>
              </w:numPr>
              <w:ind w:left="100" w:hanging="100"/>
              <w:rPr>
                <w:rFonts w:ascii="Arial" w:hAnsi="Arial" w:cs="Arial"/>
                <w:color w:val="000000"/>
                <w:sz w:val="20"/>
              </w:rPr>
            </w:pPr>
            <w:r w:rsidRPr="00323A56">
              <w:rPr>
                <w:rFonts w:ascii="Arial" w:hAnsi="Arial" w:cs="Arial"/>
                <w:sz w:val="20"/>
              </w:rPr>
              <w:t>Aplicar tecnologías y técnicas administrativas para reducir el consumo de agua</w:t>
            </w:r>
          </w:p>
          <w:p w:rsidR="001B1F02" w:rsidRPr="00323A56" w:rsidRDefault="001B1F02" w:rsidP="0091050C">
            <w:pPr>
              <w:keepNext/>
              <w:keepLines/>
              <w:rPr>
                <w:rFonts w:ascii="Arial" w:hAnsi="Arial" w:cs="Arial"/>
                <w:sz w:val="20"/>
              </w:rPr>
            </w:pPr>
          </w:p>
        </w:tc>
        <w:tc>
          <w:tcPr>
            <w:tcW w:w="2430" w:type="dxa"/>
          </w:tcPr>
          <w:p w:rsidR="001B1F02"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Sistema de tratamiento instalado.</w:t>
            </w:r>
          </w:p>
          <w:p w:rsidR="00A646C8" w:rsidRDefault="00A646C8" w:rsidP="001D3D32">
            <w:pPr>
              <w:pStyle w:val="Prrafodelista"/>
              <w:keepNext/>
              <w:keepLines/>
              <w:numPr>
                <w:ilvl w:val="0"/>
                <w:numId w:val="9"/>
              </w:numPr>
              <w:ind w:left="175" w:hanging="142"/>
              <w:rPr>
                <w:rFonts w:ascii="Arial" w:hAnsi="Arial" w:cs="Arial"/>
                <w:sz w:val="20"/>
              </w:rPr>
            </w:pPr>
            <w:r>
              <w:rPr>
                <w:rFonts w:ascii="Arial" w:hAnsi="Arial" w:cs="Arial"/>
                <w:sz w:val="20"/>
              </w:rPr>
              <w:t>Baños Portatiles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agua tratada.</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Calidad de agua tratada.</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suelo contaminado removido.</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Consumo de agua en construcción</w:t>
            </w:r>
          </w:p>
        </w:tc>
        <w:tc>
          <w:tcPr>
            <w:tcW w:w="1497" w:type="dxa"/>
          </w:tcPr>
          <w:p w:rsidR="001B1F02" w:rsidRPr="00323A56" w:rsidRDefault="00A646C8" w:rsidP="00A646C8">
            <w:pPr>
              <w:keepNext/>
              <w:keepLines/>
              <w:rPr>
                <w:rFonts w:ascii="Arial" w:hAnsi="Arial" w:cs="Arial"/>
                <w:sz w:val="20"/>
              </w:rPr>
            </w:pPr>
            <w:r>
              <w:rPr>
                <w:rFonts w:ascii="Arial" w:hAnsi="Arial" w:cs="Arial"/>
                <w:b/>
                <w:sz w:val="20"/>
                <w:bdr w:val="dotted" w:sz="4" w:space="0" w:color="auto"/>
                <w:lang w:eastAsia="es-DO"/>
              </w:rPr>
              <w:t>125</w:t>
            </w:r>
            <w:r w:rsidR="001B1F02">
              <w:rPr>
                <w:rFonts w:ascii="Arial" w:hAnsi="Arial" w:cs="Arial"/>
                <w:b/>
                <w:sz w:val="20"/>
                <w:bdr w:val="dotted" w:sz="4" w:space="0" w:color="auto"/>
                <w:lang w:eastAsia="es-DO"/>
              </w:rPr>
              <w:t>,000</w:t>
            </w:r>
          </w:p>
        </w:tc>
      </w:tr>
      <w:tr w:rsidR="001B1F02" w:rsidRPr="00323A56" w:rsidTr="0091050C">
        <w:trPr>
          <w:trHeight w:val="469"/>
        </w:trPr>
        <w:tc>
          <w:tcPr>
            <w:tcW w:w="1464" w:type="dxa"/>
            <w:shd w:val="clear" w:color="auto" w:fill="D9D9D9" w:themeFill="background1" w:themeFillShade="D9"/>
            <w:vAlign w:val="center"/>
          </w:tcPr>
          <w:p w:rsidR="001B1F02" w:rsidRPr="00323A56" w:rsidRDefault="001B1F02" w:rsidP="0091050C">
            <w:pPr>
              <w:keepNext/>
              <w:keepLines/>
              <w:rPr>
                <w:rFonts w:ascii="Arial" w:hAnsi="Arial" w:cs="Arial"/>
                <w:b/>
                <w:sz w:val="20"/>
              </w:rPr>
            </w:pPr>
            <w:r w:rsidRPr="00323A56">
              <w:rPr>
                <w:rFonts w:ascii="Arial" w:hAnsi="Arial" w:cs="Arial"/>
                <w:b/>
                <w:sz w:val="20"/>
              </w:rPr>
              <w:t>Flora/fauna</w:t>
            </w:r>
          </w:p>
        </w:tc>
        <w:tc>
          <w:tcPr>
            <w:tcW w:w="2156"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Prevenir daños a la vegetación </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Prevención de daños a animales.</w:t>
            </w:r>
          </w:p>
        </w:tc>
        <w:tc>
          <w:tcPr>
            <w:tcW w:w="349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Modificación de la flora debido desbroce. </w:t>
            </w:r>
          </w:p>
          <w:p w:rsidR="001B1F02" w:rsidRPr="00323A56" w:rsidRDefault="001B1F02" w:rsidP="001D3D32">
            <w:pPr>
              <w:pStyle w:val="Prrafodelista"/>
              <w:keepNext/>
              <w:keepLines/>
              <w:numPr>
                <w:ilvl w:val="0"/>
                <w:numId w:val="9"/>
              </w:numPr>
              <w:ind w:left="100" w:hanging="100"/>
              <w:rPr>
                <w:rFonts w:ascii="Arial" w:hAnsi="Arial" w:cs="Arial"/>
                <w:b/>
                <w:sz w:val="20"/>
              </w:rPr>
            </w:pPr>
            <w:r w:rsidRPr="00323A56">
              <w:rPr>
                <w:rFonts w:ascii="Arial" w:hAnsi="Arial" w:cs="Arial"/>
                <w:sz w:val="20"/>
              </w:rPr>
              <w:t xml:space="preserve">Afectación a la fauna debido cambio el hábitat o por contaminación. </w:t>
            </w:r>
          </w:p>
        </w:tc>
        <w:tc>
          <w:tcPr>
            <w:tcW w:w="298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Siembra compensatoria de árboles eliminados.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Mejora de área verdes del  proyecto</w:t>
            </w:r>
          </w:p>
        </w:tc>
        <w:tc>
          <w:tcPr>
            <w:tcW w:w="2430"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Número de arbustos resembrados en el área del proyecto y árboles sembrados en zona de compensación</w:t>
            </w:r>
          </w:p>
        </w:tc>
        <w:tc>
          <w:tcPr>
            <w:tcW w:w="1497" w:type="dxa"/>
          </w:tcPr>
          <w:p w:rsidR="001B1F02" w:rsidRPr="00323A56" w:rsidRDefault="0036486B" w:rsidP="0091050C">
            <w:pPr>
              <w:keepNext/>
              <w:keepLines/>
              <w:rPr>
                <w:rFonts w:ascii="Arial" w:hAnsi="Arial" w:cs="Arial"/>
                <w:sz w:val="20"/>
              </w:rPr>
            </w:pPr>
            <w:r>
              <w:rPr>
                <w:rFonts w:ascii="Arial" w:hAnsi="Arial" w:cs="Arial"/>
                <w:b/>
                <w:sz w:val="20"/>
                <w:bdr w:val="dotted" w:sz="4" w:space="0" w:color="auto"/>
                <w:lang w:eastAsia="es-DO"/>
              </w:rPr>
              <w:t>100</w:t>
            </w:r>
            <w:r w:rsidR="00A646C8">
              <w:rPr>
                <w:rFonts w:ascii="Arial" w:hAnsi="Arial" w:cs="Arial"/>
                <w:b/>
                <w:sz w:val="20"/>
                <w:bdr w:val="dotted" w:sz="4" w:space="0" w:color="auto"/>
                <w:lang w:eastAsia="es-DO"/>
              </w:rPr>
              <w:t>,</w:t>
            </w:r>
            <w:r w:rsidR="001B1F02">
              <w:rPr>
                <w:rFonts w:ascii="Arial" w:hAnsi="Arial" w:cs="Arial"/>
                <w:b/>
                <w:sz w:val="20"/>
                <w:bdr w:val="dotted" w:sz="4" w:space="0" w:color="auto"/>
                <w:lang w:eastAsia="es-DO"/>
              </w:rPr>
              <w:t>000</w:t>
            </w:r>
          </w:p>
        </w:tc>
      </w:tr>
      <w:tr w:rsidR="001B1F02" w:rsidRPr="00323A56" w:rsidTr="0091050C">
        <w:trPr>
          <w:trHeight w:val="505"/>
        </w:trPr>
        <w:tc>
          <w:tcPr>
            <w:tcW w:w="1464" w:type="dxa"/>
            <w:shd w:val="clear" w:color="auto" w:fill="D9D9D9" w:themeFill="background1" w:themeFillShade="D9"/>
            <w:vAlign w:val="center"/>
          </w:tcPr>
          <w:p w:rsidR="001B1F02" w:rsidRPr="00323A56" w:rsidRDefault="001B1F02" w:rsidP="0091050C">
            <w:pPr>
              <w:keepNext/>
              <w:keepLines/>
              <w:rPr>
                <w:rFonts w:ascii="Arial" w:hAnsi="Arial" w:cs="Arial"/>
                <w:b/>
                <w:sz w:val="20"/>
              </w:rPr>
            </w:pPr>
            <w:r w:rsidRPr="00323A56">
              <w:rPr>
                <w:rFonts w:ascii="Arial" w:hAnsi="Arial" w:cs="Arial"/>
                <w:b/>
                <w:sz w:val="20"/>
              </w:rPr>
              <w:t>Perceptual</w:t>
            </w:r>
          </w:p>
        </w:tc>
        <w:tc>
          <w:tcPr>
            <w:tcW w:w="2156"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Alteración del paisaje.</w:t>
            </w:r>
          </w:p>
        </w:tc>
        <w:tc>
          <w:tcPr>
            <w:tcW w:w="349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298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Área verde con especies autóctonas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430"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Se mantiene o mejora la belleza escénica del lugar</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1497" w:type="dxa"/>
          </w:tcPr>
          <w:p w:rsidR="001B1F02" w:rsidRPr="00323A56" w:rsidRDefault="0036486B" w:rsidP="0091050C">
            <w:pPr>
              <w:keepNext/>
              <w:keepLines/>
              <w:rPr>
                <w:rFonts w:ascii="Arial" w:hAnsi="Arial" w:cs="Arial"/>
              </w:rPr>
            </w:pPr>
            <w:r>
              <w:rPr>
                <w:rFonts w:ascii="Arial" w:hAnsi="Arial" w:cs="Arial"/>
                <w:b/>
                <w:sz w:val="20"/>
                <w:bdr w:val="dotted" w:sz="4" w:space="0" w:color="auto"/>
                <w:lang w:eastAsia="es-DO"/>
              </w:rPr>
              <w:t>140</w:t>
            </w:r>
            <w:r w:rsidR="001B1F02">
              <w:rPr>
                <w:rFonts w:ascii="Arial" w:hAnsi="Arial" w:cs="Arial"/>
                <w:b/>
                <w:sz w:val="20"/>
                <w:bdr w:val="dotted" w:sz="4" w:space="0" w:color="auto"/>
                <w:lang w:eastAsia="es-DO"/>
              </w:rPr>
              <w:t>,000</w:t>
            </w:r>
          </w:p>
        </w:tc>
      </w:tr>
      <w:tr w:rsidR="001B1F02" w:rsidRPr="00323A56" w:rsidTr="0091050C">
        <w:trPr>
          <w:trHeight w:val="634"/>
        </w:trPr>
        <w:tc>
          <w:tcPr>
            <w:tcW w:w="1464" w:type="dxa"/>
            <w:shd w:val="clear" w:color="auto" w:fill="D9D9D9" w:themeFill="background1" w:themeFillShade="D9"/>
            <w:vAlign w:val="center"/>
          </w:tcPr>
          <w:p w:rsidR="001B1F02" w:rsidRPr="00323A56" w:rsidRDefault="001B1F02" w:rsidP="0091050C">
            <w:pPr>
              <w:keepNext/>
              <w:keepLines/>
              <w:rPr>
                <w:rFonts w:ascii="Arial" w:hAnsi="Arial" w:cs="Arial"/>
                <w:b/>
                <w:sz w:val="20"/>
              </w:rPr>
            </w:pPr>
            <w:r w:rsidRPr="00323A56">
              <w:rPr>
                <w:rFonts w:ascii="Arial" w:hAnsi="Arial" w:cs="Arial"/>
                <w:b/>
                <w:sz w:val="20"/>
              </w:rPr>
              <w:t>Socio-económico</w:t>
            </w:r>
          </w:p>
        </w:tc>
        <w:tc>
          <w:tcPr>
            <w:tcW w:w="2156"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Prevención de molestias a vecinos</w:t>
            </w:r>
          </w:p>
        </w:tc>
        <w:tc>
          <w:tcPr>
            <w:tcW w:w="349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Alteración del transito</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ruidos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p w:rsidR="001B1F02" w:rsidRPr="00323A56" w:rsidRDefault="001B1F02" w:rsidP="001D3D32">
            <w:pPr>
              <w:pStyle w:val="Prrafodelista"/>
              <w:keepNext/>
              <w:keepLines/>
              <w:numPr>
                <w:ilvl w:val="0"/>
                <w:numId w:val="9"/>
              </w:numPr>
              <w:ind w:left="100" w:hanging="100"/>
              <w:rPr>
                <w:rFonts w:ascii="Arial" w:hAnsi="Arial" w:cs="Arial"/>
                <w:sz w:val="20"/>
              </w:rPr>
            </w:pPr>
          </w:p>
        </w:tc>
        <w:tc>
          <w:tcPr>
            <w:tcW w:w="298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No usar espacio público para la construcción.</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430"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Denuncia de molestias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1497" w:type="dxa"/>
          </w:tcPr>
          <w:p w:rsidR="001B1F02" w:rsidRPr="00323A56" w:rsidRDefault="0036486B" w:rsidP="0091050C">
            <w:pPr>
              <w:keepNext/>
              <w:keepLines/>
              <w:rPr>
                <w:rFonts w:ascii="Arial" w:hAnsi="Arial" w:cs="Arial"/>
              </w:rPr>
            </w:pPr>
            <w:r>
              <w:rPr>
                <w:rFonts w:ascii="Arial" w:hAnsi="Arial" w:cs="Arial"/>
                <w:b/>
                <w:sz w:val="20"/>
                <w:bdr w:val="dotted" w:sz="4" w:space="0" w:color="auto"/>
                <w:lang w:eastAsia="es-DO"/>
              </w:rPr>
              <w:t>90</w:t>
            </w:r>
            <w:r w:rsidR="001B1F02">
              <w:rPr>
                <w:rFonts w:ascii="Arial" w:hAnsi="Arial" w:cs="Arial"/>
                <w:b/>
                <w:sz w:val="20"/>
                <w:bdr w:val="dotted" w:sz="4" w:space="0" w:color="auto"/>
                <w:lang w:eastAsia="es-DO"/>
              </w:rPr>
              <w:t>,000</w:t>
            </w:r>
          </w:p>
        </w:tc>
      </w:tr>
    </w:tbl>
    <w:p w:rsidR="001B1F02" w:rsidRPr="00994705" w:rsidRDefault="001B1F02" w:rsidP="001B1F02">
      <w:pPr>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1B1F02" w:rsidRPr="00323A56" w:rsidTr="0091050C">
        <w:trPr>
          <w:trHeight w:val="38"/>
        </w:trPr>
        <w:tc>
          <w:tcPr>
            <w:tcW w:w="2501" w:type="dxa"/>
          </w:tcPr>
          <w:p w:rsidR="001B1F02" w:rsidRPr="00323A56" w:rsidRDefault="001B1F02" w:rsidP="0091050C">
            <w:pPr>
              <w:keepNext/>
              <w:keepLines/>
              <w:rPr>
                <w:rFonts w:ascii="Arial" w:hAnsi="Arial" w:cs="Arial"/>
                <w:szCs w:val="24"/>
              </w:rPr>
            </w:pPr>
          </w:p>
        </w:tc>
      </w:tr>
    </w:tbl>
    <w:p w:rsidR="001B1F02" w:rsidRPr="00A646C8" w:rsidRDefault="00A646C8" w:rsidP="001B1F02">
      <w:pPr>
        <w:keepNext/>
        <w:keepLines/>
        <w:rPr>
          <w:rFonts w:ascii="Arial" w:hAnsi="Arial" w:cs="Arial"/>
          <w:b/>
          <w:sz w:val="36"/>
          <w:szCs w:val="24"/>
          <w:u w:val="single"/>
          <w:bdr w:val="dotted" w:sz="4" w:space="0" w:color="auto"/>
        </w:rPr>
      </w:pPr>
      <w:r w:rsidRPr="00A646C8">
        <w:rPr>
          <w:rFonts w:ascii="Arial" w:hAnsi="Arial" w:cs="Arial"/>
          <w:b/>
          <w:sz w:val="36"/>
          <w:szCs w:val="24"/>
        </w:rPr>
        <w:t>COSTO SUB-TOTAL DEL PMAA PARA CONSTRUCCIÓN: RD$</w:t>
      </w:r>
      <w:r w:rsidR="0036486B">
        <w:rPr>
          <w:rFonts w:ascii="Arial" w:hAnsi="Arial" w:cs="Arial"/>
          <w:b/>
          <w:sz w:val="36"/>
          <w:szCs w:val="24"/>
          <w:u w:val="single"/>
          <w:bdr w:val="dotted" w:sz="4" w:space="0" w:color="auto"/>
        </w:rPr>
        <w:t>7</w:t>
      </w:r>
      <w:r w:rsidR="000A01F3">
        <w:rPr>
          <w:rFonts w:ascii="Arial" w:hAnsi="Arial" w:cs="Arial"/>
          <w:b/>
          <w:sz w:val="36"/>
          <w:szCs w:val="24"/>
          <w:u w:val="single"/>
          <w:bdr w:val="dotted" w:sz="4" w:space="0" w:color="auto"/>
        </w:rPr>
        <w:t>30</w:t>
      </w:r>
      <w:r w:rsidRPr="00A646C8">
        <w:rPr>
          <w:rFonts w:ascii="Arial" w:hAnsi="Arial" w:cs="Arial"/>
          <w:b/>
          <w:sz w:val="36"/>
          <w:szCs w:val="24"/>
          <w:u w:val="single"/>
          <w:bdr w:val="dotted" w:sz="4" w:space="0" w:color="auto"/>
        </w:rPr>
        <w:t>,000</w:t>
      </w:r>
    </w:p>
    <w:p w:rsidR="001B1F02" w:rsidRDefault="001B1F02" w:rsidP="001B1F02">
      <w:pPr>
        <w:keepNext/>
        <w:keepLines/>
        <w:rPr>
          <w:rFonts w:ascii="Arial" w:hAnsi="Arial" w:cs="Arial"/>
          <w:szCs w:val="24"/>
        </w:rPr>
        <w:sectPr w:rsidR="001B1F02" w:rsidSect="0091050C">
          <w:pgSz w:w="15840" w:h="12240" w:orient="landscape" w:code="1"/>
          <w:pgMar w:top="1440" w:right="1259" w:bottom="1440" w:left="1134" w:header="720" w:footer="720" w:gutter="0"/>
          <w:cols w:space="720"/>
          <w:docGrid w:linePitch="360"/>
        </w:sectPr>
      </w:pPr>
    </w:p>
    <w:p w:rsidR="001B1F02" w:rsidRPr="00323A56" w:rsidRDefault="001B1F02" w:rsidP="001B1F02">
      <w:pPr>
        <w:keepNext/>
        <w:keepLines/>
        <w:rPr>
          <w:rFonts w:ascii="Arial" w:hAnsi="Arial" w:cs="Arial"/>
          <w:szCs w:val="24"/>
        </w:rPr>
      </w:pPr>
      <w:r w:rsidRPr="00323A56">
        <w:rPr>
          <w:rFonts w:ascii="Arial" w:hAnsi="Arial" w:cs="Arial"/>
          <w:szCs w:val="24"/>
          <w:u w:val="single"/>
          <w:bdr w:val="dotted" w:sz="4" w:space="0" w:color="auto"/>
        </w:rPr>
        <w:lastRenderedPageBreak/>
        <w:t xml:space="preserve"> </w:t>
      </w:r>
    </w:p>
    <w:p w:rsidR="001B1F02" w:rsidRPr="00323A56" w:rsidRDefault="001B1F02" w:rsidP="001D3D32">
      <w:pPr>
        <w:pStyle w:val="Ttulo3"/>
        <w:numPr>
          <w:ilvl w:val="2"/>
          <w:numId w:val="35"/>
        </w:numPr>
        <w:rPr>
          <w:rFonts w:ascii="Arial" w:hAnsi="Arial" w:cs="Arial"/>
        </w:rPr>
      </w:pPr>
      <w:r w:rsidRPr="00323A56">
        <w:rPr>
          <w:rFonts w:ascii="Arial" w:hAnsi="Arial" w:cs="Arial"/>
        </w:rPr>
        <w:t>Propuesta de un plan de emergencias en construcción:</w:t>
      </w:r>
    </w:p>
    <w:sdt>
      <w:sdtPr>
        <w:rPr>
          <w:rFonts w:ascii="Arial" w:eastAsia="Calibri" w:hAnsi="Arial" w:cs="Arial"/>
          <w:color w:val="auto"/>
          <w:szCs w:val="22"/>
        </w:rPr>
        <w:alias w:val="Plan de contingencia en construcción"/>
        <w:tag w:val="Plan de contingencia en construcción"/>
        <w:id w:val="37216516"/>
      </w:sdtPr>
      <w:sdtContent>
        <w:p w:rsidR="001B1F02" w:rsidRDefault="001B1F02" w:rsidP="001B1F02">
          <w:pPr>
            <w:pStyle w:val="Default"/>
            <w:keepNext/>
            <w:keepLines/>
            <w:jc w:val="both"/>
            <w:rPr>
              <w:rFonts w:ascii="Arial" w:eastAsia="Calibri" w:hAnsi="Arial" w:cs="Arial"/>
              <w:color w:val="auto"/>
              <w:szCs w:val="22"/>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Implementación del Plan de Contingencias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Durante la construcción del proyecto, el promotor del mismo y la Empresa Contratista, a través de su Unidad de Contingencias, será la responsable de ejecutar las acciones para hacer frente a las distintas contingencias que pudieran presentarse (accidentes laborales, incendios, sismos, etc.).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Dada las características del proyecto se establecerán Unidades de Contingencia independientes para la etapa de construcción y operación. Cada Unidad de Contingencia contará con un Jefe, quien estará a cargo de las labores iniciales de rescate e informará a la Empresa Contratista del tipo y magnitud del desastre.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Mientras que en la etapa de construcción la unidad de contingencia estará conformada por el personal de obra, en la etapa de operación estará conformada por el personal encargado de la operación y mantenimiento del proyecto </w:t>
          </w:r>
          <w:r w:rsidRPr="00B5130C">
            <w:rPr>
              <w:rFonts w:ascii="Arial" w:hAnsi="Arial" w:cs="Arial"/>
              <w:b/>
            </w:rPr>
            <w:t>.</w:t>
          </w:r>
          <w:r w:rsidRPr="00B5130C">
            <w:rPr>
              <w:rFonts w:ascii="Arial" w:hAnsi="Arial" w:cs="Arial"/>
            </w:rPr>
            <w:t xml:space="preserve">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Las funciones del personal ante una contingencia son: </w:t>
          </w: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a) Jefe de la Unidad de Contingencias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Avisa de la emergencia a la Empresa Contratista según sea el caso.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Canaliza las actuaciones de la Unidad de Contingencias, tanto en la fase de la lucha contra la contingencia, como en la organización de la evacuación si esta fuese necesaria.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Coordina las acciones con las entidades que prestarán apoyo.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Ordena la evacuación del personal en caso necesario.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Reagrupa al personal por secciones. Comprueba la presencia de todos e inicia la búsqueda si falta alguien.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b) Personal de la Unidad de Contingencias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Al ser alertados acuden al lugar del siniestro.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Se ponen a disposición del Jefe de la Unidad de Contingencia.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Hacen uso de los equipos contra incendios y de primeros auxilios.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Realizan una primera valoración de posibles heridos.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Acompañan a los heridos en todo momento hasta su traslado.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Colaboran con las entidades que prestarán apoyo.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Permanecen alertas ante la posibilidad de nuevas víctimas en el transcurso del siniestro.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c) Resto del personal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Si es testigo del hecho da la voz de alarma.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Notifica inmediatamente al Jefe de la Unidad de Contingencias.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Actúa únicamente cuando no se exponga a riesgo alguno. </w:t>
          </w:r>
        </w:p>
        <w:p w:rsidR="001B1F02" w:rsidRPr="00B5130C" w:rsidRDefault="001B1F02" w:rsidP="001B1F02">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De otra manera, se aleja del peligro y si se ordena la evacuación acude al lugar de reunión asignado, sin pasar por la zona de emergencia. </w:t>
          </w:r>
        </w:p>
        <w:p w:rsidR="001B1F02" w:rsidRPr="00B5130C" w:rsidRDefault="001B1F02" w:rsidP="001B1F02">
          <w:pPr>
            <w:pStyle w:val="Default"/>
            <w:keepNext/>
            <w:keepLines/>
            <w:jc w:val="both"/>
            <w:rPr>
              <w:rFonts w:ascii="Arial" w:hAnsi="Arial" w:cs="Arial"/>
            </w:rPr>
          </w:pPr>
        </w:p>
        <w:p w:rsidR="001B1F02" w:rsidRDefault="001B1F02" w:rsidP="001B1F02">
          <w:pPr>
            <w:pStyle w:val="Default"/>
            <w:keepNext/>
            <w:keepLines/>
            <w:jc w:val="both"/>
            <w:rPr>
              <w:rFonts w:ascii="Arial" w:hAnsi="Arial" w:cs="Arial"/>
            </w:rPr>
          </w:pPr>
          <w:r w:rsidRPr="00B5130C">
            <w:rPr>
              <w:rFonts w:ascii="Arial" w:hAnsi="Arial" w:cs="Arial"/>
            </w:rPr>
            <w:t xml:space="preserve">En la implementación del Plan de Contingencias se deben tener en cuenta los siguientes temas: </w:t>
          </w:r>
        </w:p>
        <w:p w:rsidR="001B1F02"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rPr>
            <w:lastRenderedPageBreak/>
            <w:t xml:space="preserve">• </w:t>
          </w:r>
          <w:r w:rsidRPr="00B5130C">
            <w:rPr>
              <w:rFonts w:ascii="Arial" w:hAnsi="Arial" w:cs="Arial"/>
              <w:b/>
              <w:bCs/>
            </w:rPr>
            <w:t xml:space="preserve">Personal capacitado en primeros auxilios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Todo el personal que trabaje en la construcción y operación del proyecto será capacitado para afrontar cualquier riesgo identificado, incluyendo la instrucción técnica en métodos de primeros auxilios y temas como: transporte de víctimas sin equipo, liberación de víctimas por accidentes, utilización de máscaras y equipos respiratorios, primeros auxilios y organización de las operaciones de socorro. Asimismo, la capacitación incluirá el reconocimiento, identificación y señalización de las áreas susceptibles de ocurrencias de fenómenos naturales.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Unidades móviles de desplazamiento rápido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Los vehículos que integrarán la Unidad de Contingencias, además de cumplir sus actividades normales, acudirán inmediatamente al llamado de auxilio de los grupos de trabajo. Los vehículos de desplazamiento rápido estarán inscritos como tales, debiendo encontrarse en buen estado mecánico. En caso que alguna unidad móvil sufra algún desperfecto será reemplazado por otra en buen estado. </w:t>
          </w:r>
        </w:p>
        <w:p w:rsidR="001B1F02" w:rsidRPr="00B5130C" w:rsidRDefault="001B1F02" w:rsidP="001B1F02">
          <w:pPr>
            <w:keepNext/>
            <w:keepLines/>
            <w:jc w:val="both"/>
            <w:rPr>
              <w:rFonts w:ascii="Arial" w:hAnsi="Arial" w:cs="Arial"/>
              <w:szCs w:val="24"/>
            </w:rPr>
          </w:pPr>
          <w:r w:rsidRPr="00B5130C">
            <w:rPr>
              <w:rFonts w:ascii="Arial" w:hAnsi="Arial" w:cs="Arial"/>
              <w:szCs w:val="24"/>
            </w:rPr>
            <w:t xml:space="preserve">Se programarán pruebas mensuales de los equipos y unidades móviles destinadas a la Unidad de Contingencias, a fin de examinar su operatividad y asegurar que puedan prestar servicios de manera oportuna y eficaz ante una emergencia. </w:t>
          </w:r>
        </w:p>
        <w:p w:rsidR="001B1F02" w:rsidRPr="00B5130C" w:rsidRDefault="001B1F02" w:rsidP="001B1F02">
          <w:pPr>
            <w:pStyle w:val="Default"/>
            <w:keepNext/>
            <w:keepLines/>
            <w:jc w:val="both"/>
            <w:rPr>
              <w:rFonts w:ascii="Arial" w:hAnsi="Arial" w:cs="Arial"/>
            </w:rPr>
          </w:pPr>
          <w:r w:rsidRPr="00B5130C">
            <w:rPr>
              <w:rFonts w:ascii="Arial" w:hAnsi="Arial" w:cs="Arial"/>
            </w:rPr>
            <w:t>La elección del centro de asistencia médica responderá a la cercanía y a la gravedad del accidente. En la zona de estudio se encuentran los siguientes centros asistenciales:</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rPr>
              <w:rFonts w:ascii="Arial" w:hAnsi="Arial" w:cs="Arial"/>
              <w:b/>
            </w:rPr>
          </w:pPr>
          <w:r w:rsidRPr="00B5130C">
            <w:rPr>
              <w:rFonts w:ascii="Arial" w:hAnsi="Arial" w:cs="Arial"/>
              <w:b/>
            </w:rPr>
            <w:t>Instituciones de apoyo ante una contingencia existente en el</w:t>
          </w:r>
          <w:r>
            <w:rPr>
              <w:rFonts w:ascii="Arial" w:hAnsi="Arial" w:cs="Arial"/>
              <w:b/>
            </w:rPr>
            <w:t xml:space="preserve"> área del proyecto </w:t>
          </w:r>
        </w:p>
        <w:tbl>
          <w:tblPr>
            <w:tblW w:w="0" w:type="auto"/>
            <w:tblLook w:val="04A0"/>
          </w:tblPr>
          <w:tblGrid>
            <w:gridCol w:w="2942"/>
            <w:gridCol w:w="2943"/>
            <w:gridCol w:w="2943"/>
          </w:tblGrid>
          <w:tr w:rsidR="001B1F02" w:rsidRPr="00B5130C" w:rsidTr="0091050C">
            <w:tc>
              <w:tcPr>
                <w:tcW w:w="2942" w:type="dxa"/>
                <w:shd w:val="clear" w:color="auto" w:fill="FDE9D9" w:themeFill="accent6" w:themeFillTint="33"/>
                <w:hideMark/>
              </w:tcPr>
              <w:p w:rsidR="001B1F02" w:rsidRPr="00B5130C" w:rsidRDefault="001B1F02" w:rsidP="0091050C">
                <w:pPr>
                  <w:pStyle w:val="Default"/>
                  <w:keepNext/>
                  <w:keepLines/>
                  <w:jc w:val="center"/>
                  <w:rPr>
                    <w:rFonts w:ascii="Arial" w:hAnsi="Arial" w:cs="Arial"/>
                    <w:b/>
                  </w:rPr>
                </w:pPr>
                <w:r w:rsidRPr="00B5130C">
                  <w:rPr>
                    <w:rFonts w:ascii="Arial" w:hAnsi="Arial" w:cs="Arial"/>
                    <w:b/>
                  </w:rPr>
                  <w:t>Institución</w:t>
                </w:r>
              </w:p>
            </w:tc>
            <w:tc>
              <w:tcPr>
                <w:tcW w:w="2943" w:type="dxa"/>
                <w:shd w:val="clear" w:color="auto" w:fill="FDE9D9" w:themeFill="accent6" w:themeFillTint="33"/>
                <w:hideMark/>
              </w:tcPr>
              <w:p w:rsidR="001B1F02" w:rsidRPr="00B5130C" w:rsidRDefault="001B1F02" w:rsidP="0091050C">
                <w:pPr>
                  <w:pStyle w:val="Default"/>
                  <w:keepNext/>
                  <w:keepLines/>
                  <w:jc w:val="center"/>
                  <w:rPr>
                    <w:rFonts w:ascii="Arial" w:hAnsi="Arial" w:cs="Arial"/>
                    <w:b/>
                  </w:rPr>
                </w:pPr>
                <w:r w:rsidRPr="00B5130C">
                  <w:rPr>
                    <w:rFonts w:ascii="Arial" w:hAnsi="Arial" w:cs="Arial"/>
                    <w:b/>
                  </w:rPr>
                  <w:t>Dirección</w:t>
                </w:r>
              </w:p>
            </w:tc>
            <w:tc>
              <w:tcPr>
                <w:tcW w:w="2943" w:type="dxa"/>
                <w:shd w:val="clear" w:color="auto" w:fill="FDE9D9" w:themeFill="accent6" w:themeFillTint="33"/>
                <w:hideMark/>
              </w:tcPr>
              <w:p w:rsidR="001B1F02" w:rsidRPr="00B5130C" w:rsidRDefault="001B1F02" w:rsidP="0091050C">
                <w:pPr>
                  <w:pStyle w:val="Default"/>
                  <w:keepNext/>
                  <w:keepLines/>
                  <w:jc w:val="center"/>
                  <w:rPr>
                    <w:rFonts w:ascii="Arial" w:hAnsi="Arial" w:cs="Arial"/>
                    <w:b/>
                  </w:rPr>
                </w:pPr>
                <w:r w:rsidRPr="00B5130C">
                  <w:rPr>
                    <w:rFonts w:ascii="Arial" w:hAnsi="Arial" w:cs="Arial"/>
                    <w:b/>
                  </w:rPr>
                  <w:t>Teléfono</w:t>
                </w:r>
              </w:p>
            </w:tc>
          </w:tr>
          <w:tr w:rsidR="001B1F02" w:rsidRPr="00B5130C" w:rsidTr="0091050C">
            <w:tc>
              <w:tcPr>
                <w:tcW w:w="2942" w:type="dxa"/>
                <w:hideMark/>
              </w:tcPr>
              <w:p w:rsidR="001B1F02" w:rsidRPr="00B5130C" w:rsidRDefault="001B1F02" w:rsidP="0091050C">
                <w:pPr>
                  <w:pStyle w:val="Default"/>
                  <w:keepNext/>
                  <w:keepLines/>
                  <w:jc w:val="both"/>
                  <w:rPr>
                    <w:rFonts w:ascii="Arial" w:hAnsi="Arial" w:cs="Arial"/>
                  </w:rPr>
                </w:pPr>
                <w:r w:rsidRPr="00B5130C">
                  <w:rPr>
                    <w:rFonts w:ascii="Arial" w:hAnsi="Arial" w:cs="Arial"/>
                  </w:rPr>
                  <w:t>Defensa Civil</w:t>
                </w:r>
              </w:p>
            </w:tc>
            <w:tc>
              <w:tcPr>
                <w:tcW w:w="2943" w:type="dxa"/>
              </w:tcPr>
              <w:p w:rsidR="001B1F02" w:rsidRPr="00B5130C" w:rsidRDefault="001B1F02" w:rsidP="0091050C">
                <w:pPr>
                  <w:pStyle w:val="Default"/>
                  <w:keepNext/>
                  <w:keepLines/>
                  <w:jc w:val="both"/>
                  <w:rPr>
                    <w:rFonts w:ascii="Arial" w:hAnsi="Arial" w:cs="Arial"/>
                  </w:rPr>
                </w:pPr>
              </w:p>
            </w:tc>
            <w:tc>
              <w:tcPr>
                <w:tcW w:w="2943" w:type="dxa"/>
              </w:tcPr>
              <w:p w:rsidR="001B1F02" w:rsidRPr="00B5130C" w:rsidRDefault="001B1F02" w:rsidP="0091050C">
                <w:pPr>
                  <w:pStyle w:val="Default"/>
                  <w:keepNext/>
                  <w:keepLines/>
                  <w:jc w:val="both"/>
                  <w:rPr>
                    <w:rFonts w:ascii="Arial" w:hAnsi="Arial" w:cs="Arial"/>
                  </w:rPr>
                </w:pPr>
              </w:p>
            </w:tc>
          </w:tr>
          <w:tr w:rsidR="001B1F02" w:rsidRPr="00B5130C" w:rsidTr="0091050C">
            <w:tc>
              <w:tcPr>
                <w:tcW w:w="2942" w:type="dxa"/>
                <w:hideMark/>
              </w:tcPr>
              <w:p w:rsidR="001B1F02" w:rsidRPr="00B5130C" w:rsidRDefault="001B1F02" w:rsidP="0091050C">
                <w:pPr>
                  <w:pStyle w:val="Default"/>
                  <w:keepNext/>
                  <w:keepLines/>
                  <w:jc w:val="both"/>
                  <w:rPr>
                    <w:rFonts w:ascii="Arial" w:hAnsi="Arial" w:cs="Arial"/>
                  </w:rPr>
                </w:pPr>
                <w:r w:rsidRPr="00B5130C">
                  <w:rPr>
                    <w:rFonts w:ascii="Arial" w:hAnsi="Arial" w:cs="Arial"/>
                  </w:rPr>
                  <w:t>Cuerpo de Bomberos</w:t>
                </w:r>
              </w:p>
            </w:tc>
            <w:tc>
              <w:tcPr>
                <w:tcW w:w="2943" w:type="dxa"/>
              </w:tcPr>
              <w:p w:rsidR="001B1F02" w:rsidRPr="00B5130C" w:rsidRDefault="001B1F02" w:rsidP="0091050C">
                <w:pPr>
                  <w:pStyle w:val="Default"/>
                  <w:keepNext/>
                  <w:keepLines/>
                  <w:jc w:val="both"/>
                  <w:rPr>
                    <w:rFonts w:ascii="Arial" w:hAnsi="Arial" w:cs="Arial"/>
                  </w:rPr>
                </w:pPr>
              </w:p>
            </w:tc>
            <w:tc>
              <w:tcPr>
                <w:tcW w:w="2943" w:type="dxa"/>
              </w:tcPr>
              <w:p w:rsidR="001B1F02" w:rsidRPr="00B5130C" w:rsidRDefault="001B1F02" w:rsidP="0091050C">
                <w:pPr>
                  <w:pStyle w:val="Default"/>
                  <w:keepNext/>
                  <w:keepLines/>
                  <w:jc w:val="both"/>
                  <w:rPr>
                    <w:rFonts w:ascii="Arial" w:hAnsi="Arial" w:cs="Arial"/>
                  </w:rPr>
                </w:pPr>
              </w:p>
            </w:tc>
          </w:tr>
          <w:tr w:rsidR="001B1F02" w:rsidRPr="00B5130C" w:rsidTr="0091050C">
            <w:tc>
              <w:tcPr>
                <w:tcW w:w="2942" w:type="dxa"/>
                <w:hideMark/>
              </w:tcPr>
              <w:p w:rsidR="001B1F02" w:rsidRPr="00B5130C" w:rsidRDefault="001B1F02" w:rsidP="0091050C">
                <w:pPr>
                  <w:pStyle w:val="Default"/>
                  <w:keepNext/>
                  <w:keepLines/>
                  <w:jc w:val="both"/>
                  <w:rPr>
                    <w:rFonts w:ascii="Arial" w:hAnsi="Arial" w:cs="Arial"/>
                  </w:rPr>
                </w:pPr>
                <w:r w:rsidRPr="00B5130C">
                  <w:rPr>
                    <w:rFonts w:ascii="Arial" w:hAnsi="Arial" w:cs="Arial"/>
                  </w:rPr>
                  <w:t>Hospital municipal</w:t>
                </w:r>
              </w:p>
            </w:tc>
            <w:tc>
              <w:tcPr>
                <w:tcW w:w="2943" w:type="dxa"/>
              </w:tcPr>
              <w:p w:rsidR="001B1F02" w:rsidRPr="00B5130C" w:rsidRDefault="001B1F02" w:rsidP="0091050C">
                <w:pPr>
                  <w:pStyle w:val="Default"/>
                  <w:keepNext/>
                  <w:keepLines/>
                  <w:jc w:val="both"/>
                  <w:rPr>
                    <w:rFonts w:ascii="Arial" w:hAnsi="Arial" w:cs="Arial"/>
                  </w:rPr>
                </w:pPr>
              </w:p>
            </w:tc>
            <w:tc>
              <w:tcPr>
                <w:tcW w:w="2943" w:type="dxa"/>
              </w:tcPr>
              <w:p w:rsidR="001B1F02" w:rsidRPr="00B5130C" w:rsidRDefault="001B1F02" w:rsidP="0091050C">
                <w:pPr>
                  <w:pStyle w:val="Default"/>
                  <w:keepNext/>
                  <w:keepLines/>
                  <w:jc w:val="both"/>
                  <w:rPr>
                    <w:rFonts w:ascii="Arial" w:hAnsi="Arial" w:cs="Arial"/>
                  </w:rPr>
                </w:pPr>
              </w:p>
            </w:tc>
          </w:tr>
          <w:tr w:rsidR="001B1F02" w:rsidRPr="00B5130C" w:rsidTr="0091050C">
            <w:tc>
              <w:tcPr>
                <w:tcW w:w="2942" w:type="dxa"/>
                <w:hideMark/>
              </w:tcPr>
              <w:p w:rsidR="001B1F02" w:rsidRPr="00B5130C" w:rsidRDefault="001B1F02" w:rsidP="0091050C">
                <w:pPr>
                  <w:pStyle w:val="Default"/>
                  <w:keepNext/>
                  <w:keepLines/>
                  <w:jc w:val="both"/>
                  <w:rPr>
                    <w:rFonts w:ascii="Arial" w:hAnsi="Arial" w:cs="Arial"/>
                  </w:rPr>
                </w:pPr>
                <w:r w:rsidRPr="00B5130C">
                  <w:rPr>
                    <w:rFonts w:ascii="Arial" w:hAnsi="Arial" w:cs="Arial"/>
                  </w:rPr>
                  <w:t>Cruz Roja</w:t>
                </w:r>
              </w:p>
            </w:tc>
            <w:tc>
              <w:tcPr>
                <w:tcW w:w="2943" w:type="dxa"/>
              </w:tcPr>
              <w:p w:rsidR="001B1F02" w:rsidRPr="00B5130C" w:rsidRDefault="001B1F02" w:rsidP="0091050C">
                <w:pPr>
                  <w:pStyle w:val="Default"/>
                  <w:keepNext/>
                  <w:keepLines/>
                  <w:jc w:val="both"/>
                  <w:rPr>
                    <w:rFonts w:ascii="Arial" w:hAnsi="Arial" w:cs="Arial"/>
                  </w:rPr>
                </w:pPr>
              </w:p>
            </w:tc>
            <w:tc>
              <w:tcPr>
                <w:tcW w:w="2943" w:type="dxa"/>
              </w:tcPr>
              <w:p w:rsidR="001B1F02" w:rsidRPr="00B5130C" w:rsidRDefault="001B1F02" w:rsidP="0091050C">
                <w:pPr>
                  <w:pStyle w:val="Default"/>
                  <w:keepNext/>
                  <w:keepLines/>
                  <w:jc w:val="both"/>
                  <w:rPr>
                    <w:rFonts w:ascii="Arial" w:hAnsi="Arial" w:cs="Arial"/>
                  </w:rPr>
                </w:pPr>
              </w:p>
            </w:tc>
          </w:tr>
          <w:tr w:rsidR="001B1F02" w:rsidRPr="00B5130C" w:rsidTr="0091050C">
            <w:tc>
              <w:tcPr>
                <w:tcW w:w="2942" w:type="dxa"/>
                <w:hideMark/>
              </w:tcPr>
              <w:p w:rsidR="001B1F02" w:rsidRPr="00B5130C" w:rsidRDefault="001B1F02" w:rsidP="0091050C">
                <w:pPr>
                  <w:pStyle w:val="Default"/>
                  <w:keepNext/>
                  <w:keepLines/>
                  <w:jc w:val="both"/>
                  <w:rPr>
                    <w:rFonts w:ascii="Arial" w:hAnsi="Arial" w:cs="Arial"/>
                  </w:rPr>
                </w:pPr>
                <w:r w:rsidRPr="00B5130C">
                  <w:rPr>
                    <w:rFonts w:ascii="Arial" w:hAnsi="Arial" w:cs="Arial"/>
                  </w:rPr>
                  <w:t>Alcaldía Municipal</w:t>
                </w:r>
              </w:p>
            </w:tc>
            <w:tc>
              <w:tcPr>
                <w:tcW w:w="2943" w:type="dxa"/>
              </w:tcPr>
              <w:p w:rsidR="001B1F02" w:rsidRPr="00B5130C" w:rsidRDefault="001B1F02" w:rsidP="0091050C">
                <w:pPr>
                  <w:pStyle w:val="Default"/>
                  <w:keepNext/>
                  <w:keepLines/>
                  <w:jc w:val="both"/>
                  <w:rPr>
                    <w:rFonts w:ascii="Arial" w:hAnsi="Arial" w:cs="Arial"/>
                  </w:rPr>
                </w:pPr>
              </w:p>
            </w:tc>
            <w:tc>
              <w:tcPr>
                <w:tcW w:w="2943" w:type="dxa"/>
              </w:tcPr>
              <w:p w:rsidR="001B1F02" w:rsidRPr="00B5130C" w:rsidRDefault="001B1F02" w:rsidP="0091050C">
                <w:pPr>
                  <w:pStyle w:val="Default"/>
                  <w:keepNext/>
                  <w:keepLines/>
                  <w:jc w:val="both"/>
                  <w:rPr>
                    <w:rFonts w:ascii="Arial" w:hAnsi="Arial" w:cs="Arial"/>
                  </w:rPr>
                </w:pPr>
              </w:p>
            </w:tc>
          </w:tr>
          <w:tr w:rsidR="001B1F02" w:rsidRPr="00B5130C" w:rsidTr="0091050C">
            <w:tc>
              <w:tcPr>
                <w:tcW w:w="2942" w:type="dxa"/>
                <w:hideMark/>
              </w:tcPr>
              <w:p w:rsidR="001B1F02" w:rsidRPr="00B5130C" w:rsidRDefault="001B1F02" w:rsidP="0091050C">
                <w:pPr>
                  <w:pStyle w:val="Default"/>
                  <w:keepNext/>
                  <w:keepLines/>
                  <w:jc w:val="both"/>
                  <w:rPr>
                    <w:rFonts w:ascii="Arial" w:hAnsi="Arial" w:cs="Arial"/>
                  </w:rPr>
                </w:pPr>
                <w:r w:rsidRPr="00B5130C">
                  <w:rPr>
                    <w:rFonts w:ascii="Arial" w:hAnsi="Arial" w:cs="Arial"/>
                  </w:rPr>
                  <w:t>Dirección provincial Medio Ambiente.</w:t>
                </w:r>
              </w:p>
            </w:tc>
            <w:tc>
              <w:tcPr>
                <w:tcW w:w="2943" w:type="dxa"/>
              </w:tcPr>
              <w:p w:rsidR="001B1F02" w:rsidRPr="00B5130C" w:rsidRDefault="001B1F02" w:rsidP="0091050C">
                <w:pPr>
                  <w:pStyle w:val="Default"/>
                  <w:keepNext/>
                  <w:keepLines/>
                  <w:jc w:val="both"/>
                  <w:rPr>
                    <w:rFonts w:ascii="Arial" w:hAnsi="Arial" w:cs="Arial"/>
                  </w:rPr>
                </w:pPr>
              </w:p>
            </w:tc>
            <w:tc>
              <w:tcPr>
                <w:tcW w:w="2943" w:type="dxa"/>
              </w:tcPr>
              <w:p w:rsidR="001B1F02" w:rsidRPr="00B5130C" w:rsidRDefault="001B1F02" w:rsidP="0091050C">
                <w:pPr>
                  <w:pStyle w:val="Default"/>
                  <w:keepNext/>
                  <w:keepLines/>
                  <w:jc w:val="both"/>
                  <w:rPr>
                    <w:rFonts w:ascii="Arial" w:hAnsi="Arial" w:cs="Arial"/>
                  </w:rPr>
                </w:pPr>
              </w:p>
            </w:tc>
          </w:tr>
        </w:tbl>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Equipos contra incendios y de primeros auxilios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Se contará con equipos contra incendios en todas las unidades móviles y edificaciones del proyecto (campamento, talleres, etc.). Se deben verificar que los extintores no contengan halones porque esta sustancia daña la capa de ozono. Como alternativa se usarán extintores que contengan dióxido de carbono o polvo seco.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Los equipos de primeros auxilios serán livianos a fin que puedan transportarse rápidamente. Se recomienda tener disponible como mínimo lo siguiente: medicamentos para tratamiento de accidentes leves, cuerdas, cables, camillas, equipo de radio, megáfonos, vendajes y tablillas. </w:t>
          </w: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Equipo de protección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Los implementos necesarios para la protección personal están conformados por cascos, botas, guantes, entre otros, los mismos reunirán las condiciones mínimas de calidad (resistencia, durabilidad, comodidad) de forma que contribuyan a proteger a la población laboral contratada, ante la ocurrencia de cualquier percance durante la ejecución del proyecto. </w:t>
          </w:r>
        </w:p>
        <w:p w:rsidR="001B1F02" w:rsidRPr="00B5130C" w:rsidRDefault="001B1F02" w:rsidP="001B1F02">
          <w:pPr>
            <w:pStyle w:val="Default"/>
            <w:keepNext/>
            <w:keepLines/>
            <w:jc w:val="both"/>
            <w:rPr>
              <w:rFonts w:ascii="Arial" w:hAnsi="Arial" w:cs="Arial"/>
            </w:rPr>
          </w:pPr>
          <w:r w:rsidRPr="00B5130C">
            <w:rPr>
              <w:rFonts w:ascii="Arial" w:hAnsi="Arial" w:cs="Arial"/>
            </w:rPr>
            <w:lastRenderedPageBreak/>
            <w:t xml:space="preserve">Es muy importante realizar prácticas y simulacros en lo referente al plan de contingencia y/o emergencia. Se debe recoger información del funcionamiento del plan con el fin de evaluar y analizar la efectividad del mismo y así orientar las recomendaciones sugeridas para efectuar cambios en el mismo. </w:t>
          </w: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Procedimientos para el entrenamiento del personal en técnicas de emergencia y respuesta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Determinar las zonas de riesgos y de acuerdo a esto establecer los encargados de las emergencias y responsabilidades.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Tener personal preparado para el salvamento en caso de emergencia, cuyo objetivo fundamental es la vida humana; para lo cual alejarán a las personas en riesgo a lugares menos peligrosos.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Todos los trabajadores deben ser informados sobre los planes de contingencias y han de recibir instrucciones de cómo actuar ante casos de emergencia.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Designar a un trabajador responsable de la supervisión y control del cumplimiento del plan de contingencias elaborado y aprobado por la Empresa Contratista.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Los primeros auxilios estarán a cargo de un médico o enfermero, o persona capacitada en primeros auxilios.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De ser necesario solicitar la asistencia médica por teléfono o radio.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Durante las horas de trabajo y lugares en donde se realicen las obras será necesario tener personal capacitado en primeros auxilios.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Cabe precisar que el personal que esté a cargo de las emergencias deberá ser capacitado en primeros auxilios, detección de gases, equipos respiratorios, mascarillas, recuperación de víctimas de gases, accidentes por explosivos, y uso de equipos de reanimación.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Realización de simulacros y pruebas periódicas de los equipos para verificar su operatividad.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Programar un Plan de Emergencias Médicas con el Departamento de Gestión de Riesgos y Control de Pérdidas.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Plan de emergencias médicas </w:t>
          </w: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Primeros Auxilios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Se define como la primera respuesta ante sucesos no deseados que pongan en peligro la vida de una persona. Todo esfuerzo que se realice deberá ser ejecutado ocasionando el menor daño posible. </w:t>
          </w: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Principios Generales: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Conservar la calma y actuar rápidamente sin hacer caso a los curiosos.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Examen general del lugar y estado de la víctima (inundaciones, electrocución, fracturas, hemorragias, etc.)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Manejar a la víctima con suavidad y precaución.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Tranquilizar al accidentado dándole ánimo (sí éste está consciente)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Dar aviso en la forma más rápida posible pidiendo ayuda (responsabilizar a una persona por su nombre) indicando la mayor cantidad de información.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No retirar al accidentado a menos que su vida esté en peligro (incendios, electrocución, derrumbes, contaminación, asfixia, ahogamiento, etc.)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El control de hemorragias y la respiración tienen prioridad.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lastRenderedPageBreak/>
            <w:t xml:space="preserve"> Si hay pérdida de conocimiento no dar de beber jamás.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Cubra al herido para que no se enfríe previniendo el shock.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De tener condiciones para trasladarlo, hacerlo cuidadosamente (inmovilización, camilla, etc.)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Tome datos de los hechos y novedades.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Hemorragias </w:t>
          </w:r>
        </w:p>
        <w:p w:rsidR="001B1F02" w:rsidRDefault="001B1F02" w:rsidP="001B1F02">
          <w:pPr>
            <w:pStyle w:val="Default"/>
            <w:keepNext/>
            <w:keepLines/>
            <w:jc w:val="both"/>
            <w:rPr>
              <w:rFonts w:ascii="Arial" w:hAnsi="Arial" w:cs="Arial"/>
            </w:rPr>
          </w:pPr>
          <w:r w:rsidRPr="00B5130C">
            <w:rPr>
              <w:rFonts w:ascii="Arial" w:hAnsi="Arial" w:cs="Arial"/>
              <w:u w:val="single"/>
            </w:rPr>
            <w:t>Tipos de hemorragia</w:t>
          </w:r>
          <w:r w:rsidRPr="00B5130C">
            <w:rPr>
              <w:rFonts w:ascii="Arial" w:hAnsi="Arial" w:cs="Arial"/>
            </w:rPr>
            <w:t xml:space="preserve">: </w:t>
          </w:r>
        </w:p>
        <w:p w:rsidR="001B1F02" w:rsidRDefault="001B1F02" w:rsidP="001B1F02">
          <w:pPr>
            <w:pStyle w:val="Default"/>
            <w:keepNext/>
            <w:keepLines/>
            <w:jc w:val="both"/>
            <w:rPr>
              <w:rFonts w:ascii="Arial" w:hAnsi="Arial" w:cs="Arial"/>
            </w:rPr>
          </w:pPr>
        </w:p>
        <w:p w:rsidR="001B1F02" w:rsidRDefault="001B1F02" w:rsidP="001B1F02">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Arterial </w:t>
          </w:r>
          <w:r w:rsidRPr="00B5130C">
            <w:rPr>
              <w:rFonts w:ascii="Arial" w:hAnsi="Arial" w:cs="Arial"/>
            </w:rPr>
            <w:t xml:space="preserve">(color rojo y salida intermitente)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w:t>
          </w:r>
          <w:r w:rsidRPr="00B5130C">
            <w:rPr>
              <w:rFonts w:ascii="Arial" w:hAnsi="Arial" w:cs="Arial"/>
              <w:b/>
              <w:bCs/>
            </w:rPr>
            <w:t xml:space="preserve">Venosa </w:t>
          </w:r>
          <w:r w:rsidRPr="00B5130C">
            <w:rPr>
              <w:rFonts w:ascii="Arial" w:hAnsi="Arial" w:cs="Arial"/>
            </w:rPr>
            <w:t xml:space="preserve">(color más oscuro y sale lentamente)Se pueden dar tanto INTERNAS como EXTERNAS. Las internas son de difícil observación por lo que al presumir que existiera, el paciente deberá ser trasladado de inmediato para su atención médica.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Presión directa (sobre la herida)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Presión digital (sobre la arteria femoral, facial, carótida, humeral)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Eleve el miembro (sí se pudiera)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Torniquete (última opción anotando la hora y soltando cada 10 minutos) Sólo en casos que no se pudiera realizar presión directa ni digital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Hemorragia nasal: comprimir unos tres minutos y poner algodón o gasa.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Hemorragia de oído: trasladar al médico urgente, posible fractura de cráneo.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Quemaduras: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Clasificación</w:t>
          </w:r>
          <w:r w:rsidRPr="00B5130C">
            <w:rPr>
              <w:rFonts w:ascii="Arial" w:hAnsi="Arial" w:cs="Arial"/>
            </w:rPr>
            <w:t xml:space="preserve">: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1er. grado epidermis (parte externa)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2do. grado dermis (parte interna, se observan ampollas)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3er. grado piel calcinada, músculos, tejidos, etc.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Nunca reviente las ampollas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Aplique agua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Lave con agua y jabón (sí se pudiera)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Cubra con gasa estéril y vendajes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No aplicar cremas, tomate, lechuga, etc.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Traslade al médico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Caídas: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Tipos:</w:t>
          </w:r>
          <w:r w:rsidRPr="00B5130C">
            <w:rPr>
              <w:rFonts w:ascii="Arial" w:hAnsi="Arial" w:cs="Arial"/>
            </w:rPr>
            <w:t xml:space="preserve">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A nivel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A desnivel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De altura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Realizar una evaluación visual de las lesiones sin tocarlo, ni moverlo, sólo abrigarlo.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Verificar estabilidad de signos vitales (pulso, respiración) y estado de conciencia.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lastRenderedPageBreak/>
            <w:t xml:space="preserve"> Si la persona no respira, la persona idónea deberá proporcionar los primeros auxilios, realizando la reanimación cardiopulmonar del afectado.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No se deberá dejar solo al lesionado por ningún motivo.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Mantener a todo personal ajeno alejado del lugar.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Llamar a personal de servicio de urgencia, los cuales se encuentran capacitados con técnicas avanzadas para el tratamiento efectivo del problema.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Comunicar en forma inmediata a los niveles involucrados, de acuerdo a la gravedad de la lesión.</w:t>
          </w:r>
        </w:p>
        <w:p w:rsidR="001B1F02" w:rsidRPr="00B5130C" w:rsidRDefault="001B1F02" w:rsidP="001B1F02">
          <w:pPr>
            <w:pStyle w:val="Default"/>
            <w:keepNext/>
            <w:keepLines/>
            <w:ind w:left="720"/>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Electrocución: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Desconecte la energía general o desenchufe el equipo.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De no poder, aíslese empleando calzado y guantes de goma.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Si el hombre está pegado al cable, utilice un palo o trozo de madera seco y retírelo.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Si queda encima del cable, trate de jalar el cable por ambos lados del cuerpo, en caso de no poder, envuélvale los pies con tela y jale fuertemente verificando que no arrastre el cable.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Si puede actúe rápido cortando con un hacha aislada ambos lados del cable.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Aplique Reanimación Cardiopulmonar (RCP)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Incrustaciones y Penetraciones: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Heridas en general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No saque el objeto incrustado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Detenga la hemorragia (compresa)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Estabilice el objeto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Traslade al médico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Monitorear los signos vitales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Objetos en el Ojo: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Hacer lagrimear (trabajo de la bolsa lagrimal)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Lave con abundante agua internamente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Si no es posible sacar el objeto: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Nunca retire un objeto incrustado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Cubra ambos ojos y traslade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Dé ánimos al paciente </w:t>
          </w:r>
        </w:p>
        <w:p w:rsidR="001B1F02" w:rsidRPr="00B5130C" w:rsidRDefault="001B1F02" w:rsidP="001B1F02">
          <w:pPr>
            <w:pStyle w:val="Default"/>
            <w:keepNext/>
            <w:keepLines/>
            <w:jc w:val="both"/>
            <w:rPr>
              <w:rFonts w:ascii="Arial" w:hAnsi="Arial" w:cs="Arial"/>
            </w:rPr>
          </w:pPr>
        </w:p>
        <w:p w:rsidR="001B1F02" w:rsidRDefault="001B1F02" w:rsidP="001B1F02">
          <w:pPr>
            <w:spacing w:after="200" w:line="276" w:lineRule="auto"/>
            <w:rPr>
              <w:rFonts w:ascii="Arial" w:eastAsiaTheme="minorHAnsi" w:hAnsi="Arial" w:cs="Arial"/>
              <w:b/>
              <w:bCs/>
              <w:color w:val="000000"/>
              <w:szCs w:val="24"/>
            </w:rPr>
          </w:pPr>
          <w:r>
            <w:rPr>
              <w:rFonts w:ascii="Arial" w:hAnsi="Arial" w:cs="Arial"/>
              <w:b/>
              <w:bCs/>
            </w:rPr>
            <w:br w:type="page"/>
          </w:r>
        </w:p>
        <w:p w:rsidR="001B1F02" w:rsidRPr="00B5130C" w:rsidRDefault="001B1F02" w:rsidP="001B1F02">
          <w:pPr>
            <w:pStyle w:val="Default"/>
            <w:keepNext/>
            <w:keepLines/>
            <w:jc w:val="both"/>
            <w:rPr>
              <w:rFonts w:ascii="Arial" w:hAnsi="Arial" w:cs="Arial"/>
            </w:rPr>
          </w:pPr>
          <w:r w:rsidRPr="00B5130C">
            <w:rPr>
              <w:rFonts w:ascii="Arial" w:hAnsi="Arial" w:cs="Arial"/>
              <w:b/>
              <w:bCs/>
            </w:rPr>
            <w:lastRenderedPageBreak/>
            <w:t xml:space="preserve">Fracturas: </w:t>
          </w:r>
        </w:p>
        <w:p w:rsidR="001B1F02" w:rsidRPr="00B5130C" w:rsidRDefault="001B1F02" w:rsidP="001B1F02">
          <w:pPr>
            <w:pStyle w:val="Default"/>
            <w:keepNext/>
            <w:keepLines/>
            <w:jc w:val="both"/>
            <w:rPr>
              <w:rFonts w:ascii="Arial" w:hAnsi="Arial" w:cs="Arial"/>
            </w:rPr>
          </w:pPr>
          <w:r w:rsidRPr="00B5130C">
            <w:rPr>
              <w:rFonts w:ascii="Arial" w:hAnsi="Arial" w:cs="Arial"/>
              <w:u w:val="single"/>
            </w:rPr>
            <w:t>Tipos y Características</w:t>
          </w:r>
          <w:r w:rsidRPr="00B5130C">
            <w:rPr>
              <w:rFonts w:ascii="Arial" w:hAnsi="Arial" w:cs="Arial"/>
            </w:rPr>
            <w:t xml:space="preserve">: </w:t>
          </w:r>
        </w:p>
        <w:p w:rsidR="001B1F02" w:rsidRDefault="001B1F02" w:rsidP="001B1F02">
          <w:pPr>
            <w:pStyle w:val="Default"/>
            <w:keepNext/>
            <w:keepLines/>
            <w:jc w:val="both"/>
            <w:rPr>
              <w:rFonts w:ascii="Arial" w:hAnsi="Arial" w:cs="Arial"/>
              <w:b/>
              <w:bCs/>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Abiertas: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Exposición de parte del hueso, quedando visible la(s) parte(s) dañadas.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Hemorragia profusa.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Daños a tejidos, nervios, músculos, etc.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Cerradas: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Imposible verificar cantidad de daños en el interior.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Tracción y reubicación del miembro afectado.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Hemorragia interna.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Síntomas: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Dolor intenso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Deformación visible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Amoratado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Imposible de mover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Sensación de rozamiento entre dos partes</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Tratamiento: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Examen y reconocimiento (de cabeza a pies, zonas dolorosas)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Inmovilización provisional (tablillas, férulas neumáticas, etc.)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Traslado especializado (tabla rígida, camilla, ambulancia, etc.)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Transporte de Heridos: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Verifique inmovilización y estabilización del paciente (collarín cervical, férulas neumáticas, tablillas, etc.)  Colocación del paciente en la camilla: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Cabeza (verificación de posición del cuello)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Brazos (levantado a la altura del tórax)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Cintura (cogido por la prenda de vestir)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Pies (altura de tobillos)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Asegure a la camilla (mediante los correajes)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Traslado al centro hospitalario monitoreando.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Anotar hechos y todo lo que crea importante.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Reanimación Cardiopulmonar (RCP) </w:t>
          </w: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a) Masaje Cardiaco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Acueste a la víctima sobre una superficie rígida.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Verifique si existe pulso.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Colóquese al costado del paciente.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Coloque 4 dedos sobre el apéndice xifoides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Coloque la base de la palma y la otra mano entrelazarla sobre la primera.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Extienda por completo los brazos (rectos)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Comprima el tórax 3 a 4 cm. con una secuencia de mil uno, mil dos, mil tres, etc.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Continúe con el procedimiento hasta que sea necesario.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lastRenderedPageBreak/>
            <w:t xml:space="preserve"> Frecuencia de 60 por minuto. </w:t>
          </w:r>
        </w:p>
        <w:p w:rsidR="001B1F02" w:rsidRPr="00B5130C" w:rsidRDefault="001B1F02" w:rsidP="001B1F02">
          <w:pPr>
            <w:pStyle w:val="Default"/>
            <w:keepNext/>
            <w:keepLines/>
            <w:jc w:val="both"/>
            <w:rPr>
              <w:rFonts w:ascii="Arial" w:hAnsi="Arial" w:cs="Arial"/>
            </w:rPr>
          </w:pPr>
        </w:p>
        <w:p w:rsidR="001B1F02" w:rsidRPr="00B5130C" w:rsidRDefault="001B1F02" w:rsidP="001B1F02">
          <w:pPr>
            <w:pStyle w:val="Default"/>
            <w:keepNext/>
            <w:keepLines/>
            <w:jc w:val="both"/>
            <w:rPr>
              <w:rFonts w:ascii="Arial" w:hAnsi="Arial" w:cs="Arial"/>
            </w:rPr>
          </w:pPr>
          <w:r w:rsidRPr="00B5130C">
            <w:rPr>
              <w:rFonts w:ascii="Arial" w:hAnsi="Arial" w:cs="Arial"/>
              <w:b/>
              <w:bCs/>
            </w:rPr>
            <w:t xml:space="preserve">b) Respiración Artificial </w:t>
          </w:r>
        </w:p>
        <w:p w:rsidR="001B1F02" w:rsidRPr="00B5130C" w:rsidRDefault="001B1F02" w:rsidP="001B1F02">
          <w:pPr>
            <w:pStyle w:val="Default"/>
            <w:keepNext/>
            <w:keepLines/>
            <w:jc w:val="both"/>
            <w:rPr>
              <w:rFonts w:ascii="Arial" w:hAnsi="Arial" w:cs="Arial"/>
            </w:rPr>
          </w:pPr>
          <w:r w:rsidRPr="00B5130C">
            <w:rPr>
              <w:rFonts w:ascii="Arial" w:hAnsi="Arial" w:cs="Arial"/>
            </w:rPr>
            <w:t xml:space="preserve">  Ver, oír y sentir la respiración (observe el movimiento del pecho, acerque su oído a la nariz y boca de la víctima tratando de escuchar su respiración y sienta dicha respiración)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Cuello ligeramente extendido hacia atrás (evite mover el cuello, trate de colocar la mandíbula hacia abajo y sujetar la frente)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Verifique la no-obstrucción de las vías respiratorias (dentadura postiza, restos de comida, etc.)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Coloque un pañuelo cubriendo la boca de la víctima.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Coger el mentón con el pulgar.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Con la otra mano, cubra los orificios nasales y con la base de dicha mano, trate de sujetar la parte cercana a la frente.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Abra la boca e insufle fuertemente. </w:t>
          </w:r>
        </w:p>
        <w:p w:rsidR="001B1F02" w:rsidRPr="00B5130C"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Verifique que el pecho se “infla”. </w:t>
          </w:r>
        </w:p>
        <w:p w:rsidR="001B1F02" w:rsidRDefault="001B1F02" w:rsidP="001D3D32">
          <w:pPr>
            <w:pStyle w:val="Default"/>
            <w:keepNext/>
            <w:keepLines/>
            <w:numPr>
              <w:ilvl w:val="0"/>
              <w:numId w:val="27"/>
            </w:numPr>
            <w:jc w:val="both"/>
            <w:rPr>
              <w:rFonts w:ascii="Arial" w:hAnsi="Arial" w:cs="Arial"/>
            </w:rPr>
          </w:pPr>
          <w:r w:rsidRPr="00B5130C">
            <w:rPr>
              <w:rFonts w:ascii="Arial" w:hAnsi="Arial" w:cs="Arial"/>
            </w:rPr>
            <w:t xml:space="preserve"> No es besar, es cubrir la boca y tapar las fosas con los dedos y soplar. </w:t>
          </w:r>
        </w:p>
        <w:p w:rsidR="001B1F02" w:rsidRDefault="001B1F02" w:rsidP="001B1F02">
          <w:pPr>
            <w:keepNext/>
            <w:keepLines/>
            <w:rPr>
              <w:rFonts w:ascii="Arial" w:hAnsi="Arial" w:cs="Arial"/>
            </w:rPr>
            <w:sectPr w:rsidR="001B1F02" w:rsidSect="0091050C">
              <w:pgSz w:w="12240" w:h="15840" w:code="1"/>
              <w:pgMar w:top="1253" w:right="1440" w:bottom="1138" w:left="1440" w:header="720" w:footer="720" w:gutter="0"/>
              <w:cols w:space="720"/>
              <w:docGrid w:linePitch="360"/>
            </w:sectPr>
          </w:pPr>
        </w:p>
        <w:p w:rsidR="001B1F02" w:rsidRPr="00323A56" w:rsidRDefault="007D0302" w:rsidP="001B1F02">
          <w:pPr>
            <w:keepNext/>
            <w:keepLines/>
            <w:rPr>
              <w:rFonts w:ascii="Arial" w:hAnsi="Arial" w:cs="Arial"/>
            </w:rPr>
          </w:pPr>
        </w:p>
      </w:sdtContent>
    </w:sdt>
    <w:p w:rsidR="001B1F02" w:rsidRPr="00323A56" w:rsidRDefault="001B1F02" w:rsidP="001D3D32">
      <w:pPr>
        <w:pStyle w:val="Ttulo3"/>
        <w:numPr>
          <w:ilvl w:val="2"/>
          <w:numId w:val="35"/>
        </w:numPr>
        <w:rPr>
          <w:rFonts w:ascii="Arial" w:hAnsi="Arial" w:cs="Arial"/>
        </w:rPr>
      </w:pPr>
      <w:r w:rsidRPr="00323A56">
        <w:rPr>
          <w:rFonts w:ascii="Arial" w:hAnsi="Arial" w:cs="Arial"/>
        </w:rPr>
        <w:t>Programa de manejo y adecuación ambiental para la fase de operación</w:t>
      </w:r>
    </w:p>
    <w:tbl>
      <w:tblPr>
        <w:tblStyle w:val="Tablaconcuadrcula"/>
        <w:tblW w:w="13437" w:type="dxa"/>
        <w:tblLook w:val="04A0"/>
      </w:tblPr>
      <w:tblGrid>
        <w:gridCol w:w="1393"/>
        <w:gridCol w:w="1918"/>
        <w:gridCol w:w="2881"/>
        <w:gridCol w:w="3714"/>
        <w:gridCol w:w="2060"/>
        <w:gridCol w:w="1471"/>
      </w:tblGrid>
      <w:tr w:rsidR="001B1F02" w:rsidRPr="00323A56" w:rsidTr="0091050C">
        <w:trPr>
          <w:trHeight w:val="416"/>
          <w:tblHeader/>
        </w:trPr>
        <w:tc>
          <w:tcPr>
            <w:tcW w:w="13437" w:type="dxa"/>
            <w:gridSpan w:val="6"/>
            <w:shd w:val="clear" w:color="auto" w:fill="E5B8B7" w:themeFill="accent2" w:themeFillTint="66"/>
            <w:vAlign w:val="center"/>
          </w:tcPr>
          <w:p w:rsidR="001B1F02" w:rsidRPr="00323A56" w:rsidRDefault="001B1F02" w:rsidP="0091050C">
            <w:pPr>
              <w:keepNext/>
              <w:keepLines/>
              <w:jc w:val="center"/>
              <w:rPr>
                <w:rFonts w:ascii="Arial" w:hAnsi="Arial" w:cs="Arial"/>
                <w:b/>
              </w:rPr>
            </w:pPr>
            <w:r w:rsidRPr="00323A56">
              <w:rPr>
                <w:rFonts w:ascii="Arial" w:hAnsi="Arial" w:cs="Arial"/>
                <w:b/>
                <w:szCs w:val="24"/>
              </w:rPr>
              <w:t>Fase de operación</w:t>
            </w:r>
          </w:p>
        </w:tc>
      </w:tr>
      <w:tr w:rsidR="001B1F02" w:rsidRPr="00323A56" w:rsidTr="0091050C">
        <w:trPr>
          <w:trHeight w:val="380"/>
          <w:tblHeader/>
        </w:trPr>
        <w:tc>
          <w:tcPr>
            <w:tcW w:w="1393"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Costos ($RD)</w:t>
            </w:r>
          </w:p>
        </w:tc>
      </w:tr>
      <w:tr w:rsidR="001B1F02" w:rsidRPr="00323A56" w:rsidTr="0091050C">
        <w:trPr>
          <w:trHeight w:val="415"/>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Aire</w:t>
            </w:r>
          </w:p>
        </w:tc>
        <w:tc>
          <w:tcPr>
            <w:tcW w:w="1918" w:type="dxa"/>
          </w:tcPr>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Control de calidad de aire</w:t>
            </w:r>
          </w:p>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Control de emisiones de ruidos</w:t>
            </w:r>
          </w:p>
          <w:p w:rsidR="001B1F02" w:rsidRPr="00323A56" w:rsidRDefault="001B1F02" w:rsidP="0091050C">
            <w:pPr>
              <w:pStyle w:val="Prrafodelista"/>
              <w:keepNext/>
              <w:keepLines/>
              <w:ind w:left="242"/>
              <w:rPr>
                <w:rFonts w:ascii="Arial" w:hAnsi="Arial" w:cs="Arial"/>
                <w:sz w:val="20"/>
              </w:rPr>
            </w:pPr>
          </w:p>
          <w:sdt>
            <w:sdtPr>
              <w:rPr>
                <w:rFonts w:ascii="Arial" w:hAnsi="Arial" w:cs="Arial"/>
                <w:sz w:val="20"/>
              </w:rPr>
              <w:id w:val="-1954387371"/>
              <w:showingPlcHdr/>
            </w:sdtPr>
            <w:sdtContent>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rPr>
                  <w:t>Haga clic aquí para escribir texto.</w:t>
                </w:r>
              </w:p>
            </w:sdtContent>
          </w:sdt>
          <w:p w:rsidR="001B1F02" w:rsidRPr="00323A56" w:rsidRDefault="001B1F02" w:rsidP="0091050C">
            <w:pPr>
              <w:pStyle w:val="Prrafodelista"/>
              <w:keepNext/>
              <w:keepLines/>
              <w:ind w:left="242"/>
              <w:rPr>
                <w:rFonts w:ascii="Arial" w:hAnsi="Arial" w:cs="Arial"/>
                <w:sz w:val="20"/>
              </w:rPr>
            </w:pPr>
          </w:p>
        </w:tc>
        <w:tc>
          <w:tcPr>
            <w:tcW w:w="2881" w:type="dxa"/>
          </w:tcPr>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 xml:space="preserve">Ruido </w:t>
            </w:r>
          </w:p>
          <w:p w:rsidR="001B1F02" w:rsidRPr="00323A56" w:rsidRDefault="001B1F02" w:rsidP="0091050C">
            <w:pPr>
              <w:keepNext/>
              <w:keepLines/>
              <w:ind w:left="24"/>
              <w:rPr>
                <w:rFonts w:ascii="Arial" w:hAnsi="Arial" w:cs="Arial"/>
                <w:sz w:val="20"/>
              </w:rPr>
            </w:pPr>
          </w:p>
          <w:sdt>
            <w:sdtPr>
              <w:rPr>
                <w:rFonts w:ascii="Arial" w:hAnsi="Arial" w:cs="Arial"/>
                <w:sz w:val="20"/>
              </w:rPr>
              <w:id w:val="-1176798206"/>
              <w:showingPlcHdr/>
            </w:sdtPr>
            <w:sdtContent>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rPr>
                  <w:t>Haga clic aquí para escribir texto.</w:t>
                </w:r>
              </w:p>
            </w:sdtContent>
          </w:sdt>
          <w:p w:rsidR="001B1F02" w:rsidRPr="00323A56" w:rsidRDefault="001B1F02" w:rsidP="0091050C">
            <w:pPr>
              <w:keepNext/>
              <w:keepLines/>
              <w:ind w:left="24"/>
              <w:rPr>
                <w:rFonts w:ascii="Arial" w:hAnsi="Arial" w:cs="Arial"/>
                <w:sz w:val="20"/>
              </w:rPr>
            </w:pPr>
          </w:p>
        </w:tc>
        <w:tc>
          <w:tcPr>
            <w:tcW w:w="3714" w:type="dxa"/>
          </w:tcPr>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Dar mantenimiento a la planta eléctrica.</w:t>
            </w:r>
          </w:p>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Colocación de chimeneas que no afecte a terceros.</w:t>
            </w:r>
          </w:p>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Trasiego de combustible orientado a minimizar las emisiones.</w:t>
            </w:r>
          </w:p>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 xml:space="preserve">Aliviaderos al menos a 0.60m encima de edificio mayor. </w:t>
            </w:r>
          </w:p>
          <w:p w:rsidR="001B1F02" w:rsidRPr="00323A56" w:rsidRDefault="001B1F02" w:rsidP="001D3D32">
            <w:pPr>
              <w:pStyle w:val="Prrafodelista"/>
              <w:keepNext/>
              <w:keepLines/>
              <w:numPr>
                <w:ilvl w:val="0"/>
                <w:numId w:val="10"/>
              </w:numPr>
              <w:ind w:left="242" w:hanging="218"/>
              <w:rPr>
                <w:rFonts w:ascii="Arial" w:hAnsi="Arial" w:cs="Arial"/>
                <w:sz w:val="20"/>
              </w:rPr>
            </w:pPr>
            <w:r w:rsidRPr="00323A56">
              <w:rPr>
                <w:rFonts w:ascii="Arial" w:hAnsi="Arial" w:cs="Arial"/>
                <w:sz w:val="20"/>
              </w:rPr>
              <w:t>Espacio insonorizado para la planta eléctrica de emergencia.</w:t>
            </w:r>
          </w:p>
          <w:p w:rsidR="001B1F02" w:rsidRPr="00323A56" w:rsidRDefault="001B1F02" w:rsidP="0091050C">
            <w:pPr>
              <w:keepNext/>
              <w:keepLines/>
              <w:rPr>
                <w:rFonts w:ascii="Arial" w:hAnsi="Arial" w:cs="Arial"/>
                <w:sz w:val="20"/>
              </w:rPr>
            </w:pPr>
          </w:p>
          <w:sdt>
            <w:sdtPr>
              <w:rPr>
                <w:rFonts w:ascii="Arial" w:hAnsi="Arial" w:cs="Arial"/>
                <w:sz w:val="20"/>
              </w:rPr>
              <w:id w:val="573712381"/>
              <w:showingPlcHdr/>
            </w:sdtPr>
            <w:sdtContent>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rPr>
                  <w:t>Haga clic aquí para escribir texto.</w:t>
                </w:r>
              </w:p>
            </w:sdtContent>
          </w:sdt>
          <w:p w:rsidR="001B1F02" w:rsidRPr="00323A56" w:rsidRDefault="001B1F02" w:rsidP="0091050C">
            <w:pPr>
              <w:keepNext/>
              <w:keepLines/>
              <w:rPr>
                <w:rFonts w:ascii="Arial" w:hAnsi="Arial" w:cs="Arial"/>
                <w:sz w:val="20"/>
              </w:rPr>
            </w:pPr>
          </w:p>
        </w:tc>
        <w:tc>
          <w:tcPr>
            <w:tcW w:w="2060" w:type="dxa"/>
          </w:tcPr>
          <w:p w:rsidR="001B1F02" w:rsidRPr="00323A56" w:rsidRDefault="001B1F02" w:rsidP="001D3D32">
            <w:pPr>
              <w:pStyle w:val="Prrafodelista"/>
              <w:keepNext/>
              <w:keepLines/>
              <w:numPr>
                <w:ilvl w:val="0"/>
                <w:numId w:val="10"/>
              </w:numPr>
              <w:ind w:left="113" w:hanging="226"/>
              <w:rPr>
                <w:rFonts w:ascii="Arial" w:hAnsi="Arial" w:cs="Arial"/>
                <w:sz w:val="20"/>
              </w:rPr>
            </w:pPr>
            <w:r w:rsidRPr="00323A56">
              <w:rPr>
                <w:rFonts w:ascii="Arial" w:hAnsi="Arial" w:cs="Arial"/>
                <w:sz w:val="20"/>
              </w:rPr>
              <w:t>Programa de mantenimiento según fabricante</w:t>
            </w:r>
          </w:p>
          <w:p w:rsidR="001B1F02" w:rsidRPr="00323A56" w:rsidRDefault="001B1F02" w:rsidP="001D3D32">
            <w:pPr>
              <w:pStyle w:val="Prrafodelista"/>
              <w:keepNext/>
              <w:keepLines/>
              <w:numPr>
                <w:ilvl w:val="0"/>
                <w:numId w:val="10"/>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1B1F02" w:rsidRPr="00323A56" w:rsidRDefault="001B1F02" w:rsidP="001D3D32">
            <w:pPr>
              <w:pStyle w:val="Prrafodelista"/>
              <w:keepNext/>
              <w:keepLines/>
              <w:numPr>
                <w:ilvl w:val="0"/>
                <w:numId w:val="10"/>
              </w:numPr>
              <w:ind w:left="113" w:hanging="226"/>
              <w:rPr>
                <w:rFonts w:ascii="Arial" w:hAnsi="Arial" w:cs="Arial"/>
                <w:sz w:val="20"/>
              </w:rPr>
            </w:pPr>
            <w:r w:rsidRPr="00323A56">
              <w:rPr>
                <w:rFonts w:ascii="Arial" w:hAnsi="Arial" w:cs="Arial"/>
                <w:sz w:val="20"/>
              </w:rPr>
              <w:t>Estimación de emisión anula de COV</w:t>
            </w:r>
          </w:p>
          <w:p w:rsidR="001B1F02" w:rsidRPr="00323A56" w:rsidRDefault="001B1F02" w:rsidP="001D3D32">
            <w:pPr>
              <w:pStyle w:val="Prrafodelista"/>
              <w:keepNext/>
              <w:keepLines/>
              <w:numPr>
                <w:ilvl w:val="0"/>
                <w:numId w:val="10"/>
              </w:numPr>
              <w:ind w:left="113" w:hanging="226"/>
              <w:rPr>
                <w:rFonts w:ascii="Arial" w:hAnsi="Arial" w:cs="Arial"/>
                <w:sz w:val="20"/>
              </w:rPr>
            </w:pPr>
            <w:r w:rsidRPr="00323A56">
              <w:rPr>
                <w:rFonts w:ascii="Arial" w:hAnsi="Arial" w:cs="Arial"/>
                <w:sz w:val="20"/>
              </w:rPr>
              <w:t>Chimenea por encima de edificaciones ubicadas a menos de 50m.</w:t>
            </w:r>
          </w:p>
          <w:p w:rsidR="001B1F02" w:rsidRPr="00323A56" w:rsidRDefault="001B1F02" w:rsidP="001D3D32">
            <w:pPr>
              <w:pStyle w:val="Prrafodelista"/>
              <w:keepNext/>
              <w:keepLines/>
              <w:numPr>
                <w:ilvl w:val="0"/>
                <w:numId w:val="10"/>
              </w:numPr>
              <w:ind w:left="113" w:hanging="226"/>
              <w:rPr>
                <w:rFonts w:ascii="Arial" w:hAnsi="Arial" w:cs="Arial"/>
                <w:sz w:val="20"/>
              </w:rPr>
            </w:pPr>
            <w:r w:rsidRPr="00323A56">
              <w:rPr>
                <w:rFonts w:ascii="Arial" w:hAnsi="Arial" w:cs="Arial"/>
                <w:sz w:val="20"/>
              </w:rPr>
              <w:t>Con el generador eléctrico encendido el ruido no supera los 60dBA.</w:t>
            </w:r>
          </w:p>
          <w:p w:rsidR="001B1F02" w:rsidRPr="00323A56" w:rsidRDefault="001B1F02" w:rsidP="001D3D32">
            <w:pPr>
              <w:pStyle w:val="Prrafodelista"/>
              <w:keepNext/>
              <w:keepLines/>
              <w:numPr>
                <w:ilvl w:val="0"/>
                <w:numId w:val="9"/>
              </w:numPr>
              <w:ind w:left="100" w:hanging="100"/>
              <w:rPr>
                <w:rFonts w:ascii="Arial" w:hAnsi="Arial" w:cs="Arial"/>
                <w:sz w:val="20"/>
              </w:rPr>
            </w:pPr>
            <w:r w:rsidRPr="00FC597F">
              <w:rPr>
                <w:rFonts w:ascii="Arial" w:hAnsi="Arial" w:cs="Arial"/>
                <w:sz w:val="20"/>
              </w:rPr>
              <w:t>Cantidad total de energía eléctrica consumida</w:t>
            </w:r>
          </w:p>
        </w:tc>
        <w:tc>
          <w:tcPr>
            <w:tcW w:w="1471" w:type="dxa"/>
          </w:tcPr>
          <w:p w:rsidR="001B1F02" w:rsidRPr="00323A56" w:rsidRDefault="004859F4" w:rsidP="0036486B">
            <w:pPr>
              <w:keepNext/>
              <w:keepLines/>
              <w:rPr>
                <w:rFonts w:ascii="Arial" w:hAnsi="Arial" w:cs="Arial"/>
              </w:rPr>
            </w:pPr>
            <w:r>
              <w:rPr>
                <w:rFonts w:ascii="Arial" w:hAnsi="Arial" w:cs="Arial"/>
                <w:b/>
                <w:sz w:val="20"/>
                <w:bdr w:val="dotted" w:sz="4" w:space="0" w:color="auto"/>
                <w:lang w:eastAsia="es-DO"/>
              </w:rPr>
              <w:t>2</w:t>
            </w:r>
            <w:r w:rsidR="0036486B">
              <w:rPr>
                <w:rFonts w:ascii="Arial" w:hAnsi="Arial" w:cs="Arial"/>
                <w:b/>
                <w:sz w:val="20"/>
                <w:bdr w:val="dotted" w:sz="4" w:space="0" w:color="auto"/>
                <w:lang w:eastAsia="es-DO"/>
              </w:rPr>
              <w:t>00</w:t>
            </w:r>
            <w:r w:rsidR="001B1F02">
              <w:rPr>
                <w:rFonts w:ascii="Arial" w:hAnsi="Arial" w:cs="Arial"/>
                <w:b/>
                <w:sz w:val="20"/>
                <w:bdr w:val="dotted" w:sz="4" w:space="0" w:color="auto"/>
                <w:lang w:eastAsia="es-DO"/>
              </w:rPr>
              <w:t>,000</w:t>
            </w:r>
          </w:p>
        </w:tc>
      </w:tr>
      <w:tr w:rsidR="001B1F02" w:rsidRPr="00323A56" w:rsidTr="0091050C">
        <w:trPr>
          <w:trHeight w:val="451"/>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Suelo</w:t>
            </w:r>
          </w:p>
        </w:tc>
        <w:tc>
          <w:tcPr>
            <w:tcW w:w="1918" w:type="dxa"/>
          </w:tcPr>
          <w:p w:rsidR="001B1F02" w:rsidRPr="00323A56" w:rsidRDefault="001B1F02" w:rsidP="001D3D32">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1B1F02" w:rsidRPr="00323A56" w:rsidRDefault="007D0302" w:rsidP="001D3D32">
            <w:pPr>
              <w:pStyle w:val="Prrafodelista"/>
              <w:keepNext/>
              <w:keepLines/>
              <w:numPr>
                <w:ilvl w:val="0"/>
                <w:numId w:val="11"/>
              </w:numPr>
              <w:ind w:left="178" w:hanging="154"/>
              <w:rPr>
                <w:rFonts w:ascii="Arial" w:hAnsi="Arial" w:cs="Arial"/>
                <w:color w:val="000000"/>
                <w:sz w:val="20"/>
              </w:rPr>
            </w:pPr>
            <w:sdt>
              <w:sdtPr>
                <w:rPr>
                  <w:rFonts w:ascii="Arial" w:hAnsi="Arial" w:cs="Arial"/>
                  <w:color w:val="000000"/>
                  <w:sz w:val="20"/>
                </w:rPr>
                <w:id w:val="1788553274"/>
                <w:showingPlcHdr/>
              </w:sdtPr>
              <w:sdtContent>
                <w:r w:rsidR="001B1F02" w:rsidRPr="00323A56">
                  <w:rPr>
                    <w:rStyle w:val="Textodelmarcadordeposicin"/>
                    <w:rFonts w:ascii="Arial" w:hAnsi="Arial" w:cs="Arial"/>
                  </w:rPr>
                  <w:t>Haga clic aquí para escribir texto.</w:t>
                </w:r>
              </w:sdtContent>
            </w:sdt>
          </w:p>
          <w:p w:rsidR="001B1F02" w:rsidRPr="00323A56" w:rsidRDefault="001B1F02" w:rsidP="001D3D32">
            <w:pPr>
              <w:pStyle w:val="Prrafodelista"/>
              <w:keepNext/>
              <w:keepLines/>
              <w:numPr>
                <w:ilvl w:val="0"/>
                <w:numId w:val="10"/>
              </w:numPr>
              <w:rPr>
                <w:rFonts w:ascii="Arial" w:hAnsi="Arial" w:cs="Arial"/>
                <w:sz w:val="20"/>
              </w:rPr>
            </w:pPr>
          </w:p>
        </w:tc>
        <w:tc>
          <w:tcPr>
            <w:tcW w:w="2881" w:type="dxa"/>
          </w:tcPr>
          <w:p w:rsidR="001B1F02" w:rsidRPr="00323A56" w:rsidRDefault="001B1F02" w:rsidP="001D3D32">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1B1F02" w:rsidRPr="00323A56" w:rsidRDefault="001B1F02" w:rsidP="001D3D32">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1B1F02" w:rsidRPr="00323A56" w:rsidRDefault="001B1F02" w:rsidP="0091050C">
            <w:pPr>
              <w:keepNext/>
              <w:keepLines/>
              <w:rPr>
                <w:rFonts w:ascii="Arial" w:hAnsi="Arial" w:cs="Arial"/>
                <w:sz w:val="20"/>
              </w:rPr>
            </w:pPr>
          </w:p>
        </w:tc>
        <w:tc>
          <w:tcPr>
            <w:tcW w:w="3714"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1B1F02" w:rsidRPr="00323A56" w:rsidRDefault="001B1F02" w:rsidP="0091050C">
            <w:pPr>
              <w:pStyle w:val="Prrafodelista"/>
              <w:keepNext/>
              <w:keepLines/>
              <w:ind w:left="178" w:hanging="154"/>
              <w:jc w:val="both"/>
              <w:rPr>
                <w:rFonts w:ascii="Arial" w:hAnsi="Arial" w:cs="Arial"/>
                <w:color w:val="000000"/>
                <w:sz w:val="20"/>
              </w:rPr>
            </w:pPr>
          </w:p>
        </w:tc>
        <w:tc>
          <w:tcPr>
            <w:tcW w:w="2060"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clasificados.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Cantidad de residuos/desechos peligrosos </w:t>
            </w:r>
            <w:r w:rsidRPr="00323A56">
              <w:rPr>
                <w:rFonts w:ascii="Arial" w:hAnsi="Arial" w:cs="Arial"/>
                <w:sz w:val="20"/>
              </w:rPr>
              <w:lastRenderedPageBreak/>
              <w:t>generados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FC597F">
              <w:rPr>
                <w:rFonts w:ascii="Arial" w:hAnsi="Arial" w:cs="Arial"/>
                <w:sz w:val="20"/>
              </w:rPr>
              <w:t>Cantidad de suelo contaminado removido.</w:t>
            </w:r>
          </w:p>
        </w:tc>
        <w:tc>
          <w:tcPr>
            <w:tcW w:w="1471" w:type="dxa"/>
          </w:tcPr>
          <w:p w:rsidR="001B1F02" w:rsidRPr="00323A56" w:rsidRDefault="004859F4" w:rsidP="0091050C">
            <w:pPr>
              <w:keepNext/>
              <w:keepLines/>
              <w:rPr>
                <w:rFonts w:ascii="Arial" w:hAnsi="Arial" w:cs="Arial"/>
              </w:rPr>
            </w:pPr>
            <w:r>
              <w:rPr>
                <w:rFonts w:ascii="Arial" w:hAnsi="Arial" w:cs="Arial"/>
                <w:b/>
                <w:sz w:val="20"/>
                <w:bdr w:val="dotted" w:sz="4" w:space="0" w:color="auto"/>
                <w:lang w:eastAsia="es-DO"/>
              </w:rPr>
              <w:lastRenderedPageBreak/>
              <w:t>175</w:t>
            </w:r>
            <w:r w:rsidR="001B1F02">
              <w:rPr>
                <w:rFonts w:ascii="Arial" w:hAnsi="Arial" w:cs="Arial"/>
                <w:b/>
                <w:sz w:val="20"/>
                <w:bdr w:val="dotted" w:sz="4" w:space="0" w:color="auto"/>
                <w:lang w:eastAsia="es-DO"/>
              </w:rPr>
              <w:t>,000</w:t>
            </w:r>
          </w:p>
        </w:tc>
      </w:tr>
      <w:tr w:rsidR="001B1F02" w:rsidRPr="00323A56" w:rsidTr="0091050C">
        <w:trPr>
          <w:trHeight w:val="473"/>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lastRenderedPageBreak/>
              <w:t>Agua</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Control de contaminación de las aguas superficiales </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contaminación de las aguas subterráneas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Ahorro de agua</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Recoger y disponer en lugar autorizado, derrames de combustibles o aceites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1B1F02" w:rsidRPr="00323A56" w:rsidRDefault="001B1F02" w:rsidP="0091050C">
            <w:pPr>
              <w:keepNext/>
              <w:keepLines/>
              <w:rPr>
                <w:rFonts w:ascii="Arial" w:hAnsi="Arial" w:cs="Arial"/>
                <w:sz w:val="20"/>
              </w:rPr>
            </w:pPr>
          </w:p>
        </w:tc>
        <w:tc>
          <w:tcPr>
            <w:tcW w:w="2060" w:type="dxa"/>
          </w:tcPr>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Sistema de tratamiento instalado.</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agua tratada.</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Consumo de agua en operación</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Calidad de agua subterránea en pozos</w:t>
            </w:r>
          </w:p>
          <w:p w:rsidR="001B1F02" w:rsidRPr="00323A56" w:rsidRDefault="001B1F02"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Presencia de gases hidrocarburos en pozos</w:t>
            </w:r>
          </w:p>
        </w:tc>
        <w:tc>
          <w:tcPr>
            <w:tcW w:w="1471" w:type="dxa"/>
          </w:tcPr>
          <w:p w:rsidR="001B1F02" w:rsidRPr="00323A56" w:rsidRDefault="004859F4" w:rsidP="0036486B">
            <w:pPr>
              <w:keepNext/>
              <w:keepLines/>
              <w:rPr>
                <w:rFonts w:ascii="Arial" w:hAnsi="Arial" w:cs="Arial"/>
              </w:rPr>
            </w:pPr>
            <w:r>
              <w:rPr>
                <w:rFonts w:ascii="Arial" w:hAnsi="Arial" w:cs="Arial"/>
                <w:b/>
                <w:sz w:val="20"/>
                <w:bdr w:val="dotted" w:sz="4" w:space="0" w:color="auto"/>
                <w:lang w:eastAsia="es-DO"/>
              </w:rPr>
              <w:t>1</w:t>
            </w:r>
            <w:r w:rsidR="0036486B">
              <w:rPr>
                <w:rFonts w:ascii="Arial" w:hAnsi="Arial" w:cs="Arial"/>
                <w:b/>
                <w:sz w:val="20"/>
                <w:bdr w:val="dotted" w:sz="4" w:space="0" w:color="auto"/>
                <w:lang w:eastAsia="es-DO"/>
              </w:rPr>
              <w:t>2</w:t>
            </w:r>
            <w:r>
              <w:rPr>
                <w:rFonts w:ascii="Arial" w:hAnsi="Arial" w:cs="Arial"/>
                <w:b/>
                <w:sz w:val="20"/>
                <w:bdr w:val="dotted" w:sz="4" w:space="0" w:color="auto"/>
                <w:lang w:eastAsia="es-DO"/>
              </w:rPr>
              <w:t>5</w:t>
            </w:r>
            <w:r w:rsidR="001B1F02">
              <w:rPr>
                <w:rFonts w:ascii="Arial" w:hAnsi="Arial" w:cs="Arial"/>
                <w:b/>
                <w:sz w:val="20"/>
                <w:bdr w:val="dotted" w:sz="4" w:space="0" w:color="auto"/>
                <w:lang w:eastAsia="es-DO"/>
              </w:rPr>
              <w:t>,000</w:t>
            </w:r>
          </w:p>
        </w:tc>
      </w:tr>
      <w:tr w:rsidR="001B1F02" w:rsidRPr="00323A56" w:rsidTr="0091050C">
        <w:trPr>
          <w:trHeight w:val="481"/>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Flora/fauna</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Prevenir daños a la vegetación </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1B1F02" w:rsidRPr="00323A56" w:rsidRDefault="001B1F02" w:rsidP="0091050C">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1B1F02" w:rsidRPr="00323A56" w:rsidRDefault="001B1F02" w:rsidP="0091050C">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060" w:type="dxa"/>
          </w:tcPr>
          <w:sdt>
            <w:sdtPr>
              <w:rPr>
                <w:rFonts w:ascii="Arial" w:hAnsi="Arial" w:cs="Arial"/>
                <w:color w:val="808080"/>
              </w:rPr>
              <w:id w:val="-1245413828"/>
              <w:showingPlcHdr/>
            </w:sdtPr>
            <w:sdtContent>
              <w:p w:rsidR="001B1F02" w:rsidRPr="00323A56" w:rsidRDefault="001B1F02" w:rsidP="0091050C">
                <w:pPr>
                  <w:keepNext/>
                  <w:keepLines/>
                  <w:rPr>
                    <w:rFonts w:ascii="Arial" w:hAnsi="Arial" w:cs="Arial"/>
                  </w:rPr>
                </w:pPr>
                <w:r w:rsidRPr="00323A56">
                  <w:rPr>
                    <w:rStyle w:val="Textodelmarcadordeposicin"/>
                    <w:rFonts w:ascii="Arial" w:hAnsi="Arial" w:cs="Arial"/>
                  </w:rPr>
                  <w:t>Haga clic aquí para escribir texto.</w:t>
                </w:r>
              </w:p>
            </w:sdtContent>
          </w:sdt>
        </w:tc>
        <w:tc>
          <w:tcPr>
            <w:tcW w:w="1471" w:type="dxa"/>
          </w:tcPr>
          <w:p w:rsidR="001B1F02" w:rsidRPr="00323A56" w:rsidRDefault="000A01F3" w:rsidP="0091050C">
            <w:pPr>
              <w:keepNext/>
              <w:keepLines/>
              <w:rPr>
                <w:rFonts w:ascii="Arial" w:hAnsi="Arial" w:cs="Arial"/>
              </w:rPr>
            </w:pPr>
            <w:r>
              <w:rPr>
                <w:rFonts w:ascii="Arial" w:hAnsi="Arial" w:cs="Arial"/>
                <w:b/>
                <w:sz w:val="20"/>
                <w:bdr w:val="dotted" w:sz="4" w:space="0" w:color="auto"/>
                <w:lang w:eastAsia="es-DO"/>
              </w:rPr>
              <w:t>100</w:t>
            </w:r>
            <w:r w:rsidR="001B1F02">
              <w:rPr>
                <w:rFonts w:ascii="Arial" w:hAnsi="Arial" w:cs="Arial"/>
                <w:b/>
                <w:sz w:val="20"/>
                <w:bdr w:val="dotted" w:sz="4" w:space="0" w:color="auto"/>
                <w:lang w:eastAsia="es-DO"/>
              </w:rPr>
              <w:t>,000</w:t>
            </w:r>
          </w:p>
        </w:tc>
      </w:tr>
      <w:tr w:rsidR="001B1F02" w:rsidRPr="00323A56" w:rsidTr="0091050C">
        <w:trPr>
          <w:trHeight w:val="503"/>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Perceptual</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Área verde con especies autóctonas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Se mantiene o mejora la belleza escénica del lugar</w:t>
            </w:r>
          </w:p>
          <w:p w:rsidR="001B1F02"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p w:rsidR="001B1F02" w:rsidRPr="00FC597F" w:rsidRDefault="001B1F02" w:rsidP="0091050C">
            <w:pPr>
              <w:keepNext/>
              <w:keepLines/>
              <w:rPr>
                <w:rFonts w:ascii="Arial" w:hAnsi="Arial" w:cs="Arial"/>
                <w:sz w:val="20"/>
              </w:rPr>
            </w:pPr>
          </w:p>
        </w:tc>
        <w:tc>
          <w:tcPr>
            <w:tcW w:w="1471" w:type="dxa"/>
          </w:tcPr>
          <w:p w:rsidR="001B1F02" w:rsidRPr="00323A56" w:rsidRDefault="004859F4" w:rsidP="0091050C">
            <w:pPr>
              <w:keepNext/>
              <w:keepLines/>
              <w:rPr>
                <w:rFonts w:ascii="Arial" w:hAnsi="Arial" w:cs="Arial"/>
              </w:rPr>
            </w:pPr>
            <w:r>
              <w:rPr>
                <w:rFonts w:ascii="Arial" w:hAnsi="Arial" w:cs="Arial"/>
                <w:b/>
                <w:sz w:val="20"/>
                <w:bdr w:val="dotted" w:sz="4" w:space="0" w:color="auto"/>
                <w:lang w:eastAsia="es-DO"/>
              </w:rPr>
              <w:t>160</w:t>
            </w:r>
            <w:r w:rsidR="001B1F02">
              <w:rPr>
                <w:rFonts w:ascii="Arial" w:hAnsi="Arial" w:cs="Arial"/>
                <w:b/>
                <w:sz w:val="20"/>
                <w:bdr w:val="dotted" w:sz="4" w:space="0" w:color="auto"/>
                <w:lang w:eastAsia="es-DO"/>
              </w:rPr>
              <w:t>,000</w:t>
            </w:r>
          </w:p>
        </w:tc>
      </w:tr>
      <w:tr w:rsidR="001B1F02" w:rsidRPr="00323A56" w:rsidTr="0091050C">
        <w:trPr>
          <w:trHeight w:val="415"/>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lastRenderedPageBreak/>
              <w:t>Socio-económico</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Prevención de molestias a vecinos</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Alteración del transito</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ruidos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No usar espacio público para la construcción.</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Libro de denuncia de molestias ambientales de vecinos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1B1F02" w:rsidRPr="00323A56" w:rsidRDefault="004859F4" w:rsidP="0091050C">
            <w:pPr>
              <w:keepNext/>
              <w:keepLines/>
              <w:rPr>
                <w:rFonts w:ascii="Arial" w:hAnsi="Arial" w:cs="Arial"/>
              </w:rPr>
            </w:pPr>
            <w:r>
              <w:rPr>
                <w:rFonts w:ascii="Arial" w:hAnsi="Arial" w:cs="Arial"/>
                <w:b/>
                <w:sz w:val="20"/>
                <w:bdr w:val="dotted" w:sz="4" w:space="0" w:color="auto"/>
                <w:lang w:eastAsia="es-DO"/>
              </w:rPr>
              <w:t>75</w:t>
            </w:r>
            <w:r w:rsidR="001B1F02">
              <w:rPr>
                <w:rFonts w:ascii="Arial" w:hAnsi="Arial" w:cs="Arial"/>
                <w:b/>
                <w:sz w:val="20"/>
                <w:bdr w:val="dotted" w:sz="4" w:space="0" w:color="auto"/>
                <w:lang w:eastAsia="es-DO"/>
              </w:rPr>
              <w:t>,000</w:t>
            </w:r>
          </w:p>
        </w:tc>
      </w:tr>
    </w:tbl>
    <w:p w:rsidR="001B1F02" w:rsidRPr="00323A56" w:rsidRDefault="001B1F02" w:rsidP="001B1F02">
      <w:pPr>
        <w:keepNext/>
        <w:keepLines/>
        <w:rPr>
          <w:rFonts w:ascii="Arial" w:hAnsi="Arial" w:cs="Arial"/>
          <w:szCs w:val="24"/>
        </w:rPr>
      </w:pPr>
    </w:p>
    <w:p w:rsidR="001B1F02" w:rsidRPr="004859F4" w:rsidRDefault="001B1F02" w:rsidP="001B1F02">
      <w:pPr>
        <w:keepNext/>
        <w:keepLines/>
        <w:rPr>
          <w:rFonts w:ascii="Arial" w:hAnsi="Arial" w:cs="Arial"/>
          <w:b/>
          <w:sz w:val="36"/>
          <w:szCs w:val="24"/>
          <w:u w:val="single"/>
          <w:bdr w:val="dotted" w:sz="4" w:space="0" w:color="auto"/>
        </w:rPr>
      </w:pPr>
      <w:r w:rsidRPr="004859F4">
        <w:rPr>
          <w:rFonts w:ascii="Arial" w:hAnsi="Arial" w:cs="Arial"/>
          <w:b/>
          <w:sz w:val="36"/>
          <w:szCs w:val="24"/>
        </w:rPr>
        <w:t>Costo sub-total del PMAA para operación: RD$</w:t>
      </w:r>
      <w:r w:rsidR="004859F4" w:rsidRPr="004859F4">
        <w:rPr>
          <w:rFonts w:ascii="Arial" w:hAnsi="Arial" w:cs="Arial"/>
          <w:b/>
          <w:sz w:val="36"/>
          <w:szCs w:val="24"/>
          <w:u w:val="single"/>
          <w:bdr w:val="dotted" w:sz="4" w:space="0" w:color="auto"/>
        </w:rPr>
        <w:t>8</w:t>
      </w:r>
      <w:r w:rsidR="0088668D">
        <w:rPr>
          <w:rFonts w:ascii="Arial" w:hAnsi="Arial" w:cs="Arial"/>
          <w:b/>
          <w:sz w:val="36"/>
          <w:szCs w:val="24"/>
          <w:u w:val="single"/>
          <w:bdr w:val="dotted" w:sz="4" w:space="0" w:color="auto"/>
        </w:rPr>
        <w:t>3</w:t>
      </w:r>
      <w:r w:rsidR="0036486B">
        <w:rPr>
          <w:rFonts w:ascii="Arial" w:hAnsi="Arial" w:cs="Arial"/>
          <w:b/>
          <w:sz w:val="36"/>
          <w:szCs w:val="24"/>
          <w:u w:val="single"/>
          <w:bdr w:val="dotted" w:sz="4" w:space="0" w:color="auto"/>
        </w:rPr>
        <w:t>5</w:t>
      </w:r>
      <w:r w:rsidRPr="004859F4">
        <w:rPr>
          <w:rFonts w:ascii="Arial" w:hAnsi="Arial" w:cs="Arial"/>
          <w:b/>
          <w:sz w:val="36"/>
          <w:szCs w:val="24"/>
          <w:u w:val="single"/>
          <w:bdr w:val="dotted" w:sz="4" w:space="0" w:color="auto"/>
        </w:rPr>
        <w:t xml:space="preserve">,000  </w:t>
      </w:r>
    </w:p>
    <w:p w:rsidR="004859F4" w:rsidRDefault="004859F4" w:rsidP="001B1F02">
      <w:pPr>
        <w:keepNext/>
        <w:keepLines/>
        <w:rPr>
          <w:rFonts w:ascii="Arial" w:hAnsi="Arial" w:cs="Arial"/>
          <w:szCs w:val="24"/>
        </w:rPr>
      </w:pPr>
    </w:p>
    <w:p w:rsidR="004859F4" w:rsidRDefault="004859F4" w:rsidP="001B1F02">
      <w:pPr>
        <w:keepNext/>
        <w:keepLines/>
        <w:rPr>
          <w:rFonts w:ascii="Arial" w:hAnsi="Arial" w:cs="Arial"/>
          <w:szCs w:val="24"/>
        </w:rPr>
      </w:pPr>
    </w:p>
    <w:p w:rsidR="001B1F02" w:rsidRPr="004859F4" w:rsidRDefault="001B1F02" w:rsidP="001B1F02">
      <w:pPr>
        <w:keepNext/>
        <w:keepLines/>
        <w:rPr>
          <w:rFonts w:ascii="Arial" w:hAnsi="Arial" w:cs="Arial"/>
          <w:b/>
          <w:sz w:val="36"/>
          <w:szCs w:val="24"/>
          <w:u w:val="single"/>
          <w:bdr w:val="dotted" w:sz="4" w:space="0" w:color="auto"/>
        </w:rPr>
      </w:pPr>
      <w:r w:rsidRPr="004859F4">
        <w:rPr>
          <w:rFonts w:ascii="Arial" w:hAnsi="Arial" w:cs="Arial"/>
          <w:b/>
          <w:sz w:val="36"/>
          <w:szCs w:val="24"/>
        </w:rPr>
        <w:t>Costo total del PMAA (operación y construcción): RD$</w:t>
      </w:r>
      <w:r w:rsidRPr="004859F4">
        <w:rPr>
          <w:rFonts w:ascii="Arial" w:hAnsi="Arial" w:cs="Arial"/>
          <w:b/>
          <w:sz w:val="36"/>
          <w:szCs w:val="24"/>
          <w:u w:val="single"/>
          <w:bdr w:val="dotted" w:sz="4" w:space="0" w:color="auto"/>
        </w:rPr>
        <w:t>1,</w:t>
      </w:r>
      <w:r w:rsidR="0036486B">
        <w:rPr>
          <w:rFonts w:ascii="Arial" w:hAnsi="Arial" w:cs="Arial"/>
          <w:b/>
          <w:sz w:val="36"/>
          <w:szCs w:val="24"/>
          <w:u w:val="single"/>
          <w:bdr w:val="dotted" w:sz="4" w:space="0" w:color="auto"/>
        </w:rPr>
        <w:t>5</w:t>
      </w:r>
      <w:r w:rsidR="0088668D">
        <w:rPr>
          <w:rFonts w:ascii="Arial" w:hAnsi="Arial" w:cs="Arial"/>
          <w:b/>
          <w:sz w:val="36"/>
          <w:szCs w:val="24"/>
          <w:u w:val="single"/>
          <w:bdr w:val="dotted" w:sz="4" w:space="0" w:color="auto"/>
        </w:rPr>
        <w:t>65</w:t>
      </w:r>
      <w:r w:rsidRPr="004859F4">
        <w:rPr>
          <w:rFonts w:ascii="Arial" w:hAnsi="Arial" w:cs="Arial"/>
          <w:b/>
          <w:sz w:val="36"/>
          <w:szCs w:val="24"/>
          <w:u w:val="single"/>
          <w:bdr w:val="dotted" w:sz="4" w:space="0" w:color="auto"/>
        </w:rPr>
        <w:t xml:space="preserve">,000  </w:t>
      </w:r>
    </w:p>
    <w:p w:rsidR="001B1F02" w:rsidRDefault="001B1F02" w:rsidP="001B1F02">
      <w:pPr>
        <w:spacing w:after="200" w:line="276" w:lineRule="auto"/>
        <w:rPr>
          <w:rFonts w:ascii="Arial" w:hAnsi="Arial" w:cs="Arial"/>
          <w:szCs w:val="24"/>
        </w:rPr>
      </w:pPr>
      <w:r>
        <w:rPr>
          <w:rFonts w:ascii="Arial" w:hAnsi="Arial" w:cs="Arial"/>
          <w:szCs w:val="24"/>
        </w:rPr>
        <w:br w:type="page"/>
      </w:r>
    </w:p>
    <w:p w:rsidR="001B1F02" w:rsidRDefault="001B1F02" w:rsidP="001B1F02">
      <w:pPr>
        <w:keepNext/>
        <w:keepLines/>
        <w:rPr>
          <w:rFonts w:ascii="Arial" w:hAnsi="Arial" w:cs="Arial"/>
          <w:szCs w:val="24"/>
        </w:rPr>
        <w:sectPr w:rsidR="001B1F02" w:rsidSect="0091050C">
          <w:pgSz w:w="15840" w:h="12240" w:orient="landscape" w:code="1"/>
          <w:pgMar w:top="1440" w:right="1259" w:bottom="1440" w:left="1134" w:header="720" w:footer="720" w:gutter="0"/>
          <w:cols w:space="720"/>
          <w:docGrid w:linePitch="360"/>
        </w:sectPr>
      </w:pPr>
    </w:p>
    <w:p w:rsidR="001B1F02" w:rsidRPr="00323A56" w:rsidRDefault="001B1F02" w:rsidP="001B1F02">
      <w:pPr>
        <w:keepNext/>
        <w:keepLines/>
        <w:rPr>
          <w:rFonts w:ascii="Arial" w:hAnsi="Arial" w:cs="Arial"/>
          <w:szCs w:val="24"/>
        </w:rPr>
      </w:pPr>
    </w:p>
    <w:p w:rsidR="001B1F02" w:rsidRPr="004859F4" w:rsidRDefault="001B1F02" w:rsidP="001D3D32">
      <w:pPr>
        <w:pStyle w:val="Ttulo3"/>
        <w:numPr>
          <w:ilvl w:val="2"/>
          <w:numId w:val="35"/>
        </w:numPr>
        <w:rPr>
          <w:rFonts w:ascii="Arial" w:hAnsi="Arial" w:cs="Arial"/>
          <w:b/>
        </w:rPr>
      </w:pPr>
      <w:r w:rsidRPr="004859F4">
        <w:rPr>
          <w:rFonts w:ascii="Arial" w:hAnsi="Arial" w:cs="Arial"/>
          <w:b/>
        </w:rPr>
        <w:t>Propuesta de un plan de emergencias en operación</w:t>
      </w:r>
    </w:p>
    <w:p w:rsidR="001B1F02" w:rsidRDefault="001B1F02" w:rsidP="001B1F02">
      <w:pPr>
        <w:keepNext/>
        <w:keepLines/>
        <w:spacing w:line="360" w:lineRule="auto"/>
        <w:jc w:val="both"/>
        <w:rPr>
          <w:rFonts w:ascii="Arial" w:hAnsi="Arial" w:cs="Arial"/>
          <w:b/>
          <w:sz w:val="22"/>
        </w:rPr>
      </w:pPr>
    </w:p>
    <w:p w:rsidR="001B1F02" w:rsidRPr="00F6753A" w:rsidRDefault="001B1F02" w:rsidP="001B1F02">
      <w:pPr>
        <w:keepNext/>
        <w:keepLines/>
        <w:jc w:val="both"/>
        <w:rPr>
          <w:rFonts w:ascii="Arial" w:hAnsi="Arial" w:cs="Arial"/>
          <w:b/>
          <w:sz w:val="22"/>
        </w:rPr>
      </w:pPr>
      <w:r w:rsidRPr="00F6753A">
        <w:rPr>
          <w:rFonts w:ascii="Arial" w:hAnsi="Arial" w:cs="Arial"/>
          <w:b/>
          <w:sz w:val="22"/>
        </w:rPr>
        <w:t>Preparación y Respuesta ante Emergencias</w:t>
      </w:r>
    </w:p>
    <w:p w:rsidR="001B1F02" w:rsidRPr="00F6753A" w:rsidRDefault="001B1F02" w:rsidP="001B1F02">
      <w:pPr>
        <w:keepNext/>
        <w:keepLines/>
        <w:jc w:val="both"/>
        <w:rPr>
          <w:rFonts w:ascii="Arial" w:hAnsi="Arial" w:cs="Arial"/>
          <w:sz w:val="22"/>
        </w:rPr>
      </w:pPr>
    </w:p>
    <w:p w:rsidR="001B1F02" w:rsidRPr="00F6753A" w:rsidRDefault="001B1F02" w:rsidP="001B1F02">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1B1F02" w:rsidRPr="00F6753A" w:rsidRDefault="001B1F02" w:rsidP="001B1F02">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1B1F02" w:rsidRPr="00F6753A" w:rsidRDefault="001B1F02" w:rsidP="001D3D32">
      <w:pPr>
        <w:keepNext/>
        <w:keepLines/>
        <w:numPr>
          <w:ilvl w:val="0"/>
          <w:numId w:val="17"/>
        </w:numPr>
        <w:ind w:firstLine="0"/>
        <w:jc w:val="both"/>
        <w:rPr>
          <w:rFonts w:ascii="Arial" w:hAnsi="Arial" w:cs="Arial"/>
          <w:sz w:val="22"/>
        </w:rPr>
      </w:pPr>
      <w:r w:rsidRPr="00F6753A">
        <w:rPr>
          <w:rFonts w:ascii="Arial" w:hAnsi="Arial" w:cs="Arial"/>
          <w:sz w:val="22"/>
        </w:rPr>
        <w:t>Incendios</w:t>
      </w:r>
    </w:p>
    <w:p w:rsidR="001B1F02" w:rsidRPr="00F6753A" w:rsidRDefault="001B1F02" w:rsidP="001D3D32">
      <w:pPr>
        <w:keepNext/>
        <w:keepLines/>
        <w:numPr>
          <w:ilvl w:val="0"/>
          <w:numId w:val="17"/>
        </w:numPr>
        <w:ind w:firstLine="0"/>
        <w:jc w:val="both"/>
        <w:rPr>
          <w:rFonts w:ascii="Arial" w:hAnsi="Arial" w:cs="Arial"/>
          <w:sz w:val="22"/>
        </w:rPr>
      </w:pPr>
      <w:r w:rsidRPr="00F6753A">
        <w:rPr>
          <w:rFonts w:ascii="Arial" w:hAnsi="Arial" w:cs="Arial"/>
          <w:sz w:val="22"/>
        </w:rPr>
        <w:t>Huracanes</w:t>
      </w:r>
    </w:p>
    <w:p w:rsidR="001B1F02" w:rsidRPr="00F6753A" w:rsidRDefault="001B1F02" w:rsidP="001D3D32">
      <w:pPr>
        <w:keepNext/>
        <w:keepLines/>
        <w:numPr>
          <w:ilvl w:val="0"/>
          <w:numId w:val="17"/>
        </w:numPr>
        <w:ind w:firstLine="0"/>
        <w:jc w:val="both"/>
        <w:rPr>
          <w:rFonts w:ascii="Arial" w:hAnsi="Arial" w:cs="Arial"/>
          <w:sz w:val="22"/>
        </w:rPr>
      </w:pPr>
      <w:r w:rsidRPr="00F6753A">
        <w:rPr>
          <w:rFonts w:ascii="Arial" w:hAnsi="Arial" w:cs="Arial"/>
          <w:sz w:val="22"/>
        </w:rPr>
        <w:t>Terremotos</w:t>
      </w:r>
    </w:p>
    <w:p w:rsidR="001B1F02" w:rsidRPr="00F6753A" w:rsidRDefault="001B1F02" w:rsidP="001B1F02">
      <w:pPr>
        <w:keepNext/>
        <w:keepLines/>
        <w:ind w:left="62"/>
        <w:jc w:val="both"/>
        <w:rPr>
          <w:rFonts w:ascii="Arial" w:hAnsi="Arial" w:cs="Arial"/>
          <w:sz w:val="22"/>
        </w:rPr>
      </w:pPr>
    </w:p>
    <w:p w:rsidR="001B1F02" w:rsidRPr="00F6753A" w:rsidRDefault="001B1F02" w:rsidP="001B1F02">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Pr>
          <w:rFonts w:ascii="Arial" w:hAnsi="Arial" w:cs="Arial"/>
          <w:sz w:val="22"/>
        </w:rPr>
        <w:t>l proyecto</w:t>
      </w:r>
      <w:r w:rsidRPr="00F6753A">
        <w:rPr>
          <w:rFonts w:ascii="Arial" w:hAnsi="Arial" w:cs="Arial"/>
          <w:sz w:val="22"/>
        </w:rPr>
        <w:t>, el cual será responsable de vigilar las prácticas de seguridad, conservar el funcionamiento de los equipos en óptimas condiciones y reportar los resultados de acciones a la UGA.</w:t>
      </w:r>
    </w:p>
    <w:p w:rsidR="001B1F02" w:rsidRPr="00F6753A" w:rsidRDefault="001B1F02" w:rsidP="001B1F02">
      <w:pPr>
        <w:keepNext/>
        <w:keepLines/>
        <w:ind w:left="62"/>
        <w:jc w:val="both"/>
        <w:rPr>
          <w:rFonts w:ascii="Arial" w:hAnsi="Arial" w:cs="Arial"/>
          <w:sz w:val="22"/>
        </w:rPr>
      </w:pPr>
      <w:r w:rsidRPr="00F6753A">
        <w:rPr>
          <w:rFonts w:ascii="Arial" w:hAnsi="Arial" w:cs="Arial"/>
          <w:sz w:val="22"/>
        </w:rPr>
        <w:t>Las metas primarias serán:</w:t>
      </w:r>
    </w:p>
    <w:p w:rsidR="001B1F02" w:rsidRPr="00F6753A" w:rsidRDefault="001B1F02" w:rsidP="001B1F02">
      <w:pPr>
        <w:keepNext/>
        <w:keepLines/>
        <w:ind w:left="62"/>
        <w:jc w:val="both"/>
        <w:rPr>
          <w:rFonts w:ascii="Arial" w:hAnsi="Arial" w:cs="Arial"/>
          <w:sz w:val="22"/>
        </w:rPr>
      </w:pPr>
    </w:p>
    <w:p w:rsidR="001B1F02" w:rsidRPr="00F6753A" w:rsidRDefault="001B1F02" w:rsidP="001D3D32">
      <w:pPr>
        <w:keepNext/>
        <w:keepLines/>
        <w:numPr>
          <w:ilvl w:val="0"/>
          <w:numId w:val="18"/>
        </w:numPr>
        <w:jc w:val="both"/>
        <w:rPr>
          <w:rFonts w:ascii="Arial" w:hAnsi="Arial" w:cs="Arial"/>
          <w:sz w:val="22"/>
        </w:rPr>
      </w:pPr>
      <w:r w:rsidRPr="00F6753A">
        <w:rPr>
          <w:rFonts w:ascii="Arial" w:hAnsi="Arial" w:cs="Arial"/>
          <w:sz w:val="22"/>
        </w:rPr>
        <w:t>Integración del Comité de Seguridad.</w:t>
      </w:r>
    </w:p>
    <w:p w:rsidR="001B1F02" w:rsidRPr="00F6753A" w:rsidRDefault="001B1F02" w:rsidP="001D3D32">
      <w:pPr>
        <w:keepNext/>
        <w:keepLines/>
        <w:numPr>
          <w:ilvl w:val="0"/>
          <w:numId w:val="18"/>
        </w:numPr>
        <w:jc w:val="both"/>
        <w:rPr>
          <w:rFonts w:ascii="Arial" w:hAnsi="Arial" w:cs="Arial"/>
          <w:sz w:val="22"/>
        </w:rPr>
      </w:pPr>
      <w:r w:rsidRPr="00F6753A">
        <w:rPr>
          <w:rFonts w:ascii="Arial" w:hAnsi="Arial" w:cs="Arial"/>
          <w:sz w:val="22"/>
        </w:rPr>
        <w:t>Inspección permanente de las condiciones de seguridad.</w:t>
      </w:r>
    </w:p>
    <w:p w:rsidR="001B1F02" w:rsidRPr="00F6753A" w:rsidRDefault="001B1F02" w:rsidP="001D3D32">
      <w:pPr>
        <w:keepNext/>
        <w:keepLines/>
        <w:numPr>
          <w:ilvl w:val="0"/>
          <w:numId w:val="18"/>
        </w:numPr>
        <w:jc w:val="both"/>
        <w:rPr>
          <w:rFonts w:ascii="Arial" w:hAnsi="Arial" w:cs="Arial"/>
          <w:sz w:val="22"/>
        </w:rPr>
      </w:pPr>
      <w:r w:rsidRPr="00F6753A">
        <w:rPr>
          <w:rFonts w:ascii="Arial" w:hAnsi="Arial" w:cs="Arial"/>
          <w:sz w:val="22"/>
        </w:rPr>
        <w:t>Corrección inmediata de riesgos simples como requisito para continuar el trabajo.</w:t>
      </w:r>
    </w:p>
    <w:p w:rsidR="001B1F02" w:rsidRPr="00F6753A" w:rsidRDefault="001B1F02" w:rsidP="001D3D32">
      <w:pPr>
        <w:keepNext/>
        <w:keepLines/>
        <w:numPr>
          <w:ilvl w:val="0"/>
          <w:numId w:val="18"/>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1B1F02" w:rsidRPr="00F6753A" w:rsidRDefault="001B1F02" w:rsidP="001D3D32">
      <w:pPr>
        <w:keepNext/>
        <w:keepLines/>
        <w:numPr>
          <w:ilvl w:val="0"/>
          <w:numId w:val="18"/>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1B1F02" w:rsidRPr="00F6753A" w:rsidRDefault="001B1F02" w:rsidP="001D3D32">
      <w:pPr>
        <w:keepNext/>
        <w:keepLines/>
        <w:numPr>
          <w:ilvl w:val="0"/>
          <w:numId w:val="18"/>
        </w:numPr>
        <w:jc w:val="both"/>
        <w:rPr>
          <w:rFonts w:ascii="Arial" w:hAnsi="Arial" w:cs="Arial"/>
          <w:sz w:val="22"/>
        </w:rPr>
      </w:pPr>
    </w:p>
    <w:p w:rsidR="001B1F02" w:rsidRPr="00F6753A" w:rsidRDefault="001B1F02" w:rsidP="001B1F02">
      <w:pPr>
        <w:keepNext/>
        <w:keepLines/>
        <w:jc w:val="both"/>
        <w:rPr>
          <w:rFonts w:ascii="Arial" w:hAnsi="Arial" w:cs="Arial"/>
          <w:b/>
          <w:sz w:val="22"/>
        </w:rPr>
      </w:pPr>
      <w:r w:rsidRPr="00F6753A">
        <w:rPr>
          <w:rFonts w:ascii="Arial" w:hAnsi="Arial" w:cs="Arial"/>
          <w:b/>
          <w:sz w:val="22"/>
        </w:rPr>
        <w:t>Capacitación en gestión de riesgos</w:t>
      </w:r>
    </w:p>
    <w:p w:rsidR="001B1F02" w:rsidRPr="00F6753A" w:rsidRDefault="001B1F02" w:rsidP="001B1F02">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1B1F02" w:rsidRPr="00F6753A" w:rsidRDefault="001B1F02" w:rsidP="001B1F02">
      <w:pPr>
        <w:keepNext/>
        <w:keepLines/>
        <w:jc w:val="both"/>
        <w:rPr>
          <w:rFonts w:ascii="Arial" w:hAnsi="Arial" w:cs="Arial"/>
          <w:sz w:val="22"/>
        </w:rPr>
      </w:pPr>
      <w:r w:rsidRPr="00F6753A">
        <w:rPr>
          <w:rFonts w:ascii="Arial" w:hAnsi="Arial" w:cs="Arial"/>
          <w:sz w:val="22"/>
        </w:rPr>
        <w:t>Otros entrenamientos que se contemplan son:</w:t>
      </w:r>
    </w:p>
    <w:p w:rsidR="001B1F02" w:rsidRPr="00F6753A" w:rsidRDefault="001B1F02" w:rsidP="001D3D32">
      <w:pPr>
        <w:keepNext/>
        <w:keepLines/>
        <w:numPr>
          <w:ilvl w:val="0"/>
          <w:numId w:val="19"/>
        </w:numPr>
        <w:jc w:val="both"/>
        <w:rPr>
          <w:rFonts w:ascii="Arial" w:hAnsi="Arial" w:cs="Arial"/>
          <w:sz w:val="22"/>
        </w:rPr>
      </w:pPr>
      <w:r w:rsidRPr="00F6753A">
        <w:rPr>
          <w:rFonts w:ascii="Arial" w:hAnsi="Arial" w:cs="Arial"/>
          <w:sz w:val="22"/>
        </w:rPr>
        <w:t>administración ante eventos de origen natural.</w:t>
      </w:r>
    </w:p>
    <w:p w:rsidR="001B1F02" w:rsidRPr="00F6753A" w:rsidRDefault="001B1F02" w:rsidP="001D3D32">
      <w:pPr>
        <w:keepNext/>
        <w:keepLines/>
        <w:numPr>
          <w:ilvl w:val="0"/>
          <w:numId w:val="19"/>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1B1F02" w:rsidRPr="00F6753A" w:rsidRDefault="001B1F02" w:rsidP="001D3D32">
      <w:pPr>
        <w:keepNext/>
        <w:keepLines/>
        <w:numPr>
          <w:ilvl w:val="0"/>
          <w:numId w:val="19"/>
        </w:numPr>
        <w:jc w:val="both"/>
        <w:rPr>
          <w:rFonts w:ascii="Arial" w:hAnsi="Arial" w:cs="Arial"/>
          <w:sz w:val="22"/>
        </w:rPr>
      </w:pPr>
      <w:r w:rsidRPr="00F6753A">
        <w:rPr>
          <w:rFonts w:ascii="Arial" w:hAnsi="Arial" w:cs="Arial"/>
          <w:sz w:val="22"/>
        </w:rPr>
        <w:t>auxiliar de primeros auxilios avanzados dentro del complejo.</w:t>
      </w:r>
    </w:p>
    <w:p w:rsidR="001B1F02" w:rsidRPr="00F6753A" w:rsidRDefault="001B1F02" w:rsidP="001B1F02">
      <w:pPr>
        <w:keepNext/>
        <w:keepLines/>
        <w:jc w:val="both"/>
        <w:rPr>
          <w:rFonts w:ascii="Arial" w:hAnsi="Arial" w:cs="Arial"/>
          <w:b/>
          <w:sz w:val="22"/>
        </w:rPr>
      </w:pPr>
    </w:p>
    <w:p w:rsidR="001B1F02" w:rsidRPr="00F6753A" w:rsidRDefault="001B1F02" w:rsidP="001B1F02">
      <w:pPr>
        <w:keepNext/>
        <w:keepLines/>
        <w:jc w:val="both"/>
        <w:rPr>
          <w:rFonts w:ascii="Arial" w:hAnsi="Arial" w:cs="Arial"/>
          <w:b/>
          <w:sz w:val="22"/>
        </w:rPr>
      </w:pPr>
      <w:r w:rsidRPr="00F6753A">
        <w:rPr>
          <w:rFonts w:ascii="Arial" w:hAnsi="Arial" w:cs="Arial"/>
          <w:b/>
          <w:sz w:val="22"/>
        </w:rPr>
        <w:t>Daños a personas</w:t>
      </w:r>
    </w:p>
    <w:p w:rsidR="001B1F02" w:rsidRPr="00F6753A" w:rsidRDefault="001B1F02" w:rsidP="001B1F02">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1B1F02" w:rsidRPr="00F6753A" w:rsidRDefault="001B1F02" w:rsidP="001D3D32">
      <w:pPr>
        <w:keepNext/>
        <w:keepLines/>
        <w:numPr>
          <w:ilvl w:val="0"/>
          <w:numId w:val="20"/>
        </w:numPr>
        <w:tabs>
          <w:tab w:val="left" w:pos="1080"/>
        </w:tabs>
        <w:jc w:val="both"/>
        <w:rPr>
          <w:rFonts w:ascii="Arial" w:hAnsi="Arial" w:cs="Arial"/>
          <w:sz w:val="22"/>
        </w:rPr>
      </w:pPr>
      <w:r w:rsidRPr="00F6753A">
        <w:rPr>
          <w:rFonts w:ascii="Arial" w:hAnsi="Arial" w:cs="Arial"/>
          <w:sz w:val="22"/>
        </w:rPr>
        <w:t>Proveer los primeros auxilios.</w:t>
      </w:r>
    </w:p>
    <w:p w:rsidR="001B1F02" w:rsidRPr="00F6753A" w:rsidRDefault="001B1F02" w:rsidP="001D3D32">
      <w:pPr>
        <w:keepNext/>
        <w:keepLines/>
        <w:numPr>
          <w:ilvl w:val="0"/>
          <w:numId w:val="20"/>
        </w:numPr>
        <w:tabs>
          <w:tab w:val="left" w:pos="1080"/>
        </w:tabs>
        <w:jc w:val="both"/>
        <w:rPr>
          <w:rFonts w:ascii="Arial" w:hAnsi="Arial" w:cs="Arial"/>
          <w:sz w:val="22"/>
        </w:rPr>
      </w:pPr>
      <w:r w:rsidRPr="00F6753A">
        <w:rPr>
          <w:rFonts w:ascii="Arial" w:hAnsi="Arial" w:cs="Arial"/>
          <w:sz w:val="22"/>
        </w:rPr>
        <w:t>Llamar a los servicios de emergencia.</w:t>
      </w:r>
    </w:p>
    <w:p w:rsidR="001B1F02" w:rsidRPr="00F6753A" w:rsidRDefault="001B1F02" w:rsidP="001D3D32">
      <w:pPr>
        <w:keepNext/>
        <w:keepLines/>
        <w:numPr>
          <w:ilvl w:val="0"/>
          <w:numId w:val="20"/>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1B1F02" w:rsidRPr="00F6753A" w:rsidRDefault="001B1F02" w:rsidP="001B1F02">
      <w:pPr>
        <w:keepNext/>
        <w:keepLines/>
        <w:tabs>
          <w:tab w:val="left" w:pos="1080"/>
        </w:tabs>
        <w:jc w:val="both"/>
        <w:rPr>
          <w:rFonts w:ascii="Arial" w:hAnsi="Arial" w:cs="Arial"/>
          <w:sz w:val="22"/>
        </w:rPr>
      </w:pPr>
    </w:p>
    <w:p w:rsidR="001B1F02" w:rsidRPr="00F6753A" w:rsidRDefault="001B1F02" w:rsidP="001B1F02">
      <w:pPr>
        <w:keepNext/>
        <w:keepLines/>
        <w:jc w:val="both"/>
        <w:rPr>
          <w:rFonts w:ascii="Arial" w:hAnsi="Arial" w:cs="Arial"/>
          <w:b/>
          <w:sz w:val="22"/>
        </w:rPr>
      </w:pPr>
      <w:r w:rsidRPr="00F6753A">
        <w:rPr>
          <w:rFonts w:ascii="Arial" w:hAnsi="Arial" w:cs="Arial"/>
          <w:b/>
          <w:sz w:val="22"/>
        </w:rPr>
        <w:t>PLAN DE CONTINGENCIA EN CASO DE HURACANES</w:t>
      </w:r>
    </w:p>
    <w:p w:rsidR="001B1F02" w:rsidRPr="00F6753A" w:rsidRDefault="001B1F02" w:rsidP="001B1F02">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1B1F02" w:rsidRPr="00F6753A" w:rsidRDefault="001B1F02" w:rsidP="001B1F02">
      <w:pPr>
        <w:keepNext/>
        <w:keepLines/>
        <w:jc w:val="both"/>
        <w:rPr>
          <w:rFonts w:ascii="Arial" w:hAnsi="Arial" w:cs="Arial"/>
          <w:b/>
          <w:sz w:val="22"/>
        </w:rPr>
      </w:pPr>
    </w:p>
    <w:p w:rsidR="001B1F02" w:rsidRPr="00F6753A" w:rsidRDefault="001B1F02" w:rsidP="001B1F02">
      <w:pPr>
        <w:keepNext/>
        <w:keepLines/>
        <w:jc w:val="both"/>
        <w:rPr>
          <w:rFonts w:ascii="Arial" w:hAnsi="Arial" w:cs="Arial"/>
          <w:b/>
          <w:sz w:val="22"/>
        </w:rPr>
      </w:pPr>
      <w:r w:rsidRPr="00F6753A">
        <w:rPr>
          <w:rFonts w:ascii="Arial" w:hAnsi="Arial" w:cs="Arial"/>
          <w:b/>
          <w:sz w:val="22"/>
        </w:rPr>
        <w:t>Materiales y equipos de emergencia en almacén</w:t>
      </w:r>
    </w:p>
    <w:p w:rsidR="001B1F02" w:rsidRPr="00F6753A" w:rsidRDefault="001B1F02" w:rsidP="001D3D32">
      <w:pPr>
        <w:keepNext/>
        <w:keepLines/>
        <w:numPr>
          <w:ilvl w:val="0"/>
          <w:numId w:val="21"/>
        </w:numPr>
        <w:tabs>
          <w:tab w:val="left" w:pos="1080"/>
        </w:tabs>
        <w:jc w:val="both"/>
        <w:rPr>
          <w:rFonts w:ascii="Arial" w:hAnsi="Arial" w:cs="Arial"/>
          <w:b/>
          <w:sz w:val="22"/>
        </w:rPr>
      </w:pPr>
      <w:r w:rsidRPr="00F6753A">
        <w:rPr>
          <w:rFonts w:ascii="Arial" w:hAnsi="Arial" w:cs="Arial"/>
          <w:sz w:val="22"/>
        </w:rPr>
        <w:t>Radio de baterías.</w:t>
      </w:r>
    </w:p>
    <w:p w:rsidR="001B1F02" w:rsidRPr="00F6753A" w:rsidRDefault="001B1F02" w:rsidP="001D3D32">
      <w:pPr>
        <w:keepNext/>
        <w:keepLines/>
        <w:numPr>
          <w:ilvl w:val="0"/>
          <w:numId w:val="21"/>
        </w:numPr>
        <w:tabs>
          <w:tab w:val="left" w:pos="1080"/>
        </w:tabs>
        <w:jc w:val="both"/>
        <w:rPr>
          <w:rFonts w:ascii="Arial" w:hAnsi="Arial" w:cs="Arial"/>
          <w:b/>
          <w:sz w:val="22"/>
        </w:rPr>
      </w:pPr>
      <w:r w:rsidRPr="00F6753A">
        <w:rPr>
          <w:rFonts w:ascii="Arial" w:hAnsi="Arial" w:cs="Arial"/>
          <w:sz w:val="22"/>
        </w:rPr>
        <w:t>Linternas con baterías.</w:t>
      </w:r>
    </w:p>
    <w:p w:rsidR="001B1F02" w:rsidRPr="00F6753A" w:rsidRDefault="001B1F02" w:rsidP="001D3D32">
      <w:pPr>
        <w:keepNext/>
        <w:keepLines/>
        <w:numPr>
          <w:ilvl w:val="0"/>
          <w:numId w:val="21"/>
        </w:numPr>
        <w:tabs>
          <w:tab w:val="left" w:pos="1080"/>
        </w:tabs>
        <w:jc w:val="both"/>
        <w:rPr>
          <w:rFonts w:ascii="Arial" w:hAnsi="Arial" w:cs="Arial"/>
          <w:b/>
          <w:sz w:val="22"/>
        </w:rPr>
      </w:pPr>
      <w:r w:rsidRPr="00F6753A">
        <w:rPr>
          <w:rFonts w:ascii="Arial" w:hAnsi="Arial" w:cs="Arial"/>
          <w:sz w:val="22"/>
        </w:rPr>
        <w:lastRenderedPageBreak/>
        <w:t>Baterías suficientes para radios y linternas.</w:t>
      </w:r>
    </w:p>
    <w:p w:rsidR="001B1F02" w:rsidRPr="00F6753A" w:rsidRDefault="001B1F02" w:rsidP="001D3D32">
      <w:pPr>
        <w:keepNext/>
        <w:keepLines/>
        <w:numPr>
          <w:ilvl w:val="0"/>
          <w:numId w:val="21"/>
        </w:numPr>
        <w:tabs>
          <w:tab w:val="left" w:pos="1080"/>
        </w:tabs>
        <w:jc w:val="both"/>
        <w:rPr>
          <w:rFonts w:ascii="Arial" w:hAnsi="Arial" w:cs="Arial"/>
          <w:b/>
          <w:sz w:val="22"/>
        </w:rPr>
      </w:pPr>
      <w:r w:rsidRPr="00F6753A">
        <w:rPr>
          <w:rFonts w:ascii="Arial" w:hAnsi="Arial" w:cs="Arial"/>
          <w:sz w:val="22"/>
        </w:rPr>
        <w:t>Capas de agua y cobertores plásticos para materiales considerados volátiles.</w:t>
      </w:r>
    </w:p>
    <w:p w:rsidR="001B1F02" w:rsidRPr="00F6753A" w:rsidRDefault="001B1F02" w:rsidP="001D3D32">
      <w:pPr>
        <w:keepNext/>
        <w:keepLines/>
        <w:numPr>
          <w:ilvl w:val="0"/>
          <w:numId w:val="21"/>
        </w:numPr>
        <w:tabs>
          <w:tab w:val="left" w:pos="1080"/>
        </w:tabs>
        <w:jc w:val="both"/>
        <w:rPr>
          <w:rFonts w:ascii="Arial" w:hAnsi="Arial" w:cs="Arial"/>
          <w:b/>
          <w:sz w:val="22"/>
        </w:rPr>
      </w:pPr>
      <w:r w:rsidRPr="00F6753A">
        <w:rPr>
          <w:rFonts w:ascii="Arial" w:hAnsi="Arial" w:cs="Arial"/>
          <w:sz w:val="22"/>
        </w:rPr>
        <w:t>Contenedores de agua.</w:t>
      </w:r>
    </w:p>
    <w:p w:rsidR="001B1F02" w:rsidRPr="00F6753A" w:rsidRDefault="001B1F02" w:rsidP="001D3D32">
      <w:pPr>
        <w:keepNext/>
        <w:keepLines/>
        <w:numPr>
          <w:ilvl w:val="0"/>
          <w:numId w:val="21"/>
        </w:numPr>
        <w:tabs>
          <w:tab w:val="left" w:pos="1080"/>
        </w:tabs>
        <w:jc w:val="both"/>
        <w:rPr>
          <w:rFonts w:ascii="Arial" w:hAnsi="Arial" w:cs="Arial"/>
          <w:b/>
          <w:sz w:val="22"/>
        </w:rPr>
      </w:pPr>
      <w:r w:rsidRPr="00F6753A">
        <w:rPr>
          <w:rFonts w:ascii="Arial" w:hAnsi="Arial" w:cs="Arial"/>
          <w:sz w:val="22"/>
        </w:rPr>
        <w:t>Equipos de primeros auxilios.</w:t>
      </w:r>
    </w:p>
    <w:p w:rsidR="001B1F02" w:rsidRPr="00F6753A" w:rsidRDefault="001B1F02" w:rsidP="001D3D32">
      <w:pPr>
        <w:keepNext/>
        <w:keepLines/>
        <w:numPr>
          <w:ilvl w:val="0"/>
          <w:numId w:val="21"/>
        </w:numPr>
        <w:tabs>
          <w:tab w:val="left" w:pos="1080"/>
        </w:tabs>
        <w:jc w:val="both"/>
        <w:rPr>
          <w:rFonts w:ascii="Arial" w:hAnsi="Arial" w:cs="Arial"/>
          <w:b/>
          <w:sz w:val="22"/>
        </w:rPr>
      </w:pPr>
      <w:r w:rsidRPr="00F6753A">
        <w:rPr>
          <w:rFonts w:ascii="Arial" w:hAnsi="Arial" w:cs="Arial"/>
          <w:sz w:val="22"/>
        </w:rPr>
        <w:t>Cajas de herramientas.</w:t>
      </w:r>
    </w:p>
    <w:p w:rsidR="001B1F02" w:rsidRPr="00F6753A" w:rsidRDefault="001B1F02" w:rsidP="001B1F02">
      <w:pPr>
        <w:keepNext/>
        <w:keepLines/>
        <w:jc w:val="both"/>
        <w:rPr>
          <w:rFonts w:ascii="Arial" w:hAnsi="Arial" w:cs="Arial"/>
          <w:b/>
          <w:sz w:val="22"/>
        </w:rPr>
      </w:pPr>
    </w:p>
    <w:p w:rsidR="001B1F02" w:rsidRPr="00F6753A" w:rsidRDefault="001B1F02" w:rsidP="001B1F02">
      <w:pPr>
        <w:keepNext/>
        <w:keepLines/>
        <w:jc w:val="both"/>
        <w:rPr>
          <w:rFonts w:ascii="Arial" w:hAnsi="Arial" w:cs="Arial"/>
          <w:b/>
          <w:sz w:val="22"/>
        </w:rPr>
      </w:pPr>
      <w:r w:rsidRPr="00F6753A">
        <w:rPr>
          <w:rFonts w:ascii="Arial" w:hAnsi="Arial" w:cs="Arial"/>
          <w:b/>
          <w:sz w:val="22"/>
        </w:rPr>
        <w:t>Medidas preventivas generales</w:t>
      </w:r>
    </w:p>
    <w:p w:rsidR="001B1F02" w:rsidRPr="00F6753A" w:rsidRDefault="001B1F02" w:rsidP="001D3D32">
      <w:pPr>
        <w:keepNext/>
        <w:keepLines/>
        <w:numPr>
          <w:ilvl w:val="0"/>
          <w:numId w:val="22"/>
        </w:numPr>
        <w:tabs>
          <w:tab w:val="left" w:pos="1080"/>
        </w:tabs>
        <w:jc w:val="both"/>
        <w:rPr>
          <w:rFonts w:ascii="Arial" w:hAnsi="Arial" w:cs="Arial"/>
          <w:sz w:val="22"/>
        </w:rPr>
      </w:pPr>
      <w:r w:rsidRPr="00F6753A">
        <w:rPr>
          <w:rFonts w:ascii="Arial" w:hAnsi="Arial" w:cs="Arial"/>
          <w:sz w:val="22"/>
        </w:rPr>
        <w:t>Verificar las aspas y elementos móviles diversos.</w:t>
      </w:r>
    </w:p>
    <w:p w:rsidR="001B1F02" w:rsidRPr="00F6753A" w:rsidRDefault="001B1F02" w:rsidP="001D3D32">
      <w:pPr>
        <w:keepNext/>
        <w:keepLines/>
        <w:numPr>
          <w:ilvl w:val="0"/>
          <w:numId w:val="22"/>
        </w:numPr>
        <w:tabs>
          <w:tab w:val="left" w:pos="1080"/>
        </w:tabs>
        <w:jc w:val="both"/>
        <w:rPr>
          <w:rFonts w:ascii="Arial" w:hAnsi="Arial" w:cs="Arial"/>
          <w:sz w:val="22"/>
        </w:rPr>
      </w:pPr>
      <w:r w:rsidRPr="00F6753A">
        <w:rPr>
          <w:rFonts w:ascii="Arial" w:hAnsi="Arial" w:cs="Arial"/>
          <w:sz w:val="22"/>
        </w:rPr>
        <w:t xml:space="preserve">Poda de árboles que puedan representar riesgos al personal de la </w:t>
      </w:r>
      <w:r>
        <w:rPr>
          <w:rFonts w:ascii="Arial" w:hAnsi="Arial" w:cs="Arial"/>
          <w:sz w:val="22"/>
        </w:rPr>
        <w:t>Estación</w:t>
      </w:r>
      <w:r w:rsidRPr="00F6753A">
        <w:rPr>
          <w:rFonts w:ascii="Arial" w:hAnsi="Arial" w:cs="Arial"/>
          <w:sz w:val="22"/>
        </w:rPr>
        <w:t>.</w:t>
      </w:r>
    </w:p>
    <w:p w:rsidR="001B1F02" w:rsidRPr="00F6753A" w:rsidRDefault="001B1F02" w:rsidP="001D3D32">
      <w:pPr>
        <w:keepNext/>
        <w:keepLines/>
        <w:numPr>
          <w:ilvl w:val="0"/>
          <w:numId w:val="22"/>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1B1F02" w:rsidRPr="00F6753A" w:rsidRDefault="001B1F02" w:rsidP="001D3D32">
      <w:pPr>
        <w:keepNext/>
        <w:keepLines/>
        <w:numPr>
          <w:ilvl w:val="0"/>
          <w:numId w:val="22"/>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1B1F02" w:rsidRPr="00F6753A" w:rsidRDefault="001B1F02" w:rsidP="001D3D32">
      <w:pPr>
        <w:keepNext/>
        <w:keepLines/>
        <w:numPr>
          <w:ilvl w:val="0"/>
          <w:numId w:val="22"/>
        </w:numPr>
        <w:tabs>
          <w:tab w:val="left" w:pos="1080"/>
        </w:tabs>
        <w:jc w:val="both"/>
        <w:rPr>
          <w:rFonts w:ascii="Arial" w:hAnsi="Arial" w:cs="Arial"/>
          <w:sz w:val="22"/>
        </w:rPr>
      </w:pPr>
      <w:r w:rsidRPr="00F6753A">
        <w:rPr>
          <w:rFonts w:ascii="Arial" w:hAnsi="Arial" w:cs="Arial"/>
          <w:sz w:val="22"/>
        </w:rPr>
        <w:t>Limpiar el lugar de cualquier material volátil.</w:t>
      </w:r>
    </w:p>
    <w:p w:rsidR="001B1F02" w:rsidRPr="00F6753A" w:rsidRDefault="001B1F02" w:rsidP="001B1F02">
      <w:pPr>
        <w:keepNext/>
        <w:keepLines/>
        <w:jc w:val="both"/>
        <w:rPr>
          <w:rFonts w:ascii="Arial" w:hAnsi="Arial" w:cs="Arial"/>
          <w:b/>
          <w:sz w:val="22"/>
        </w:rPr>
      </w:pPr>
    </w:p>
    <w:p w:rsidR="001B1F02" w:rsidRPr="00F6753A" w:rsidRDefault="001B1F02" w:rsidP="001B1F02">
      <w:pPr>
        <w:keepNext/>
        <w:keepLines/>
        <w:jc w:val="both"/>
        <w:rPr>
          <w:rFonts w:ascii="Arial" w:hAnsi="Arial" w:cs="Arial"/>
          <w:b/>
          <w:sz w:val="22"/>
        </w:rPr>
      </w:pPr>
      <w:r w:rsidRPr="00F6753A">
        <w:rPr>
          <w:rFonts w:ascii="Arial" w:hAnsi="Arial" w:cs="Arial"/>
          <w:b/>
          <w:sz w:val="22"/>
        </w:rPr>
        <w:t>Acciones después del paso del huracán</w:t>
      </w:r>
    </w:p>
    <w:p w:rsidR="001B1F02" w:rsidRPr="00F6753A" w:rsidRDefault="001B1F02" w:rsidP="001D3D32">
      <w:pPr>
        <w:keepNext/>
        <w:keepLines/>
        <w:numPr>
          <w:ilvl w:val="0"/>
          <w:numId w:val="23"/>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1B1F02" w:rsidRPr="00F6753A" w:rsidRDefault="001B1F02" w:rsidP="001D3D32">
      <w:pPr>
        <w:keepNext/>
        <w:keepLines/>
        <w:numPr>
          <w:ilvl w:val="0"/>
          <w:numId w:val="23"/>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1B1F02" w:rsidRPr="00F6753A" w:rsidRDefault="001B1F02" w:rsidP="001D3D32">
      <w:pPr>
        <w:keepNext/>
        <w:keepLines/>
        <w:numPr>
          <w:ilvl w:val="0"/>
          <w:numId w:val="23"/>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1B1F02" w:rsidRPr="00F6753A" w:rsidRDefault="001B1F02" w:rsidP="001D3D32">
      <w:pPr>
        <w:keepNext/>
        <w:keepLines/>
        <w:numPr>
          <w:ilvl w:val="0"/>
          <w:numId w:val="23"/>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1B1F02" w:rsidRPr="00F6753A" w:rsidRDefault="001B1F02" w:rsidP="001D3D32">
      <w:pPr>
        <w:keepNext/>
        <w:keepLines/>
        <w:numPr>
          <w:ilvl w:val="0"/>
          <w:numId w:val="23"/>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1B1F02" w:rsidRPr="00F6753A" w:rsidRDefault="001B1F02" w:rsidP="001D3D32">
      <w:pPr>
        <w:keepNext/>
        <w:keepLines/>
        <w:numPr>
          <w:ilvl w:val="0"/>
          <w:numId w:val="23"/>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1B1F02" w:rsidRPr="00F6753A" w:rsidRDefault="001B1F02" w:rsidP="001B1F02">
      <w:pPr>
        <w:keepNext/>
        <w:keepLines/>
        <w:jc w:val="both"/>
        <w:rPr>
          <w:rFonts w:ascii="Arial" w:hAnsi="Arial" w:cs="Arial"/>
          <w:b/>
          <w:sz w:val="22"/>
        </w:rPr>
      </w:pPr>
    </w:p>
    <w:p w:rsidR="001B1F02" w:rsidRPr="00F6753A" w:rsidRDefault="001B1F02" w:rsidP="001B1F02">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1B1F02" w:rsidRPr="00F6753A" w:rsidRDefault="001B1F02" w:rsidP="001D3D32">
      <w:pPr>
        <w:keepNext/>
        <w:keepLines/>
        <w:numPr>
          <w:ilvl w:val="0"/>
          <w:numId w:val="24"/>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1B1F02" w:rsidRPr="00F6753A" w:rsidRDefault="001B1F02" w:rsidP="001D3D32">
      <w:pPr>
        <w:keepNext/>
        <w:keepLines/>
        <w:numPr>
          <w:ilvl w:val="0"/>
          <w:numId w:val="24"/>
        </w:numPr>
        <w:jc w:val="both"/>
        <w:rPr>
          <w:rFonts w:ascii="Arial" w:hAnsi="Arial" w:cs="Arial"/>
          <w:sz w:val="22"/>
        </w:rPr>
      </w:pPr>
      <w:r w:rsidRPr="00F6753A">
        <w:rPr>
          <w:rFonts w:ascii="Arial" w:hAnsi="Arial" w:cs="Arial"/>
          <w:sz w:val="22"/>
        </w:rPr>
        <w:t>Cerrar todas las válvulas de las tuberías.</w:t>
      </w:r>
    </w:p>
    <w:p w:rsidR="001B1F02" w:rsidRPr="00F6753A" w:rsidRDefault="001B1F02" w:rsidP="001D3D32">
      <w:pPr>
        <w:keepNext/>
        <w:keepLines/>
        <w:numPr>
          <w:ilvl w:val="0"/>
          <w:numId w:val="24"/>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1B1F02" w:rsidRPr="00F6753A" w:rsidRDefault="001B1F02" w:rsidP="001B1F02">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1B1F02" w:rsidRPr="00F6753A" w:rsidRDefault="001B1F02" w:rsidP="001D3D32">
      <w:pPr>
        <w:keepNext/>
        <w:keepLines/>
        <w:numPr>
          <w:ilvl w:val="0"/>
          <w:numId w:val="25"/>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Pr>
          <w:rFonts w:ascii="Arial" w:hAnsi="Arial" w:cs="Arial"/>
          <w:sz w:val="22"/>
        </w:rPr>
        <w:t>Combustible</w:t>
      </w:r>
      <w:r w:rsidRPr="00F6753A">
        <w:rPr>
          <w:rFonts w:ascii="Arial" w:hAnsi="Arial" w:cs="Arial"/>
          <w:sz w:val="22"/>
        </w:rPr>
        <w:t xml:space="preserve">. </w:t>
      </w:r>
    </w:p>
    <w:p w:rsidR="001B1F02" w:rsidRPr="00F6753A" w:rsidRDefault="001B1F02" w:rsidP="001B1F02">
      <w:pPr>
        <w:keepNext/>
        <w:keepLines/>
        <w:jc w:val="both"/>
        <w:rPr>
          <w:rFonts w:ascii="Arial" w:hAnsi="Arial" w:cs="Arial"/>
          <w:b/>
          <w:sz w:val="22"/>
        </w:rPr>
      </w:pPr>
    </w:p>
    <w:p w:rsidR="001B1F02" w:rsidRPr="00F6753A" w:rsidRDefault="001B1F02" w:rsidP="001B1F02">
      <w:pPr>
        <w:keepNext/>
        <w:keepLines/>
        <w:jc w:val="both"/>
        <w:rPr>
          <w:rFonts w:ascii="Arial" w:hAnsi="Arial" w:cs="Arial"/>
          <w:b/>
          <w:sz w:val="22"/>
          <w:u w:val="single"/>
        </w:rPr>
      </w:pPr>
      <w:r w:rsidRPr="00F6753A">
        <w:rPr>
          <w:rFonts w:ascii="Arial" w:hAnsi="Arial" w:cs="Arial"/>
          <w:b/>
          <w:sz w:val="22"/>
        </w:rPr>
        <w:t>PLAN DE CONTINGENCIA EN CASO DE FUGAS:</w:t>
      </w:r>
    </w:p>
    <w:p w:rsidR="001B1F02" w:rsidRPr="00F6753A" w:rsidRDefault="001B1F02" w:rsidP="001D3D32">
      <w:pPr>
        <w:keepNext/>
        <w:keepLines/>
        <w:numPr>
          <w:ilvl w:val="0"/>
          <w:numId w:val="26"/>
        </w:numPr>
        <w:ind w:left="714" w:hanging="357"/>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1B1F02" w:rsidRPr="00F6753A" w:rsidRDefault="001B1F02" w:rsidP="001D3D32">
      <w:pPr>
        <w:keepNext/>
        <w:keepLines/>
        <w:numPr>
          <w:ilvl w:val="0"/>
          <w:numId w:val="26"/>
        </w:numPr>
        <w:ind w:left="714" w:hanging="357"/>
        <w:jc w:val="both"/>
        <w:rPr>
          <w:rFonts w:ascii="Arial" w:hAnsi="Arial" w:cs="Arial"/>
          <w:sz w:val="22"/>
        </w:rPr>
      </w:pPr>
      <w:r w:rsidRPr="00F6753A">
        <w:rPr>
          <w:rFonts w:ascii="Arial" w:hAnsi="Arial" w:cs="Arial"/>
          <w:sz w:val="22"/>
        </w:rPr>
        <w:t>Cerrar todas las válvulas de las tuberías.</w:t>
      </w:r>
    </w:p>
    <w:p w:rsidR="001B1F02" w:rsidRPr="00F6753A" w:rsidRDefault="001B1F02" w:rsidP="001D3D32">
      <w:pPr>
        <w:keepNext/>
        <w:keepLines/>
        <w:numPr>
          <w:ilvl w:val="0"/>
          <w:numId w:val="26"/>
        </w:numPr>
        <w:ind w:left="714" w:hanging="357"/>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1B1F02" w:rsidRPr="00F6753A" w:rsidRDefault="001B1F02" w:rsidP="001D3D32">
      <w:pPr>
        <w:keepNext/>
        <w:keepLines/>
        <w:numPr>
          <w:ilvl w:val="0"/>
          <w:numId w:val="26"/>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1B1F02" w:rsidRPr="00F6753A" w:rsidRDefault="001B1F02" w:rsidP="001D3D32">
      <w:pPr>
        <w:keepNext/>
        <w:keepLines/>
        <w:numPr>
          <w:ilvl w:val="0"/>
          <w:numId w:val="26"/>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1B1F02" w:rsidRPr="00F6753A" w:rsidRDefault="001B1F02" w:rsidP="001B1F02">
      <w:pPr>
        <w:keepNext/>
        <w:keepLines/>
        <w:ind w:left="357"/>
        <w:jc w:val="both"/>
        <w:rPr>
          <w:rFonts w:ascii="Arial" w:hAnsi="Arial" w:cs="Arial"/>
          <w:sz w:val="22"/>
        </w:rPr>
      </w:pPr>
      <w:r w:rsidRPr="00F6753A">
        <w:rPr>
          <w:rFonts w:ascii="Arial" w:hAnsi="Arial" w:cs="Arial"/>
          <w:sz w:val="22"/>
        </w:rPr>
        <w:t>.</w:t>
      </w:r>
    </w:p>
    <w:p w:rsidR="001B1F02" w:rsidRPr="00F6753A" w:rsidRDefault="001B1F02" w:rsidP="001B1F02">
      <w:pPr>
        <w:keepNext/>
        <w:keepLines/>
        <w:spacing w:after="200"/>
        <w:rPr>
          <w:rFonts w:ascii="Arial" w:hAnsi="Arial" w:cs="Arial"/>
          <w:sz w:val="22"/>
        </w:rPr>
      </w:pPr>
      <w:r w:rsidRPr="00F6753A">
        <w:rPr>
          <w:rFonts w:ascii="Arial" w:hAnsi="Arial" w:cs="Arial"/>
          <w:sz w:val="22"/>
        </w:rPr>
        <w:br w:type="page"/>
      </w:r>
    </w:p>
    <w:p w:rsidR="001B1F02" w:rsidRDefault="001B1F02" w:rsidP="001B1F02">
      <w:pPr>
        <w:keepNext/>
        <w:keepLines/>
        <w:rPr>
          <w:rFonts w:ascii="Arial" w:hAnsi="Arial" w:cs="Arial"/>
          <w:szCs w:val="24"/>
        </w:rPr>
        <w:sectPr w:rsidR="001B1F02" w:rsidSect="0091050C">
          <w:pgSz w:w="12240" w:h="15840" w:code="1"/>
          <w:pgMar w:top="1253" w:right="1440" w:bottom="1138" w:left="1440" w:header="720" w:footer="720" w:gutter="0"/>
          <w:cols w:space="720"/>
          <w:docGrid w:linePitch="360"/>
        </w:sectPr>
      </w:pPr>
    </w:p>
    <w:p w:rsidR="001B1F02" w:rsidRPr="00323A56" w:rsidRDefault="001B1F02" w:rsidP="001B1F02">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1B1F02" w:rsidRPr="00323A56" w:rsidTr="0091050C">
        <w:trPr>
          <w:trHeight w:val="416"/>
          <w:tblHeader/>
        </w:trPr>
        <w:tc>
          <w:tcPr>
            <w:tcW w:w="13437" w:type="dxa"/>
            <w:gridSpan w:val="6"/>
            <w:shd w:val="clear" w:color="auto" w:fill="C2D69B" w:themeFill="accent3" w:themeFillTint="99"/>
            <w:vAlign w:val="center"/>
          </w:tcPr>
          <w:p w:rsidR="001B1F02" w:rsidRPr="00323A56" w:rsidRDefault="001B1F02" w:rsidP="0091050C">
            <w:pPr>
              <w:keepNext/>
              <w:keepLines/>
              <w:jc w:val="center"/>
              <w:rPr>
                <w:rFonts w:ascii="Arial" w:hAnsi="Arial" w:cs="Arial"/>
                <w:b/>
              </w:rPr>
            </w:pPr>
            <w:r w:rsidRPr="00323A56">
              <w:rPr>
                <w:rFonts w:ascii="Arial" w:hAnsi="Arial" w:cs="Arial"/>
                <w:b/>
                <w:szCs w:val="24"/>
              </w:rPr>
              <w:t>Fase de cierre</w:t>
            </w:r>
          </w:p>
        </w:tc>
      </w:tr>
      <w:tr w:rsidR="001B1F02" w:rsidRPr="00323A56" w:rsidTr="0091050C">
        <w:trPr>
          <w:trHeight w:val="380"/>
          <w:tblHeader/>
        </w:trPr>
        <w:tc>
          <w:tcPr>
            <w:tcW w:w="1393"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1B1F02" w:rsidRPr="00323A56" w:rsidRDefault="001B1F02" w:rsidP="0091050C">
            <w:pPr>
              <w:keepNext/>
              <w:keepLines/>
              <w:jc w:val="center"/>
              <w:rPr>
                <w:rFonts w:ascii="Arial" w:hAnsi="Arial" w:cs="Arial"/>
                <w:b/>
                <w:sz w:val="20"/>
              </w:rPr>
            </w:pPr>
            <w:r w:rsidRPr="00323A56">
              <w:rPr>
                <w:rFonts w:ascii="Arial" w:hAnsi="Arial" w:cs="Arial"/>
                <w:b/>
                <w:sz w:val="20"/>
              </w:rPr>
              <w:t>Costos ($RD)</w:t>
            </w:r>
          </w:p>
        </w:tc>
      </w:tr>
      <w:tr w:rsidR="001B1F02" w:rsidRPr="00323A56" w:rsidTr="0091050C">
        <w:trPr>
          <w:trHeight w:val="415"/>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Aire</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calidad de aire</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Riesgos de incendio y/o explosión </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Material particulado y emisiones gaseosas</w:t>
            </w: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Encerrar el área de trabajo y humedecerla. </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 compuestos orgánicos volátiles (COVs).</w:t>
            </w:r>
          </w:p>
        </w:tc>
        <w:tc>
          <w:tcPr>
            <w:tcW w:w="213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Tanques removidos y en superficie</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Concentración de COVs</w:t>
            </w:r>
          </w:p>
        </w:tc>
        <w:tc>
          <w:tcPr>
            <w:tcW w:w="1393" w:type="dxa"/>
          </w:tcPr>
          <w:p w:rsidR="001B1F02" w:rsidRPr="00323A56" w:rsidRDefault="004859F4" w:rsidP="0088668D">
            <w:pPr>
              <w:keepNext/>
              <w:keepLines/>
              <w:rPr>
                <w:rFonts w:ascii="Arial" w:hAnsi="Arial" w:cs="Arial"/>
              </w:rPr>
            </w:pPr>
            <w:r>
              <w:rPr>
                <w:rFonts w:ascii="Arial" w:hAnsi="Arial" w:cs="Arial"/>
                <w:b/>
                <w:sz w:val="20"/>
                <w:bdr w:val="dotted" w:sz="4" w:space="0" w:color="auto"/>
                <w:lang w:eastAsia="es-DO"/>
              </w:rPr>
              <w:t>1</w:t>
            </w:r>
            <w:r w:rsidR="0088668D">
              <w:rPr>
                <w:rFonts w:ascii="Arial" w:hAnsi="Arial" w:cs="Arial"/>
                <w:b/>
                <w:sz w:val="20"/>
                <w:bdr w:val="dotted" w:sz="4" w:space="0" w:color="auto"/>
                <w:lang w:eastAsia="es-DO"/>
              </w:rPr>
              <w:t>75</w:t>
            </w:r>
            <w:r w:rsidR="001B1F02">
              <w:rPr>
                <w:rFonts w:ascii="Arial" w:hAnsi="Arial" w:cs="Arial"/>
                <w:b/>
                <w:sz w:val="20"/>
                <w:bdr w:val="dotted" w:sz="4" w:space="0" w:color="auto"/>
                <w:lang w:eastAsia="es-DO"/>
              </w:rPr>
              <w:t>,000.00</w:t>
            </w:r>
          </w:p>
        </w:tc>
      </w:tr>
      <w:tr w:rsidR="001B1F02" w:rsidRPr="00323A56" w:rsidTr="0091050C">
        <w:trPr>
          <w:trHeight w:val="451"/>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Suelo</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Manejo de la calidad del suelo</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Contaminación de suelos. </w:t>
            </w:r>
          </w:p>
          <w:p w:rsidR="001B1F02" w:rsidRPr="00323A56" w:rsidRDefault="001B1F02" w:rsidP="001D3D32">
            <w:pPr>
              <w:pStyle w:val="Prrafodelista"/>
              <w:keepNext/>
              <w:keepLines/>
              <w:numPr>
                <w:ilvl w:val="0"/>
                <w:numId w:val="9"/>
              </w:numPr>
              <w:ind w:left="100" w:hanging="100"/>
              <w:rPr>
                <w:rFonts w:ascii="Arial" w:hAnsi="Arial" w:cs="Arial"/>
                <w:sz w:val="20"/>
              </w:rPr>
            </w:pP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Determinar condiciones ambientales en que se encuentra el área, al momento del cierre</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Retirar todo el suelo o material en contacto con los tanque y contaminado</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Restaurar el área afectada con material de características predominante en el área.</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Clausurar los drenajes y retirar los conductos</w:t>
            </w:r>
          </w:p>
          <w:p w:rsidR="001B1F02" w:rsidRPr="00323A56" w:rsidRDefault="001B1F02" w:rsidP="001D3D32">
            <w:pPr>
              <w:pStyle w:val="Prrafodelista"/>
              <w:keepNext/>
              <w:keepLines/>
              <w:numPr>
                <w:ilvl w:val="0"/>
                <w:numId w:val="9"/>
              </w:numPr>
              <w:ind w:left="100" w:hanging="100"/>
              <w:rPr>
                <w:rFonts w:ascii="Arial" w:hAnsi="Arial" w:cs="Arial"/>
                <w:sz w:val="20"/>
              </w:rPr>
            </w:pPr>
          </w:p>
        </w:tc>
        <w:tc>
          <w:tcPr>
            <w:tcW w:w="213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Cantidad de escombros generados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Cantidad de suelo o materiales contaminado removidos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1B1F02" w:rsidRPr="00323A56" w:rsidRDefault="001B1F02" w:rsidP="0036486B">
            <w:pPr>
              <w:keepNext/>
              <w:keepLines/>
              <w:rPr>
                <w:rFonts w:ascii="Arial" w:hAnsi="Arial" w:cs="Arial"/>
              </w:rPr>
            </w:pPr>
            <w:r>
              <w:rPr>
                <w:rFonts w:ascii="Arial" w:hAnsi="Arial" w:cs="Arial"/>
                <w:b/>
                <w:sz w:val="20"/>
                <w:bdr w:val="dotted" w:sz="4" w:space="0" w:color="auto"/>
                <w:lang w:eastAsia="es-DO"/>
              </w:rPr>
              <w:t>2</w:t>
            </w:r>
            <w:r w:rsidR="0036486B">
              <w:rPr>
                <w:rFonts w:ascii="Arial" w:hAnsi="Arial" w:cs="Arial"/>
                <w:b/>
                <w:sz w:val="20"/>
                <w:bdr w:val="dotted" w:sz="4" w:space="0" w:color="auto"/>
                <w:lang w:eastAsia="es-DO"/>
              </w:rPr>
              <w:t>00</w:t>
            </w:r>
            <w:r>
              <w:rPr>
                <w:rFonts w:ascii="Arial" w:hAnsi="Arial" w:cs="Arial"/>
                <w:b/>
                <w:sz w:val="20"/>
                <w:bdr w:val="dotted" w:sz="4" w:space="0" w:color="auto"/>
                <w:lang w:eastAsia="es-DO"/>
              </w:rPr>
              <w:t>,000.00</w:t>
            </w:r>
          </w:p>
        </w:tc>
      </w:tr>
      <w:tr w:rsidR="001B1F02" w:rsidRPr="00323A56" w:rsidTr="0091050C">
        <w:trPr>
          <w:trHeight w:val="473"/>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Agua</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 superficial y subterránea</w:t>
            </w:r>
          </w:p>
          <w:p w:rsidR="001B1F02" w:rsidRPr="00323A56" w:rsidRDefault="001B1F02" w:rsidP="001D3D32">
            <w:pPr>
              <w:pStyle w:val="Prrafodelista"/>
              <w:keepNext/>
              <w:keepLines/>
              <w:numPr>
                <w:ilvl w:val="0"/>
                <w:numId w:val="9"/>
              </w:numPr>
              <w:ind w:left="100" w:hanging="100"/>
              <w:rPr>
                <w:rFonts w:ascii="Arial" w:hAnsi="Arial" w:cs="Arial"/>
                <w:sz w:val="20"/>
              </w:rPr>
            </w:pP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Calidad del agua en pozos de monitoreo y observación.</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Resultado de monitoreo para aguas residuales industriales y domésticas</w:t>
            </w:r>
          </w:p>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1B1F02" w:rsidRPr="00323A56" w:rsidRDefault="004859F4" w:rsidP="0091050C">
            <w:pPr>
              <w:keepNext/>
              <w:keepLines/>
              <w:rPr>
                <w:rFonts w:ascii="Arial" w:hAnsi="Arial" w:cs="Arial"/>
              </w:rPr>
            </w:pPr>
            <w:r>
              <w:rPr>
                <w:rFonts w:ascii="Arial" w:hAnsi="Arial" w:cs="Arial"/>
                <w:b/>
                <w:sz w:val="20"/>
                <w:bdr w:val="dotted" w:sz="4" w:space="0" w:color="auto"/>
                <w:lang w:eastAsia="es-DO"/>
              </w:rPr>
              <w:t>175</w:t>
            </w:r>
            <w:r w:rsidR="001B1F02">
              <w:rPr>
                <w:rFonts w:ascii="Arial" w:hAnsi="Arial" w:cs="Arial"/>
                <w:b/>
                <w:sz w:val="20"/>
                <w:bdr w:val="dotted" w:sz="4" w:space="0" w:color="auto"/>
                <w:lang w:eastAsia="es-DO"/>
              </w:rPr>
              <w:t>,000.00</w:t>
            </w:r>
          </w:p>
        </w:tc>
      </w:tr>
      <w:tr w:rsidR="001B1F02" w:rsidRPr="00323A56" w:rsidTr="0091050C">
        <w:trPr>
          <w:trHeight w:val="503"/>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lastRenderedPageBreak/>
              <w:t>Perceptual</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Manejo del medio perceptual</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Lugar recuperado y </w:t>
            </w:r>
            <w:r w:rsidR="004859F4">
              <w:rPr>
                <w:rFonts w:ascii="Arial" w:hAnsi="Arial" w:cs="Arial"/>
                <w:sz w:val="20"/>
              </w:rPr>
              <w:t>limpio</w:t>
            </w:r>
          </w:p>
        </w:tc>
        <w:tc>
          <w:tcPr>
            <w:tcW w:w="1393" w:type="dxa"/>
          </w:tcPr>
          <w:p w:rsidR="001B1F02" w:rsidRPr="00323A56" w:rsidRDefault="004859F4" w:rsidP="0091050C">
            <w:pPr>
              <w:keepNext/>
              <w:keepLines/>
              <w:rPr>
                <w:rFonts w:ascii="Arial" w:hAnsi="Arial" w:cs="Arial"/>
              </w:rPr>
            </w:pPr>
            <w:r>
              <w:rPr>
                <w:rFonts w:ascii="Arial" w:hAnsi="Arial" w:cs="Arial"/>
                <w:b/>
                <w:sz w:val="20"/>
                <w:bdr w:val="dotted" w:sz="4" w:space="0" w:color="auto"/>
                <w:lang w:eastAsia="es-DO"/>
              </w:rPr>
              <w:t>125</w:t>
            </w:r>
            <w:r w:rsidR="001B1F02">
              <w:rPr>
                <w:rFonts w:ascii="Arial" w:hAnsi="Arial" w:cs="Arial"/>
                <w:b/>
                <w:sz w:val="20"/>
                <w:bdr w:val="dotted" w:sz="4" w:space="0" w:color="auto"/>
                <w:lang w:eastAsia="es-DO"/>
              </w:rPr>
              <w:t>,000.00</w:t>
            </w:r>
          </w:p>
        </w:tc>
      </w:tr>
      <w:tr w:rsidR="001B1F02" w:rsidRPr="00323A56" w:rsidTr="0091050C">
        <w:trPr>
          <w:trHeight w:val="415"/>
        </w:trPr>
        <w:tc>
          <w:tcPr>
            <w:tcW w:w="1393" w:type="dxa"/>
            <w:shd w:val="clear" w:color="auto" w:fill="D9D9D9" w:themeFill="background1" w:themeFillShade="D9"/>
            <w:vAlign w:val="center"/>
          </w:tcPr>
          <w:p w:rsidR="001B1F02" w:rsidRPr="00323A56" w:rsidRDefault="001B1F02" w:rsidP="0091050C">
            <w:pPr>
              <w:keepNext/>
              <w:keepLines/>
              <w:rPr>
                <w:rFonts w:ascii="Arial" w:hAnsi="Arial" w:cs="Arial"/>
                <w:sz w:val="20"/>
              </w:rPr>
            </w:pPr>
            <w:r w:rsidRPr="00323A56">
              <w:rPr>
                <w:rFonts w:ascii="Arial" w:hAnsi="Arial" w:cs="Arial"/>
                <w:sz w:val="20"/>
              </w:rPr>
              <w:t>Socio-económico</w:t>
            </w:r>
          </w:p>
        </w:tc>
        <w:tc>
          <w:tcPr>
            <w:tcW w:w="191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Medidas socioeconómica</w:t>
            </w:r>
          </w:p>
        </w:tc>
        <w:tc>
          <w:tcPr>
            <w:tcW w:w="2881"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Implementar estrategia de información y divulgación, que incluya como mínimo el desmantelamiento y restauración y el procedimiento para la atención de sugerencias, quejas y reclamos de la comunidad. </w:t>
            </w:r>
          </w:p>
        </w:tc>
        <w:tc>
          <w:tcPr>
            <w:tcW w:w="2138" w:type="dxa"/>
          </w:tcPr>
          <w:p w:rsidR="001B1F02" w:rsidRPr="00323A56" w:rsidRDefault="001B1F02"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No existen quejas de la comunidad</w:t>
            </w:r>
          </w:p>
        </w:tc>
        <w:tc>
          <w:tcPr>
            <w:tcW w:w="1393" w:type="dxa"/>
          </w:tcPr>
          <w:p w:rsidR="001B1F02" w:rsidRPr="00323A56" w:rsidRDefault="004859F4" w:rsidP="0091050C">
            <w:pPr>
              <w:keepNext/>
              <w:keepLines/>
              <w:rPr>
                <w:rFonts w:ascii="Arial" w:hAnsi="Arial" w:cs="Arial"/>
              </w:rPr>
            </w:pPr>
            <w:r>
              <w:rPr>
                <w:rFonts w:ascii="Arial" w:hAnsi="Arial" w:cs="Arial"/>
                <w:b/>
                <w:sz w:val="20"/>
                <w:bdr w:val="dotted" w:sz="4" w:space="0" w:color="auto"/>
                <w:lang w:eastAsia="es-DO"/>
              </w:rPr>
              <w:t>100</w:t>
            </w:r>
            <w:r w:rsidR="001B1F02">
              <w:rPr>
                <w:rFonts w:ascii="Arial" w:hAnsi="Arial" w:cs="Arial"/>
                <w:b/>
                <w:sz w:val="20"/>
                <w:bdr w:val="dotted" w:sz="4" w:space="0" w:color="auto"/>
                <w:lang w:eastAsia="es-DO"/>
              </w:rPr>
              <w:t>,000.00</w:t>
            </w:r>
          </w:p>
        </w:tc>
      </w:tr>
    </w:tbl>
    <w:p w:rsidR="001B1F02" w:rsidRPr="00323A56" w:rsidRDefault="001B1F02" w:rsidP="001B1F02">
      <w:pPr>
        <w:keepNext/>
        <w:keepLines/>
        <w:rPr>
          <w:rFonts w:ascii="Arial" w:hAnsi="Arial" w:cs="Arial"/>
          <w:szCs w:val="24"/>
        </w:rPr>
      </w:pPr>
    </w:p>
    <w:p w:rsidR="001B1F02" w:rsidRPr="00323A56" w:rsidRDefault="001B1F02" w:rsidP="001B1F02">
      <w:pPr>
        <w:keepNext/>
        <w:keepLines/>
        <w:rPr>
          <w:rFonts w:ascii="Arial" w:hAnsi="Arial" w:cs="Arial"/>
          <w:szCs w:val="24"/>
        </w:rPr>
      </w:pPr>
    </w:p>
    <w:p w:rsidR="001B1F02" w:rsidRPr="00323A56" w:rsidRDefault="001B1F02" w:rsidP="001B1F02">
      <w:pPr>
        <w:keepNext/>
        <w:keepLines/>
        <w:rPr>
          <w:rFonts w:ascii="Arial" w:hAnsi="Arial" w:cs="Arial"/>
          <w:szCs w:val="24"/>
        </w:rPr>
      </w:pPr>
    </w:p>
    <w:p w:rsidR="001B1F02" w:rsidRDefault="001B1F02" w:rsidP="001B1F02">
      <w:pPr>
        <w:spacing w:after="200" w:line="276" w:lineRule="auto"/>
        <w:rPr>
          <w:rFonts w:ascii="Arial" w:hAnsi="Arial" w:cs="Arial"/>
          <w:szCs w:val="24"/>
        </w:rPr>
      </w:pPr>
      <w:r>
        <w:rPr>
          <w:rFonts w:ascii="Arial" w:hAnsi="Arial" w:cs="Arial"/>
          <w:szCs w:val="24"/>
        </w:rPr>
        <w:br w:type="page"/>
      </w:r>
    </w:p>
    <w:p w:rsidR="001B1F02" w:rsidRPr="00323A56" w:rsidRDefault="001B1F02" w:rsidP="001B1F02">
      <w:pPr>
        <w:keepNext/>
        <w:keepLines/>
        <w:rPr>
          <w:rFonts w:ascii="Arial" w:hAnsi="Arial" w:cs="Arial"/>
          <w:szCs w:val="24"/>
        </w:rPr>
      </w:pPr>
    </w:p>
    <w:p w:rsidR="001B1F02" w:rsidRPr="00323A56" w:rsidRDefault="001B1F02" w:rsidP="001D3D32">
      <w:pPr>
        <w:pStyle w:val="Ttulo3"/>
        <w:numPr>
          <w:ilvl w:val="2"/>
          <w:numId w:val="35"/>
        </w:numPr>
        <w:rPr>
          <w:rFonts w:ascii="Arial" w:hAnsi="Arial" w:cs="Arial"/>
        </w:rPr>
      </w:pPr>
      <w:r w:rsidRPr="00323A56">
        <w:rPr>
          <w:rFonts w:ascii="Arial" w:hAnsi="Arial" w:cs="Arial"/>
        </w:rPr>
        <w:t>Resumen del Programa de manejo y adecuación ambiental para la fase de operación</w:t>
      </w:r>
    </w:p>
    <w:tbl>
      <w:tblPr>
        <w:tblW w:w="13575" w:type="dxa"/>
        <w:tblLayout w:type="fixed"/>
        <w:tblLook w:val="01E0"/>
      </w:tblPr>
      <w:tblGrid>
        <w:gridCol w:w="1815"/>
        <w:gridCol w:w="4105"/>
        <w:gridCol w:w="3827"/>
        <w:gridCol w:w="2410"/>
        <w:gridCol w:w="1418"/>
      </w:tblGrid>
      <w:tr w:rsidR="001B1F02" w:rsidRPr="00323A56" w:rsidTr="0091050C">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rsidR="001B1F02" w:rsidRPr="00323A56" w:rsidRDefault="001B1F02" w:rsidP="0091050C">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1B1F02" w:rsidRPr="00323A56" w:rsidTr="0091050C">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tabs>
                <w:tab w:val="left" w:pos="7830"/>
              </w:tabs>
              <w:spacing w:after="120"/>
              <w:jc w:val="center"/>
              <w:rPr>
                <w:rFonts w:ascii="Arial" w:hAnsi="Arial" w:cs="Arial"/>
                <w:bCs/>
                <w:szCs w:val="24"/>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4859F4" w:rsidRPr="007F6B94" w:rsidTr="003566AA">
        <w:tc>
          <w:tcPr>
            <w:tcW w:w="1815" w:type="dxa"/>
            <w:tcBorders>
              <w:top w:val="single" w:sz="4" w:space="0" w:color="auto"/>
            </w:tcBorders>
            <w:shd w:val="clear" w:color="auto" w:fill="D9D9D9" w:themeFill="background1" w:themeFillShade="D9"/>
            <w:vAlign w:val="center"/>
          </w:tcPr>
          <w:p w:rsidR="004859F4" w:rsidRPr="007F6B94" w:rsidRDefault="004859F4" w:rsidP="0091050C">
            <w:pPr>
              <w:keepNext/>
              <w:keepLines/>
              <w:tabs>
                <w:tab w:val="left" w:pos="7830"/>
              </w:tabs>
              <w:rPr>
                <w:rFonts w:ascii="Arial" w:hAnsi="Arial" w:cs="Arial"/>
                <w:bCs/>
                <w:sz w:val="20"/>
              </w:rPr>
            </w:pPr>
            <w:r w:rsidRPr="007F6B94">
              <w:rPr>
                <w:rFonts w:ascii="Arial" w:hAnsi="Arial" w:cs="Arial"/>
                <w:bCs/>
                <w:sz w:val="20"/>
              </w:rPr>
              <w:t>Agua</w:t>
            </w:r>
          </w:p>
        </w:tc>
        <w:tc>
          <w:tcPr>
            <w:tcW w:w="4105" w:type="dxa"/>
            <w:tcBorders>
              <w:top w:val="single" w:sz="4" w:space="0" w:color="auto"/>
            </w:tcBorders>
            <w:vAlign w:val="center"/>
          </w:tcPr>
          <w:p w:rsidR="004859F4" w:rsidRPr="007F6B94" w:rsidRDefault="004859F4" w:rsidP="001D3D32">
            <w:pPr>
              <w:pStyle w:val="Prrafodelista"/>
              <w:keepNext/>
              <w:keepLines/>
              <w:numPr>
                <w:ilvl w:val="0"/>
                <w:numId w:val="9"/>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4859F4" w:rsidRPr="007F6B94" w:rsidRDefault="004859F4" w:rsidP="001D3D32">
            <w:pPr>
              <w:pStyle w:val="Prrafodelista"/>
              <w:keepNext/>
              <w:keepLines/>
              <w:numPr>
                <w:ilvl w:val="0"/>
                <w:numId w:val="9"/>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4859F4" w:rsidRPr="007F6B94" w:rsidRDefault="004859F4" w:rsidP="0091050C">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tcBorders>
              <w:top w:val="single" w:sz="4" w:space="0" w:color="auto"/>
            </w:tcBorders>
            <w:vAlign w:val="center"/>
          </w:tcPr>
          <w:p w:rsidR="004859F4" w:rsidRPr="007F6B94" w:rsidRDefault="004859F4" w:rsidP="001D3D32">
            <w:pPr>
              <w:pStyle w:val="Prrafodelista"/>
              <w:keepNext/>
              <w:keepLines/>
              <w:numPr>
                <w:ilvl w:val="0"/>
                <w:numId w:val="9"/>
              </w:numPr>
              <w:ind w:left="175" w:hanging="142"/>
              <w:rPr>
                <w:rFonts w:ascii="Arial" w:hAnsi="Arial" w:cs="Arial"/>
                <w:sz w:val="20"/>
              </w:rPr>
            </w:pPr>
            <w:r w:rsidRPr="007F6B94">
              <w:rPr>
                <w:rFonts w:ascii="Arial" w:hAnsi="Arial" w:cs="Arial"/>
                <w:sz w:val="20"/>
              </w:rPr>
              <w:t>Sistema de tratamiento instalado.</w:t>
            </w:r>
          </w:p>
          <w:p w:rsidR="004859F4" w:rsidRPr="007F6B94" w:rsidRDefault="004859F4" w:rsidP="001D3D32">
            <w:pPr>
              <w:pStyle w:val="Prrafodelista"/>
              <w:keepNext/>
              <w:keepLines/>
              <w:numPr>
                <w:ilvl w:val="0"/>
                <w:numId w:val="9"/>
              </w:numPr>
              <w:ind w:left="175" w:hanging="142"/>
              <w:rPr>
                <w:rFonts w:ascii="Arial" w:hAnsi="Arial" w:cs="Arial"/>
                <w:sz w:val="20"/>
              </w:rPr>
            </w:pPr>
            <w:r w:rsidRPr="007F6B94">
              <w:rPr>
                <w:rFonts w:ascii="Arial" w:hAnsi="Arial" w:cs="Arial"/>
                <w:sz w:val="20"/>
              </w:rPr>
              <w:t>Cantidad de agua tratada.</w:t>
            </w:r>
          </w:p>
          <w:p w:rsidR="004859F4" w:rsidRPr="007F6B94" w:rsidRDefault="004859F4" w:rsidP="001D3D32">
            <w:pPr>
              <w:pStyle w:val="Prrafodelista"/>
              <w:keepNext/>
              <w:keepLines/>
              <w:numPr>
                <w:ilvl w:val="0"/>
                <w:numId w:val="9"/>
              </w:numPr>
              <w:ind w:left="175" w:hanging="142"/>
              <w:rPr>
                <w:rFonts w:ascii="Arial" w:hAnsi="Arial" w:cs="Arial"/>
                <w:sz w:val="20"/>
              </w:rPr>
            </w:pPr>
            <w:r w:rsidRPr="007F6B94">
              <w:rPr>
                <w:rFonts w:ascii="Arial" w:hAnsi="Arial" w:cs="Arial"/>
                <w:sz w:val="20"/>
              </w:rPr>
              <w:t>Consumo de agua en operación</w:t>
            </w:r>
          </w:p>
          <w:p w:rsidR="004859F4" w:rsidRPr="007F6B94" w:rsidRDefault="004859F4" w:rsidP="001D3D32">
            <w:pPr>
              <w:pStyle w:val="Prrafodelista"/>
              <w:keepNext/>
              <w:keepLines/>
              <w:numPr>
                <w:ilvl w:val="0"/>
                <w:numId w:val="9"/>
              </w:numPr>
              <w:ind w:left="175" w:hanging="142"/>
              <w:rPr>
                <w:rFonts w:ascii="Arial" w:hAnsi="Arial" w:cs="Arial"/>
                <w:sz w:val="20"/>
              </w:rPr>
            </w:pPr>
            <w:r w:rsidRPr="007F6B94">
              <w:rPr>
                <w:rFonts w:ascii="Arial" w:hAnsi="Arial" w:cs="Arial"/>
                <w:sz w:val="20"/>
              </w:rPr>
              <w:t>Calidad de agua subterránea en pozos</w:t>
            </w:r>
          </w:p>
          <w:p w:rsidR="004859F4" w:rsidRPr="007F6B94" w:rsidRDefault="004859F4" w:rsidP="001D3D32">
            <w:pPr>
              <w:pStyle w:val="Prrafodelista"/>
              <w:keepNext/>
              <w:keepLines/>
              <w:numPr>
                <w:ilvl w:val="0"/>
                <w:numId w:val="9"/>
              </w:numPr>
              <w:ind w:left="175" w:hanging="142"/>
              <w:rPr>
                <w:rFonts w:ascii="Arial" w:hAnsi="Arial" w:cs="Arial"/>
                <w:sz w:val="20"/>
              </w:rPr>
            </w:pPr>
            <w:r w:rsidRPr="007F6B94">
              <w:rPr>
                <w:rFonts w:ascii="Arial" w:hAnsi="Arial" w:cs="Arial"/>
                <w:sz w:val="20"/>
              </w:rPr>
              <w:t>Presencia de gases hidrocarburos en pozos</w:t>
            </w:r>
          </w:p>
          <w:p w:rsidR="004859F4" w:rsidRPr="007F6B94" w:rsidRDefault="004859F4" w:rsidP="0091050C">
            <w:pPr>
              <w:keepNext/>
              <w:keepLines/>
              <w:rPr>
                <w:rFonts w:ascii="Arial" w:hAnsi="Arial" w:cs="Arial"/>
                <w:b/>
                <w:sz w:val="20"/>
                <w:bdr w:val="dotted" w:sz="4" w:space="0" w:color="auto"/>
                <w:lang w:eastAsia="es-DO"/>
              </w:rPr>
            </w:pPr>
          </w:p>
        </w:tc>
        <w:tc>
          <w:tcPr>
            <w:tcW w:w="2410" w:type="dxa"/>
            <w:tcBorders>
              <w:top w:val="single" w:sz="4" w:space="0" w:color="auto"/>
            </w:tcBorders>
            <w:vAlign w:val="center"/>
          </w:tcPr>
          <w:p w:rsidR="004859F4" w:rsidRPr="007F6B94" w:rsidRDefault="004859F4" w:rsidP="009105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Pr>
                <w:rFonts w:ascii="Arial" w:hAnsi="Arial" w:cs="Arial"/>
                <w:b/>
                <w:sz w:val="20"/>
                <w:bdr w:val="dotted" w:sz="4" w:space="0" w:color="auto"/>
                <w:lang w:eastAsia="es-DO"/>
              </w:rPr>
              <w:t>Estación</w:t>
            </w:r>
          </w:p>
        </w:tc>
        <w:tc>
          <w:tcPr>
            <w:tcW w:w="1418" w:type="dxa"/>
            <w:tcBorders>
              <w:top w:val="single" w:sz="4" w:space="0" w:color="auto"/>
            </w:tcBorders>
          </w:tcPr>
          <w:p w:rsidR="004859F4" w:rsidRPr="00323A56" w:rsidRDefault="0036486B" w:rsidP="0036486B">
            <w:pPr>
              <w:keepNext/>
              <w:keepLines/>
              <w:rPr>
                <w:rFonts w:ascii="Arial" w:hAnsi="Arial" w:cs="Arial"/>
              </w:rPr>
            </w:pPr>
            <w:r>
              <w:rPr>
                <w:rFonts w:ascii="Arial" w:hAnsi="Arial" w:cs="Arial"/>
                <w:b/>
                <w:sz w:val="20"/>
                <w:bdr w:val="dotted" w:sz="4" w:space="0" w:color="auto"/>
                <w:lang w:eastAsia="es-DO"/>
              </w:rPr>
              <w:t>200</w:t>
            </w:r>
            <w:r w:rsidR="004859F4">
              <w:rPr>
                <w:rFonts w:ascii="Arial" w:hAnsi="Arial" w:cs="Arial"/>
                <w:b/>
                <w:sz w:val="20"/>
                <w:bdr w:val="dotted" w:sz="4" w:space="0" w:color="auto"/>
                <w:lang w:eastAsia="es-DO"/>
              </w:rPr>
              <w:t>,000</w:t>
            </w:r>
          </w:p>
        </w:tc>
      </w:tr>
      <w:tr w:rsidR="004859F4" w:rsidRPr="007F6B94" w:rsidTr="003566AA">
        <w:tc>
          <w:tcPr>
            <w:tcW w:w="1815" w:type="dxa"/>
            <w:shd w:val="clear" w:color="auto" w:fill="D9D9D9" w:themeFill="background1" w:themeFillShade="D9"/>
            <w:vAlign w:val="center"/>
          </w:tcPr>
          <w:p w:rsidR="004859F4" w:rsidRPr="007F6B94" w:rsidRDefault="004859F4" w:rsidP="0091050C">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4859F4" w:rsidRPr="007F6B94" w:rsidRDefault="004859F4" w:rsidP="001D3D32">
            <w:pPr>
              <w:pStyle w:val="Prrafodelista"/>
              <w:keepNext/>
              <w:keepLines/>
              <w:numPr>
                <w:ilvl w:val="0"/>
                <w:numId w:val="10"/>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4859F4" w:rsidRPr="007F6B94" w:rsidRDefault="004859F4" w:rsidP="001D3D32">
            <w:pPr>
              <w:pStyle w:val="Prrafodelista"/>
              <w:keepNext/>
              <w:keepLines/>
              <w:numPr>
                <w:ilvl w:val="0"/>
                <w:numId w:val="10"/>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4859F4" w:rsidRPr="007F6B94" w:rsidRDefault="004859F4" w:rsidP="001D3D32">
            <w:pPr>
              <w:pStyle w:val="Prrafodelista"/>
              <w:keepNext/>
              <w:keepLines/>
              <w:numPr>
                <w:ilvl w:val="0"/>
                <w:numId w:val="10"/>
              </w:numPr>
              <w:ind w:left="242" w:hanging="218"/>
              <w:rPr>
                <w:rFonts w:ascii="Arial" w:hAnsi="Arial" w:cs="Arial"/>
                <w:sz w:val="20"/>
              </w:rPr>
            </w:pPr>
            <w:r w:rsidRPr="007F6B94">
              <w:rPr>
                <w:rFonts w:ascii="Arial" w:hAnsi="Arial" w:cs="Arial"/>
                <w:sz w:val="20"/>
              </w:rPr>
              <w:t xml:space="preserve">Ruido </w:t>
            </w:r>
          </w:p>
          <w:p w:rsidR="004859F4" w:rsidRPr="007F6B94" w:rsidRDefault="004859F4" w:rsidP="0091050C">
            <w:pPr>
              <w:keepNext/>
              <w:keepLines/>
              <w:ind w:left="24"/>
              <w:rPr>
                <w:rFonts w:ascii="Arial" w:hAnsi="Arial" w:cs="Arial"/>
                <w:sz w:val="20"/>
              </w:rPr>
            </w:pPr>
          </w:p>
          <w:sdt>
            <w:sdtPr>
              <w:rPr>
                <w:rFonts w:ascii="Arial" w:hAnsi="Arial" w:cs="Arial"/>
                <w:sz w:val="20"/>
              </w:rPr>
              <w:id w:val="813754205"/>
              <w:showingPlcHdr/>
            </w:sdtPr>
            <w:sdtContent>
              <w:p w:rsidR="004859F4" w:rsidRPr="007F6B94" w:rsidRDefault="004859F4" w:rsidP="001D3D32">
                <w:pPr>
                  <w:pStyle w:val="Prrafodelista"/>
                  <w:keepNext/>
                  <w:keepLines/>
                  <w:numPr>
                    <w:ilvl w:val="0"/>
                    <w:numId w:val="9"/>
                  </w:numPr>
                  <w:ind w:left="100" w:hanging="100"/>
                  <w:rPr>
                    <w:rFonts w:ascii="Arial" w:hAnsi="Arial" w:cs="Arial"/>
                    <w:sz w:val="20"/>
                  </w:rPr>
                </w:pPr>
                <w:r w:rsidRPr="007F6B94">
                  <w:rPr>
                    <w:rStyle w:val="Textodelmarcadordeposicin"/>
                    <w:rFonts w:ascii="Arial" w:hAnsi="Arial" w:cs="Arial"/>
                  </w:rPr>
                  <w:t>Haga clic aquí para escribir texto.</w:t>
                </w:r>
              </w:p>
            </w:sdtContent>
          </w:sdt>
          <w:p w:rsidR="004859F4" w:rsidRPr="007F6B94" w:rsidRDefault="004859F4" w:rsidP="0091050C">
            <w:pPr>
              <w:keepNext/>
              <w:keepLines/>
              <w:ind w:left="24"/>
              <w:rPr>
                <w:rFonts w:ascii="Arial" w:hAnsi="Arial" w:cs="Arial"/>
                <w:sz w:val="20"/>
              </w:rPr>
            </w:pPr>
          </w:p>
        </w:tc>
        <w:tc>
          <w:tcPr>
            <w:tcW w:w="3827" w:type="dxa"/>
          </w:tcPr>
          <w:p w:rsidR="004859F4" w:rsidRPr="007F6B94" w:rsidRDefault="004859F4" w:rsidP="001D3D32">
            <w:pPr>
              <w:pStyle w:val="Prrafodelista"/>
              <w:keepNext/>
              <w:keepLines/>
              <w:numPr>
                <w:ilvl w:val="0"/>
                <w:numId w:val="10"/>
              </w:numPr>
              <w:ind w:left="113" w:hanging="226"/>
              <w:rPr>
                <w:rFonts w:ascii="Arial" w:hAnsi="Arial" w:cs="Arial"/>
                <w:sz w:val="20"/>
              </w:rPr>
            </w:pPr>
            <w:r w:rsidRPr="007F6B94">
              <w:rPr>
                <w:rFonts w:ascii="Arial" w:hAnsi="Arial" w:cs="Arial"/>
                <w:sz w:val="20"/>
              </w:rPr>
              <w:t>Programa de mantenimiento según fabricante</w:t>
            </w:r>
          </w:p>
          <w:p w:rsidR="004859F4" w:rsidRPr="007F6B94" w:rsidRDefault="004859F4" w:rsidP="001D3D32">
            <w:pPr>
              <w:pStyle w:val="Prrafodelista"/>
              <w:keepNext/>
              <w:keepLines/>
              <w:numPr>
                <w:ilvl w:val="0"/>
                <w:numId w:val="10"/>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4859F4" w:rsidRPr="007F6B94" w:rsidRDefault="004859F4" w:rsidP="001D3D32">
            <w:pPr>
              <w:pStyle w:val="Prrafodelista"/>
              <w:keepNext/>
              <w:keepLines/>
              <w:numPr>
                <w:ilvl w:val="0"/>
                <w:numId w:val="10"/>
              </w:numPr>
              <w:ind w:left="113" w:hanging="226"/>
              <w:rPr>
                <w:rFonts w:ascii="Arial" w:hAnsi="Arial" w:cs="Arial"/>
                <w:sz w:val="20"/>
              </w:rPr>
            </w:pPr>
            <w:r w:rsidRPr="007F6B94">
              <w:rPr>
                <w:rFonts w:ascii="Arial" w:hAnsi="Arial" w:cs="Arial"/>
                <w:sz w:val="20"/>
              </w:rPr>
              <w:t>Estimación de emisión anula de COV</w:t>
            </w:r>
          </w:p>
          <w:p w:rsidR="004859F4" w:rsidRPr="007F6B94" w:rsidRDefault="004859F4" w:rsidP="001D3D32">
            <w:pPr>
              <w:pStyle w:val="Prrafodelista"/>
              <w:keepNext/>
              <w:keepLines/>
              <w:numPr>
                <w:ilvl w:val="0"/>
                <w:numId w:val="10"/>
              </w:numPr>
              <w:ind w:left="113" w:hanging="226"/>
              <w:rPr>
                <w:rFonts w:ascii="Arial" w:hAnsi="Arial" w:cs="Arial"/>
                <w:sz w:val="20"/>
              </w:rPr>
            </w:pPr>
            <w:r w:rsidRPr="007F6B94">
              <w:rPr>
                <w:rFonts w:ascii="Arial" w:hAnsi="Arial" w:cs="Arial"/>
                <w:sz w:val="20"/>
              </w:rPr>
              <w:t>Chimenea por encima de edificaciones ubicadas a menos de 50m.</w:t>
            </w:r>
          </w:p>
          <w:p w:rsidR="004859F4" w:rsidRPr="007F6B94" w:rsidRDefault="004859F4" w:rsidP="001D3D32">
            <w:pPr>
              <w:pStyle w:val="Prrafodelista"/>
              <w:keepNext/>
              <w:keepLines/>
              <w:numPr>
                <w:ilvl w:val="0"/>
                <w:numId w:val="10"/>
              </w:numPr>
              <w:ind w:left="113" w:hanging="226"/>
              <w:rPr>
                <w:rFonts w:ascii="Arial" w:hAnsi="Arial" w:cs="Arial"/>
                <w:sz w:val="20"/>
              </w:rPr>
            </w:pPr>
            <w:r w:rsidRPr="007F6B94">
              <w:rPr>
                <w:rFonts w:ascii="Arial" w:hAnsi="Arial" w:cs="Arial"/>
                <w:sz w:val="20"/>
              </w:rPr>
              <w:t>Con el generador eléctrico encendido el ruido no supera los 60dBA.</w:t>
            </w:r>
          </w:p>
          <w:p w:rsidR="004859F4" w:rsidRPr="007F6B94" w:rsidRDefault="004859F4" w:rsidP="001D3D32">
            <w:pPr>
              <w:pStyle w:val="Prrafodelista"/>
              <w:keepNext/>
              <w:keepLines/>
              <w:numPr>
                <w:ilvl w:val="0"/>
                <w:numId w:val="9"/>
              </w:numPr>
              <w:ind w:left="100" w:hanging="100"/>
              <w:rPr>
                <w:rFonts w:ascii="Arial" w:hAnsi="Arial" w:cs="Arial"/>
                <w:sz w:val="20"/>
              </w:rPr>
            </w:pPr>
            <w:r w:rsidRPr="007F6B94">
              <w:rPr>
                <w:rFonts w:ascii="Arial" w:hAnsi="Arial" w:cs="Arial"/>
                <w:sz w:val="20"/>
              </w:rPr>
              <w:t>Cantidad total de energía eléctrica consumida</w:t>
            </w:r>
          </w:p>
          <w:p w:rsidR="004859F4" w:rsidRPr="007F6B94" w:rsidRDefault="004859F4" w:rsidP="0091050C">
            <w:pPr>
              <w:keepNext/>
              <w:keepLines/>
              <w:rPr>
                <w:rFonts w:ascii="Arial" w:hAnsi="Arial" w:cs="Arial"/>
                <w:sz w:val="20"/>
              </w:rPr>
            </w:pPr>
          </w:p>
        </w:tc>
        <w:tc>
          <w:tcPr>
            <w:tcW w:w="2410" w:type="dxa"/>
            <w:vAlign w:val="center"/>
          </w:tcPr>
          <w:p w:rsidR="004859F4" w:rsidRPr="007F6B94" w:rsidRDefault="004859F4" w:rsidP="009105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Pr>
                <w:rFonts w:ascii="Arial" w:hAnsi="Arial" w:cs="Arial"/>
                <w:b/>
                <w:sz w:val="20"/>
                <w:bdr w:val="dotted" w:sz="4" w:space="0" w:color="auto"/>
                <w:lang w:eastAsia="es-DO"/>
              </w:rPr>
              <w:t>Estación</w:t>
            </w:r>
          </w:p>
        </w:tc>
        <w:tc>
          <w:tcPr>
            <w:tcW w:w="1418" w:type="dxa"/>
          </w:tcPr>
          <w:p w:rsidR="004859F4" w:rsidRPr="00323A56" w:rsidRDefault="004859F4" w:rsidP="003566AA">
            <w:pPr>
              <w:keepNext/>
              <w:keepLines/>
              <w:rPr>
                <w:rFonts w:ascii="Arial" w:hAnsi="Arial" w:cs="Arial"/>
              </w:rPr>
            </w:pPr>
            <w:r>
              <w:rPr>
                <w:rFonts w:ascii="Arial" w:hAnsi="Arial" w:cs="Arial"/>
                <w:b/>
                <w:sz w:val="20"/>
                <w:bdr w:val="dotted" w:sz="4" w:space="0" w:color="auto"/>
                <w:lang w:eastAsia="es-DO"/>
              </w:rPr>
              <w:t>175,000</w:t>
            </w:r>
          </w:p>
        </w:tc>
      </w:tr>
      <w:tr w:rsidR="004859F4" w:rsidRPr="00323A56" w:rsidTr="003566AA">
        <w:tc>
          <w:tcPr>
            <w:tcW w:w="1815" w:type="dxa"/>
            <w:shd w:val="clear" w:color="auto" w:fill="D9D9D9" w:themeFill="background1" w:themeFillShade="D9"/>
            <w:vAlign w:val="center"/>
          </w:tcPr>
          <w:p w:rsidR="004859F4" w:rsidRPr="00323A56" w:rsidRDefault="004859F4" w:rsidP="0091050C">
            <w:pPr>
              <w:keepNext/>
              <w:keepLines/>
              <w:tabs>
                <w:tab w:val="left" w:pos="7830"/>
              </w:tabs>
              <w:rPr>
                <w:rFonts w:ascii="Arial" w:hAnsi="Arial" w:cs="Arial"/>
                <w:bCs/>
              </w:rPr>
            </w:pPr>
            <w:r w:rsidRPr="00323A56">
              <w:rPr>
                <w:rFonts w:ascii="Arial" w:hAnsi="Arial" w:cs="Arial"/>
                <w:bCs/>
              </w:rPr>
              <w:t>Suelo</w:t>
            </w:r>
          </w:p>
        </w:tc>
        <w:tc>
          <w:tcPr>
            <w:tcW w:w="4105" w:type="dxa"/>
          </w:tcPr>
          <w:p w:rsidR="004859F4" w:rsidRPr="00323A56" w:rsidRDefault="004859F4" w:rsidP="001D3D32">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4859F4" w:rsidRPr="00323A56" w:rsidRDefault="004859F4" w:rsidP="001D3D32">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4859F4" w:rsidRPr="00323A56" w:rsidRDefault="004859F4" w:rsidP="0091050C">
            <w:pPr>
              <w:keepNext/>
              <w:keepLines/>
              <w:rPr>
                <w:rFonts w:ascii="Arial" w:hAnsi="Arial" w:cs="Arial"/>
                <w:sz w:val="20"/>
              </w:rPr>
            </w:pPr>
          </w:p>
        </w:tc>
        <w:tc>
          <w:tcPr>
            <w:tcW w:w="3827" w:type="dxa"/>
          </w:tcPr>
          <w:p w:rsidR="004859F4" w:rsidRPr="00323A56" w:rsidRDefault="004859F4"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clasificados.</w:t>
            </w:r>
          </w:p>
          <w:p w:rsidR="004859F4" w:rsidRPr="00323A56" w:rsidRDefault="004859F4"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4859F4" w:rsidRPr="00323A56" w:rsidRDefault="004859F4"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generados</w:t>
            </w:r>
          </w:p>
          <w:p w:rsidR="004859F4" w:rsidRPr="00323A56" w:rsidRDefault="004859F4"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4859F4" w:rsidRPr="00323A56" w:rsidRDefault="004859F4" w:rsidP="001D3D32">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suelo contaminado removido.</w:t>
            </w:r>
          </w:p>
          <w:p w:rsidR="004859F4" w:rsidRPr="00323A56" w:rsidRDefault="004859F4" w:rsidP="0091050C">
            <w:pPr>
              <w:pStyle w:val="Prrafodelista"/>
              <w:keepNext/>
              <w:keepLines/>
              <w:ind w:left="178" w:hanging="154"/>
              <w:jc w:val="both"/>
              <w:rPr>
                <w:rFonts w:ascii="Arial" w:hAnsi="Arial" w:cs="Arial"/>
                <w:color w:val="000000"/>
                <w:sz w:val="20"/>
              </w:rPr>
            </w:pPr>
          </w:p>
        </w:tc>
        <w:tc>
          <w:tcPr>
            <w:tcW w:w="2410" w:type="dxa"/>
            <w:vAlign w:val="center"/>
          </w:tcPr>
          <w:p w:rsidR="004859F4" w:rsidRPr="007F6B94" w:rsidRDefault="004859F4" w:rsidP="009105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Pr>
                <w:rFonts w:ascii="Arial" w:hAnsi="Arial" w:cs="Arial"/>
                <w:b/>
                <w:sz w:val="20"/>
                <w:bdr w:val="dotted" w:sz="4" w:space="0" w:color="auto"/>
                <w:lang w:eastAsia="es-DO"/>
              </w:rPr>
              <w:t>Estación</w:t>
            </w:r>
          </w:p>
        </w:tc>
        <w:tc>
          <w:tcPr>
            <w:tcW w:w="1418" w:type="dxa"/>
          </w:tcPr>
          <w:p w:rsidR="004859F4" w:rsidRPr="00323A56" w:rsidRDefault="004859F4" w:rsidP="0036486B">
            <w:pPr>
              <w:keepNext/>
              <w:keepLines/>
              <w:rPr>
                <w:rFonts w:ascii="Arial" w:hAnsi="Arial" w:cs="Arial"/>
              </w:rPr>
            </w:pPr>
            <w:r>
              <w:rPr>
                <w:rFonts w:ascii="Arial" w:hAnsi="Arial" w:cs="Arial"/>
                <w:b/>
                <w:sz w:val="20"/>
                <w:bdr w:val="dotted" w:sz="4" w:space="0" w:color="auto"/>
                <w:lang w:eastAsia="es-DO"/>
              </w:rPr>
              <w:t>1</w:t>
            </w:r>
            <w:r w:rsidR="0036486B">
              <w:rPr>
                <w:rFonts w:ascii="Arial" w:hAnsi="Arial" w:cs="Arial"/>
                <w:b/>
                <w:sz w:val="20"/>
                <w:bdr w:val="dotted" w:sz="4" w:space="0" w:color="auto"/>
                <w:lang w:eastAsia="es-DO"/>
              </w:rPr>
              <w:t>25</w:t>
            </w:r>
            <w:r>
              <w:rPr>
                <w:rFonts w:ascii="Arial" w:hAnsi="Arial" w:cs="Arial"/>
                <w:b/>
                <w:sz w:val="20"/>
                <w:bdr w:val="dotted" w:sz="4" w:space="0" w:color="auto"/>
                <w:lang w:eastAsia="es-DO"/>
              </w:rPr>
              <w:t>,000</w:t>
            </w:r>
          </w:p>
        </w:tc>
      </w:tr>
      <w:tr w:rsidR="004859F4" w:rsidRPr="00323A56" w:rsidTr="0091050C">
        <w:tc>
          <w:tcPr>
            <w:tcW w:w="1815" w:type="dxa"/>
            <w:shd w:val="clear" w:color="auto" w:fill="D9D9D9" w:themeFill="background1" w:themeFillShade="D9"/>
            <w:vAlign w:val="center"/>
          </w:tcPr>
          <w:p w:rsidR="004859F4" w:rsidRPr="00323A56" w:rsidRDefault="004859F4" w:rsidP="0091050C">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4859F4" w:rsidRPr="00323A56" w:rsidRDefault="004859F4" w:rsidP="0091050C">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Pr>
                <w:rFonts w:ascii="Arial" w:hAnsi="Arial" w:cs="Arial"/>
                <w:b/>
                <w:sz w:val="20"/>
                <w:bdr w:val="dotted" w:sz="4" w:space="0" w:color="auto"/>
                <w:lang w:eastAsia="es-DO"/>
              </w:rPr>
              <w:t>Estación</w:t>
            </w:r>
          </w:p>
        </w:tc>
        <w:tc>
          <w:tcPr>
            <w:tcW w:w="1418" w:type="dxa"/>
          </w:tcPr>
          <w:p w:rsidR="004859F4" w:rsidRPr="00323A56" w:rsidRDefault="004859F4" w:rsidP="003566AA">
            <w:pPr>
              <w:keepNext/>
              <w:keepLines/>
              <w:rPr>
                <w:rFonts w:ascii="Arial" w:hAnsi="Arial" w:cs="Arial"/>
              </w:rPr>
            </w:pPr>
            <w:r>
              <w:rPr>
                <w:rFonts w:ascii="Arial" w:hAnsi="Arial" w:cs="Arial"/>
                <w:b/>
                <w:sz w:val="20"/>
                <w:bdr w:val="dotted" w:sz="4" w:space="0" w:color="auto"/>
                <w:lang w:eastAsia="es-DO"/>
              </w:rPr>
              <w:t>90,000</w:t>
            </w:r>
          </w:p>
        </w:tc>
      </w:tr>
      <w:tr w:rsidR="004859F4" w:rsidRPr="00323A56" w:rsidTr="0091050C">
        <w:tc>
          <w:tcPr>
            <w:tcW w:w="1815" w:type="dxa"/>
            <w:shd w:val="clear" w:color="auto" w:fill="D9D9D9" w:themeFill="background1" w:themeFillShade="D9"/>
            <w:vAlign w:val="center"/>
          </w:tcPr>
          <w:p w:rsidR="004859F4" w:rsidRPr="00323A56" w:rsidRDefault="004859F4" w:rsidP="0091050C">
            <w:pPr>
              <w:keepNext/>
              <w:keepLines/>
              <w:tabs>
                <w:tab w:val="left" w:pos="7830"/>
              </w:tabs>
              <w:rPr>
                <w:rFonts w:ascii="Arial" w:hAnsi="Arial" w:cs="Arial"/>
                <w:bCs/>
              </w:rPr>
            </w:pPr>
            <w:r w:rsidRPr="00323A56">
              <w:rPr>
                <w:rFonts w:ascii="Arial" w:hAnsi="Arial" w:cs="Arial"/>
                <w:bCs/>
              </w:rPr>
              <w:t>Paisaje</w:t>
            </w:r>
          </w:p>
        </w:tc>
        <w:tc>
          <w:tcPr>
            <w:tcW w:w="4105"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Se mantiene o mejora la belleza escénica del lugar</w:t>
            </w:r>
          </w:p>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Pr>
                <w:rFonts w:ascii="Arial" w:hAnsi="Arial" w:cs="Arial"/>
                <w:b/>
                <w:sz w:val="20"/>
                <w:bdr w:val="dotted" w:sz="4" w:space="0" w:color="auto"/>
                <w:lang w:eastAsia="es-DO"/>
              </w:rPr>
              <w:t>Estación</w:t>
            </w:r>
          </w:p>
        </w:tc>
        <w:tc>
          <w:tcPr>
            <w:tcW w:w="1418" w:type="dxa"/>
          </w:tcPr>
          <w:p w:rsidR="004859F4" w:rsidRPr="00323A56" w:rsidRDefault="004859F4" w:rsidP="003566AA">
            <w:pPr>
              <w:keepNext/>
              <w:keepLines/>
              <w:rPr>
                <w:rFonts w:ascii="Arial" w:hAnsi="Arial" w:cs="Arial"/>
              </w:rPr>
            </w:pPr>
            <w:r>
              <w:rPr>
                <w:rFonts w:ascii="Arial" w:hAnsi="Arial" w:cs="Arial"/>
                <w:b/>
                <w:sz w:val="20"/>
                <w:bdr w:val="dotted" w:sz="4" w:space="0" w:color="auto"/>
                <w:lang w:eastAsia="es-DO"/>
              </w:rPr>
              <w:t>160,000</w:t>
            </w:r>
          </w:p>
        </w:tc>
      </w:tr>
      <w:tr w:rsidR="004859F4" w:rsidRPr="00323A56" w:rsidTr="0091050C">
        <w:tc>
          <w:tcPr>
            <w:tcW w:w="1815" w:type="dxa"/>
            <w:shd w:val="clear" w:color="auto" w:fill="D9D9D9" w:themeFill="background1" w:themeFillShade="D9"/>
            <w:vAlign w:val="center"/>
          </w:tcPr>
          <w:p w:rsidR="004859F4" w:rsidRPr="00323A56" w:rsidRDefault="004859F4" w:rsidP="0091050C">
            <w:pPr>
              <w:keepNext/>
              <w:keepLines/>
              <w:tabs>
                <w:tab w:val="left" w:pos="7830"/>
              </w:tabs>
              <w:rPr>
                <w:rFonts w:ascii="Arial" w:hAnsi="Arial" w:cs="Arial"/>
                <w:bCs/>
              </w:rPr>
            </w:pPr>
            <w:r w:rsidRPr="00323A56">
              <w:rPr>
                <w:rFonts w:ascii="Arial" w:hAnsi="Arial" w:cs="Arial"/>
                <w:bCs/>
              </w:rPr>
              <w:t>Socio económico</w:t>
            </w:r>
          </w:p>
        </w:tc>
        <w:tc>
          <w:tcPr>
            <w:tcW w:w="4105"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Alteración del transito</w:t>
            </w:r>
          </w:p>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ruidos</w:t>
            </w:r>
          </w:p>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Libro de denuncia de molestias ambientales de vecinos</w:t>
            </w:r>
          </w:p>
          <w:p w:rsidR="004859F4" w:rsidRPr="00323A56" w:rsidRDefault="004859F4" w:rsidP="001D3D32">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4859F4" w:rsidRPr="00323A56" w:rsidRDefault="004859F4" w:rsidP="001D3D32">
            <w:pPr>
              <w:pStyle w:val="Prrafodelista"/>
              <w:keepNext/>
              <w:keepLines/>
              <w:numPr>
                <w:ilvl w:val="0"/>
                <w:numId w:val="9"/>
              </w:numPr>
              <w:ind w:left="100" w:hanging="100"/>
              <w:rPr>
                <w:rFonts w:ascii="Arial" w:hAnsi="Arial" w:cs="Arial"/>
                <w:sz w:val="20"/>
              </w:rPr>
            </w:pPr>
            <w:r w:rsidRPr="007F6B94">
              <w:rPr>
                <w:rFonts w:ascii="Arial" w:hAnsi="Arial" w:cs="Arial"/>
                <w:b/>
                <w:sz w:val="20"/>
                <w:bdr w:val="dotted" w:sz="4" w:space="0" w:color="auto"/>
                <w:lang w:eastAsia="es-DO"/>
              </w:rPr>
              <w:t xml:space="preserve">Promotor/Encargado de la </w:t>
            </w:r>
            <w:r>
              <w:rPr>
                <w:rFonts w:ascii="Arial" w:hAnsi="Arial" w:cs="Arial"/>
                <w:b/>
                <w:sz w:val="20"/>
                <w:bdr w:val="dotted" w:sz="4" w:space="0" w:color="auto"/>
                <w:lang w:eastAsia="es-DO"/>
              </w:rPr>
              <w:t>Estación</w:t>
            </w:r>
          </w:p>
        </w:tc>
        <w:tc>
          <w:tcPr>
            <w:tcW w:w="1418" w:type="dxa"/>
          </w:tcPr>
          <w:p w:rsidR="004859F4" w:rsidRPr="00323A56" w:rsidRDefault="004859F4" w:rsidP="003566AA">
            <w:pPr>
              <w:keepNext/>
              <w:keepLines/>
              <w:rPr>
                <w:rFonts w:ascii="Arial" w:hAnsi="Arial" w:cs="Arial"/>
              </w:rPr>
            </w:pPr>
            <w:r>
              <w:rPr>
                <w:rFonts w:ascii="Arial" w:hAnsi="Arial" w:cs="Arial"/>
                <w:b/>
                <w:sz w:val="20"/>
                <w:bdr w:val="dotted" w:sz="4" w:space="0" w:color="auto"/>
                <w:lang w:eastAsia="es-DO"/>
              </w:rPr>
              <w:t>75,000</w:t>
            </w:r>
          </w:p>
        </w:tc>
      </w:tr>
      <w:tr w:rsidR="001B1F02" w:rsidRPr="00323A56" w:rsidTr="0091050C">
        <w:tc>
          <w:tcPr>
            <w:tcW w:w="1815" w:type="dxa"/>
            <w:tcBorders>
              <w:bottom w:val="single" w:sz="4" w:space="0" w:color="auto"/>
            </w:tcBorders>
            <w:shd w:val="clear" w:color="auto" w:fill="D9D9D9" w:themeFill="background1" w:themeFillShade="D9"/>
            <w:vAlign w:val="center"/>
          </w:tcPr>
          <w:p w:rsidR="001B1F02" w:rsidRPr="00323A56" w:rsidRDefault="001B1F02" w:rsidP="0091050C">
            <w:pPr>
              <w:keepNext/>
              <w:keepLines/>
              <w:tabs>
                <w:tab w:val="left" w:pos="7830"/>
              </w:tabs>
              <w:jc w:val="right"/>
              <w:rPr>
                <w:rFonts w:ascii="Arial" w:hAnsi="Arial" w:cs="Arial"/>
                <w:bCs/>
              </w:rPr>
            </w:pPr>
            <w:r w:rsidRPr="00323A56">
              <w:rPr>
                <w:rFonts w:ascii="Arial" w:hAnsi="Arial" w:cs="Arial"/>
                <w:bCs/>
              </w:rPr>
              <w:t>Total</w:t>
            </w:r>
          </w:p>
        </w:tc>
        <w:tc>
          <w:tcPr>
            <w:tcW w:w="4105" w:type="dxa"/>
            <w:tcBorders>
              <w:bottom w:val="single" w:sz="4" w:space="0" w:color="auto"/>
            </w:tcBorders>
            <w:vAlign w:val="center"/>
          </w:tcPr>
          <w:p w:rsidR="001B1F02" w:rsidRPr="00323A56" w:rsidRDefault="001B1F02" w:rsidP="0091050C">
            <w:pPr>
              <w:keepNext/>
              <w:keepLines/>
              <w:tabs>
                <w:tab w:val="left" w:pos="7830"/>
              </w:tabs>
              <w:jc w:val="center"/>
              <w:rPr>
                <w:rFonts w:ascii="Arial" w:hAnsi="Arial" w:cs="Arial"/>
                <w:b/>
                <w:bCs/>
                <w:sz w:val="20"/>
                <w:szCs w:val="24"/>
              </w:rPr>
            </w:pPr>
          </w:p>
        </w:tc>
        <w:tc>
          <w:tcPr>
            <w:tcW w:w="3827" w:type="dxa"/>
            <w:tcBorders>
              <w:bottom w:val="single" w:sz="4" w:space="0" w:color="auto"/>
            </w:tcBorders>
            <w:vAlign w:val="center"/>
          </w:tcPr>
          <w:p w:rsidR="001B1F02" w:rsidRPr="00323A56" w:rsidRDefault="001B1F02" w:rsidP="0091050C">
            <w:pPr>
              <w:keepNext/>
              <w:keepLines/>
              <w:jc w:val="center"/>
              <w:rPr>
                <w:rFonts w:ascii="Arial" w:hAnsi="Arial" w:cs="Arial"/>
                <w:b/>
                <w:bCs/>
                <w:sz w:val="20"/>
                <w:szCs w:val="24"/>
              </w:rPr>
            </w:pPr>
          </w:p>
        </w:tc>
        <w:tc>
          <w:tcPr>
            <w:tcW w:w="2410" w:type="dxa"/>
            <w:tcBorders>
              <w:bottom w:val="single" w:sz="4" w:space="0" w:color="auto"/>
            </w:tcBorders>
            <w:vAlign w:val="center"/>
          </w:tcPr>
          <w:p w:rsidR="001B1F02" w:rsidRPr="00323A56" w:rsidRDefault="001B1F02" w:rsidP="0091050C">
            <w:pPr>
              <w:keepNext/>
              <w:keepLines/>
              <w:jc w:val="center"/>
              <w:rPr>
                <w:rFonts w:ascii="Arial" w:hAnsi="Arial" w:cs="Arial"/>
                <w:b/>
                <w:bCs/>
                <w:sz w:val="20"/>
                <w:szCs w:val="24"/>
              </w:rPr>
            </w:pPr>
          </w:p>
        </w:tc>
        <w:tc>
          <w:tcPr>
            <w:tcW w:w="1418" w:type="dxa"/>
            <w:tcBorders>
              <w:bottom w:val="single" w:sz="4" w:space="0" w:color="auto"/>
            </w:tcBorders>
          </w:tcPr>
          <w:p w:rsidR="001B1F02" w:rsidRPr="004859F4" w:rsidRDefault="004859F4" w:rsidP="0088668D">
            <w:pPr>
              <w:keepNext/>
              <w:keepLines/>
              <w:jc w:val="right"/>
              <w:rPr>
                <w:rFonts w:ascii="Arial" w:hAnsi="Arial" w:cs="Arial"/>
                <w:b/>
                <w:sz w:val="20"/>
              </w:rPr>
            </w:pPr>
            <w:r w:rsidRPr="004859F4">
              <w:rPr>
                <w:rFonts w:ascii="Arial" w:hAnsi="Arial" w:cs="Arial"/>
                <w:b/>
                <w:sz w:val="22"/>
                <w:bdr w:val="dotted" w:sz="4" w:space="0" w:color="auto"/>
                <w:lang w:eastAsia="es-DO"/>
              </w:rPr>
              <w:t>8</w:t>
            </w:r>
            <w:r w:rsidR="0088668D">
              <w:rPr>
                <w:rFonts w:ascii="Arial" w:hAnsi="Arial" w:cs="Arial"/>
                <w:b/>
                <w:sz w:val="22"/>
                <w:bdr w:val="dotted" w:sz="4" w:space="0" w:color="auto"/>
                <w:lang w:eastAsia="es-DO"/>
              </w:rPr>
              <w:t>50</w:t>
            </w:r>
            <w:r w:rsidR="001B1F02" w:rsidRPr="004859F4">
              <w:rPr>
                <w:rFonts w:ascii="Arial" w:hAnsi="Arial" w:cs="Arial"/>
                <w:b/>
                <w:sz w:val="22"/>
                <w:bdr w:val="dotted" w:sz="4" w:space="0" w:color="auto"/>
                <w:lang w:eastAsia="es-DO"/>
              </w:rPr>
              <w:t>,000.00</w:t>
            </w:r>
          </w:p>
        </w:tc>
      </w:tr>
    </w:tbl>
    <w:p w:rsidR="001B1F02" w:rsidRPr="00323A56" w:rsidRDefault="001B1F02" w:rsidP="001B1F02">
      <w:pPr>
        <w:keepNext/>
        <w:keepLines/>
        <w:rPr>
          <w:rFonts w:ascii="Arial" w:hAnsi="Arial" w:cs="Arial"/>
          <w:szCs w:val="24"/>
        </w:rPr>
      </w:pPr>
    </w:p>
    <w:p w:rsidR="001B1F02" w:rsidRPr="00323A56" w:rsidRDefault="001B1F02" w:rsidP="001B1F02">
      <w:pPr>
        <w:keepNext/>
        <w:keepLines/>
        <w:rPr>
          <w:rFonts w:ascii="Arial" w:hAnsi="Arial" w:cs="Arial"/>
          <w:szCs w:val="24"/>
        </w:rPr>
      </w:pPr>
    </w:p>
    <w:p w:rsidR="001B1F02" w:rsidRDefault="001B1F02" w:rsidP="001B1F02">
      <w:pPr>
        <w:keepNext/>
        <w:keepLines/>
        <w:rPr>
          <w:rFonts w:ascii="Arial" w:hAnsi="Arial" w:cs="Arial"/>
        </w:rPr>
      </w:pPr>
    </w:p>
    <w:p w:rsidR="001B1F02" w:rsidRDefault="001B1F02" w:rsidP="001B1F02">
      <w:pPr>
        <w:keepNext/>
        <w:keepLines/>
        <w:rPr>
          <w:rFonts w:ascii="Arial" w:hAnsi="Arial" w:cs="Arial"/>
        </w:rPr>
      </w:pPr>
    </w:p>
    <w:p w:rsidR="001B1F02" w:rsidRDefault="001B1F02" w:rsidP="001B1F02">
      <w:pPr>
        <w:spacing w:after="200" w:line="276" w:lineRule="auto"/>
        <w:rPr>
          <w:rFonts w:ascii="Arial" w:hAnsi="Arial" w:cs="Arial"/>
        </w:rPr>
      </w:pPr>
      <w:r>
        <w:rPr>
          <w:rFonts w:ascii="Arial" w:hAnsi="Arial" w:cs="Arial"/>
        </w:rPr>
        <w:br w:type="page"/>
      </w:r>
    </w:p>
    <w:p w:rsidR="001B1F02" w:rsidRDefault="001B1F02" w:rsidP="001B1F02">
      <w:pPr>
        <w:keepNext/>
        <w:keepLines/>
        <w:rPr>
          <w:rFonts w:ascii="Arial" w:hAnsi="Arial" w:cs="Arial"/>
        </w:rPr>
      </w:pPr>
    </w:p>
    <w:p w:rsidR="001B1F02" w:rsidRPr="00323A56" w:rsidRDefault="001B1F02" w:rsidP="001B1F02">
      <w:pPr>
        <w:keepNext/>
        <w:keepLines/>
        <w:rPr>
          <w:rFonts w:ascii="Arial" w:hAnsi="Arial" w:cs="Arial"/>
        </w:rPr>
      </w:pPr>
      <w:r w:rsidRPr="00323A56">
        <w:rPr>
          <w:rFonts w:ascii="Arial" w:hAnsi="Arial" w:cs="Arial"/>
        </w:rPr>
        <w:t>Resumen de contingencias y adaptación al cambio climático</w:t>
      </w:r>
    </w:p>
    <w:tbl>
      <w:tblPr>
        <w:tblStyle w:val="Tablaconcuadrcula"/>
        <w:tblW w:w="13437" w:type="dxa"/>
        <w:tblLook w:val="04A0"/>
      </w:tblPr>
      <w:tblGrid>
        <w:gridCol w:w="1484"/>
        <w:gridCol w:w="2154"/>
        <w:gridCol w:w="1999"/>
        <w:gridCol w:w="3949"/>
        <w:gridCol w:w="3851"/>
      </w:tblGrid>
      <w:tr w:rsidR="001B1F02" w:rsidRPr="008429E6" w:rsidTr="0091050C">
        <w:trPr>
          <w:trHeight w:val="380"/>
        </w:trPr>
        <w:tc>
          <w:tcPr>
            <w:tcW w:w="1484" w:type="dxa"/>
            <w:shd w:val="clear" w:color="auto" w:fill="D9D9D9" w:themeFill="background1" w:themeFillShade="D9"/>
            <w:vAlign w:val="center"/>
          </w:tcPr>
          <w:p w:rsidR="001B1F02" w:rsidRPr="008429E6" w:rsidRDefault="001B1F02" w:rsidP="0091050C">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1B1F02" w:rsidRPr="008429E6" w:rsidRDefault="001B1F02" w:rsidP="0091050C">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1B1F02" w:rsidRPr="008429E6" w:rsidRDefault="001B1F02" w:rsidP="0091050C">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1B1F02" w:rsidRPr="008429E6" w:rsidRDefault="001B1F02" w:rsidP="0091050C">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1B1F02" w:rsidRPr="008429E6" w:rsidRDefault="001B1F02" w:rsidP="0091050C">
            <w:pPr>
              <w:keepNext/>
              <w:keepLines/>
              <w:jc w:val="center"/>
              <w:rPr>
                <w:rFonts w:ascii="Arial" w:hAnsi="Arial" w:cs="Arial"/>
                <w:sz w:val="20"/>
              </w:rPr>
            </w:pPr>
            <w:r w:rsidRPr="008429E6">
              <w:rPr>
                <w:rFonts w:ascii="Arial" w:hAnsi="Arial" w:cs="Arial"/>
                <w:sz w:val="20"/>
              </w:rPr>
              <w:t>Costos ($RD)</w:t>
            </w:r>
          </w:p>
        </w:tc>
      </w:tr>
      <w:tr w:rsidR="001B1F02" w:rsidRPr="008429E6" w:rsidTr="0091050C">
        <w:trPr>
          <w:trHeight w:val="471"/>
        </w:trPr>
        <w:tc>
          <w:tcPr>
            <w:tcW w:w="1484" w:type="dxa"/>
            <w:shd w:val="clear" w:color="auto" w:fill="FFFFFF" w:themeFill="background1"/>
            <w:vAlign w:val="center"/>
          </w:tcPr>
          <w:p w:rsidR="001B1F02" w:rsidRPr="008429E6" w:rsidRDefault="001B1F02" w:rsidP="0091050C">
            <w:pPr>
              <w:keepNext/>
              <w:keepLines/>
              <w:rPr>
                <w:rFonts w:ascii="Arial" w:hAnsi="Arial" w:cs="Arial"/>
                <w:sz w:val="20"/>
              </w:rPr>
            </w:pPr>
            <w:r w:rsidRPr="008429E6">
              <w:rPr>
                <w:rFonts w:ascii="Arial" w:hAnsi="Arial" w:cs="Arial"/>
                <w:sz w:val="20"/>
              </w:rPr>
              <w:t>Vientos fuertes / Huracanes/</w:t>
            </w:r>
          </w:p>
          <w:p w:rsidR="001B1F02" w:rsidRPr="008429E6" w:rsidRDefault="001B1F02" w:rsidP="0091050C">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1B1F02" w:rsidRPr="008429E6" w:rsidRDefault="001B1F02" w:rsidP="0091050C">
                <w:pPr>
                  <w:keepNext/>
                  <w:keepLines/>
                  <w:jc w:val="both"/>
                  <w:rPr>
                    <w:rFonts w:ascii="Arial" w:hAnsi="Arial" w:cs="Arial"/>
                    <w:b/>
                    <w:sz w:val="20"/>
                  </w:rPr>
                </w:pPr>
                <w:r w:rsidRPr="008429E6">
                  <w:rPr>
                    <w:rFonts w:ascii="Arial" w:hAnsi="Arial" w:cs="Arial"/>
                    <w:b/>
                    <w:sz w:val="20"/>
                  </w:rPr>
                  <w:t>Plan de contingencia en caso de huracanes</w:t>
                </w:r>
              </w:p>
              <w:p w:rsidR="001B1F02" w:rsidRPr="008429E6" w:rsidRDefault="001B1F02" w:rsidP="0091050C">
                <w:pPr>
                  <w:keepNext/>
                  <w:keepLines/>
                  <w:rPr>
                    <w:rFonts w:ascii="Arial" w:hAnsi="Arial" w:cs="Arial"/>
                    <w:sz w:val="20"/>
                  </w:rPr>
                </w:pPr>
              </w:p>
            </w:tc>
          </w:sdtContent>
        </w:sdt>
        <w:tc>
          <w:tcPr>
            <w:tcW w:w="1999" w:type="dxa"/>
          </w:tcPr>
          <w:p w:rsidR="001B1F02" w:rsidRPr="008429E6" w:rsidRDefault="001B1F02" w:rsidP="0091050C">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1B1F02" w:rsidRPr="008429E6" w:rsidRDefault="001B1F02" w:rsidP="0091050C">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1B1F02" w:rsidRPr="008429E6" w:rsidRDefault="001B1F02" w:rsidP="001D3D32">
                <w:pPr>
                  <w:keepNext/>
                  <w:keepLines/>
                  <w:numPr>
                    <w:ilvl w:val="0"/>
                    <w:numId w:val="22"/>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1B1F02" w:rsidRPr="008429E6" w:rsidRDefault="001B1F02" w:rsidP="001D3D32">
                <w:pPr>
                  <w:keepNext/>
                  <w:keepLines/>
                  <w:numPr>
                    <w:ilvl w:val="0"/>
                    <w:numId w:val="22"/>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Poda de árboles que puedan representar riesgos al personal de la </w:t>
                </w:r>
                <w:r>
                  <w:rPr>
                    <w:rFonts w:ascii="Arial" w:hAnsi="Arial" w:cs="Arial"/>
                    <w:sz w:val="20"/>
                  </w:rPr>
                  <w:t>Estación</w:t>
                </w:r>
                <w:r w:rsidRPr="008429E6">
                  <w:rPr>
                    <w:rFonts w:ascii="Arial" w:hAnsi="Arial" w:cs="Arial"/>
                    <w:sz w:val="20"/>
                  </w:rPr>
                  <w:t>.</w:t>
                </w:r>
              </w:p>
              <w:p w:rsidR="001B1F02" w:rsidRPr="008429E6" w:rsidRDefault="001B1F02" w:rsidP="001D3D32">
                <w:pPr>
                  <w:keepNext/>
                  <w:keepLines/>
                  <w:numPr>
                    <w:ilvl w:val="0"/>
                    <w:numId w:val="22"/>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1B1F02" w:rsidRPr="008429E6" w:rsidRDefault="001B1F02" w:rsidP="001D3D32">
                <w:pPr>
                  <w:keepNext/>
                  <w:keepLines/>
                  <w:numPr>
                    <w:ilvl w:val="0"/>
                    <w:numId w:val="22"/>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1B1F02" w:rsidRPr="008429E6" w:rsidRDefault="001B1F02" w:rsidP="001D3D32">
                <w:pPr>
                  <w:keepNext/>
                  <w:keepLines/>
                  <w:numPr>
                    <w:ilvl w:val="0"/>
                    <w:numId w:val="22"/>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1B1F02" w:rsidRPr="008429E6" w:rsidRDefault="001B1F02" w:rsidP="0091050C">
                <w:pPr>
                  <w:keepNext/>
                  <w:keepLines/>
                  <w:tabs>
                    <w:tab w:val="left" w:pos="183"/>
                    <w:tab w:val="left" w:pos="288"/>
                  </w:tabs>
                  <w:jc w:val="both"/>
                  <w:rPr>
                    <w:rFonts w:ascii="Arial" w:hAnsi="Arial" w:cs="Arial"/>
                    <w:b/>
                    <w:sz w:val="20"/>
                  </w:rPr>
                </w:pPr>
              </w:p>
              <w:p w:rsidR="001B1F02" w:rsidRPr="008429E6" w:rsidRDefault="001B1F02" w:rsidP="0091050C">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1B1F02" w:rsidRPr="008429E6" w:rsidRDefault="001B1F02" w:rsidP="001D3D32">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1B1F02" w:rsidRPr="008429E6" w:rsidRDefault="001B1F02" w:rsidP="001D3D32">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1B1F02" w:rsidRPr="008429E6" w:rsidRDefault="001B1F02" w:rsidP="001D3D32">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1B1F02" w:rsidRPr="008429E6" w:rsidRDefault="001B1F02" w:rsidP="001D3D32">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1B1F02" w:rsidRPr="008429E6" w:rsidRDefault="001B1F02" w:rsidP="001D3D32">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1B1F02" w:rsidRPr="008429E6" w:rsidRDefault="001B1F02" w:rsidP="001D3D32">
                <w:pPr>
                  <w:keepNext/>
                  <w:keepLines/>
                  <w:numPr>
                    <w:ilvl w:val="0"/>
                    <w:numId w:val="23"/>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1B1F02" w:rsidRPr="008429E6" w:rsidRDefault="001B1F02" w:rsidP="0091050C">
                <w:pPr>
                  <w:keepNext/>
                  <w:keepLines/>
                  <w:tabs>
                    <w:tab w:val="left" w:pos="183"/>
                    <w:tab w:val="left" w:pos="288"/>
                    <w:tab w:val="left" w:pos="1080"/>
                  </w:tabs>
                  <w:jc w:val="both"/>
                  <w:rPr>
                    <w:rFonts w:ascii="Arial" w:hAnsi="Arial" w:cs="Arial"/>
                    <w:b/>
                    <w:i/>
                    <w:sz w:val="20"/>
                  </w:rPr>
                </w:pPr>
              </w:p>
              <w:p w:rsidR="001B1F02" w:rsidRPr="008429E6" w:rsidRDefault="001B1F02" w:rsidP="0091050C">
                <w:pPr>
                  <w:keepNext/>
                  <w:keepLines/>
                  <w:tabs>
                    <w:tab w:val="left" w:pos="183"/>
                    <w:tab w:val="left" w:pos="288"/>
                  </w:tabs>
                  <w:rPr>
                    <w:rFonts w:ascii="Arial" w:hAnsi="Arial" w:cs="Arial"/>
                    <w:sz w:val="20"/>
                  </w:rPr>
                </w:pPr>
              </w:p>
            </w:tc>
          </w:sdtContent>
        </w:sdt>
        <w:tc>
          <w:tcPr>
            <w:tcW w:w="3851" w:type="dxa"/>
          </w:tcPr>
          <w:p w:rsidR="001B1F02" w:rsidRPr="008429E6" w:rsidRDefault="001B1F02" w:rsidP="0091050C">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1F02" w:rsidRPr="008429E6" w:rsidTr="0091050C">
        <w:trPr>
          <w:trHeight w:val="505"/>
        </w:trPr>
        <w:tc>
          <w:tcPr>
            <w:tcW w:w="1484" w:type="dxa"/>
            <w:shd w:val="clear" w:color="auto" w:fill="FFFFFF" w:themeFill="background1"/>
            <w:vAlign w:val="center"/>
          </w:tcPr>
          <w:p w:rsidR="001B1F02" w:rsidRPr="008429E6" w:rsidRDefault="001B1F02" w:rsidP="0091050C">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1F02" w:rsidRPr="008429E6" w:rsidRDefault="001B1F02" w:rsidP="0091050C">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1F02" w:rsidRPr="008429E6" w:rsidRDefault="001B1F02" w:rsidP="0091050C">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1B1F02" w:rsidRPr="008429E6" w:rsidRDefault="001B1F02" w:rsidP="001D3D32">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1B1F02" w:rsidRPr="008429E6" w:rsidRDefault="001B1F02" w:rsidP="001D3D32">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1B1F02" w:rsidRPr="008429E6" w:rsidRDefault="001B1F02" w:rsidP="001D3D32">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1B1F02" w:rsidRPr="008429E6" w:rsidRDefault="001B1F02" w:rsidP="001D3D32">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1B1F02" w:rsidRPr="008429E6" w:rsidRDefault="001B1F02" w:rsidP="001D3D32">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1B1F02" w:rsidRPr="008429E6" w:rsidRDefault="001B1F02" w:rsidP="001D3D32">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1B1F02" w:rsidRPr="008429E6"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1F02" w:rsidRPr="00804E42" w:rsidRDefault="001B1F02" w:rsidP="0091050C">
                <w:pPr>
                  <w:pStyle w:val="NormalWeb"/>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1F02" w:rsidRPr="008429E6" w:rsidRDefault="001B1F02" w:rsidP="0091050C">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1F02" w:rsidRPr="008429E6" w:rsidTr="0091050C">
        <w:trPr>
          <w:trHeight w:val="634"/>
        </w:trPr>
        <w:tc>
          <w:tcPr>
            <w:tcW w:w="1484" w:type="dxa"/>
            <w:shd w:val="clear" w:color="auto" w:fill="FFFFFF" w:themeFill="background1"/>
            <w:vAlign w:val="center"/>
          </w:tcPr>
          <w:p w:rsidR="001B1F02" w:rsidRPr="008429E6" w:rsidRDefault="001B1F02" w:rsidP="0091050C">
            <w:pPr>
              <w:keepNext/>
              <w:keepLines/>
              <w:rPr>
                <w:rFonts w:ascii="Arial" w:hAnsi="Arial" w:cs="Arial"/>
                <w:sz w:val="20"/>
              </w:rPr>
            </w:pPr>
            <w:r w:rsidRPr="008429E6">
              <w:rPr>
                <w:rFonts w:ascii="Arial" w:hAnsi="Arial" w:cs="Arial"/>
                <w:sz w:val="20"/>
              </w:rPr>
              <w:lastRenderedPageBreak/>
              <w:t>Incendios/</w:t>
            </w:r>
          </w:p>
          <w:p w:rsidR="001B1F02" w:rsidRPr="008429E6" w:rsidRDefault="001B1F02" w:rsidP="0091050C">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1F02" w:rsidRPr="008429E6" w:rsidRDefault="001B1F02" w:rsidP="0091050C">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1F02" w:rsidRPr="008429E6" w:rsidRDefault="001B1F02" w:rsidP="0091050C">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1B1F02" w:rsidRPr="008429E6" w:rsidRDefault="001B1F02" w:rsidP="001D3D32">
                <w:pPr>
                  <w:keepNext/>
                  <w:keepLines/>
                  <w:numPr>
                    <w:ilvl w:val="0"/>
                    <w:numId w:val="24"/>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1B1F02" w:rsidRPr="008429E6" w:rsidRDefault="001B1F02" w:rsidP="001D3D32">
                <w:pPr>
                  <w:keepNext/>
                  <w:keepLines/>
                  <w:numPr>
                    <w:ilvl w:val="0"/>
                    <w:numId w:val="24"/>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1B1F02" w:rsidRPr="008429E6" w:rsidRDefault="001B1F02" w:rsidP="001D3D32">
                <w:pPr>
                  <w:keepNext/>
                  <w:keepLines/>
                  <w:numPr>
                    <w:ilvl w:val="0"/>
                    <w:numId w:val="24"/>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1B1F02" w:rsidRPr="008429E6" w:rsidRDefault="001B1F02" w:rsidP="0091050C">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grandes cantidades de agua hasta mucho después de que se haya extinguido el incendio. </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w:t>
                </w:r>
                <w:r w:rsidRPr="008429E6">
                  <w:rPr>
                    <w:rFonts w:ascii="Arial" w:hAnsi="Arial" w:cs="Arial"/>
                    <w:sz w:val="20"/>
                  </w:rPr>
                  <w:lastRenderedPageBreak/>
                  <w:t xml:space="preserve">cuenta los riesgos asociados con los incendios de tanques de propano, incluso los incendios de tipo LEVE. </w:t>
                </w:r>
              </w:p>
              <w:p w:rsidR="001B1F02" w:rsidRPr="008429E6" w:rsidRDefault="001B1F02" w:rsidP="001D3D32">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1F02" w:rsidRPr="008429E6" w:rsidRDefault="001B1F02" w:rsidP="0091050C">
                <w:pPr>
                  <w:keepNext/>
                  <w:keepLines/>
                  <w:tabs>
                    <w:tab w:val="left" w:pos="183"/>
                    <w:tab w:val="left" w:pos="288"/>
                  </w:tabs>
                  <w:rPr>
                    <w:rFonts w:ascii="Arial" w:hAnsi="Arial" w:cs="Arial"/>
                    <w:sz w:val="20"/>
                  </w:rPr>
                </w:pPr>
              </w:p>
            </w:tc>
          </w:sdtContent>
        </w:sdt>
        <w:tc>
          <w:tcPr>
            <w:tcW w:w="3851" w:type="dxa"/>
          </w:tcPr>
          <w:p w:rsidR="001B1F02" w:rsidRPr="008429E6" w:rsidRDefault="004859F4" w:rsidP="0091050C">
            <w:pPr>
              <w:keepNext/>
              <w:keepLines/>
              <w:rPr>
                <w:rFonts w:ascii="Arial" w:hAnsi="Arial" w:cs="Arial"/>
                <w:sz w:val="20"/>
              </w:rPr>
            </w:pPr>
            <w:r>
              <w:rPr>
                <w:rFonts w:ascii="Arial" w:hAnsi="Arial" w:cs="Arial"/>
                <w:b/>
                <w:sz w:val="20"/>
                <w:bdr w:val="dotted" w:sz="4" w:space="0" w:color="auto"/>
                <w:lang w:eastAsia="es-DO"/>
              </w:rPr>
              <w:lastRenderedPageBreak/>
              <w:t>2</w:t>
            </w:r>
            <w:r w:rsidR="001B1F02" w:rsidRPr="008429E6">
              <w:rPr>
                <w:rFonts w:ascii="Arial" w:hAnsi="Arial" w:cs="Arial"/>
                <w:b/>
                <w:sz w:val="20"/>
                <w:bdr w:val="dotted" w:sz="4" w:space="0" w:color="auto"/>
                <w:lang w:eastAsia="es-DO"/>
              </w:rPr>
              <w:t>00,000.00</w:t>
            </w:r>
          </w:p>
        </w:tc>
      </w:tr>
      <w:tr w:rsidR="001B1F02" w:rsidRPr="008429E6" w:rsidTr="0091050C">
        <w:trPr>
          <w:trHeight w:val="634"/>
        </w:trPr>
        <w:tc>
          <w:tcPr>
            <w:tcW w:w="1484" w:type="dxa"/>
            <w:shd w:val="clear" w:color="auto" w:fill="FFFFFF" w:themeFill="background1"/>
            <w:vAlign w:val="center"/>
          </w:tcPr>
          <w:p w:rsidR="001B1F02" w:rsidRPr="008429E6" w:rsidRDefault="001B1F02" w:rsidP="0091050C">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1F02" w:rsidRPr="008429E6" w:rsidRDefault="001B1F02" w:rsidP="0091050C">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1F02" w:rsidRPr="008429E6" w:rsidRDefault="001B1F02" w:rsidP="0091050C">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1B1F02" w:rsidRPr="008429E6" w:rsidRDefault="001B1F02" w:rsidP="001D3D32">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1B1F02" w:rsidRPr="008429E6" w:rsidRDefault="001B1F02" w:rsidP="001D3D32">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1B1F02" w:rsidRPr="008429E6" w:rsidRDefault="001B1F02" w:rsidP="001D3D32">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1B1F02" w:rsidRPr="008429E6" w:rsidRDefault="001B1F02" w:rsidP="001D3D32">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1B1F02" w:rsidRPr="008429E6" w:rsidRDefault="001B1F02" w:rsidP="001D3D32">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 xml:space="preserve">Se deberá utilizar los equipos de protección corporal adecuados, así como protección para los ojos. </w:t>
                </w:r>
              </w:p>
            </w:tc>
          </w:sdtContent>
        </w:sdt>
        <w:tc>
          <w:tcPr>
            <w:tcW w:w="3851" w:type="dxa"/>
          </w:tcPr>
          <w:p w:rsidR="001B1F02" w:rsidRPr="008429E6" w:rsidRDefault="0036486B" w:rsidP="0091050C">
            <w:pPr>
              <w:keepNext/>
              <w:keepLines/>
              <w:rPr>
                <w:rFonts w:ascii="Arial" w:hAnsi="Arial" w:cs="Arial"/>
                <w:sz w:val="20"/>
              </w:rPr>
            </w:pPr>
            <w:r>
              <w:rPr>
                <w:rFonts w:ascii="Arial" w:hAnsi="Arial" w:cs="Arial"/>
                <w:b/>
                <w:sz w:val="20"/>
                <w:bdr w:val="dotted" w:sz="4" w:space="0" w:color="auto"/>
                <w:lang w:eastAsia="es-DO"/>
              </w:rPr>
              <w:t>300</w:t>
            </w:r>
            <w:r w:rsidR="004859F4">
              <w:rPr>
                <w:rFonts w:ascii="Arial" w:hAnsi="Arial" w:cs="Arial"/>
                <w:b/>
                <w:sz w:val="20"/>
                <w:bdr w:val="dotted" w:sz="4" w:space="0" w:color="auto"/>
                <w:lang w:eastAsia="es-DO"/>
              </w:rPr>
              <w:t>,000.00</w:t>
            </w:r>
            <w:r w:rsidR="007D0302"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1F02" w:rsidRPr="008429E6">
              <w:rPr>
                <w:rFonts w:ascii="Arial" w:hAnsi="Arial" w:cs="Arial"/>
                <w:b/>
                <w:sz w:val="20"/>
                <w:bdr w:val="dotted" w:sz="4" w:space="0" w:color="auto"/>
                <w:lang w:eastAsia="es-DO"/>
              </w:rPr>
              <w:instrText xml:space="preserve"> FORMTEXT </w:instrText>
            </w:r>
            <w:r w:rsidR="007D0302" w:rsidRPr="008429E6">
              <w:rPr>
                <w:rFonts w:ascii="Arial" w:hAnsi="Arial" w:cs="Arial"/>
                <w:b/>
                <w:sz w:val="20"/>
                <w:bdr w:val="dotted" w:sz="4" w:space="0" w:color="auto"/>
                <w:lang w:eastAsia="es-DO"/>
              </w:rPr>
            </w:r>
            <w:r w:rsidR="007D0302" w:rsidRPr="008429E6">
              <w:rPr>
                <w:rFonts w:ascii="Arial" w:hAnsi="Arial" w:cs="Arial"/>
                <w:b/>
                <w:sz w:val="20"/>
                <w:bdr w:val="dotted" w:sz="4" w:space="0" w:color="auto"/>
                <w:lang w:eastAsia="es-DO"/>
              </w:rPr>
              <w:fldChar w:fldCharType="separate"/>
            </w:r>
            <w:r w:rsidR="001B1F02" w:rsidRPr="008429E6">
              <w:rPr>
                <w:rFonts w:ascii="Arial" w:hAnsi="Arial" w:cs="Arial"/>
                <w:b/>
                <w:noProof/>
                <w:sz w:val="20"/>
                <w:bdr w:val="dotted" w:sz="4" w:space="0" w:color="auto"/>
                <w:lang w:eastAsia="es-DO"/>
              </w:rPr>
              <w:t> </w:t>
            </w:r>
            <w:r w:rsidR="001B1F02" w:rsidRPr="008429E6">
              <w:rPr>
                <w:rFonts w:ascii="Arial" w:hAnsi="Arial" w:cs="Arial"/>
                <w:b/>
                <w:noProof/>
                <w:sz w:val="20"/>
                <w:bdr w:val="dotted" w:sz="4" w:space="0" w:color="auto"/>
                <w:lang w:eastAsia="es-DO"/>
              </w:rPr>
              <w:t> </w:t>
            </w:r>
            <w:r w:rsidR="001B1F02" w:rsidRPr="008429E6">
              <w:rPr>
                <w:rFonts w:ascii="Arial" w:hAnsi="Arial" w:cs="Arial"/>
                <w:b/>
                <w:noProof/>
                <w:sz w:val="20"/>
                <w:bdr w:val="dotted" w:sz="4" w:space="0" w:color="auto"/>
                <w:lang w:eastAsia="es-DO"/>
              </w:rPr>
              <w:t> </w:t>
            </w:r>
            <w:r w:rsidR="001B1F02" w:rsidRPr="008429E6">
              <w:rPr>
                <w:rFonts w:ascii="Arial" w:hAnsi="Arial" w:cs="Arial"/>
                <w:b/>
                <w:noProof/>
                <w:sz w:val="20"/>
                <w:bdr w:val="dotted" w:sz="4" w:space="0" w:color="auto"/>
                <w:lang w:eastAsia="es-DO"/>
              </w:rPr>
              <w:t> </w:t>
            </w:r>
            <w:r w:rsidR="001B1F02" w:rsidRPr="008429E6">
              <w:rPr>
                <w:rFonts w:ascii="Arial" w:hAnsi="Arial" w:cs="Arial"/>
                <w:b/>
                <w:noProof/>
                <w:sz w:val="20"/>
                <w:bdr w:val="dotted" w:sz="4" w:space="0" w:color="auto"/>
                <w:lang w:eastAsia="es-DO"/>
              </w:rPr>
              <w:t> </w:t>
            </w:r>
            <w:r w:rsidR="007D0302" w:rsidRPr="008429E6">
              <w:rPr>
                <w:rFonts w:ascii="Arial" w:hAnsi="Arial" w:cs="Arial"/>
                <w:b/>
                <w:sz w:val="20"/>
                <w:bdr w:val="dotted" w:sz="4" w:space="0" w:color="auto"/>
                <w:lang w:eastAsia="es-DO"/>
              </w:rPr>
              <w:fldChar w:fldCharType="end"/>
            </w:r>
          </w:p>
        </w:tc>
      </w:tr>
    </w:tbl>
    <w:p w:rsidR="001B1F02" w:rsidRPr="00323A56" w:rsidRDefault="001B1F02" w:rsidP="001B1F02">
      <w:pPr>
        <w:keepNext/>
        <w:keepLines/>
        <w:shd w:val="clear" w:color="auto" w:fill="FFFFFF"/>
        <w:spacing w:before="60"/>
        <w:ind w:left="720"/>
        <w:jc w:val="center"/>
        <w:rPr>
          <w:rFonts w:ascii="Arial" w:hAnsi="Arial" w:cs="Arial"/>
          <w:szCs w:val="24"/>
        </w:rPr>
      </w:pPr>
    </w:p>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sectPr w:rsidR="001B1F02" w:rsidRPr="00323A56" w:rsidSect="0091050C">
          <w:pgSz w:w="15840" w:h="12240" w:orient="landscape" w:code="1"/>
          <w:pgMar w:top="1440" w:right="1259" w:bottom="1440" w:left="1134" w:header="720" w:footer="720" w:gutter="0"/>
          <w:cols w:space="720"/>
          <w:docGrid w:linePitch="360"/>
        </w:sectPr>
      </w:pPr>
    </w:p>
    <w:p w:rsidR="001B1F02" w:rsidRPr="00323A56" w:rsidRDefault="001B1F02" w:rsidP="001D3D32">
      <w:pPr>
        <w:pStyle w:val="Ttulo1"/>
        <w:numPr>
          <w:ilvl w:val="0"/>
          <w:numId w:val="35"/>
        </w:numPr>
        <w:spacing w:before="0"/>
        <w:ind w:left="389" w:hanging="389"/>
        <w:rPr>
          <w:rFonts w:ascii="Arial" w:hAnsi="Arial" w:cs="Arial"/>
          <w:color w:val="auto"/>
        </w:rPr>
      </w:pPr>
      <w:r w:rsidRPr="00323A56">
        <w:rPr>
          <w:rFonts w:ascii="Arial" w:hAnsi="Arial" w:cs="Arial"/>
          <w:color w:val="auto"/>
        </w:rPr>
        <w:lastRenderedPageBreak/>
        <w:t>Mapas, planos y fotografías del proyecto</w:t>
      </w:r>
    </w:p>
    <w:p w:rsidR="001B1F02" w:rsidRPr="00323A56" w:rsidRDefault="001B1F02" w:rsidP="00B12B8C">
      <w:pPr>
        <w:pStyle w:val="Ttulo2"/>
      </w:pPr>
      <w:r w:rsidRPr="00323A56">
        <w:t>Mapas cartográficos de la ubicación del proyecto y elementos de interés (incluir elementos de interés ambiental (cuerpos de agua, pozos de agua subterránea, escuelas, hospitales, entre otros).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6"/>
      </w:tblGrid>
      <w:tr w:rsidR="001B1F02" w:rsidRPr="00323A56" w:rsidTr="0091050C">
        <w:sdt>
          <w:sdtPr>
            <w:rPr>
              <w:rFonts w:ascii="Arial" w:hAnsi="Arial" w:cs="Arial"/>
              <w:color w:val="808080"/>
              <w:szCs w:val="24"/>
            </w:rPr>
            <w:id w:val="1692005"/>
            <w:picture/>
          </w:sdtPr>
          <w:sdtContent>
            <w:tc>
              <w:tcPr>
                <w:tcW w:w="9576" w:type="dxa"/>
              </w:tcPr>
              <w:p w:rsidR="001B1F02" w:rsidRPr="00323A56" w:rsidRDefault="0088668D" w:rsidP="0091050C">
                <w:pPr>
                  <w:keepNext/>
                  <w:keepLines/>
                  <w:jc w:val="center"/>
                  <w:rPr>
                    <w:rFonts w:ascii="Arial" w:hAnsi="Arial" w:cs="Arial"/>
                    <w:szCs w:val="24"/>
                  </w:rPr>
                </w:pPr>
                <w:r>
                  <w:rPr>
                    <w:rFonts w:ascii="Arial" w:hAnsi="Arial" w:cs="Arial"/>
                    <w:noProof/>
                    <w:color w:val="808080"/>
                    <w:szCs w:val="24"/>
                    <w:lang w:val="en-US"/>
                  </w:rPr>
                  <w:drawing>
                    <wp:inline distT="0" distB="0" distL="0" distR="0">
                      <wp:extent cx="5943600" cy="3270250"/>
                      <wp:effectExtent l="19050" t="0" r="0" b="0"/>
                      <wp:docPr id="231" name="230 Imagen" descr="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jpg"/>
                              <pic:cNvPicPr/>
                            </pic:nvPicPr>
                            <pic:blipFill>
                              <a:blip r:embed="rId21"/>
                              <a:stretch>
                                <a:fillRect/>
                              </a:stretch>
                            </pic:blipFill>
                            <pic:spPr>
                              <a:xfrm>
                                <a:off x="0" y="0"/>
                                <a:ext cx="5943600" cy="3270250"/>
                              </a:xfrm>
                              <a:prstGeom prst="rect">
                                <a:avLst/>
                              </a:prstGeom>
                            </pic:spPr>
                          </pic:pic>
                        </a:graphicData>
                      </a:graphic>
                    </wp:inline>
                  </w:drawing>
                </w:r>
              </w:p>
            </w:tc>
          </w:sdtContent>
        </w:sdt>
      </w:tr>
    </w:tbl>
    <w:p w:rsidR="001B1F02" w:rsidRDefault="001B1F02" w:rsidP="001B1F02">
      <w:pPr>
        <w:keepNext/>
        <w:keepLines/>
        <w:jc w:val="center"/>
        <w:rPr>
          <w:rFonts w:ascii="Arial" w:hAnsi="Arial" w:cs="Arial"/>
          <w:szCs w:val="24"/>
        </w:rPr>
      </w:pPr>
    </w:p>
    <w:p w:rsidR="001B1F02" w:rsidRDefault="0088668D" w:rsidP="001B1F02">
      <w:pPr>
        <w:spacing w:after="200" w:line="276" w:lineRule="auto"/>
        <w:rPr>
          <w:rFonts w:ascii="Arial" w:hAnsi="Arial" w:cs="Arial"/>
          <w:szCs w:val="24"/>
        </w:rPr>
      </w:pPr>
      <w:r>
        <w:rPr>
          <w:rFonts w:ascii="Arial" w:hAnsi="Arial" w:cs="Arial"/>
          <w:noProof/>
          <w:szCs w:val="24"/>
          <w:lang w:val="en-US"/>
        </w:rPr>
        <w:lastRenderedPageBreak/>
        <w:drawing>
          <wp:inline distT="0" distB="0" distL="0" distR="0">
            <wp:extent cx="5943600" cy="4592955"/>
            <wp:effectExtent l="19050" t="0" r="0" b="0"/>
            <wp:docPr id="232" name="231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2"/>
                    <a:stretch>
                      <a:fillRect/>
                    </a:stretch>
                  </pic:blipFill>
                  <pic:spPr>
                    <a:xfrm>
                      <a:off x="0" y="0"/>
                      <a:ext cx="5943600" cy="4592955"/>
                    </a:xfrm>
                    <a:prstGeom prst="rect">
                      <a:avLst/>
                    </a:prstGeom>
                  </pic:spPr>
                </pic:pic>
              </a:graphicData>
            </a:graphic>
          </wp:inline>
        </w:drawing>
      </w:r>
    </w:p>
    <w:p w:rsidR="0036486B" w:rsidRDefault="00B746D1">
      <w:pPr>
        <w:spacing w:after="200" w:line="276" w:lineRule="auto"/>
        <w:rPr>
          <w:rFonts w:ascii="Arial" w:hAnsi="Arial" w:cs="Arial"/>
          <w:szCs w:val="24"/>
        </w:rPr>
      </w:pPr>
      <w:r>
        <w:rPr>
          <w:rFonts w:ascii="Arial" w:hAnsi="Arial" w:cs="Arial"/>
          <w:szCs w:val="24"/>
        </w:rPr>
        <w:br w:type="page"/>
      </w:r>
    </w:p>
    <w:p w:rsidR="007B696E" w:rsidRDefault="007B696E">
      <w:pPr>
        <w:spacing w:after="200" w:line="276" w:lineRule="auto"/>
        <w:rPr>
          <w:rFonts w:ascii="Arial" w:hAnsi="Arial" w:cs="Arial"/>
          <w:szCs w:val="24"/>
        </w:rPr>
      </w:pPr>
    </w:p>
    <w:p w:rsidR="007B696E" w:rsidRDefault="0088668D">
      <w:pPr>
        <w:spacing w:after="200" w:line="276" w:lineRule="auto"/>
        <w:rPr>
          <w:rFonts w:ascii="Arial" w:hAnsi="Arial" w:cs="Arial"/>
          <w:szCs w:val="24"/>
        </w:rPr>
      </w:pPr>
      <w:r>
        <w:rPr>
          <w:rFonts w:ascii="Arial" w:hAnsi="Arial" w:cs="Arial"/>
          <w:noProof/>
          <w:szCs w:val="24"/>
          <w:lang w:val="en-US"/>
        </w:rPr>
        <w:drawing>
          <wp:inline distT="0" distB="0" distL="0" distR="0">
            <wp:extent cx="4639945" cy="4290060"/>
            <wp:effectExtent l="819150" t="990600" r="770255" b="967740"/>
            <wp:docPr id="23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srcRect/>
                    <a:stretch>
                      <a:fillRect/>
                    </a:stretch>
                  </pic:blipFill>
                  <pic:spPr bwMode="auto">
                    <a:xfrm rot="18437464">
                      <a:off x="0" y="0"/>
                      <a:ext cx="4639945" cy="4290060"/>
                    </a:xfrm>
                    <a:prstGeom prst="rect">
                      <a:avLst/>
                    </a:prstGeom>
                    <a:noFill/>
                    <a:ln w="9525">
                      <a:noFill/>
                      <a:miter lim="800000"/>
                      <a:headEnd/>
                      <a:tailEnd/>
                    </a:ln>
                  </pic:spPr>
                </pic:pic>
              </a:graphicData>
            </a:graphic>
          </wp:inline>
        </w:drawing>
      </w:r>
      <w:r w:rsidR="007B696E">
        <w:rPr>
          <w:rFonts w:ascii="Arial" w:hAnsi="Arial" w:cs="Arial"/>
          <w:szCs w:val="24"/>
        </w:rPr>
        <w:br w:type="page"/>
      </w:r>
    </w:p>
    <w:p w:rsidR="00B746D1" w:rsidRDefault="00B746D1">
      <w:pPr>
        <w:spacing w:after="200" w:line="276" w:lineRule="auto"/>
        <w:rPr>
          <w:rFonts w:ascii="Arial" w:hAnsi="Arial" w:cs="Arial"/>
          <w:szCs w:val="24"/>
        </w:rPr>
      </w:pPr>
    </w:p>
    <w:p w:rsidR="001B1F02" w:rsidRPr="00323A56" w:rsidRDefault="001B1F02" w:rsidP="001D3D32">
      <w:pPr>
        <w:pStyle w:val="Ttulo1"/>
        <w:numPr>
          <w:ilvl w:val="0"/>
          <w:numId w:val="35"/>
        </w:numPr>
        <w:rPr>
          <w:rFonts w:ascii="Arial" w:hAnsi="Arial" w:cs="Arial"/>
          <w:color w:val="auto"/>
        </w:rPr>
      </w:pPr>
      <w:r w:rsidRPr="00323A56">
        <w:rPr>
          <w:rFonts w:ascii="Arial" w:hAnsi="Arial" w:cs="Arial"/>
          <w:color w:val="auto"/>
        </w:rPr>
        <w:t>Declaración de compromiso y responsabilidad del promotor</w:t>
      </w:r>
    </w:p>
    <w:p w:rsidR="001B1F02" w:rsidRPr="00323A56" w:rsidRDefault="001B1F02" w:rsidP="001B1F02">
      <w:pPr>
        <w:rPr>
          <w:rFonts w:ascii="Arial" w:hAnsi="Arial" w:cs="Arial"/>
          <w:szCs w:val="24"/>
          <w:lang w:eastAsia="es-DO"/>
        </w:rPr>
      </w:pPr>
      <w:r w:rsidRPr="00323A56">
        <w:rPr>
          <w:rFonts w:ascii="Arial" w:hAnsi="Arial" w:cs="Arial"/>
          <w:szCs w:val="24"/>
          <w:lang w:eastAsia="es-DO"/>
        </w:rPr>
        <w:t xml:space="preserve">Yo, </w:t>
      </w:r>
      <w:r w:rsidR="0088668D">
        <w:rPr>
          <w:rFonts w:ascii="Arial" w:hAnsi="Arial" w:cs="Arial"/>
          <w:szCs w:val="18"/>
        </w:rPr>
        <w:t xml:space="preserve">Robel Ortiz Cordero </w:t>
      </w:r>
      <w:r w:rsidRPr="00F729B3">
        <w:rPr>
          <w:rFonts w:ascii="Arial" w:hAnsi="Arial" w:cs="Arial"/>
          <w:szCs w:val="24"/>
          <w:lang w:eastAsia="es-DO"/>
        </w:rPr>
        <w:t>.</w:t>
      </w:r>
      <w:r>
        <w:rPr>
          <w:rFonts w:ascii="Arial" w:hAnsi="Arial" w:cs="Arial"/>
          <w:szCs w:val="24"/>
          <w:lang w:eastAsia="es-DO"/>
        </w:rPr>
        <w:t xml:space="preserve"> </w:t>
      </w:r>
      <w:r w:rsidRPr="00323A56">
        <w:rPr>
          <w:rFonts w:ascii="Arial" w:hAnsi="Arial" w:cs="Arial"/>
          <w:szCs w:val="24"/>
          <w:lang w:eastAsia="es-DO"/>
        </w:rPr>
        <w:t xml:space="preserve">promotor del proyecto </w:t>
      </w:r>
      <w:r w:rsidR="00061E9E">
        <w:rPr>
          <w:rFonts w:ascii="Arial" w:hAnsi="Arial" w:cs="Arial"/>
          <w:b/>
          <w:szCs w:val="24"/>
          <w:lang w:eastAsia="es-DO"/>
        </w:rPr>
        <w:t xml:space="preserve">ESTACION DE EXPENDIOS DE COMBUSTIBLE </w:t>
      </w:r>
      <w:r w:rsidR="003566AA">
        <w:rPr>
          <w:rFonts w:ascii="Arial" w:hAnsi="Arial" w:cs="Arial"/>
          <w:b/>
          <w:szCs w:val="24"/>
          <w:lang w:eastAsia="es-DO"/>
        </w:rPr>
        <w:t xml:space="preserve"> </w:t>
      </w:r>
      <w:r w:rsidR="00061E9E">
        <w:rPr>
          <w:rFonts w:ascii="Arial" w:hAnsi="Arial" w:cs="Arial"/>
          <w:b/>
          <w:szCs w:val="24"/>
          <w:lang w:eastAsia="es-DO"/>
        </w:rPr>
        <w:t>BUSINESS LOAN &amp; REPRESENTS GROUPS SRL</w:t>
      </w:r>
      <w:r w:rsidRPr="00323A56">
        <w:rPr>
          <w:rFonts w:ascii="Arial" w:hAnsi="Arial" w:cs="Arial"/>
          <w:szCs w:val="24"/>
          <w:lang w:eastAsia="es-DO"/>
        </w:rPr>
        <w:t>, doy fe de que las informaciones aquí presentadas son veraces, y reflejan el conocimiento técnico actual respecto al proyecto.</w:t>
      </w:r>
    </w:p>
    <w:p w:rsidR="001B1F02" w:rsidRPr="00323A56" w:rsidRDefault="001B1F02" w:rsidP="001B1F02">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Pr>
          <w:rFonts w:ascii="Arial" w:hAnsi="Arial" w:cs="Arial"/>
          <w:b/>
          <w:szCs w:val="24"/>
          <w:bdr w:val="dotted" w:sz="4" w:space="0" w:color="auto"/>
          <w:lang w:eastAsia="es-DO"/>
        </w:rPr>
        <w:t>__________________________</w:t>
      </w:r>
    </w:p>
    <w:p w:rsidR="001B1F02" w:rsidRPr="00323A56" w:rsidRDefault="001B1F02" w:rsidP="001B1F02">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r w:rsidR="0088668D">
        <w:rPr>
          <w:rFonts w:ascii="Arial" w:hAnsi="Arial" w:cs="Arial"/>
          <w:b/>
          <w:szCs w:val="24"/>
          <w:bdr w:val="dotted" w:sz="4" w:space="0" w:color="auto"/>
          <w:lang w:eastAsia="es-DO"/>
        </w:rPr>
        <w:t>Veron</w:t>
      </w:r>
    </w:p>
    <w:p w:rsidR="001B1F02" w:rsidRPr="00A371DE" w:rsidRDefault="001B1F02" w:rsidP="001B1F02">
      <w:pPr>
        <w:keepNext/>
        <w:keepLines/>
        <w:tabs>
          <w:tab w:val="left" w:pos="7789"/>
        </w:tabs>
        <w:spacing w:after="120"/>
        <w:rPr>
          <w:rFonts w:ascii="Arial" w:hAnsi="Arial" w:cs="Arial"/>
          <w:b/>
          <w:szCs w:val="24"/>
          <w:bdr w:val="dotted" w:sz="4" w:space="0" w:color="auto"/>
          <w:lang w:eastAsia="es-DO"/>
        </w:rPr>
      </w:pPr>
      <w:r w:rsidRPr="00323A56">
        <w:rPr>
          <w:rFonts w:ascii="Arial" w:hAnsi="Arial" w:cs="Arial"/>
          <w:szCs w:val="24"/>
          <w:lang w:eastAsia="es-DO"/>
        </w:rPr>
        <w:t xml:space="preserve">Fecha  </w:t>
      </w:r>
      <w:r w:rsidR="007B696E">
        <w:rPr>
          <w:rFonts w:ascii="Arial" w:hAnsi="Arial" w:cs="Arial"/>
          <w:b/>
          <w:szCs w:val="24"/>
          <w:bdr w:val="dotted" w:sz="4" w:space="0" w:color="auto"/>
          <w:lang w:eastAsia="es-DO"/>
        </w:rPr>
        <w:t>15</w:t>
      </w:r>
      <w:r w:rsidR="00A371DE">
        <w:rPr>
          <w:rFonts w:ascii="Arial" w:hAnsi="Arial" w:cs="Arial"/>
          <w:b/>
          <w:szCs w:val="24"/>
          <w:bdr w:val="dotted" w:sz="4" w:space="0" w:color="auto"/>
          <w:lang w:eastAsia="es-DO"/>
        </w:rPr>
        <w:t>/</w:t>
      </w:r>
      <w:r w:rsidR="0088668D">
        <w:rPr>
          <w:rFonts w:ascii="Arial" w:hAnsi="Arial" w:cs="Arial"/>
          <w:b/>
          <w:szCs w:val="24"/>
          <w:bdr w:val="dotted" w:sz="4" w:space="0" w:color="auto"/>
          <w:lang w:eastAsia="es-DO"/>
        </w:rPr>
        <w:t>02/2022</w:t>
      </w:r>
    </w:p>
    <w:p w:rsidR="001B1F02" w:rsidRPr="00323A56" w:rsidRDefault="001B1F02" w:rsidP="001B1F02">
      <w:pPr>
        <w:keepNext/>
        <w:keepLines/>
        <w:tabs>
          <w:tab w:val="left" w:pos="7789"/>
        </w:tabs>
        <w:spacing w:after="120"/>
        <w:jc w:val="both"/>
        <w:rPr>
          <w:rFonts w:ascii="Arial" w:hAnsi="Arial" w:cs="Arial"/>
          <w:bCs/>
          <w:szCs w:val="24"/>
          <w:lang w:eastAsia="es-DO"/>
        </w:rPr>
      </w:pPr>
    </w:p>
    <w:p w:rsidR="001B1F02" w:rsidRPr="00323A56" w:rsidRDefault="001B1F02" w:rsidP="001D3D32">
      <w:pPr>
        <w:pStyle w:val="Ttulo1"/>
        <w:numPr>
          <w:ilvl w:val="0"/>
          <w:numId w:val="35"/>
        </w:numPr>
        <w:spacing w:before="240"/>
        <w:rPr>
          <w:rFonts w:ascii="Arial" w:hAnsi="Arial" w:cs="Arial"/>
          <w:color w:val="auto"/>
        </w:rPr>
      </w:pPr>
      <w:r w:rsidRPr="00323A56">
        <w:rPr>
          <w:rFonts w:ascii="Arial" w:hAnsi="Arial" w:cs="Arial"/>
          <w:color w:val="auto"/>
        </w:rPr>
        <w:t>Anexos</w:t>
      </w:r>
    </w:p>
    <w:p w:rsidR="001B1F02" w:rsidRPr="00323A56" w:rsidRDefault="001B1F02" w:rsidP="001B1F02">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1B1F02" w:rsidRPr="00323A56" w:rsidTr="0091050C">
        <w:tc>
          <w:tcPr>
            <w:tcW w:w="4750" w:type="dxa"/>
          </w:tcPr>
          <w:p w:rsidR="001B1F02" w:rsidRDefault="001B1F02" w:rsidP="0091050C">
            <w:pPr>
              <w:keepNext/>
              <w:keepLines/>
              <w:rPr>
                <w:rFonts w:ascii="Arial" w:hAnsi="Arial" w:cs="Arial"/>
                <w:szCs w:val="24"/>
              </w:rPr>
            </w:pPr>
            <w:r>
              <w:rPr>
                <w:rFonts w:ascii="Arial" w:hAnsi="Arial" w:cs="Arial"/>
                <w:szCs w:val="24"/>
              </w:rPr>
              <w:t>Cedula del Promotor</w:t>
            </w:r>
          </w:p>
          <w:p w:rsidR="001B1F02" w:rsidRDefault="001B1F02" w:rsidP="0091050C">
            <w:pPr>
              <w:keepNext/>
              <w:keepLines/>
              <w:rPr>
                <w:rFonts w:ascii="Arial" w:hAnsi="Arial" w:cs="Arial"/>
                <w:szCs w:val="24"/>
              </w:rPr>
            </w:pPr>
            <w:r>
              <w:rPr>
                <w:rFonts w:ascii="Arial" w:hAnsi="Arial" w:cs="Arial"/>
                <w:szCs w:val="24"/>
              </w:rPr>
              <w:t>Resolucion  de Industria y Comercio</w:t>
            </w:r>
          </w:p>
          <w:p w:rsidR="001B1F02" w:rsidRDefault="001B1F02" w:rsidP="0091050C">
            <w:pPr>
              <w:keepNext/>
              <w:keepLines/>
              <w:rPr>
                <w:rFonts w:ascii="Arial" w:hAnsi="Arial" w:cs="Arial"/>
                <w:szCs w:val="24"/>
              </w:rPr>
            </w:pPr>
            <w:r>
              <w:rPr>
                <w:rFonts w:ascii="Arial" w:hAnsi="Arial" w:cs="Arial"/>
                <w:szCs w:val="24"/>
              </w:rPr>
              <w:t>Titulo de propiedad</w:t>
            </w:r>
          </w:p>
          <w:p w:rsidR="001B1F02" w:rsidRDefault="001B1F02" w:rsidP="0091050C">
            <w:pPr>
              <w:keepNext/>
              <w:keepLines/>
              <w:rPr>
                <w:rFonts w:ascii="Arial" w:hAnsi="Arial" w:cs="Arial"/>
                <w:szCs w:val="24"/>
              </w:rPr>
            </w:pPr>
            <w:r>
              <w:rPr>
                <w:rFonts w:ascii="Arial" w:hAnsi="Arial" w:cs="Arial"/>
                <w:szCs w:val="24"/>
              </w:rPr>
              <w:t>Plano del Proyecto</w:t>
            </w:r>
          </w:p>
          <w:p w:rsidR="001B1F02" w:rsidRDefault="001B1F02" w:rsidP="0091050C">
            <w:pPr>
              <w:keepNext/>
              <w:keepLines/>
              <w:rPr>
                <w:rFonts w:ascii="Arial" w:hAnsi="Arial" w:cs="Arial"/>
                <w:szCs w:val="24"/>
              </w:rPr>
            </w:pPr>
            <w:r>
              <w:rPr>
                <w:rFonts w:ascii="Arial" w:hAnsi="Arial" w:cs="Arial"/>
                <w:szCs w:val="24"/>
              </w:rPr>
              <w:t>Registro e invitaciones Vista Publica</w:t>
            </w:r>
          </w:p>
          <w:p w:rsidR="001B1F02" w:rsidRPr="00323A56" w:rsidRDefault="001B1F02" w:rsidP="0091050C">
            <w:pPr>
              <w:keepNext/>
              <w:keepLines/>
              <w:rPr>
                <w:rFonts w:ascii="Arial" w:hAnsi="Arial" w:cs="Arial"/>
                <w:szCs w:val="24"/>
              </w:rPr>
            </w:pPr>
          </w:p>
        </w:tc>
        <w:tc>
          <w:tcPr>
            <w:tcW w:w="4750" w:type="dxa"/>
          </w:tcPr>
          <w:p w:rsidR="001B1F02" w:rsidRPr="00323A56" w:rsidRDefault="001B1F02" w:rsidP="0091050C">
            <w:pPr>
              <w:keepNext/>
              <w:keepLines/>
              <w:rPr>
                <w:rFonts w:ascii="Arial" w:hAnsi="Arial" w:cs="Arial"/>
                <w:szCs w:val="24"/>
              </w:rPr>
            </w:pPr>
          </w:p>
        </w:tc>
      </w:tr>
    </w:tbl>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Pr="00323A56" w:rsidRDefault="001B1F02" w:rsidP="001B1F02">
      <w:pPr>
        <w:keepNext/>
        <w:keepLines/>
        <w:rPr>
          <w:rFonts w:ascii="Arial" w:hAnsi="Arial" w:cs="Arial"/>
        </w:rPr>
      </w:pPr>
    </w:p>
    <w:p w:rsidR="001B1F02" w:rsidRPr="00323A56" w:rsidRDefault="001B1F02" w:rsidP="001B1F02">
      <w:pPr>
        <w:keepNext/>
        <w:keepLines/>
        <w:tabs>
          <w:tab w:val="left" w:pos="7834"/>
        </w:tabs>
        <w:rPr>
          <w:rFonts w:ascii="Arial" w:hAnsi="Arial" w:cs="Arial"/>
        </w:rPr>
      </w:pPr>
      <w:r w:rsidRPr="00323A56">
        <w:rPr>
          <w:rFonts w:ascii="Arial" w:hAnsi="Arial" w:cs="Arial"/>
        </w:rPr>
        <w:tab/>
      </w:r>
    </w:p>
    <w:p w:rsidR="003462F8" w:rsidRDefault="003462F8"/>
    <w:sectPr w:rsidR="003462F8" w:rsidSect="0091050C">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50CC" w:rsidRDefault="00AC50CC" w:rsidP="001B1F02">
      <w:r>
        <w:separator/>
      </w:r>
    </w:p>
  </w:endnote>
  <w:endnote w:type="continuationSeparator" w:id="1">
    <w:p w:rsidR="00AC50CC" w:rsidRDefault="00AC50CC" w:rsidP="001B1F0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52E" w:rsidRPr="00B86E14" w:rsidRDefault="0056152E" w:rsidP="0091050C">
    <w:pPr>
      <w:pStyle w:val="Piedepgina"/>
      <w:jc w:val="right"/>
    </w:pPr>
    <w:r w:rsidRPr="0075521C">
      <w:rPr>
        <w:rFonts w:cs="Microsoft Sans Serif"/>
        <w:sz w:val="14"/>
      </w:rPr>
      <w:t xml:space="preserve">Página </w:t>
    </w:r>
    <w:r w:rsidR="007D0302" w:rsidRPr="0075521C">
      <w:rPr>
        <w:rFonts w:cs="Microsoft Sans Serif"/>
        <w:sz w:val="14"/>
      </w:rPr>
      <w:fldChar w:fldCharType="begin"/>
    </w:r>
    <w:r w:rsidRPr="0075521C">
      <w:rPr>
        <w:rFonts w:cs="Microsoft Sans Serif"/>
        <w:sz w:val="14"/>
      </w:rPr>
      <w:instrText xml:space="preserve"> PAGE   \* MERGEFORMAT </w:instrText>
    </w:r>
    <w:r w:rsidR="007D0302" w:rsidRPr="0075521C">
      <w:rPr>
        <w:rFonts w:cs="Microsoft Sans Serif"/>
        <w:sz w:val="14"/>
      </w:rPr>
      <w:fldChar w:fldCharType="separate"/>
    </w:r>
    <w:r w:rsidR="001449A4">
      <w:rPr>
        <w:rFonts w:cs="Microsoft Sans Serif"/>
        <w:noProof/>
        <w:sz w:val="14"/>
      </w:rPr>
      <w:t>ii</w:t>
    </w:r>
    <w:r w:rsidR="007D0302"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52E" w:rsidRDefault="0056152E"/>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56152E" w:rsidRPr="00024043" w:rsidTr="0091050C">
      <w:tc>
        <w:tcPr>
          <w:tcW w:w="8222" w:type="dxa"/>
        </w:tcPr>
        <w:p w:rsidR="0056152E" w:rsidRPr="00061E9E" w:rsidRDefault="0056152E" w:rsidP="00061E9E">
          <w:pPr>
            <w:pStyle w:val="Piedepgina"/>
            <w:rPr>
              <w:rFonts w:cs="Microsoft Sans Serif"/>
              <w:sz w:val="18"/>
              <w:szCs w:val="18"/>
              <w:lang w:val="en-US"/>
            </w:rPr>
          </w:pPr>
          <w:r w:rsidRPr="00061E9E">
            <w:rPr>
              <w:sz w:val="18"/>
              <w:szCs w:val="18"/>
              <w:lang w:val="en-US"/>
            </w:rPr>
            <w:t xml:space="preserve">ESTACION </w:t>
          </w:r>
          <w:r w:rsidRPr="00061E9E">
            <w:rPr>
              <w:rFonts w:ascii="Arial" w:hAnsi="Arial" w:cs="Arial"/>
              <w:bCs/>
              <w:sz w:val="18"/>
              <w:lang w:val="en-US"/>
            </w:rPr>
            <w:t>BUSINESS LOAN &amp; REPRESENTS GROUPS SRL</w:t>
          </w:r>
        </w:p>
      </w:tc>
      <w:tc>
        <w:tcPr>
          <w:tcW w:w="1128" w:type="dxa"/>
        </w:tcPr>
        <w:p w:rsidR="0056152E" w:rsidRPr="00024043" w:rsidRDefault="0056152E" w:rsidP="0091050C">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007D0302" w:rsidRPr="00024043">
            <w:rPr>
              <w:rFonts w:cs="Microsoft Sans Serif"/>
              <w:sz w:val="18"/>
              <w:szCs w:val="18"/>
            </w:rPr>
            <w:fldChar w:fldCharType="begin"/>
          </w:r>
          <w:r w:rsidRPr="00024043">
            <w:rPr>
              <w:rFonts w:cs="Microsoft Sans Serif"/>
              <w:sz w:val="18"/>
              <w:szCs w:val="18"/>
            </w:rPr>
            <w:instrText xml:space="preserve"> PAGE   \* MERGEFORMAT </w:instrText>
          </w:r>
          <w:r w:rsidR="007D0302" w:rsidRPr="00024043">
            <w:rPr>
              <w:rFonts w:cs="Microsoft Sans Serif"/>
              <w:sz w:val="18"/>
              <w:szCs w:val="18"/>
            </w:rPr>
            <w:fldChar w:fldCharType="separate"/>
          </w:r>
          <w:r w:rsidR="001449A4">
            <w:rPr>
              <w:rFonts w:cs="Microsoft Sans Serif"/>
              <w:noProof/>
              <w:sz w:val="18"/>
              <w:szCs w:val="18"/>
            </w:rPr>
            <w:t>6</w:t>
          </w:r>
          <w:r w:rsidR="007D0302" w:rsidRPr="00024043">
            <w:rPr>
              <w:rFonts w:cs="Microsoft Sans Serif"/>
              <w:sz w:val="18"/>
              <w:szCs w:val="18"/>
            </w:rPr>
            <w:fldChar w:fldCharType="end"/>
          </w:r>
        </w:p>
      </w:tc>
    </w:tr>
  </w:tbl>
  <w:p w:rsidR="0056152E" w:rsidRDefault="0056152E" w:rsidP="0091050C"/>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50CC" w:rsidRDefault="00AC50CC" w:rsidP="001B1F02">
      <w:r>
        <w:separator/>
      </w:r>
    </w:p>
  </w:footnote>
  <w:footnote w:type="continuationSeparator" w:id="1">
    <w:p w:rsidR="00AC50CC" w:rsidRDefault="00AC50CC" w:rsidP="001B1F02">
      <w:r>
        <w:continuationSeparator/>
      </w:r>
    </w:p>
  </w:footnote>
  <w:footnote w:id="2">
    <w:p w:rsidR="0056152E" w:rsidRPr="00511D20" w:rsidRDefault="0056152E" w:rsidP="001B1F02">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56152E" w:rsidRDefault="0056152E" w:rsidP="001B1F02">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0A01F3" w:rsidRDefault="000A01F3" w:rsidP="000A01F3">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0A01F3" w:rsidRDefault="000A01F3" w:rsidP="000A01F3">
      <w:pPr>
        <w:pStyle w:val="Textonotapie"/>
        <w:jc w:val="both"/>
      </w:pPr>
    </w:p>
  </w:footnote>
  <w:footnote w:id="5">
    <w:p w:rsidR="000A01F3" w:rsidRDefault="000A01F3" w:rsidP="000A01F3">
      <w:pPr>
        <w:pStyle w:val="Textonotapie"/>
        <w:jc w:val="both"/>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 w:id="6">
    <w:p w:rsidR="0056152E" w:rsidRPr="00C5617B" w:rsidRDefault="0056152E" w:rsidP="001B1F02">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56152E" w:rsidRDefault="0056152E" w:rsidP="001B1F02">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5pt;height:11.5pt" o:bullet="t">
        <v:imagedata r:id="rId1" o:title="msoD05"/>
      </v:shape>
    </w:pict>
  </w:numPicBullet>
  <w:numPicBullet w:numPicBulletId="1">
    <w:pict>
      <v:shape id="_x0000_i1048" type="#_x0000_t75" style="width:11.5pt;height:11.5pt" o:bullet="t">
        <v:imagedata r:id="rId2" o:title="mso7C9"/>
      </v:shape>
    </w:pict>
  </w:numPicBullet>
  <w:numPicBullet w:numPicBulletId="2">
    <w:pict>
      <v:shape id="_x0000_i1049" type="#_x0000_t75" style="width:11.5pt;height:11.5pt" o:bullet="t">
        <v:imagedata r:id="rId3" o:title=""/>
      </v:shape>
    </w:pict>
  </w:numPicBullet>
  <w:abstractNum w:abstractNumId="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64F3466"/>
    <w:multiLevelType w:val="hybridMultilevel"/>
    <w:tmpl w:val="F036D17C"/>
    <w:lvl w:ilvl="0" w:tplc="83582AC8">
      <w:start w:val="1"/>
      <w:numFmt w:val="bullet"/>
      <w:lvlText w:val=""/>
      <w:lvlPicBulletId w:val="2"/>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5204D"/>
    <w:multiLevelType w:val="hybridMultilevel"/>
    <w:tmpl w:val="E520A0C6"/>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3">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4">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6">
    <w:nsid w:val="13071452"/>
    <w:multiLevelType w:val="hybridMultilevel"/>
    <w:tmpl w:val="985EF79E"/>
    <w:lvl w:ilvl="0" w:tplc="37EA9ADE">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5726F6"/>
    <w:multiLevelType w:val="multilevel"/>
    <w:tmpl w:val="F5EA9CA4"/>
    <w:lvl w:ilvl="0">
      <w:start w:val="1"/>
      <w:numFmt w:val="decimal"/>
      <w:lvlText w:val="%1"/>
      <w:lvlJc w:val="left"/>
      <w:pPr>
        <w:ind w:left="702" w:hanging="432"/>
      </w:pPr>
      <w:rPr>
        <w:rFonts w:hint="default"/>
        <w:color w:val="auto"/>
      </w:rPr>
    </w:lvl>
    <w:lvl w:ilvl="1">
      <w:start w:val="1"/>
      <w:numFmt w:val="decimal"/>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3.%4"/>
      <w:lvlJc w:val="left"/>
      <w:pPr>
        <w:ind w:left="864" w:hanging="864"/>
      </w:pPr>
      <w:rPr>
        <w:rFonts w:hint="default"/>
        <w:b/>
        <w:i w:val="0"/>
        <w:sz w:val="24"/>
        <w:szCs w:val="24"/>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9">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1">
    <w:nsid w:val="31E5487F"/>
    <w:multiLevelType w:val="hybridMultilevel"/>
    <w:tmpl w:val="A8FE894C"/>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5">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16">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7">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18">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0">
    <w:nsid w:val="581B540D"/>
    <w:multiLevelType w:val="hybridMultilevel"/>
    <w:tmpl w:val="8818949E"/>
    <w:lvl w:ilvl="0" w:tplc="83582AC8">
      <w:start w:val="1"/>
      <w:numFmt w:val="bullet"/>
      <w:lvlText w:val=""/>
      <w:lvlPicBulletId w:val="2"/>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22">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3">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4">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5">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6">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7">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8">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9">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1">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77221B4E"/>
    <w:multiLevelType w:val="multilevel"/>
    <w:tmpl w:val="55D0A6AC"/>
    <w:lvl w:ilvl="0">
      <w:start w:val="5"/>
      <w:numFmt w:val="decimal"/>
      <w:lvlText w:val="%1."/>
      <w:lvlJc w:val="left"/>
      <w:pPr>
        <w:ind w:left="585" w:hanging="58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7"/>
  </w:num>
  <w:num w:numId="2">
    <w:abstractNumId w:val="30"/>
  </w:num>
  <w:num w:numId="3">
    <w:abstractNumId w:val="11"/>
  </w:num>
  <w:num w:numId="4">
    <w:abstractNumId w:val="19"/>
  </w:num>
  <w:num w:numId="5">
    <w:abstractNumId w:val="15"/>
  </w:num>
  <w:num w:numId="6">
    <w:abstractNumId w:val="34"/>
  </w:num>
  <w:num w:numId="7">
    <w:abstractNumId w:val="12"/>
  </w:num>
  <w:num w:numId="8">
    <w:abstractNumId w:val="26"/>
  </w:num>
  <w:num w:numId="9">
    <w:abstractNumId w:val="24"/>
  </w:num>
  <w:num w:numId="10">
    <w:abstractNumId w:val="14"/>
  </w:num>
  <w:num w:numId="11">
    <w:abstractNumId w:val="10"/>
  </w:num>
  <w:num w:numId="12">
    <w:abstractNumId w:val="33"/>
  </w:num>
  <w:num w:numId="13">
    <w:abstractNumId w:val="0"/>
  </w:num>
  <w:num w:numId="14">
    <w:abstractNumId w:val="31"/>
  </w:num>
  <w:num w:numId="15">
    <w:abstractNumId w:val="13"/>
  </w:num>
  <w:num w:numId="16">
    <w:abstractNumId w:val="29"/>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num>
  <w:num w:numId="28">
    <w:abstractNumId w:val="4"/>
  </w:num>
  <w:num w:numId="29">
    <w:abstractNumId w:val="25"/>
  </w:num>
  <w:num w:numId="30">
    <w:abstractNumId w:val="20"/>
  </w:num>
  <w:num w:numId="31">
    <w:abstractNumId w:val="1"/>
  </w:num>
  <w:num w:numId="32">
    <w:abstractNumId w:val="9"/>
  </w:num>
  <w:num w:numId="33">
    <w:abstractNumId w:val="2"/>
  </w:num>
  <w:num w:numId="34">
    <w:abstractNumId w:val="6"/>
  </w:num>
  <w:num w:numId="35">
    <w:abstractNumId w:val="32"/>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1B1F02"/>
    <w:rsid w:val="00021384"/>
    <w:rsid w:val="00061E9E"/>
    <w:rsid w:val="000A01F3"/>
    <w:rsid w:val="000C7FC1"/>
    <w:rsid w:val="00143C17"/>
    <w:rsid w:val="001449A4"/>
    <w:rsid w:val="001B1F02"/>
    <w:rsid w:val="001C50A3"/>
    <w:rsid w:val="001C6B5F"/>
    <w:rsid w:val="001D3D32"/>
    <w:rsid w:val="002A17CE"/>
    <w:rsid w:val="002E4BC6"/>
    <w:rsid w:val="00336984"/>
    <w:rsid w:val="003462F8"/>
    <w:rsid w:val="003566AA"/>
    <w:rsid w:val="0036486B"/>
    <w:rsid w:val="00366A10"/>
    <w:rsid w:val="0038290C"/>
    <w:rsid w:val="00390828"/>
    <w:rsid w:val="004859F4"/>
    <w:rsid w:val="0054766E"/>
    <w:rsid w:val="0056152E"/>
    <w:rsid w:val="00675BDC"/>
    <w:rsid w:val="00680CE8"/>
    <w:rsid w:val="006861D0"/>
    <w:rsid w:val="007B696E"/>
    <w:rsid w:val="007D0302"/>
    <w:rsid w:val="007D525C"/>
    <w:rsid w:val="00824648"/>
    <w:rsid w:val="0087567F"/>
    <w:rsid w:val="0088668D"/>
    <w:rsid w:val="00897FFA"/>
    <w:rsid w:val="0091050C"/>
    <w:rsid w:val="009238D2"/>
    <w:rsid w:val="00A35F75"/>
    <w:rsid w:val="00A371DE"/>
    <w:rsid w:val="00A646C8"/>
    <w:rsid w:val="00AB0EFC"/>
    <w:rsid w:val="00AC50CC"/>
    <w:rsid w:val="00B12B8C"/>
    <w:rsid w:val="00B16976"/>
    <w:rsid w:val="00B746D1"/>
    <w:rsid w:val="00BD12B6"/>
    <w:rsid w:val="00BF3FA7"/>
    <w:rsid w:val="00C31AE5"/>
    <w:rsid w:val="00C72862"/>
    <w:rsid w:val="00CE278D"/>
    <w:rsid w:val="00D40992"/>
    <w:rsid w:val="00D46DAD"/>
    <w:rsid w:val="00E1024C"/>
    <w:rsid w:val="00E913DD"/>
    <w:rsid w:val="00EA1421"/>
    <w:rsid w:val="00EF23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colormenu v:ext="edit" strokecolor="none [195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0" w:qFormat="1"/>
    <w:lsdException w:name="heading 8" w:qFormat="1"/>
    <w:lsdException w:name="heading 9" w:qFormat="1"/>
    <w:lsdException w:name="index 1" w:uiPriority="0"/>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Bullet 2" w:uiPriority="0"/>
    <w:lsdException w:name="Title" w:semiHidden="0" w:unhideWhenUsed="0" w:qFormat="1"/>
    <w:lsdException w:name="Closing" w:uiPriority="0"/>
    <w:lsdException w:name="Default Paragraph Font" w:uiPriority="1"/>
    <w:lsdException w:name="List Continue" w:uiPriority="0"/>
    <w:lsdException w:name="List Continue 2" w:uiPriority="0"/>
    <w:lsdException w:name="Subtitle" w:semiHidden="0" w:uiPriority="0" w:unhideWhenUsed="0" w:qFormat="1"/>
    <w:lsdException w:name="Date" w:uiPriority="0"/>
    <w:lsdException w:name="Body Text 3"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Simple 1" w:uiPriority="0"/>
    <w:lsdException w:name="Table Colorful 1" w:uiPriority="0"/>
    <w:lsdException w:name="Table Grid 8" w:uiPriority="0"/>
    <w:lsdException w:name="Table List 8" w:uiPriority="0"/>
    <w:lsdException w:name="Table Elegant" w:uiPriority="0"/>
    <w:lsdException w:name="Table Subtle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F02"/>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9"/>
    <w:qFormat/>
    <w:rsid w:val="001B1F02"/>
    <w:pPr>
      <w:keepNext/>
      <w:keepLines/>
      <w:spacing w:before="480"/>
      <w:ind w:left="432" w:hanging="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Textoindependiente"/>
    <w:link w:val="Ttulo2Car"/>
    <w:autoRedefine/>
    <w:uiPriority w:val="99"/>
    <w:qFormat/>
    <w:rsid w:val="00B12B8C"/>
    <w:pPr>
      <w:keepNext/>
      <w:suppressAutoHyphens/>
      <w:outlineLvl w:val="1"/>
    </w:pPr>
    <w:rPr>
      <w:rFonts w:ascii="Arial" w:eastAsia="Times New Roman" w:hAnsi="Arial" w:cs="Arial"/>
      <w:b/>
      <w:bCs/>
      <w:i/>
      <w:iCs/>
      <w:kern w:val="24"/>
      <w:szCs w:val="24"/>
      <w:lang w:val="es-ES" w:eastAsia="ar-SA"/>
    </w:rPr>
  </w:style>
  <w:style w:type="paragraph" w:styleId="Ttulo3">
    <w:name w:val="heading 3"/>
    <w:basedOn w:val="Normal"/>
    <w:next w:val="Normal"/>
    <w:link w:val="Ttulo3Car"/>
    <w:uiPriority w:val="99"/>
    <w:unhideWhenUsed/>
    <w:qFormat/>
    <w:rsid w:val="001B1F02"/>
    <w:pPr>
      <w:keepNext/>
      <w:keepLines/>
      <w:ind w:left="720" w:hanging="720"/>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1B1F02"/>
    <w:pPr>
      <w:keepNext/>
      <w:keepLines/>
      <w:spacing w:before="200"/>
      <w:ind w:left="864" w:hanging="864"/>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1B1F02"/>
    <w:pPr>
      <w:keepNext/>
      <w:keepLines/>
      <w:spacing w:before="200"/>
      <w:ind w:left="1008" w:hanging="1008"/>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1B1F02"/>
    <w:pPr>
      <w:keepNext/>
      <w:keepLines/>
      <w:spacing w:before="200"/>
      <w:ind w:left="1152" w:hanging="1152"/>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nhideWhenUsed/>
    <w:qFormat/>
    <w:rsid w:val="001B1F02"/>
    <w:pPr>
      <w:keepNext/>
      <w:keepLines/>
      <w:spacing w:before="200"/>
      <w:ind w:left="1296" w:hanging="1296"/>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1B1F02"/>
    <w:pPr>
      <w:keepNext/>
      <w:keepLines/>
      <w:spacing w:before="200"/>
      <w:ind w:left="1440" w:hanging="144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1B1F02"/>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9"/>
    <w:rsid w:val="00B12B8C"/>
    <w:rPr>
      <w:rFonts w:ascii="Arial" w:eastAsia="Times New Roman" w:hAnsi="Arial" w:cs="Arial"/>
      <w:b/>
      <w:bCs/>
      <w:i/>
      <w:iCs/>
      <w:kern w:val="24"/>
      <w:sz w:val="24"/>
      <w:szCs w:val="24"/>
      <w:lang w:val="es-ES" w:eastAsia="ar-SA"/>
    </w:rPr>
  </w:style>
  <w:style w:type="paragraph" w:styleId="Textoindependiente">
    <w:name w:val="Body Text"/>
    <w:aliases w:val="Cuerpo Texto"/>
    <w:basedOn w:val="Normal"/>
    <w:link w:val="TextoindependienteCar"/>
    <w:uiPriority w:val="99"/>
    <w:unhideWhenUsed/>
    <w:rsid w:val="006861D0"/>
    <w:pPr>
      <w:spacing w:after="120"/>
    </w:pPr>
  </w:style>
  <w:style w:type="character" w:customStyle="1" w:styleId="TextoindependienteCar">
    <w:name w:val="Texto independiente Car"/>
    <w:aliases w:val="Cuerpo Texto Car1"/>
    <w:basedOn w:val="Fuentedeprrafopredeter"/>
    <w:link w:val="Textoindependiente"/>
    <w:uiPriority w:val="99"/>
    <w:rsid w:val="006861D0"/>
  </w:style>
  <w:style w:type="character" w:customStyle="1" w:styleId="Ttulo1Car">
    <w:name w:val="Título 1 Car"/>
    <w:aliases w:val="Heading 1 FMTB Car"/>
    <w:basedOn w:val="Fuentedeprrafopredeter"/>
    <w:link w:val="Ttulo1"/>
    <w:uiPriority w:val="99"/>
    <w:rsid w:val="001B1F02"/>
    <w:rPr>
      <w:rFonts w:asciiTheme="majorHAnsi" w:eastAsiaTheme="majorEastAsia" w:hAnsiTheme="majorHAnsi" w:cstheme="majorBidi"/>
      <w:b/>
      <w:bCs/>
      <w:color w:val="365F91" w:themeColor="accent1" w:themeShade="BF"/>
      <w:sz w:val="28"/>
      <w:szCs w:val="28"/>
      <w:lang w:val="es-DO"/>
    </w:rPr>
  </w:style>
  <w:style w:type="character" w:customStyle="1" w:styleId="Ttulo3Car">
    <w:name w:val="Título 3 Car"/>
    <w:basedOn w:val="Fuentedeprrafopredeter"/>
    <w:link w:val="Ttulo3"/>
    <w:uiPriority w:val="99"/>
    <w:rsid w:val="001B1F02"/>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1B1F02"/>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1B1F02"/>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1B1F02"/>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rsid w:val="001B1F02"/>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1B1F02"/>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1B1F02"/>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1B1F02"/>
    <w:pPr>
      <w:ind w:left="720"/>
      <w:contextualSpacing/>
    </w:pPr>
  </w:style>
  <w:style w:type="character" w:styleId="Textodelmarcadordeposicin">
    <w:name w:val="Placeholder Text"/>
    <w:basedOn w:val="Fuentedeprrafopredeter"/>
    <w:uiPriority w:val="99"/>
    <w:semiHidden/>
    <w:rsid w:val="001B1F02"/>
    <w:rPr>
      <w:rFonts w:cs="Times New Roman"/>
      <w:color w:val="808080"/>
    </w:rPr>
  </w:style>
  <w:style w:type="table" w:styleId="Tablaconcuadrcula">
    <w:name w:val="Table Grid"/>
    <w:basedOn w:val="Tablanormal"/>
    <w:uiPriority w:val="99"/>
    <w:rsid w:val="001B1F02"/>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1B1F02"/>
    <w:rPr>
      <w:sz w:val="20"/>
      <w:szCs w:val="20"/>
    </w:rPr>
  </w:style>
  <w:style w:type="character" w:customStyle="1" w:styleId="TextonotapieCar">
    <w:name w:val="Texto nota pie Car"/>
    <w:basedOn w:val="Fuentedeprrafopredeter"/>
    <w:link w:val="Textonotapie"/>
    <w:rsid w:val="001B1F02"/>
    <w:rPr>
      <w:rFonts w:ascii="Microsoft Sans Serif" w:eastAsia="Calibri" w:hAnsi="Microsoft Sans Serif" w:cs="Times New Roman"/>
      <w:sz w:val="20"/>
      <w:szCs w:val="20"/>
      <w:lang w:val="es-DO"/>
    </w:rPr>
  </w:style>
  <w:style w:type="character" w:styleId="Refdenotaalpie">
    <w:name w:val="footnote reference"/>
    <w:basedOn w:val="Fuentedeprrafopredeter"/>
    <w:unhideWhenUsed/>
    <w:rsid w:val="001B1F02"/>
    <w:rPr>
      <w:vertAlign w:val="superscript"/>
    </w:rPr>
  </w:style>
  <w:style w:type="paragraph" w:styleId="Encabezado">
    <w:name w:val="header"/>
    <w:aliases w:val="interlineado 1 linea"/>
    <w:basedOn w:val="Normal"/>
    <w:link w:val="EncabezadoCar"/>
    <w:uiPriority w:val="99"/>
    <w:unhideWhenUsed/>
    <w:rsid w:val="001B1F02"/>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1B1F02"/>
    <w:rPr>
      <w:rFonts w:ascii="Microsoft Sans Serif" w:eastAsia="Calibri" w:hAnsi="Microsoft Sans Serif" w:cs="Times New Roman"/>
      <w:sz w:val="24"/>
      <w:lang w:val="es-DO"/>
    </w:rPr>
  </w:style>
  <w:style w:type="paragraph" w:styleId="Piedepgina">
    <w:name w:val="footer"/>
    <w:aliases w:val="pie de página"/>
    <w:basedOn w:val="Normal"/>
    <w:link w:val="PiedepginaCar"/>
    <w:uiPriority w:val="99"/>
    <w:unhideWhenUsed/>
    <w:rsid w:val="001B1F02"/>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1B1F02"/>
    <w:rPr>
      <w:rFonts w:ascii="Microsoft Sans Serif" w:eastAsia="Calibri" w:hAnsi="Microsoft Sans Serif" w:cs="Times New Roman"/>
      <w:sz w:val="24"/>
      <w:lang w:val="es-DO"/>
    </w:rPr>
  </w:style>
  <w:style w:type="paragraph" w:styleId="Ttulo">
    <w:name w:val="Title"/>
    <w:basedOn w:val="Normal"/>
    <w:next w:val="Normal"/>
    <w:link w:val="TtuloCar"/>
    <w:uiPriority w:val="99"/>
    <w:qFormat/>
    <w:rsid w:val="001B1F0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1B1F02"/>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1B1F02"/>
    <w:rPr>
      <w:rFonts w:ascii="Tahoma" w:hAnsi="Tahoma" w:cs="Tahoma"/>
      <w:sz w:val="16"/>
      <w:szCs w:val="16"/>
    </w:rPr>
  </w:style>
  <w:style w:type="character" w:customStyle="1" w:styleId="TextodegloboCar">
    <w:name w:val="Texto de globo Car"/>
    <w:basedOn w:val="Fuentedeprrafopredeter"/>
    <w:link w:val="Textodeglobo"/>
    <w:uiPriority w:val="99"/>
    <w:rsid w:val="001B1F02"/>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1B1F02"/>
    <w:rPr>
      <w:rFonts w:ascii="Tahoma" w:hAnsi="Tahoma" w:cs="Tahoma"/>
      <w:sz w:val="16"/>
      <w:szCs w:val="16"/>
    </w:rPr>
  </w:style>
  <w:style w:type="character" w:customStyle="1" w:styleId="MapadeldocumentoCar">
    <w:name w:val="Mapa del documento Car"/>
    <w:basedOn w:val="Fuentedeprrafopredeter"/>
    <w:link w:val="Mapadeldocumento"/>
    <w:uiPriority w:val="99"/>
    <w:rsid w:val="001B1F02"/>
    <w:rPr>
      <w:rFonts w:ascii="Tahoma" w:eastAsia="Calibri" w:hAnsi="Tahoma" w:cs="Tahoma"/>
      <w:sz w:val="16"/>
      <w:szCs w:val="16"/>
      <w:lang w:val="es-DO"/>
    </w:rPr>
  </w:style>
  <w:style w:type="character" w:styleId="Refdecomentario">
    <w:name w:val="annotation reference"/>
    <w:basedOn w:val="Fuentedeprrafopredeter"/>
    <w:uiPriority w:val="99"/>
    <w:unhideWhenUsed/>
    <w:rsid w:val="001B1F02"/>
    <w:rPr>
      <w:sz w:val="16"/>
      <w:szCs w:val="16"/>
    </w:rPr>
  </w:style>
  <w:style w:type="paragraph" w:styleId="Textocomentario">
    <w:name w:val="annotation text"/>
    <w:basedOn w:val="Normal"/>
    <w:link w:val="TextocomentarioCar"/>
    <w:uiPriority w:val="99"/>
    <w:unhideWhenUsed/>
    <w:rsid w:val="001B1F02"/>
    <w:rPr>
      <w:sz w:val="20"/>
      <w:szCs w:val="20"/>
    </w:rPr>
  </w:style>
  <w:style w:type="character" w:customStyle="1" w:styleId="TextocomentarioCar">
    <w:name w:val="Texto comentario Car"/>
    <w:basedOn w:val="Fuentedeprrafopredeter"/>
    <w:link w:val="Textocomentario"/>
    <w:uiPriority w:val="99"/>
    <w:rsid w:val="001B1F02"/>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1B1F02"/>
    <w:rPr>
      <w:b/>
      <w:bCs/>
    </w:rPr>
  </w:style>
  <w:style w:type="character" w:customStyle="1" w:styleId="AsuntodelcomentarioCar">
    <w:name w:val="Asunto del comentario Car"/>
    <w:basedOn w:val="TextocomentarioCar"/>
    <w:link w:val="Asuntodelcomentario"/>
    <w:uiPriority w:val="99"/>
    <w:semiHidden/>
    <w:rsid w:val="001B1F02"/>
    <w:rPr>
      <w:rFonts w:ascii="Microsoft Sans Serif" w:eastAsia="Calibri" w:hAnsi="Microsoft Sans Serif" w:cs="Times New Roman"/>
      <w:b/>
      <w:bCs/>
      <w:sz w:val="20"/>
      <w:szCs w:val="20"/>
      <w:lang w:val="es-DO"/>
    </w:rPr>
  </w:style>
  <w:style w:type="paragraph" w:customStyle="1" w:styleId="Default">
    <w:name w:val="Default"/>
    <w:rsid w:val="001B1F02"/>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1B1F02"/>
    <w:rPr>
      <w:rFonts w:cstheme="minorBidi"/>
      <w:color w:val="auto"/>
    </w:rPr>
  </w:style>
  <w:style w:type="paragraph" w:customStyle="1" w:styleId="Ttulo44">
    <w:name w:val="Título 4+4"/>
    <w:basedOn w:val="Default"/>
    <w:next w:val="Default"/>
    <w:uiPriority w:val="99"/>
    <w:rsid w:val="001B1F02"/>
    <w:rPr>
      <w:rFonts w:cstheme="minorBidi"/>
      <w:color w:val="auto"/>
    </w:rPr>
  </w:style>
  <w:style w:type="character" w:styleId="Hipervnculo">
    <w:name w:val="Hyperlink"/>
    <w:basedOn w:val="Fuentedeprrafopredeter"/>
    <w:uiPriority w:val="99"/>
    <w:unhideWhenUsed/>
    <w:rsid w:val="001B1F02"/>
    <w:rPr>
      <w:color w:val="0000FF" w:themeColor="hyperlink"/>
      <w:u w:val="single"/>
    </w:rPr>
  </w:style>
  <w:style w:type="paragraph" w:customStyle="1" w:styleId="ListParagraph1">
    <w:name w:val="List Paragraph1"/>
    <w:basedOn w:val="Normal"/>
    <w:rsid w:val="001B1F02"/>
    <w:pPr>
      <w:suppressAutoHyphens/>
      <w:ind w:left="720"/>
    </w:pPr>
    <w:rPr>
      <w:rFonts w:ascii="Times New Roman" w:eastAsia="Times New Roman" w:hAnsi="Times New Roman"/>
      <w:kern w:val="1"/>
      <w:szCs w:val="24"/>
      <w:lang w:eastAsia="ar-SA"/>
    </w:rPr>
  </w:style>
  <w:style w:type="character" w:customStyle="1" w:styleId="TextoindependienteCar1">
    <w:name w:val="Texto independiente Car1"/>
    <w:aliases w:val="Cuerpo Texto Car"/>
    <w:basedOn w:val="Fuentedeprrafopredeter"/>
    <w:rsid w:val="001B1F02"/>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1B1F02"/>
    <w:rPr>
      <w:sz w:val="16"/>
      <w:szCs w:val="16"/>
    </w:rPr>
  </w:style>
  <w:style w:type="paragraph" w:styleId="Textoindependiente3">
    <w:name w:val="Body Text 3"/>
    <w:basedOn w:val="Normal"/>
    <w:link w:val="Textoindependiente3Car"/>
    <w:rsid w:val="001B1F02"/>
    <w:pPr>
      <w:spacing w:after="120"/>
    </w:pPr>
    <w:rPr>
      <w:rFonts w:asciiTheme="minorHAnsi" w:eastAsiaTheme="minorHAnsi" w:hAnsiTheme="minorHAnsi" w:cstheme="minorBidi"/>
      <w:sz w:val="16"/>
      <w:szCs w:val="16"/>
      <w:lang w:val="en-US"/>
    </w:rPr>
  </w:style>
  <w:style w:type="character" w:customStyle="1" w:styleId="Textoindependiente3Car1">
    <w:name w:val="Texto independiente 3 Car1"/>
    <w:basedOn w:val="Fuentedeprrafopredeter"/>
    <w:uiPriority w:val="99"/>
    <w:semiHidden/>
    <w:rsid w:val="001B1F02"/>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1B1F02"/>
    <w:rPr>
      <w:b/>
      <w:bCs/>
      <w:i/>
      <w:iCs/>
      <w:color w:val="4F81BD"/>
      <w:kern w:val="28"/>
      <w:lang w:eastAsia="es-ES"/>
    </w:rPr>
  </w:style>
  <w:style w:type="paragraph" w:styleId="Citadestacada">
    <w:name w:val="Intense Quote"/>
    <w:basedOn w:val="Normal"/>
    <w:next w:val="Normal"/>
    <w:link w:val="CitadestacadaCar"/>
    <w:uiPriority w:val="30"/>
    <w:qFormat/>
    <w:rsid w:val="001B1F02"/>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n-US" w:eastAsia="es-ES"/>
    </w:rPr>
  </w:style>
  <w:style w:type="character" w:customStyle="1" w:styleId="CitadestacadaCar1">
    <w:name w:val="Cita destacada Car1"/>
    <w:basedOn w:val="Fuentedeprrafopredeter"/>
    <w:uiPriority w:val="30"/>
    <w:rsid w:val="001B1F02"/>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1B1F02"/>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1B1F02"/>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1B1F02"/>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1B1F02"/>
  </w:style>
  <w:style w:type="paragraph" w:styleId="Epgrafe">
    <w:name w:val="caption"/>
    <w:aliases w:val="CaptionFig,Descripción"/>
    <w:basedOn w:val="Normal"/>
    <w:next w:val="Normal"/>
    <w:uiPriority w:val="99"/>
    <w:qFormat/>
    <w:rsid w:val="001B1F02"/>
    <w:rPr>
      <w:rFonts w:ascii="Arial" w:eastAsia="Times New Roman" w:hAnsi="Arial"/>
      <w:b/>
      <w:bCs/>
      <w:szCs w:val="20"/>
      <w:lang w:val="es-ES" w:eastAsia="es-ES"/>
    </w:rPr>
  </w:style>
  <w:style w:type="paragraph" w:customStyle="1" w:styleId="lienadoazul">
    <w:name w:val="lienado azul"/>
    <w:basedOn w:val="Citadestacada"/>
    <w:link w:val="lienadoazulCar"/>
    <w:qFormat/>
    <w:rsid w:val="001B1F02"/>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1B1F02"/>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1B1F0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1B1F02"/>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1B1F02"/>
    <w:rPr>
      <w:rFonts w:ascii="Courier New" w:eastAsia="Times New Roman" w:hAnsi="Courier New" w:cs="Times New Roman"/>
      <w:sz w:val="20"/>
      <w:szCs w:val="24"/>
      <w:lang w:val="es-DO" w:eastAsia="es-ES"/>
    </w:rPr>
  </w:style>
  <w:style w:type="paragraph" w:styleId="Sinespaciado">
    <w:name w:val="No Spacing"/>
    <w:uiPriority w:val="1"/>
    <w:qFormat/>
    <w:rsid w:val="001B1F02"/>
    <w:pPr>
      <w:spacing w:after="0" w:line="240" w:lineRule="auto"/>
    </w:pPr>
    <w:rPr>
      <w:rFonts w:ascii="Calibri" w:eastAsia="Batang" w:hAnsi="Calibri" w:cs="Times New Roman"/>
      <w:lang w:val="es-DO"/>
    </w:rPr>
  </w:style>
  <w:style w:type="paragraph" w:styleId="NormalWeb">
    <w:name w:val="Normal (Web)"/>
    <w:basedOn w:val="Normal"/>
    <w:uiPriority w:val="99"/>
    <w:rsid w:val="001B1F02"/>
    <w:pPr>
      <w:spacing w:before="100" w:beforeAutospacing="1" w:after="100" w:afterAutospacing="1"/>
    </w:pPr>
    <w:rPr>
      <w:rFonts w:ascii="Times New Roman" w:eastAsia="Times New Roman" w:hAnsi="Times New Roman"/>
      <w:szCs w:val="24"/>
      <w:lang w:val="en-GB"/>
    </w:rPr>
  </w:style>
  <w:style w:type="paragraph" w:customStyle="1" w:styleId="Normal-1">
    <w:name w:val="Normal-1"/>
    <w:uiPriority w:val="99"/>
    <w:rsid w:val="001B1F02"/>
    <w:pPr>
      <w:spacing w:after="0" w:line="240" w:lineRule="auto"/>
      <w:jc w:val="both"/>
    </w:pPr>
    <w:rPr>
      <w:rFonts w:ascii="Univers" w:eastAsia="Times New Roman" w:hAnsi="Univers" w:cs="Times New Roman"/>
      <w:noProof/>
      <w:sz w:val="24"/>
      <w:szCs w:val="20"/>
    </w:rPr>
  </w:style>
  <w:style w:type="paragraph" w:styleId="TDC4">
    <w:name w:val="toc 4"/>
    <w:aliases w:val="TOC 4 fmtb"/>
    <w:basedOn w:val="Normal"/>
    <w:next w:val="Normal"/>
    <w:autoRedefine/>
    <w:uiPriority w:val="99"/>
    <w:rsid w:val="001B1F02"/>
    <w:rPr>
      <w:rFonts w:ascii="Calibri" w:eastAsia="Times New Roman" w:hAnsi="Calibri"/>
      <w:sz w:val="22"/>
      <w:lang w:val="es-ES" w:eastAsia="es-ES"/>
    </w:rPr>
  </w:style>
  <w:style w:type="paragraph" w:styleId="Subttulo">
    <w:name w:val="Subtitle"/>
    <w:basedOn w:val="Normal"/>
    <w:link w:val="SubttuloCar"/>
    <w:qFormat/>
    <w:rsid w:val="001B1F02"/>
    <w:pPr>
      <w:spacing w:after="120"/>
    </w:pPr>
    <w:rPr>
      <w:rFonts w:ascii="Arial" w:eastAsia="Times New Roman" w:hAnsi="Arial"/>
      <w:b/>
      <w:i/>
      <w:sz w:val="20"/>
      <w:szCs w:val="20"/>
    </w:rPr>
  </w:style>
  <w:style w:type="character" w:customStyle="1" w:styleId="SubttuloCar">
    <w:name w:val="Subtítulo Car"/>
    <w:basedOn w:val="Fuentedeprrafopredeter"/>
    <w:link w:val="Subttulo"/>
    <w:rsid w:val="001B1F02"/>
    <w:rPr>
      <w:rFonts w:ascii="Arial" w:eastAsia="Times New Roman" w:hAnsi="Arial" w:cs="Times New Roman"/>
      <w:b/>
      <w:i/>
      <w:sz w:val="20"/>
      <w:szCs w:val="20"/>
      <w:lang w:val="es-DO"/>
    </w:rPr>
  </w:style>
  <w:style w:type="table" w:styleId="Cuadrculamedia3-nfasis1">
    <w:name w:val="Medium Grid 3 Accent 1"/>
    <w:basedOn w:val="Tablanormal"/>
    <w:uiPriority w:val="69"/>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1B1F02"/>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1B1F02"/>
  </w:style>
  <w:style w:type="table" w:customStyle="1" w:styleId="Sombreadomedio1-nfasis13">
    <w:name w:val="Sombreado medio 1 - Énfasis 13"/>
    <w:basedOn w:val="Tablanormal"/>
    <w:uiPriority w:val="63"/>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angra3detindependiente">
    <w:name w:val="Body Text Indent 3"/>
    <w:basedOn w:val="Normal"/>
    <w:link w:val="Sangra3detindependienteCar"/>
    <w:unhideWhenUsed/>
    <w:rsid w:val="001B1F02"/>
    <w:pPr>
      <w:spacing w:after="120"/>
      <w:ind w:left="360"/>
    </w:pPr>
    <w:rPr>
      <w:sz w:val="16"/>
      <w:szCs w:val="16"/>
    </w:rPr>
  </w:style>
  <w:style w:type="character" w:customStyle="1" w:styleId="Sangra3detindependienteCar">
    <w:name w:val="Sangría 3 de t. independiente Car"/>
    <w:basedOn w:val="Fuentedeprrafopredeter"/>
    <w:link w:val="Sangra3detindependiente"/>
    <w:rsid w:val="001B1F02"/>
    <w:rPr>
      <w:rFonts w:ascii="Microsoft Sans Serif" w:eastAsia="Calibri" w:hAnsi="Microsoft Sans Serif" w:cs="Times New Roman"/>
      <w:sz w:val="16"/>
      <w:szCs w:val="16"/>
      <w:lang w:val="es-DO"/>
    </w:rPr>
  </w:style>
  <w:style w:type="paragraph" w:customStyle="1" w:styleId="textdefjd">
    <w:name w:val="textdefjd"/>
    <w:basedOn w:val="Normal"/>
    <w:uiPriority w:val="99"/>
    <w:rsid w:val="001B1F02"/>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1B1F02"/>
  </w:style>
  <w:style w:type="character" w:customStyle="1" w:styleId="HTMLconformatoprevioCar">
    <w:name w:val="HTML con formato previo Car"/>
    <w:basedOn w:val="Fuentedeprrafopredeter"/>
    <w:link w:val="HTMLconformatoprevio"/>
    <w:rsid w:val="001B1F02"/>
    <w:rPr>
      <w:rFonts w:ascii="Arial Unicode MS" w:eastAsia="Arial Unicode MS" w:hAnsi="Arial Unicode MS" w:cs="Times New Roman"/>
      <w:sz w:val="20"/>
      <w:szCs w:val="24"/>
    </w:rPr>
  </w:style>
  <w:style w:type="paragraph" w:styleId="HTMLconformatoprevio">
    <w:name w:val="HTML Preformatted"/>
    <w:basedOn w:val="Normal"/>
    <w:link w:val="HTMLconformatoprevioCar"/>
    <w:unhideWhenUsed/>
    <w:rsid w:val="001B1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szCs w:val="24"/>
      <w:lang w:val="en-US"/>
    </w:rPr>
  </w:style>
  <w:style w:type="character" w:customStyle="1" w:styleId="HTMLconformatoprevioCar1">
    <w:name w:val="HTML con formato previo Car1"/>
    <w:basedOn w:val="Fuentedeprrafopredeter"/>
    <w:uiPriority w:val="99"/>
    <w:semiHidden/>
    <w:rsid w:val="001B1F02"/>
    <w:rPr>
      <w:rFonts w:ascii="Consolas" w:eastAsia="Calibri" w:hAnsi="Consolas" w:cs="Times New Roman"/>
      <w:sz w:val="20"/>
      <w:szCs w:val="20"/>
      <w:lang w:val="es-DO"/>
    </w:rPr>
  </w:style>
  <w:style w:type="paragraph" w:styleId="TDC6">
    <w:name w:val="toc 6"/>
    <w:basedOn w:val="Normal"/>
    <w:next w:val="Normal"/>
    <w:autoRedefine/>
    <w:uiPriority w:val="99"/>
    <w:unhideWhenUsed/>
    <w:rsid w:val="001B1F02"/>
    <w:rPr>
      <w:rFonts w:ascii="Calibri" w:eastAsia="Times New Roman" w:hAnsi="Calibri"/>
      <w:sz w:val="22"/>
      <w:lang w:val="es-ES" w:eastAsia="es-ES"/>
    </w:rPr>
  </w:style>
  <w:style w:type="paragraph" w:styleId="Listaconvietas">
    <w:name w:val="List Bullet"/>
    <w:basedOn w:val="Normal"/>
    <w:unhideWhenUsed/>
    <w:rsid w:val="001B1F02"/>
    <w:pPr>
      <w:tabs>
        <w:tab w:val="num" w:pos="360"/>
      </w:tabs>
      <w:ind w:left="360" w:hanging="360"/>
      <w:contextualSpacing/>
      <w:jc w:val="both"/>
    </w:pPr>
    <w:rPr>
      <w:rFonts w:asciiTheme="minorHAnsi" w:eastAsiaTheme="minorHAnsi" w:hAnsiTheme="minorHAnsi" w:cstheme="minorBidi"/>
      <w:sz w:val="22"/>
    </w:rPr>
  </w:style>
  <w:style w:type="paragraph" w:styleId="Lista3">
    <w:name w:val="List 3"/>
    <w:basedOn w:val="Normal"/>
    <w:unhideWhenUsed/>
    <w:rsid w:val="001B1F02"/>
    <w:pPr>
      <w:ind w:left="849" w:hanging="283"/>
      <w:contextualSpacing/>
      <w:jc w:val="both"/>
    </w:pPr>
    <w:rPr>
      <w:rFonts w:ascii="Calibri" w:hAnsi="Calibri" w:cs="Arial"/>
      <w:sz w:val="22"/>
    </w:rPr>
  </w:style>
  <w:style w:type="paragraph" w:styleId="Listaconvietas2">
    <w:name w:val="List Bullet 2"/>
    <w:basedOn w:val="Normal"/>
    <w:unhideWhenUsed/>
    <w:rsid w:val="001B1F02"/>
    <w:pPr>
      <w:tabs>
        <w:tab w:val="num" w:pos="643"/>
      </w:tabs>
      <w:ind w:left="643" w:hanging="360"/>
      <w:contextualSpacing/>
      <w:jc w:val="both"/>
    </w:pPr>
    <w:rPr>
      <w:rFonts w:asciiTheme="minorHAnsi" w:eastAsiaTheme="minorHAnsi" w:hAnsiTheme="minorHAnsi" w:cstheme="minorBidi"/>
      <w:sz w:val="22"/>
    </w:rPr>
  </w:style>
  <w:style w:type="paragraph" w:styleId="Listaconvietas3">
    <w:name w:val="List Bullet 3"/>
    <w:basedOn w:val="Normal"/>
    <w:uiPriority w:val="99"/>
    <w:unhideWhenUsed/>
    <w:rsid w:val="001B1F02"/>
    <w:pPr>
      <w:tabs>
        <w:tab w:val="num" w:pos="926"/>
      </w:tabs>
      <w:ind w:left="926" w:hanging="360"/>
      <w:contextualSpacing/>
      <w:jc w:val="both"/>
    </w:pPr>
    <w:rPr>
      <w:rFonts w:asciiTheme="minorHAnsi" w:eastAsiaTheme="minorHAnsi" w:hAnsiTheme="minorHAnsi" w:cstheme="minorBidi"/>
      <w:sz w:val="22"/>
    </w:rPr>
  </w:style>
  <w:style w:type="character" w:customStyle="1" w:styleId="CierreCar">
    <w:name w:val="Cierre Car"/>
    <w:basedOn w:val="Fuentedeprrafopredeter"/>
    <w:link w:val="Cierre"/>
    <w:rsid w:val="001B1F02"/>
    <w:rPr>
      <w:rFonts w:ascii="Times New Roman" w:eastAsia="Times New Roman" w:hAnsi="Times New Roman" w:cs="Times New Roman"/>
      <w:sz w:val="24"/>
      <w:szCs w:val="20"/>
      <w:lang w:val="es-DO"/>
    </w:rPr>
  </w:style>
  <w:style w:type="paragraph" w:styleId="Cierre">
    <w:name w:val="Closing"/>
    <w:basedOn w:val="Normal"/>
    <w:link w:val="CierreCar"/>
    <w:unhideWhenUsed/>
    <w:rsid w:val="001B1F02"/>
    <w:pPr>
      <w:ind w:left="4320"/>
    </w:pPr>
    <w:rPr>
      <w:rFonts w:ascii="Times New Roman" w:eastAsia="Times New Roman" w:hAnsi="Times New Roman"/>
      <w:szCs w:val="20"/>
    </w:rPr>
  </w:style>
  <w:style w:type="character" w:customStyle="1" w:styleId="CierreCar1">
    <w:name w:val="Cierre Car1"/>
    <w:basedOn w:val="Fuentedeprrafopredeter"/>
    <w:uiPriority w:val="99"/>
    <w:semiHidden/>
    <w:rsid w:val="001B1F02"/>
    <w:rPr>
      <w:rFonts w:ascii="Microsoft Sans Serif" w:eastAsia="Calibri" w:hAnsi="Microsoft Sans Serif" w:cs="Times New Roman"/>
      <w:sz w:val="24"/>
      <w:lang w:val="es-DO"/>
    </w:rPr>
  </w:style>
  <w:style w:type="paragraph" w:styleId="Sangradetextonormal">
    <w:name w:val="Body Text Indent"/>
    <w:basedOn w:val="Normal"/>
    <w:link w:val="SangradetextonormalCar"/>
    <w:uiPriority w:val="99"/>
    <w:unhideWhenUsed/>
    <w:rsid w:val="001B1F02"/>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1B1F02"/>
    <w:rPr>
      <w:rFonts w:ascii="Times New Roman" w:eastAsia="Times New Roman" w:hAnsi="Times New Roman" w:cs="Times New Roman"/>
      <w:sz w:val="24"/>
      <w:szCs w:val="24"/>
      <w:lang w:val="es-ES_tradnl" w:eastAsia="es-ES"/>
    </w:rPr>
  </w:style>
  <w:style w:type="character" w:customStyle="1" w:styleId="FechaCar">
    <w:name w:val="Fecha Car"/>
    <w:basedOn w:val="Fuentedeprrafopredeter"/>
    <w:link w:val="Fecha"/>
    <w:rsid w:val="001B1F02"/>
    <w:rPr>
      <w:rFonts w:ascii="Times New Roman" w:eastAsia="Times New Roman" w:hAnsi="Times New Roman" w:cs="Times New Roman"/>
      <w:sz w:val="24"/>
      <w:szCs w:val="20"/>
      <w:lang w:val="es-DO"/>
    </w:rPr>
  </w:style>
  <w:style w:type="paragraph" w:styleId="Fecha">
    <w:name w:val="Date"/>
    <w:basedOn w:val="Normal"/>
    <w:next w:val="Normal"/>
    <w:link w:val="FechaCar"/>
    <w:unhideWhenUsed/>
    <w:rsid w:val="001B1F02"/>
    <w:rPr>
      <w:rFonts w:ascii="Times New Roman" w:eastAsia="Times New Roman" w:hAnsi="Times New Roman"/>
      <w:szCs w:val="20"/>
    </w:rPr>
  </w:style>
  <w:style w:type="character" w:customStyle="1" w:styleId="FechaCar1">
    <w:name w:val="Fecha Car1"/>
    <w:basedOn w:val="Fuentedeprrafopredeter"/>
    <w:uiPriority w:val="99"/>
    <w:semiHidden/>
    <w:rsid w:val="001B1F02"/>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1"/>
    <w:link w:val="Textoindependienteprimerasangra"/>
    <w:uiPriority w:val="99"/>
    <w:rsid w:val="001B1F02"/>
    <w:rPr>
      <w:rFonts w:ascii="Arial" w:eastAsia="Times New Roman" w:hAnsi="Arial" w:cs="Times New Roman"/>
      <w:bCs w:val="0"/>
      <w:kern w:val="1"/>
      <w:sz w:val="24"/>
      <w:szCs w:val="24"/>
      <w:lang w:val="es-DO" w:eastAsia="ar-SA"/>
    </w:rPr>
  </w:style>
  <w:style w:type="paragraph" w:styleId="Textoindependienteprimerasangra">
    <w:name w:val="Body Text First Indent"/>
    <w:basedOn w:val="Textoindependiente"/>
    <w:link w:val="TextoindependienteprimerasangraCar"/>
    <w:uiPriority w:val="99"/>
    <w:unhideWhenUsed/>
    <w:rsid w:val="001B1F02"/>
    <w:pPr>
      <w:spacing w:after="0"/>
      <w:ind w:firstLine="360"/>
      <w:jc w:val="both"/>
    </w:pPr>
    <w:rPr>
      <w:rFonts w:ascii="Arial" w:eastAsia="Times New Roman" w:hAnsi="Arial"/>
      <w:kern w:val="1"/>
      <w:szCs w:val="24"/>
      <w:lang w:eastAsia="ar-SA"/>
    </w:rPr>
  </w:style>
  <w:style w:type="character" w:customStyle="1" w:styleId="TextoindependienteprimerasangraCar1">
    <w:name w:val="Texto independiente primera sangría Car1"/>
    <w:basedOn w:val="TextoindependienteCar"/>
    <w:uiPriority w:val="99"/>
    <w:semiHidden/>
    <w:rsid w:val="001B1F02"/>
    <w:rPr>
      <w:rFonts w:ascii="Microsoft Sans Serif" w:eastAsia="Calibri" w:hAnsi="Microsoft Sans Serif" w:cs="Times New Roman"/>
      <w:sz w:val="24"/>
      <w:lang w:val="es-DO"/>
    </w:rPr>
  </w:style>
  <w:style w:type="character" w:customStyle="1" w:styleId="Textoindependienteprimerasangra2Car">
    <w:name w:val="Texto independiente primera sangría 2 Car"/>
    <w:basedOn w:val="SangradetextonormalCar"/>
    <w:link w:val="Textoindependienteprimerasangra2"/>
    <w:uiPriority w:val="99"/>
    <w:rsid w:val="001B1F02"/>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unhideWhenUsed/>
    <w:rsid w:val="001B1F02"/>
    <w:pPr>
      <w:ind w:left="360" w:firstLine="360"/>
      <w:jc w:val="both"/>
    </w:pPr>
  </w:style>
  <w:style w:type="character" w:customStyle="1" w:styleId="Textoindependienteprimerasangra2Car1">
    <w:name w:val="Texto independiente primera sangría 2 Car1"/>
    <w:basedOn w:val="SangradetextonormalCar"/>
    <w:uiPriority w:val="99"/>
    <w:semiHidden/>
    <w:rsid w:val="001B1F02"/>
    <w:rPr>
      <w:rFonts w:ascii="Times New Roman" w:eastAsia="Times New Roman" w:hAnsi="Times New Roman" w:cs="Times New Roman"/>
      <w:sz w:val="24"/>
      <w:szCs w:val="24"/>
      <w:lang w:val="es-ES_tradnl" w:eastAsia="es-ES"/>
    </w:rPr>
  </w:style>
  <w:style w:type="character" w:customStyle="1" w:styleId="Sangra2detindependienteCar">
    <w:name w:val="Sangría 2 de t. independiente Car"/>
    <w:basedOn w:val="Fuentedeprrafopredeter"/>
    <w:link w:val="Sangra2detindependiente"/>
    <w:uiPriority w:val="99"/>
    <w:rsid w:val="001B1F02"/>
    <w:rPr>
      <w:rFonts w:ascii="Times New Roman" w:eastAsia="Times New Roman" w:hAnsi="Times New Roman" w:cs="Times New Roman"/>
      <w:sz w:val="24"/>
      <w:szCs w:val="24"/>
      <w:lang w:val="es-DO" w:eastAsia="es-ES"/>
    </w:rPr>
  </w:style>
  <w:style w:type="paragraph" w:styleId="Sangra2detindependiente">
    <w:name w:val="Body Text Indent 2"/>
    <w:basedOn w:val="Normal"/>
    <w:link w:val="Sangra2detindependienteCar"/>
    <w:uiPriority w:val="99"/>
    <w:unhideWhenUsed/>
    <w:rsid w:val="001B1F02"/>
    <w:pPr>
      <w:spacing w:line="360" w:lineRule="auto"/>
      <w:ind w:left="-374"/>
      <w:jc w:val="both"/>
    </w:pPr>
    <w:rPr>
      <w:rFonts w:ascii="Times New Roman" w:eastAsia="Times New Roman" w:hAnsi="Times New Roman"/>
      <w:szCs w:val="24"/>
      <w:lang w:eastAsia="es-ES"/>
    </w:rPr>
  </w:style>
  <w:style w:type="character" w:customStyle="1" w:styleId="Sangra2detindependienteCar1">
    <w:name w:val="Sangría 2 de t. independiente Car1"/>
    <w:basedOn w:val="Fuentedeprrafopredeter"/>
    <w:uiPriority w:val="99"/>
    <w:semiHidden/>
    <w:rsid w:val="001B1F02"/>
    <w:rPr>
      <w:rFonts w:ascii="Microsoft Sans Serif" w:eastAsia="Calibri" w:hAnsi="Microsoft Sans Serif" w:cs="Times New Roman"/>
      <w:sz w:val="24"/>
      <w:lang w:val="es-DO"/>
    </w:rPr>
  </w:style>
  <w:style w:type="paragraph" w:customStyle="1" w:styleId="p8">
    <w:name w:val="p8"/>
    <w:basedOn w:val="Normal"/>
    <w:uiPriority w:val="99"/>
    <w:rsid w:val="001B1F02"/>
    <w:pPr>
      <w:widowControl w:val="0"/>
      <w:tabs>
        <w:tab w:val="left" w:pos="720"/>
      </w:tabs>
      <w:overflowPunct w:val="0"/>
      <w:autoSpaceDE w:val="0"/>
      <w:autoSpaceDN w:val="0"/>
      <w:adjustRightInd w:val="0"/>
      <w:spacing w:line="240" w:lineRule="atLeast"/>
      <w:jc w:val="both"/>
    </w:pPr>
    <w:rPr>
      <w:rFonts w:ascii="Times New Roman" w:eastAsia="Times New Roman" w:hAnsi="Times New Roman"/>
      <w:szCs w:val="20"/>
      <w:lang w:val="es-ES_tradnl" w:eastAsia="es-ES"/>
    </w:rPr>
  </w:style>
  <w:style w:type="paragraph" w:customStyle="1" w:styleId="p1">
    <w:name w:val="p1"/>
    <w:basedOn w:val="Normal"/>
    <w:uiPriority w:val="99"/>
    <w:rsid w:val="001B1F02"/>
    <w:pPr>
      <w:widowControl w:val="0"/>
      <w:tabs>
        <w:tab w:val="left" w:pos="720"/>
      </w:tabs>
      <w:overflowPunct w:val="0"/>
      <w:autoSpaceDE w:val="0"/>
      <w:autoSpaceDN w:val="0"/>
      <w:adjustRightInd w:val="0"/>
      <w:spacing w:line="460" w:lineRule="atLeast"/>
    </w:pPr>
    <w:rPr>
      <w:rFonts w:ascii="Times New Roman" w:eastAsia="Times New Roman" w:hAnsi="Times New Roman"/>
      <w:szCs w:val="24"/>
      <w:lang w:val="es-ES_tradnl" w:eastAsia="es-ES"/>
    </w:rPr>
  </w:style>
  <w:style w:type="paragraph" w:customStyle="1" w:styleId="tabletext">
    <w:name w:val="table text"/>
    <w:basedOn w:val="Normal"/>
    <w:uiPriority w:val="99"/>
    <w:rsid w:val="001B1F02"/>
    <w:rPr>
      <w:rFonts w:ascii="Times New Roman" w:eastAsia="Times New Roman" w:hAnsi="Times New Roman"/>
      <w:sz w:val="20"/>
      <w:szCs w:val="24"/>
      <w:lang w:val="en-US" w:eastAsia="es-ES"/>
    </w:rPr>
  </w:style>
  <w:style w:type="paragraph" w:customStyle="1" w:styleId="TESTO">
    <w:name w:val="TESTO"/>
    <w:basedOn w:val="Normal"/>
    <w:uiPriority w:val="99"/>
    <w:rsid w:val="001B1F02"/>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rsid w:val="001B1F02"/>
    <w:pPr>
      <w:tabs>
        <w:tab w:val="left" w:pos="772"/>
      </w:tabs>
      <w:suppressAutoHyphens/>
      <w:ind w:left="700" w:hanging="360"/>
      <w:jc w:val="both"/>
    </w:pPr>
    <w:rPr>
      <w:rFonts w:ascii="Verdana" w:eastAsia="Times New Roman" w:hAnsi="Verdana"/>
      <w:kern w:val="2"/>
      <w:sz w:val="22"/>
      <w:szCs w:val="20"/>
      <w:lang w:val="es-CO" w:eastAsia="ar-SA"/>
    </w:rPr>
  </w:style>
  <w:style w:type="paragraph" w:customStyle="1" w:styleId="textdef">
    <w:name w:val="textdef"/>
    <w:basedOn w:val="Normal"/>
    <w:uiPriority w:val="99"/>
    <w:rsid w:val="001B1F02"/>
    <w:pPr>
      <w:spacing w:before="100" w:beforeAutospacing="1" w:after="100" w:afterAutospacing="1"/>
    </w:pPr>
    <w:rPr>
      <w:rFonts w:ascii="Times New Roman" w:eastAsia="MS Mincho" w:hAnsi="Times New Roman"/>
      <w:szCs w:val="24"/>
      <w:lang w:val="en-US"/>
    </w:rPr>
  </w:style>
  <w:style w:type="paragraph" w:customStyle="1" w:styleId="Encabezado1">
    <w:name w:val="Encabezado1"/>
    <w:basedOn w:val="Normal"/>
    <w:next w:val="Textoindependiente"/>
    <w:rsid w:val="001B1F02"/>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1B1F02"/>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1B1F02"/>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1B1F02"/>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1B1F02"/>
    <w:pPr>
      <w:suppressAutoHyphens/>
      <w:spacing w:line="480" w:lineRule="auto"/>
      <w:jc w:val="both"/>
    </w:pPr>
    <w:rPr>
      <w:rFonts w:ascii="Verdana" w:eastAsiaTheme="minorHAnsi" w:hAnsi="Verdana" w:cstheme="minorBidi"/>
      <w:color w:val="4F81BD"/>
      <w:kern w:val="28"/>
      <w:sz w:val="26"/>
      <w:lang w:eastAsia="es-ES"/>
    </w:rPr>
  </w:style>
  <w:style w:type="paragraph" w:customStyle="1" w:styleId="BodyText21">
    <w:name w:val="Body Text 21"/>
    <w:basedOn w:val="Normal"/>
    <w:uiPriority w:val="99"/>
    <w:rsid w:val="001B1F02"/>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rsid w:val="001B1F02"/>
    <w:pPr>
      <w:suppressAutoHyphens/>
    </w:pPr>
    <w:rPr>
      <w:rFonts w:ascii="Tahoma" w:eastAsia="Times New Roman" w:hAnsi="Tahoma" w:cs="Tahoma"/>
      <w:kern w:val="2"/>
      <w:sz w:val="16"/>
      <w:szCs w:val="16"/>
      <w:lang w:eastAsia="ar-SA"/>
    </w:rPr>
  </w:style>
  <w:style w:type="paragraph" w:customStyle="1" w:styleId="style1">
    <w:name w:val="style1"/>
    <w:basedOn w:val="Normal"/>
    <w:rsid w:val="001B1F02"/>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1B1F02"/>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rsid w:val="001B1F02"/>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1B1F02"/>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1B1F02"/>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1B1F02"/>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1B1F02"/>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rsid w:val="001B1F02"/>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rsid w:val="001B1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1B1F02"/>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1B1F02"/>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rsid w:val="001B1F02"/>
    <w:pPr>
      <w:suppressAutoHyphens/>
    </w:pPr>
    <w:rPr>
      <w:rFonts w:ascii="Times New Roman" w:eastAsia="Times New Roman" w:hAnsi="Times New Roman"/>
      <w:kern w:val="2"/>
      <w:szCs w:val="24"/>
      <w:lang w:eastAsia="ar-SA"/>
    </w:rPr>
  </w:style>
  <w:style w:type="paragraph" w:customStyle="1" w:styleId="titulo1">
    <w:name w:val="titulo 1"/>
    <w:basedOn w:val="Normal"/>
    <w:rsid w:val="001B1F02"/>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1B1F02"/>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1B1F02"/>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1B1F02"/>
    <w:pPr>
      <w:suppressAutoHyphens/>
      <w:spacing w:after="0"/>
      <w:jc w:val="both"/>
    </w:pPr>
    <w:rPr>
      <w:rFonts w:ascii="Arial" w:eastAsia="Times New Roman" w:hAnsi="Arial"/>
      <w:bCs/>
      <w:kern w:val="2"/>
      <w:szCs w:val="24"/>
      <w:lang w:eastAsia="ar-SA"/>
    </w:rPr>
  </w:style>
  <w:style w:type="paragraph" w:customStyle="1" w:styleId="Contenidodelatabla">
    <w:name w:val="Contenido de la tabla"/>
    <w:basedOn w:val="Normal"/>
    <w:rsid w:val="001B1F02"/>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1B1F02"/>
    <w:rPr>
      <w:rFonts w:ascii="Trebuchet MS" w:eastAsia="MS Mincho" w:hAnsi="Trebuchet MS"/>
    </w:rPr>
  </w:style>
  <w:style w:type="paragraph" w:customStyle="1" w:styleId="Textodelcuerpo">
    <w:name w:val="Texto del cuerpo"/>
    <w:basedOn w:val="Normal"/>
    <w:link w:val="TextodelcuerpoCarCar"/>
    <w:rsid w:val="001B1F02"/>
    <w:pPr>
      <w:spacing w:before="60" w:after="120"/>
      <w:jc w:val="both"/>
    </w:pPr>
    <w:rPr>
      <w:rFonts w:ascii="Trebuchet MS" w:eastAsia="MS Mincho" w:hAnsi="Trebuchet MS" w:cstheme="minorBidi"/>
      <w:sz w:val="22"/>
      <w:lang w:val="en-US"/>
    </w:rPr>
  </w:style>
  <w:style w:type="character" w:customStyle="1" w:styleId="TextodelcuerpoasustituirCarCar">
    <w:name w:val="Texto del cuerpo a sustituir Car Car"/>
    <w:basedOn w:val="TextodelcuerpoCarCar"/>
    <w:link w:val="Textodelcuerpoasustituir"/>
    <w:uiPriority w:val="99"/>
    <w:locked/>
    <w:rsid w:val="001B1F02"/>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1B1F02"/>
    <w:rPr>
      <w:color w:val="3366FF"/>
    </w:rPr>
  </w:style>
  <w:style w:type="paragraph" w:customStyle="1" w:styleId="p7">
    <w:name w:val="p7"/>
    <w:basedOn w:val="Normal"/>
    <w:rsid w:val="001B1F02"/>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rsid w:val="001B1F02"/>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rsid w:val="001B1F02"/>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rsid w:val="001B1F02"/>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1B1F02"/>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1B1F02"/>
    <w:pPr>
      <w:tabs>
        <w:tab w:val="num" w:pos="1152"/>
      </w:tabs>
      <w:spacing w:before="120"/>
      <w:ind w:left="1152" w:hanging="432"/>
      <w:jc w:val="both"/>
      <w:outlineLvl w:val="2"/>
    </w:pPr>
    <w:rPr>
      <w:rFonts w:ascii="Times New Roman" w:eastAsia="Times New Roman" w:hAnsi="Times New Roman"/>
      <w:sz w:val="24"/>
      <w:szCs w:val="20"/>
      <w:lang w:val="es-ES_tradnl"/>
    </w:rPr>
  </w:style>
  <w:style w:type="paragraph" w:customStyle="1" w:styleId="SubSubPar">
    <w:name w:val="SubSubPar"/>
    <w:basedOn w:val="subpar"/>
    <w:rsid w:val="001B1F02"/>
    <w:pPr>
      <w:tabs>
        <w:tab w:val="left" w:pos="0"/>
        <w:tab w:val="num" w:pos="2880"/>
      </w:tabs>
      <w:ind w:left="2880" w:hanging="360"/>
    </w:pPr>
  </w:style>
  <w:style w:type="paragraph" w:customStyle="1" w:styleId="Infodocumentosadjuntos">
    <w:name w:val="Info documentos adjuntos"/>
    <w:basedOn w:val="Normal"/>
    <w:rsid w:val="001B1F02"/>
    <w:pPr>
      <w:jc w:val="both"/>
    </w:pPr>
    <w:rPr>
      <w:rFonts w:asciiTheme="minorHAnsi" w:eastAsiaTheme="minorHAnsi" w:hAnsiTheme="minorHAnsi" w:cstheme="minorBidi"/>
      <w:sz w:val="22"/>
    </w:rPr>
  </w:style>
  <w:style w:type="paragraph" w:customStyle="1" w:styleId="Ttulo2ttulo2">
    <w:name w:val="Título 2.título 2"/>
    <w:basedOn w:val="Normal"/>
    <w:next w:val="Normal"/>
    <w:rsid w:val="001B1F02"/>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rsid w:val="001B1F02"/>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1B1F02"/>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1B1F02"/>
    <w:pPr>
      <w:spacing w:after="0" w:line="240" w:lineRule="auto"/>
    </w:pPr>
    <w:rPr>
      <w:rFonts w:ascii="Gill Sans MT" w:eastAsia="Times New Roman" w:hAnsi="Gill Sans MT" w:cs="Gill Sans MT"/>
      <w:b/>
      <w:bCs/>
      <w:color w:val="006633"/>
      <w:kern w:val="28"/>
      <w:sz w:val="20"/>
      <w:szCs w:val="20"/>
      <w:lang w:val="es-ES" w:eastAsia="es-ES"/>
    </w:rPr>
  </w:style>
  <w:style w:type="paragraph" w:customStyle="1" w:styleId="Prrafodelista1">
    <w:name w:val="Párrafo de lista1"/>
    <w:basedOn w:val="Normal"/>
    <w:uiPriority w:val="99"/>
    <w:qFormat/>
    <w:rsid w:val="001B1F02"/>
    <w:pPr>
      <w:ind w:left="720"/>
    </w:pPr>
    <w:rPr>
      <w:rFonts w:ascii="Times New Roman" w:eastAsia="Times New Roman" w:hAnsi="Times New Roman"/>
      <w:sz w:val="20"/>
      <w:szCs w:val="20"/>
    </w:rPr>
  </w:style>
  <w:style w:type="paragraph" w:customStyle="1" w:styleId="FR1">
    <w:name w:val="FR1"/>
    <w:uiPriority w:val="99"/>
    <w:rsid w:val="001B1F02"/>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1B1F02"/>
    <w:pPr>
      <w:suppressAutoHyphens w:val="0"/>
      <w:spacing w:before="200" w:after="80" w:line="360" w:lineRule="auto"/>
      <w:ind w:left="720" w:hanging="720"/>
    </w:pPr>
    <w:rPr>
      <w:kern w:val="0"/>
      <w:sz w:val="22"/>
      <w:szCs w:val="22"/>
      <w:lang w:val="es-DO" w:eastAsia="es-ES"/>
    </w:rPr>
  </w:style>
  <w:style w:type="paragraph" w:customStyle="1" w:styleId="textmoyenjd">
    <w:name w:val="textmoyenjd"/>
    <w:basedOn w:val="Normal"/>
    <w:uiPriority w:val="99"/>
    <w:rsid w:val="001B1F02"/>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rsid w:val="001B1F02"/>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1B1F02"/>
    <w:rPr>
      <w:rFonts w:ascii="Arial" w:hAnsi="Arial" w:cs="Arial"/>
      <w:bCs/>
      <w:sz w:val="24"/>
      <w:szCs w:val="24"/>
      <w:lang w:val="es-DO"/>
    </w:rPr>
  </w:style>
  <w:style w:type="paragraph" w:customStyle="1" w:styleId="Estilo1">
    <w:name w:val="Estilo1"/>
    <w:link w:val="Estilo1Car"/>
    <w:autoRedefine/>
    <w:rsid w:val="001B1F02"/>
    <w:pPr>
      <w:spacing w:after="0" w:line="240" w:lineRule="auto"/>
      <w:jc w:val="both"/>
    </w:pPr>
    <w:rPr>
      <w:rFonts w:ascii="Arial" w:hAnsi="Arial" w:cs="Arial"/>
      <w:bCs/>
      <w:sz w:val="24"/>
      <w:szCs w:val="24"/>
      <w:lang w:val="es-DO"/>
    </w:rPr>
  </w:style>
  <w:style w:type="paragraph" w:customStyle="1" w:styleId="verdmoyenjus">
    <w:name w:val="verdmoyenjus"/>
    <w:basedOn w:val="Normal"/>
    <w:rsid w:val="001B1F02"/>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rsid w:val="001B1F02"/>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rsid w:val="001B1F02"/>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1B1F02"/>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1B1F02"/>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1B1F02"/>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1B1F02"/>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rPr>
  </w:style>
  <w:style w:type="paragraph" w:customStyle="1" w:styleId="a1">
    <w:name w:val="a1"/>
    <w:basedOn w:val="Ttulo"/>
    <w:autoRedefine/>
    <w:qFormat/>
    <w:rsid w:val="001B1F02"/>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1B1F02"/>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1B1F02"/>
    <w:rPr>
      <w:rFonts w:ascii="Trebuchet MS" w:eastAsia="MS Mincho" w:hAnsi="Trebuchet MS" w:cs="Trebuchet MS"/>
      <w:b/>
      <w:bCs/>
    </w:rPr>
  </w:style>
  <w:style w:type="paragraph" w:customStyle="1" w:styleId="Titulosdetabla">
    <w:name w:val="Titulos de tabla"/>
    <w:basedOn w:val="Textodelcuerpo"/>
    <w:link w:val="TitulosdetablaCharChar"/>
    <w:rsid w:val="001B1F02"/>
    <w:pPr>
      <w:spacing w:before="240"/>
    </w:pPr>
    <w:rPr>
      <w:rFonts w:cs="Trebuchet MS"/>
      <w:b/>
      <w:bCs/>
    </w:rPr>
  </w:style>
  <w:style w:type="paragraph" w:customStyle="1" w:styleId="Ttulossecundarios">
    <w:name w:val="Títulos secundarios"/>
    <w:basedOn w:val="Normal"/>
    <w:next w:val="Textodelcuerpo"/>
    <w:rsid w:val="001B1F02"/>
    <w:pPr>
      <w:spacing w:before="240" w:after="240"/>
    </w:pPr>
    <w:rPr>
      <w:rFonts w:ascii="Trebuchet MS" w:eastAsia="MS Mincho" w:hAnsi="Trebuchet MS"/>
      <w:b/>
      <w:szCs w:val="24"/>
      <w:lang w:val="es-ES" w:eastAsia="es-ES"/>
    </w:rPr>
  </w:style>
  <w:style w:type="paragraph" w:customStyle="1" w:styleId="xl24">
    <w:name w:val="xl24"/>
    <w:basedOn w:val="Normal"/>
    <w:rsid w:val="001B1F02"/>
    <w:pPr>
      <w:spacing w:before="100" w:after="100"/>
    </w:pPr>
    <w:rPr>
      <w:rFonts w:ascii="Arial" w:eastAsia="Times New Roman" w:hAnsi="Arial"/>
      <w:szCs w:val="20"/>
    </w:rPr>
  </w:style>
  <w:style w:type="paragraph" w:customStyle="1" w:styleId="texto">
    <w:name w:val="texto"/>
    <w:basedOn w:val="Normal"/>
    <w:rsid w:val="001B1F02"/>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rsid w:val="001B1F02"/>
    <w:pPr>
      <w:jc w:val="center"/>
    </w:pPr>
    <w:rPr>
      <w:rFonts w:ascii="Times" w:eastAsia="Times New Roman" w:hAnsi="Times"/>
      <w:b/>
      <w:sz w:val="32"/>
      <w:szCs w:val="20"/>
      <w:lang w:val="en-US"/>
    </w:rPr>
  </w:style>
  <w:style w:type="paragraph" w:customStyle="1" w:styleId="justindb">
    <w:name w:val="justindb"/>
    <w:basedOn w:val="Normal"/>
    <w:rsid w:val="001B1F02"/>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1B1F02"/>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rsid w:val="001B1F02"/>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rsid w:val="001B1F02"/>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1B1F02"/>
    <w:pPr>
      <w:tabs>
        <w:tab w:val="left" w:pos="4320"/>
      </w:tabs>
      <w:ind w:right="29"/>
      <w:jc w:val="both"/>
    </w:pPr>
    <w:rPr>
      <w:rFonts w:ascii="Arial" w:eastAsia="Times New Roman" w:hAnsi="Arial" w:cs="Arial"/>
      <w:szCs w:val="24"/>
      <w:lang w:val="es-ES_tradnl" w:eastAsia="es-ES"/>
    </w:rPr>
  </w:style>
  <w:style w:type="paragraph" w:customStyle="1" w:styleId="Textoindependiente21">
    <w:name w:val="Texto independiente 21"/>
    <w:basedOn w:val="Normal"/>
    <w:rsid w:val="001B1F02"/>
    <w:pPr>
      <w:suppressAutoHyphens/>
      <w:spacing w:after="120" w:line="480" w:lineRule="auto"/>
    </w:pPr>
    <w:rPr>
      <w:rFonts w:ascii="Times New Roman" w:eastAsia="Times New Roman" w:hAnsi="Times New Roman"/>
      <w:kern w:val="2"/>
      <w:szCs w:val="24"/>
      <w:lang w:val="es-ES" w:eastAsia="ar-SA"/>
    </w:rPr>
  </w:style>
  <w:style w:type="paragraph" w:customStyle="1" w:styleId="Textoindependiente31">
    <w:name w:val="Texto independiente 31"/>
    <w:basedOn w:val="Normal"/>
    <w:rsid w:val="001B1F02"/>
    <w:pPr>
      <w:suppressAutoHyphens/>
      <w:spacing w:after="120"/>
    </w:pPr>
    <w:rPr>
      <w:rFonts w:ascii="Times New Roman" w:eastAsia="Times New Roman" w:hAnsi="Times New Roman"/>
      <w:kern w:val="2"/>
      <w:sz w:val="16"/>
      <w:szCs w:val="16"/>
      <w:lang w:val="es-ES" w:eastAsia="ar-SA"/>
    </w:rPr>
  </w:style>
  <w:style w:type="paragraph" w:customStyle="1" w:styleId="Textodeglobo1">
    <w:name w:val="Texto de globo1"/>
    <w:basedOn w:val="Normal"/>
    <w:uiPriority w:val="99"/>
    <w:rsid w:val="001B1F02"/>
    <w:pPr>
      <w:suppressAutoHyphens/>
    </w:pPr>
    <w:rPr>
      <w:rFonts w:ascii="Tahoma" w:eastAsia="Times New Roman" w:hAnsi="Tahoma" w:cs="Tahoma"/>
      <w:kern w:val="2"/>
      <w:sz w:val="16"/>
      <w:szCs w:val="16"/>
      <w:lang w:val="es-ES" w:eastAsia="ar-SA"/>
    </w:rPr>
  </w:style>
  <w:style w:type="paragraph" w:customStyle="1" w:styleId="Textosinformato1">
    <w:name w:val="Texto sin formato1"/>
    <w:basedOn w:val="Normal"/>
    <w:uiPriority w:val="99"/>
    <w:rsid w:val="001B1F02"/>
    <w:pPr>
      <w:suppressAutoHyphens/>
    </w:pPr>
    <w:rPr>
      <w:rFonts w:ascii="Courier New" w:eastAsia="Times New Roman" w:hAnsi="Courier New"/>
      <w:kern w:val="2"/>
      <w:sz w:val="20"/>
      <w:szCs w:val="24"/>
      <w:lang w:eastAsia="ar-SA"/>
    </w:rPr>
  </w:style>
  <w:style w:type="paragraph" w:customStyle="1" w:styleId="Sangra3detindependiente1">
    <w:name w:val="Sangría 3 de t. independiente1"/>
    <w:basedOn w:val="Normal"/>
    <w:uiPriority w:val="99"/>
    <w:rsid w:val="001B1F02"/>
    <w:pPr>
      <w:suppressAutoHyphens/>
      <w:spacing w:line="360" w:lineRule="auto"/>
      <w:ind w:left="-187"/>
      <w:jc w:val="both"/>
    </w:pPr>
    <w:rPr>
      <w:rFonts w:ascii="Times New Roman" w:eastAsia="Times New Roman" w:hAnsi="Times New Roman"/>
      <w:kern w:val="2"/>
      <w:szCs w:val="24"/>
      <w:lang w:eastAsia="ar-SA"/>
    </w:rPr>
  </w:style>
  <w:style w:type="paragraph" w:customStyle="1" w:styleId="Sangra2detindependiente1">
    <w:name w:val="Sangría 2 de t. independiente1"/>
    <w:basedOn w:val="Normal"/>
    <w:uiPriority w:val="99"/>
    <w:rsid w:val="001B1F02"/>
    <w:pPr>
      <w:suppressAutoHyphens/>
      <w:spacing w:line="360" w:lineRule="auto"/>
      <w:ind w:left="-374"/>
      <w:jc w:val="both"/>
    </w:pPr>
    <w:rPr>
      <w:rFonts w:ascii="Times New Roman" w:eastAsia="Times New Roman" w:hAnsi="Times New Roman"/>
      <w:kern w:val="2"/>
      <w:szCs w:val="24"/>
      <w:lang w:eastAsia="ar-SA"/>
    </w:rPr>
  </w:style>
  <w:style w:type="paragraph" w:customStyle="1" w:styleId="Textonotapie1">
    <w:name w:val="Texto nota pie1"/>
    <w:basedOn w:val="Normal"/>
    <w:uiPriority w:val="99"/>
    <w:rsid w:val="001B1F02"/>
    <w:pPr>
      <w:suppressAutoHyphens/>
    </w:pPr>
    <w:rPr>
      <w:rFonts w:ascii="Times New Roman" w:eastAsia="Times New Roman" w:hAnsi="Times New Roman"/>
      <w:kern w:val="2"/>
      <w:sz w:val="20"/>
      <w:szCs w:val="24"/>
      <w:lang w:eastAsia="ar-SA"/>
    </w:rPr>
  </w:style>
  <w:style w:type="paragraph" w:customStyle="1" w:styleId="Textodebloque1">
    <w:name w:val="Texto de bloque1"/>
    <w:basedOn w:val="Normal"/>
    <w:uiPriority w:val="99"/>
    <w:rsid w:val="001B1F02"/>
    <w:pPr>
      <w:suppressAutoHyphens/>
      <w:spacing w:line="480" w:lineRule="auto"/>
      <w:ind w:left="432" w:right="288" w:firstLine="29"/>
      <w:jc w:val="both"/>
    </w:pPr>
    <w:rPr>
      <w:rFonts w:ascii="Times New Roman" w:eastAsia="Times New Roman" w:hAnsi="Times New Roman"/>
      <w:kern w:val="2"/>
      <w:szCs w:val="24"/>
      <w:lang w:val="es-ES" w:eastAsia="ar-SA"/>
    </w:rPr>
  </w:style>
  <w:style w:type="paragraph" w:customStyle="1" w:styleId="HTMLconformatoprevio1">
    <w:name w:val="HTML con formato previo1"/>
    <w:basedOn w:val="Normal"/>
    <w:uiPriority w:val="99"/>
    <w:rsid w:val="001B1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val="es-ES" w:eastAsia="ar-SA"/>
    </w:rPr>
  </w:style>
  <w:style w:type="paragraph" w:customStyle="1" w:styleId="Textocomentario1">
    <w:name w:val="Texto comentario1"/>
    <w:basedOn w:val="Normal"/>
    <w:uiPriority w:val="99"/>
    <w:rsid w:val="001B1F02"/>
    <w:pPr>
      <w:suppressAutoHyphens/>
    </w:pPr>
    <w:rPr>
      <w:rFonts w:ascii="Times New Roman" w:eastAsia="Times New Roman" w:hAnsi="Times New Roman"/>
      <w:kern w:val="2"/>
      <w:sz w:val="20"/>
      <w:szCs w:val="20"/>
      <w:lang w:val="es-ES" w:eastAsia="ar-SA"/>
    </w:rPr>
  </w:style>
  <w:style w:type="paragraph" w:customStyle="1" w:styleId="ndice11">
    <w:name w:val="Índice 11"/>
    <w:basedOn w:val="Normal"/>
    <w:uiPriority w:val="99"/>
    <w:rsid w:val="001B1F02"/>
    <w:pPr>
      <w:pBdr>
        <w:bottom w:val="single" w:sz="24" w:space="1" w:color="000000"/>
      </w:pBdr>
      <w:suppressAutoHyphens/>
      <w:jc w:val="both"/>
    </w:pPr>
    <w:rPr>
      <w:rFonts w:ascii="Times New Roman" w:eastAsia="Times New Roman" w:hAnsi="Times New Roman"/>
      <w:b/>
      <w:kern w:val="2"/>
      <w:sz w:val="28"/>
      <w:szCs w:val="20"/>
      <w:lang w:val="es-ES" w:eastAsia="ar-SA"/>
    </w:rPr>
  </w:style>
  <w:style w:type="paragraph" w:customStyle="1" w:styleId="Mapadeldocumento1">
    <w:name w:val="Mapa del documento1"/>
    <w:basedOn w:val="Normal"/>
    <w:uiPriority w:val="99"/>
    <w:rsid w:val="001B1F02"/>
    <w:pPr>
      <w:shd w:val="clear" w:color="auto" w:fill="000080"/>
      <w:suppressAutoHyphens/>
    </w:pPr>
    <w:rPr>
      <w:rFonts w:ascii="Tahoma" w:eastAsia="Times New Roman" w:hAnsi="Tahoma"/>
      <w:kern w:val="2"/>
      <w:szCs w:val="20"/>
      <w:lang w:val="es-ES" w:eastAsia="ar-SA"/>
    </w:rPr>
  </w:style>
  <w:style w:type="character" w:customStyle="1" w:styleId="IntenseQuoteChar">
    <w:name w:val="Intense Quote Char"/>
    <w:basedOn w:val="Fuentedeprrafopredeter"/>
    <w:link w:val="Citadestacada1"/>
    <w:uiPriority w:val="99"/>
    <w:locked/>
    <w:rsid w:val="001B1F02"/>
    <w:rPr>
      <w:b/>
      <w:bCs/>
      <w:i/>
      <w:iCs/>
      <w:color w:val="4F81BD"/>
      <w:kern w:val="28"/>
    </w:rPr>
  </w:style>
  <w:style w:type="paragraph" w:customStyle="1" w:styleId="Citadestacada1">
    <w:name w:val="Cita destacada1"/>
    <w:basedOn w:val="Normal"/>
    <w:next w:val="Normal"/>
    <w:link w:val="IntenseQuoteChar"/>
    <w:uiPriority w:val="99"/>
    <w:qFormat/>
    <w:rsid w:val="001B1F02"/>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n-US"/>
    </w:rPr>
  </w:style>
  <w:style w:type="character" w:customStyle="1" w:styleId="AAAACar">
    <w:name w:val="AAAA Car"/>
    <w:link w:val="AAAA"/>
    <w:locked/>
    <w:rsid w:val="001B1F02"/>
    <w:rPr>
      <w:rFonts w:ascii="Arial" w:hAnsi="Arial" w:cs="Arial"/>
      <w:b/>
      <w:bCs/>
    </w:rPr>
  </w:style>
  <w:style w:type="paragraph" w:customStyle="1" w:styleId="AAAA">
    <w:name w:val="AAAA"/>
    <w:basedOn w:val="Ttulo1"/>
    <w:link w:val="AAAACar"/>
    <w:autoRedefine/>
    <w:qFormat/>
    <w:rsid w:val="001B1F02"/>
    <w:pPr>
      <w:keepLines w:val="0"/>
      <w:spacing w:before="0" w:line="360" w:lineRule="auto"/>
      <w:ind w:left="0" w:firstLine="0"/>
      <w:jc w:val="both"/>
    </w:pPr>
    <w:rPr>
      <w:rFonts w:ascii="Arial" w:eastAsiaTheme="minorHAnsi" w:hAnsi="Arial" w:cs="Arial"/>
      <w:color w:val="auto"/>
      <w:sz w:val="22"/>
      <w:szCs w:val="22"/>
      <w:lang w:val="en-US"/>
    </w:rPr>
  </w:style>
  <w:style w:type="character" w:customStyle="1" w:styleId="SubttuloCar1">
    <w:name w:val="Subtítulo Car1"/>
    <w:basedOn w:val="Fuentedeprrafopredeter"/>
    <w:locked/>
    <w:rsid w:val="001B1F02"/>
    <w:rPr>
      <w:rFonts w:ascii="Arial" w:eastAsia="Times New Roman" w:hAnsi="Arial" w:cs="Arial"/>
      <w:b/>
      <w:bCs/>
      <w:i/>
      <w:iCs/>
      <w:kern w:val="2"/>
      <w:sz w:val="28"/>
      <w:szCs w:val="28"/>
      <w:lang w:val="es-DO" w:eastAsia="ar-SA"/>
    </w:rPr>
  </w:style>
  <w:style w:type="character" w:customStyle="1" w:styleId="DefaultParagraphFont1">
    <w:name w:val="Default Paragraph Font1"/>
    <w:rsid w:val="001B1F02"/>
  </w:style>
  <w:style w:type="character" w:customStyle="1" w:styleId="PageNumber1">
    <w:name w:val="Page Number1"/>
    <w:rsid w:val="001B1F02"/>
  </w:style>
  <w:style w:type="character" w:customStyle="1" w:styleId="FootnoteReference1">
    <w:name w:val="Footnote Reference1"/>
    <w:rsid w:val="001B1F02"/>
    <w:rPr>
      <w:vertAlign w:val="superscript"/>
    </w:rPr>
  </w:style>
  <w:style w:type="character" w:customStyle="1" w:styleId="goohl01">
    <w:name w:val="goohl01"/>
    <w:rsid w:val="001B1F02"/>
    <w:rPr>
      <w:color w:val="000000"/>
    </w:rPr>
  </w:style>
  <w:style w:type="character" w:customStyle="1" w:styleId="goohl0">
    <w:name w:val="goohl0"/>
    <w:rsid w:val="001B1F02"/>
  </w:style>
  <w:style w:type="character" w:customStyle="1" w:styleId="goohl11">
    <w:name w:val="goohl11"/>
    <w:rsid w:val="001B1F02"/>
    <w:rPr>
      <w:color w:val="000000"/>
    </w:rPr>
  </w:style>
  <w:style w:type="character" w:customStyle="1" w:styleId="ListLabel1">
    <w:name w:val="ListLabel 1"/>
    <w:rsid w:val="001B1F02"/>
    <w:rPr>
      <w:strike w:val="0"/>
      <w:dstrike w:val="0"/>
      <w:u w:val="none"/>
      <w:effect w:val="none"/>
    </w:rPr>
  </w:style>
  <w:style w:type="character" w:customStyle="1" w:styleId="ListLabel2">
    <w:name w:val="ListLabel 2"/>
    <w:rsid w:val="001B1F02"/>
    <w:rPr>
      <w:rFonts w:ascii="Times New Roman" w:eastAsia="Times New Roman" w:hAnsi="Times New Roman" w:cs="Arial" w:hint="default"/>
    </w:rPr>
  </w:style>
  <w:style w:type="character" w:customStyle="1" w:styleId="ListLabel3">
    <w:name w:val="ListLabel 3"/>
    <w:rsid w:val="001B1F02"/>
    <w:rPr>
      <w:rFonts w:ascii="Courier New" w:hAnsi="Courier New" w:cs="Courier New" w:hint="default"/>
    </w:rPr>
  </w:style>
  <w:style w:type="character" w:customStyle="1" w:styleId="ListLabel4">
    <w:name w:val="ListLabel 4"/>
    <w:rsid w:val="001B1F02"/>
    <w:rPr>
      <w:rFonts w:ascii="Symbol" w:hAnsi="Symbol" w:cs="Symbol" w:hint="default"/>
    </w:rPr>
  </w:style>
  <w:style w:type="character" w:customStyle="1" w:styleId="ListLabel5">
    <w:name w:val="ListLabel 5"/>
    <w:rsid w:val="001B1F02"/>
    <w:rPr>
      <w:rFonts w:ascii="Wingdings" w:hAnsi="Wingdings" w:cs="Wingdings" w:hint="default"/>
    </w:rPr>
  </w:style>
  <w:style w:type="character" w:customStyle="1" w:styleId="ListLabel6">
    <w:name w:val="ListLabel 6"/>
    <w:rsid w:val="001B1F02"/>
    <w:rPr>
      <w:rFonts w:ascii="Symbol" w:hAnsi="Symbol" w:cs="Symbol" w:hint="default"/>
      <w:sz w:val="20"/>
      <w:szCs w:val="20"/>
    </w:rPr>
  </w:style>
  <w:style w:type="character" w:customStyle="1" w:styleId="TtuloCar1">
    <w:name w:val="Título Car1"/>
    <w:basedOn w:val="Fuentedeprrafopredeter"/>
    <w:locked/>
    <w:rsid w:val="001B1F02"/>
    <w:rPr>
      <w:b/>
      <w:bCs/>
      <w:kern w:val="2"/>
      <w:sz w:val="36"/>
      <w:szCs w:val="36"/>
      <w:lang w:val="es-DO" w:eastAsia="ar-SA"/>
    </w:rPr>
  </w:style>
  <w:style w:type="character" w:customStyle="1" w:styleId="noticia21">
    <w:name w:val="noticia21"/>
    <w:basedOn w:val="Fuentedeprrafopredeter"/>
    <w:rsid w:val="001B1F02"/>
    <w:rPr>
      <w:rFonts w:ascii="Verdana" w:hAnsi="Verdana" w:hint="default"/>
      <w:sz w:val="18"/>
      <w:szCs w:val="18"/>
    </w:rPr>
  </w:style>
  <w:style w:type="character" w:customStyle="1" w:styleId="negro121">
    <w:name w:val="negro121"/>
    <w:basedOn w:val="Fuentedeprrafopredeter"/>
    <w:uiPriority w:val="99"/>
    <w:rsid w:val="001B1F02"/>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1B1F02"/>
  </w:style>
  <w:style w:type="character" w:customStyle="1" w:styleId="secretarialet1">
    <w:name w:val="secretarialet1"/>
    <w:basedOn w:val="Fuentedeprrafopredeter"/>
    <w:rsid w:val="001B1F02"/>
    <w:rPr>
      <w:rFonts w:ascii="Times New Roman" w:hAnsi="Times New Roman" w:cs="Times New Roman" w:hint="default"/>
      <w:b/>
      <w:bCs/>
      <w:color w:val="FFFFCC"/>
      <w:sz w:val="29"/>
      <w:szCs w:val="29"/>
    </w:rPr>
  </w:style>
  <w:style w:type="character" w:customStyle="1" w:styleId="secretaria1">
    <w:name w:val="secretaria1"/>
    <w:basedOn w:val="Fuentedeprrafopredeter"/>
    <w:rsid w:val="001B1F02"/>
    <w:rPr>
      <w:rFonts w:ascii="Times New Roman" w:hAnsi="Times New Roman" w:cs="Times New Roman" w:hint="default"/>
      <w:b/>
      <w:bCs/>
      <w:color w:val="FFFFCC"/>
      <w:sz w:val="24"/>
      <w:szCs w:val="24"/>
    </w:rPr>
  </w:style>
  <w:style w:type="character" w:customStyle="1" w:styleId="areas2head1">
    <w:name w:val="areas2head1"/>
    <w:basedOn w:val="Fuentedeprrafopredeter"/>
    <w:rsid w:val="001B1F02"/>
    <w:rPr>
      <w:rFonts w:ascii="Verdana" w:hAnsi="Verdana" w:hint="default"/>
      <w:b w:val="0"/>
      <w:bCs w:val="0"/>
      <w:i/>
      <w:iCs/>
      <w:color w:val="333333"/>
      <w:sz w:val="32"/>
      <w:szCs w:val="32"/>
    </w:rPr>
  </w:style>
  <w:style w:type="character" w:customStyle="1" w:styleId="eacep1">
    <w:name w:val="eacep1"/>
    <w:basedOn w:val="Fuentedeprrafopredeter"/>
    <w:rsid w:val="001B1F02"/>
    <w:rPr>
      <w:color w:val="000000"/>
    </w:rPr>
  </w:style>
  <w:style w:type="character" w:customStyle="1" w:styleId="estilo79estilo74">
    <w:name w:val="estilo79 estilo74"/>
    <w:basedOn w:val="Fuentedeprrafopredeter"/>
    <w:rsid w:val="001B1F02"/>
  </w:style>
  <w:style w:type="character" w:customStyle="1" w:styleId="estilo431">
    <w:name w:val="estilo431"/>
    <w:basedOn w:val="Fuentedeprrafopredeter"/>
    <w:rsid w:val="001B1F02"/>
    <w:rPr>
      <w:color w:val="FFFFFF"/>
      <w:sz w:val="15"/>
      <w:szCs w:val="15"/>
    </w:rPr>
  </w:style>
  <w:style w:type="character" w:customStyle="1" w:styleId="estilo731">
    <w:name w:val="estilo731"/>
    <w:basedOn w:val="Fuentedeprrafopredeter"/>
    <w:rsid w:val="001B1F02"/>
    <w:rPr>
      <w:rFonts w:ascii="Verdana" w:hAnsi="Verdana" w:hint="default"/>
      <w:color w:val="666666"/>
      <w:sz w:val="20"/>
      <w:szCs w:val="20"/>
    </w:rPr>
  </w:style>
  <w:style w:type="character" w:customStyle="1" w:styleId="estilo781">
    <w:name w:val="estilo781"/>
    <w:basedOn w:val="Fuentedeprrafopredeter"/>
    <w:rsid w:val="001B1F02"/>
    <w:rPr>
      <w:color w:val="CCCCCC"/>
    </w:rPr>
  </w:style>
  <w:style w:type="character" w:customStyle="1" w:styleId="editsection">
    <w:name w:val="editsection"/>
    <w:basedOn w:val="Fuentedeprrafopredeter"/>
    <w:rsid w:val="001B1F02"/>
  </w:style>
  <w:style w:type="character" w:customStyle="1" w:styleId="A3">
    <w:name w:val="A3"/>
    <w:uiPriority w:val="99"/>
    <w:rsid w:val="001B1F02"/>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1B1F02"/>
  </w:style>
  <w:style w:type="character" w:customStyle="1" w:styleId="longtext">
    <w:name w:val="long_text"/>
    <w:basedOn w:val="Fuentedeprrafopredeter"/>
    <w:rsid w:val="001B1F02"/>
  </w:style>
  <w:style w:type="character" w:customStyle="1" w:styleId="gt-icon-text1">
    <w:name w:val="gt-icon-text1"/>
    <w:basedOn w:val="Fuentedeprrafopredeter"/>
    <w:rsid w:val="001B1F02"/>
  </w:style>
  <w:style w:type="character" w:customStyle="1" w:styleId="style111">
    <w:name w:val="style111"/>
    <w:basedOn w:val="Fuentedeprrafopredeter"/>
    <w:rsid w:val="001B1F02"/>
    <w:rPr>
      <w:rFonts w:ascii="Tahoma" w:hAnsi="Tahoma" w:cs="Tahoma" w:hint="default"/>
      <w:sz w:val="18"/>
      <w:szCs w:val="18"/>
    </w:rPr>
  </w:style>
  <w:style w:type="character" w:customStyle="1" w:styleId="Fuentedeprrafopredeter1">
    <w:name w:val="Fuente de párrafo predeter.1"/>
    <w:rsid w:val="001B1F02"/>
  </w:style>
  <w:style w:type="character" w:customStyle="1" w:styleId="Nmerodepgina1">
    <w:name w:val="Número de página1"/>
    <w:rsid w:val="001B1F02"/>
  </w:style>
  <w:style w:type="character" w:customStyle="1" w:styleId="Refdenotaalpie1">
    <w:name w:val="Ref. de nota al pie1"/>
    <w:rsid w:val="001B1F02"/>
    <w:rPr>
      <w:vertAlign w:val="superscript"/>
    </w:rPr>
  </w:style>
  <w:style w:type="paragraph" w:customStyle="1" w:styleId="Standard">
    <w:name w:val="Standard"/>
    <w:rsid w:val="001B1F02"/>
    <w:pPr>
      <w:suppressAutoHyphens/>
      <w:autoSpaceDN w:val="0"/>
      <w:spacing w:after="160" w:line="251" w:lineRule="auto"/>
      <w:textAlignment w:val="baseline"/>
    </w:pPr>
    <w:rPr>
      <w:rFonts w:ascii="Calibri" w:eastAsia="SimSun" w:hAnsi="Calibri" w:cs="F"/>
      <w:kern w:val="3"/>
      <w:lang w:val="es-DO"/>
    </w:rPr>
  </w:style>
  <w:style w:type="table" w:styleId="Sombreadomedio2-nfasis3">
    <w:name w:val="Medium Shading 2 Accent 3"/>
    <w:basedOn w:val="Tablanormal"/>
    <w:uiPriority w:val="64"/>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cs="Times New Roman"/>
        <w:b/>
        <w:bCs/>
        <w:color w:val="FFFFFF"/>
      </w:rPr>
      <w:tblPr/>
      <w:tcPr>
        <w:tcBorders>
          <w:left w:val="nil"/>
          <w:right w:val="nil"/>
          <w:insideH w:val="nil"/>
          <w:insideV w:val="nil"/>
        </w:tcBorders>
        <w:shd w:val="clear" w:color="auto" w:fill="9BBB59"/>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character" w:styleId="Textoennegrita">
    <w:name w:val="Strong"/>
    <w:uiPriority w:val="22"/>
    <w:qFormat/>
    <w:rsid w:val="0056152E"/>
    <w:rPr>
      <w:b/>
      <w:bCs/>
    </w:rPr>
  </w:style>
  <w:style w:type="character" w:styleId="nfasis">
    <w:name w:val="Emphasis"/>
    <w:qFormat/>
    <w:rsid w:val="0056152E"/>
    <w:rPr>
      <w:i/>
      <w:iCs/>
    </w:rPr>
  </w:style>
  <w:style w:type="character" w:customStyle="1" w:styleId="Sangra3detindependienteCar1">
    <w:name w:val="Sangría 3 de t. independiente Car1"/>
    <w:basedOn w:val="Fuentedeprrafopredeter"/>
    <w:uiPriority w:val="99"/>
    <w:semiHidden/>
    <w:rsid w:val="0056152E"/>
    <w:rPr>
      <w:sz w:val="16"/>
      <w:szCs w:val="16"/>
    </w:rPr>
  </w:style>
  <w:style w:type="paragraph" w:styleId="Lista">
    <w:name w:val="List"/>
    <w:basedOn w:val="Textoindependiente"/>
    <w:rsid w:val="0056152E"/>
    <w:pPr>
      <w:suppressAutoHyphens/>
      <w:spacing w:after="0"/>
      <w:jc w:val="both"/>
    </w:pPr>
    <w:rPr>
      <w:rFonts w:ascii="Arial" w:eastAsia="Times New Roman" w:hAnsi="Arial" w:cs="Tahoma"/>
      <w:bCs/>
      <w:kern w:val="1"/>
      <w:szCs w:val="24"/>
      <w:lang w:eastAsia="ar-SA"/>
    </w:rPr>
  </w:style>
  <w:style w:type="character" w:customStyle="1" w:styleId="SangradetextonormalCar1">
    <w:name w:val="Sangría de texto normal Car1"/>
    <w:basedOn w:val="Fuentedeprrafopredeter"/>
    <w:uiPriority w:val="99"/>
    <w:rsid w:val="0056152E"/>
    <w:rPr>
      <w:rFonts w:ascii="Times New Roman" w:eastAsia="Times New Roman" w:hAnsi="Times New Roman" w:cs="Times New Roman"/>
      <w:kern w:val="1"/>
      <w:sz w:val="24"/>
      <w:szCs w:val="24"/>
      <w:lang w:val="es-DO" w:eastAsia="ar-SA"/>
    </w:rPr>
  </w:style>
  <w:style w:type="character" w:customStyle="1" w:styleId="TextodegloboCar1">
    <w:name w:val="Texto de globo Car1"/>
    <w:basedOn w:val="Fuentedeprrafopredeter"/>
    <w:uiPriority w:val="99"/>
    <w:semiHidden/>
    <w:rsid w:val="0056152E"/>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56152E"/>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56152E"/>
    <w:rPr>
      <w:kern w:val="1"/>
      <w:lang w:val="es-ES" w:eastAsia="ar-SA"/>
    </w:rPr>
  </w:style>
  <w:style w:type="paragraph" w:styleId="Textodebloque">
    <w:name w:val="Block Text"/>
    <w:basedOn w:val="Normal"/>
    <w:rsid w:val="0056152E"/>
    <w:pPr>
      <w:spacing w:line="480" w:lineRule="auto"/>
      <w:ind w:left="432" w:right="288" w:firstLine="29"/>
      <w:jc w:val="both"/>
    </w:pPr>
    <w:rPr>
      <w:rFonts w:ascii="Times New Roman" w:eastAsia="Times New Roman" w:hAnsi="Times New Roman"/>
      <w:szCs w:val="24"/>
      <w:lang w:eastAsia="es-ES"/>
    </w:rPr>
  </w:style>
  <w:style w:type="character" w:customStyle="1" w:styleId="TextocomentarioCar1">
    <w:name w:val="Texto comentario Car1"/>
    <w:basedOn w:val="Fuentedeprrafopredeter"/>
    <w:uiPriority w:val="99"/>
    <w:semiHidden/>
    <w:rsid w:val="0056152E"/>
    <w:rPr>
      <w:kern w:val="1"/>
      <w:lang w:val="es-ES" w:eastAsia="ar-SA"/>
    </w:rPr>
  </w:style>
  <w:style w:type="table" w:customStyle="1" w:styleId="Sombreadomedio2-nfasis11">
    <w:name w:val="Sombreado medio 2 - Énfasis 11"/>
    <w:basedOn w:val="Tablanormal"/>
    <w:uiPriority w:val="64"/>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56152E"/>
    <w:pPr>
      <w:pBdr>
        <w:bottom w:val="single" w:sz="24" w:space="1" w:color="auto"/>
      </w:pBdr>
      <w:jc w:val="both"/>
    </w:pPr>
    <w:rPr>
      <w:rFonts w:ascii="Times New Roman" w:eastAsia="Times New Roman" w:hAnsi="Times New Roman"/>
      <w:b/>
      <w:shadow/>
      <w:sz w:val="28"/>
      <w:szCs w:val="20"/>
      <w:lang w:eastAsia="es-ES"/>
    </w:rPr>
  </w:style>
  <w:style w:type="character" w:customStyle="1" w:styleId="MapadeldocumentoCar1">
    <w:name w:val="Mapa del documento Car1"/>
    <w:basedOn w:val="Fuentedeprrafopredeter"/>
    <w:uiPriority w:val="99"/>
    <w:semiHidden/>
    <w:rsid w:val="0056152E"/>
    <w:rPr>
      <w:rFonts w:ascii="Tahoma" w:hAnsi="Tahoma" w:cs="Tahoma"/>
      <w:kern w:val="1"/>
      <w:sz w:val="16"/>
      <w:szCs w:val="16"/>
      <w:lang w:val="es-ES" w:eastAsia="ar-SA"/>
    </w:rPr>
  </w:style>
  <w:style w:type="table" w:styleId="Sombreadoclaro-nfasis3">
    <w:name w:val="Light Shading Accent 3"/>
    <w:basedOn w:val="Tablanormal"/>
    <w:uiPriority w:val="60"/>
    <w:rsid w:val="0056152E"/>
    <w:pPr>
      <w:spacing w:after="0" w:line="240" w:lineRule="auto"/>
    </w:pPr>
    <w:rPr>
      <w:rFonts w:ascii="Times New Roman" w:eastAsia="Times New Roman" w:hAnsi="Times New Roman" w:cs="Times New Roman"/>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63"/>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Lista2">
    <w:name w:val="List 2"/>
    <w:basedOn w:val="Normal"/>
    <w:unhideWhenUsed/>
    <w:rsid w:val="0056152E"/>
    <w:pPr>
      <w:ind w:left="566" w:hanging="283"/>
      <w:contextualSpacing/>
      <w:jc w:val="both"/>
    </w:pPr>
    <w:rPr>
      <w:rFonts w:asciiTheme="minorHAnsi" w:eastAsiaTheme="minorHAnsi" w:hAnsiTheme="minorHAnsi" w:cstheme="minorBidi"/>
      <w:sz w:val="22"/>
    </w:rPr>
  </w:style>
  <w:style w:type="paragraph" w:styleId="Continuarlista">
    <w:name w:val="List Continue"/>
    <w:basedOn w:val="Normal"/>
    <w:unhideWhenUsed/>
    <w:rsid w:val="0056152E"/>
    <w:pPr>
      <w:spacing w:after="120"/>
      <w:ind w:left="283"/>
      <w:contextualSpacing/>
      <w:jc w:val="both"/>
    </w:pPr>
    <w:rPr>
      <w:rFonts w:asciiTheme="minorHAnsi" w:eastAsiaTheme="minorHAnsi" w:hAnsiTheme="minorHAnsi" w:cstheme="minorBidi"/>
      <w:sz w:val="22"/>
    </w:rPr>
  </w:style>
  <w:style w:type="paragraph" w:styleId="Continuarlista2">
    <w:name w:val="List Continue 2"/>
    <w:basedOn w:val="Normal"/>
    <w:unhideWhenUsed/>
    <w:rsid w:val="0056152E"/>
    <w:pPr>
      <w:spacing w:after="120"/>
      <w:ind w:left="566"/>
      <w:contextualSpacing/>
      <w:jc w:val="both"/>
    </w:pPr>
    <w:rPr>
      <w:rFonts w:asciiTheme="minorHAnsi" w:eastAsiaTheme="minorHAnsi" w:hAnsiTheme="minorHAnsi" w:cstheme="minorBidi"/>
      <w:sz w:val="22"/>
    </w:rPr>
  </w:style>
  <w:style w:type="character" w:styleId="MquinadeescribirHTML">
    <w:name w:val="HTML Typewriter"/>
    <w:basedOn w:val="Fuentedeprrafopredeter"/>
    <w:rsid w:val="0056152E"/>
    <w:rPr>
      <w:rFonts w:ascii="Courier New" w:eastAsia="Arial Unicode MS" w:hAnsi="Courier New" w:cs="Courier New" w:hint="default"/>
      <w:sz w:val="20"/>
      <w:szCs w:val="20"/>
    </w:rPr>
  </w:style>
  <w:style w:type="paragraph" w:styleId="Sangranormal">
    <w:name w:val="Normal Indent"/>
    <w:basedOn w:val="Normal"/>
    <w:rsid w:val="0056152E"/>
    <w:pPr>
      <w:ind w:left="720"/>
    </w:pPr>
    <w:rPr>
      <w:rFonts w:ascii="Times New Roman" w:eastAsia="Times New Roman" w:hAnsi="Times New Roman"/>
      <w:szCs w:val="20"/>
    </w:rPr>
  </w:style>
  <w:style w:type="paragraph" w:styleId="TDC1">
    <w:name w:val="toc 1"/>
    <w:aliases w:val="TOC 1 FMTB"/>
    <w:basedOn w:val="Normal"/>
    <w:next w:val="Normal"/>
    <w:autoRedefine/>
    <w:uiPriority w:val="99"/>
    <w:unhideWhenUsed/>
    <w:rsid w:val="0056152E"/>
    <w:pPr>
      <w:suppressAutoHyphens/>
      <w:spacing w:after="100"/>
    </w:pPr>
    <w:rPr>
      <w:rFonts w:ascii="Times New Roman" w:eastAsia="Times New Roman" w:hAnsi="Times New Roman"/>
      <w:kern w:val="1"/>
      <w:szCs w:val="24"/>
      <w:lang w:eastAsia="ar-SA"/>
    </w:rPr>
  </w:style>
  <w:style w:type="paragraph" w:styleId="TDC2">
    <w:name w:val="toc 2"/>
    <w:aliases w:val="TOC 2 FMTB"/>
    <w:basedOn w:val="Normal"/>
    <w:next w:val="Normal"/>
    <w:autoRedefine/>
    <w:uiPriority w:val="99"/>
    <w:unhideWhenUsed/>
    <w:rsid w:val="0056152E"/>
    <w:pPr>
      <w:suppressAutoHyphens/>
      <w:spacing w:after="100"/>
      <w:ind w:left="240"/>
    </w:pPr>
    <w:rPr>
      <w:rFonts w:ascii="Times New Roman" w:eastAsia="Times New Roman" w:hAnsi="Times New Roman"/>
      <w:kern w:val="1"/>
      <w:szCs w:val="24"/>
      <w:lang w:eastAsia="ar-SA"/>
    </w:rPr>
  </w:style>
  <w:style w:type="paragraph" w:styleId="TDC3">
    <w:name w:val="toc 3"/>
    <w:aliases w:val="TOC 3 FMTB"/>
    <w:basedOn w:val="Normal"/>
    <w:next w:val="Normal"/>
    <w:autoRedefine/>
    <w:uiPriority w:val="99"/>
    <w:unhideWhenUsed/>
    <w:rsid w:val="0056152E"/>
    <w:pPr>
      <w:suppressAutoHyphens/>
      <w:spacing w:after="100"/>
      <w:ind w:left="480"/>
    </w:pPr>
    <w:rPr>
      <w:rFonts w:ascii="Times New Roman" w:eastAsia="Times New Roman" w:hAnsi="Times New Roman"/>
      <w:kern w:val="1"/>
      <w:szCs w:val="24"/>
      <w:lang w:eastAsia="ar-SA"/>
    </w:rPr>
  </w:style>
  <w:style w:type="table" w:customStyle="1" w:styleId="Sombreadomedio1-nfasis14">
    <w:name w:val="Sombreado medio 1 - Énfasis 14"/>
    <w:basedOn w:val="Tablanormal"/>
    <w:uiPriority w:val="63"/>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56152E"/>
    <w:pPr>
      <w:spacing w:after="120"/>
      <w:jc w:val="center"/>
    </w:pPr>
    <w:rPr>
      <w:rFonts w:ascii="Times New Roman Bold" w:eastAsia="Times New Roman" w:hAnsi="Times New Roman Bold" w:cs="Times New Roman Bold"/>
      <w:b/>
      <w:bCs/>
      <w:sz w:val="22"/>
      <w:lang w:val="en-US"/>
    </w:rPr>
  </w:style>
  <w:style w:type="paragraph" w:styleId="TDC5">
    <w:name w:val="toc 5"/>
    <w:basedOn w:val="Normal"/>
    <w:next w:val="Normal"/>
    <w:autoRedefine/>
    <w:uiPriority w:val="99"/>
    <w:rsid w:val="0056152E"/>
    <w:pPr>
      <w:ind w:left="960"/>
    </w:pPr>
    <w:rPr>
      <w:rFonts w:ascii="Times New Roman" w:eastAsia="Times New Roman" w:hAnsi="Times New Roman"/>
      <w:sz w:val="20"/>
      <w:szCs w:val="20"/>
      <w:lang w:val="en-US"/>
    </w:rPr>
  </w:style>
  <w:style w:type="paragraph" w:styleId="TDC7">
    <w:name w:val="toc 7"/>
    <w:basedOn w:val="Normal"/>
    <w:next w:val="Normal"/>
    <w:autoRedefine/>
    <w:uiPriority w:val="99"/>
    <w:rsid w:val="0056152E"/>
    <w:pPr>
      <w:ind w:left="1440"/>
    </w:pPr>
    <w:rPr>
      <w:rFonts w:ascii="Times New Roman" w:eastAsia="Times New Roman" w:hAnsi="Times New Roman"/>
      <w:sz w:val="20"/>
      <w:szCs w:val="20"/>
      <w:lang w:val="en-US"/>
    </w:rPr>
  </w:style>
  <w:style w:type="paragraph" w:styleId="TDC8">
    <w:name w:val="toc 8"/>
    <w:basedOn w:val="Normal"/>
    <w:next w:val="Normal"/>
    <w:autoRedefine/>
    <w:uiPriority w:val="99"/>
    <w:rsid w:val="0056152E"/>
    <w:pPr>
      <w:ind w:left="1680"/>
    </w:pPr>
    <w:rPr>
      <w:rFonts w:ascii="Times New Roman" w:eastAsia="Times New Roman" w:hAnsi="Times New Roman"/>
      <w:sz w:val="20"/>
      <w:szCs w:val="20"/>
      <w:lang w:val="en-US"/>
    </w:rPr>
  </w:style>
  <w:style w:type="paragraph" w:styleId="TDC9">
    <w:name w:val="toc 9"/>
    <w:basedOn w:val="Normal"/>
    <w:next w:val="Normal"/>
    <w:autoRedefine/>
    <w:uiPriority w:val="99"/>
    <w:rsid w:val="0056152E"/>
    <w:pPr>
      <w:ind w:left="1920"/>
    </w:pPr>
    <w:rPr>
      <w:rFonts w:ascii="Times New Roman" w:eastAsia="Times New Roman" w:hAnsi="Times New Roman"/>
      <w:sz w:val="20"/>
      <w:szCs w:val="20"/>
      <w:lang w:val="en-US"/>
    </w:rPr>
  </w:style>
  <w:style w:type="paragraph" w:styleId="Tabladeilustraciones">
    <w:name w:val="table of figures"/>
    <w:basedOn w:val="Normal"/>
    <w:next w:val="Normal"/>
    <w:uiPriority w:val="99"/>
    <w:rsid w:val="0056152E"/>
    <w:rPr>
      <w:rFonts w:ascii="Times New Roman" w:eastAsia="Times New Roman" w:hAnsi="Times New Roman"/>
      <w:i/>
      <w:iCs/>
      <w:sz w:val="20"/>
      <w:szCs w:val="20"/>
      <w:lang w:val="en-US"/>
    </w:rPr>
  </w:style>
  <w:style w:type="paragraph" w:styleId="Encabezadodelista">
    <w:name w:val="toa heading"/>
    <w:basedOn w:val="Normal"/>
    <w:next w:val="Normal"/>
    <w:uiPriority w:val="99"/>
    <w:semiHidden/>
    <w:rsid w:val="0056152E"/>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56152E"/>
    <w:pPr>
      <w:jc w:val="center"/>
    </w:pPr>
    <w:rPr>
      <w:rFonts w:cs="Arial"/>
      <w:b w:val="0"/>
      <w:iCs/>
      <w:color w:val="000000" w:themeColor="text1"/>
      <w:w w:val="103"/>
      <w:szCs w:val="24"/>
      <w:lang w:eastAsia="en-US"/>
    </w:rPr>
  </w:style>
  <w:style w:type="table" w:styleId="TablaWeb1">
    <w:name w:val="Table Web 1"/>
    <w:basedOn w:val="Tablanormal"/>
    <w:uiPriority w:val="99"/>
    <w:rsid w:val="0056152E"/>
    <w:pPr>
      <w:spacing w:after="0" w:line="240" w:lineRule="auto"/>
      <w:jc w:val="both"/>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56152E"/>
  </w:style>
  <w:style w:type="table" w:styleId="Tablavistosa3">
    <w:name w:val="Table Colorful 3"/>
    <w:basedOn w:val="Tablanormal"/>
    <w:uiPriority w:val="99"/>
    <w:rsid w:val="0056152E"/>
    <w:pPr>
      <w:spacing w:after="0" w:line="240" w:lineRule="auto"/>
      <w:jc w:val="both"/>
    </w:pPr>
    <w:rPr>
      <w:rFonts w:ascii="Times New Roman" w:eastAsia="Times New Roman" w:hAnsi="Times New Roman" w:cs="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56152E"/>
    <w:pPr>
      <w:numPr>
        <w:numId w:val="32"/>
      </w:numPr>
    </w:pPr>
  </w:style>
  <w:style w:type="table" w:styleId="Sombreadomedio2-nfasis6">
    <w:name w:val="Medium Shading 2 Accent 6"/>
    <w:basedOn w:val="Tablanormal"/>
    <w:uiPriority w:val="64"/>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56152E"/>
    <w:pPr>
      <w:spacing w:after="0" w:line="240" w:lineRule="auto"/>
    </w:pPr>
    <w:rPr>
      <w:rFonts w:ascii="Times New Roman" w:eastAsia="Times New Roman" w:hAnsi="Times New Roman" w:cs="Times New Roman"/>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asutil2">
    <w:name w:val="Table Subtle 2"/>
    <w:basedOn w:val="Tablanormal"/>
    <w:rsid w:val="0056152E"/>
    <w:pPr>
      <w:spacing w:after="0" w:line="240" w:lineRule="auto"/>
    </w:pPr>
    <w:rPr>
      <w:rFonts w:ascii="Times New Roman" w:eastAsia="Times New Roman" w:hAnsi="Times New Roman" w:cs="Times New Roman"/>
      <w:sz w:val="20"/>
      <w:szCs w:val="20"/>
      <w:lang w:val="es-ES"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56152E"/>
    <w:pPr>
      <w:spacing w:after="0" w:line="240" w:lineRule="auto"/>
    </w:pPr>
    <w:rPr>
      <w:rFonts w:ascii="Times New Roman" w:eastAsia="Times New Roman" w:hAnsi="Times New Roman" w:cs="Times New Roman"/>
      <w:sz w:val="20"/>
      <w:szCs w:val="20"/>
      <w:lang w:val="es-ES"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rsid w:val="0056152E"/>
    <w:pPr>
      <w:spacing w:after="0" w:line="240" w:lineRule="auto"/>
    </w:pPr>
    <w:rPr>
      <w:rFonts w:ascii="Times New Roman" w:eastAsia="Times New Roman" w:hAnsi="Times New Roman" w:cs="Times New Roman"/>
      <w:sz w:val="20"/>
      <w:szCs w:val="20"/>
      <w:lang w:val="es-ES"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rsid w:val="0056152E"/>
    <w:pPr>
      <w:spacing w:after="0" w:line="240" w:lineRule="auto"/>
    </w:pPr>
    <w:rPr>
      <w:rFonts w:ascii="Verdana" w:eastAsia="Times New Roman" w:hAnsi="Verdana" w:cs="Times New Roman"/>
      <w:sz w:val="20"/>
      <w:szCs w:val="20"/>
      <w:lang w:val="es-ES"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56152E"/>
    <w:pPr>
      <w:spacing w:after="0" w:line="240" w:lineRule="auto"/>
    </w:pPr>
    <w:rPr>
      <w:rFonts w:ascii="Times New Roman" w:eastAsia="Times New Roman" w:hAnsi="Times New Roman" w:cs="Times New Roman"/>
      <w:sz w:val="20"/>
      <w:szCs w:val="20"/>
      <w:lang w:val="es-ES"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56152E"/>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56152E"/>
    <w:pPr>
      <w:spacing w:after="0" w:line="240" w:lineRule="auto"/>
    </w:pPr>
    <w:rPr>
      <w:rFonts w:ascii="Times New Roman" w:eastAsia="Times New Roman" w:hAnsi="Times New Roman" w:cs="Times New Roman"/>
      <w:color w:val="000000"/>
      <w:sz w:val="20"/>
      <w:szCs w:val="20"/>
      <w:lang w:val="es-ES"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56152E"/>
    <w:pPr>
      <w:spacing w:after="0" w:line="240" w:lineRule="auto"/>
    </w:pPr>
    <w:rPr>
      <w:rFonts w:ascii="Times New Roman" w:eastAsia="Times New Roman" w:hAnsi="Times New Roman" w:cs="Times New Roman"/>
      <w:color w:val="FFFFFF"/>
      <w:sz w:val="20"/>
      <w:szCs w:val="20"/>
      <w:lang w:val="es-ES"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56152E"/>
    <w:pPr>
      <w:pBdr>
        <w:bottom w:val="single" w:sz="6" w:space="1" w:color="auto"/>
      </w:pBdr>
      <w:jc w:val="center"/>
    </w:pPr>
    <w:rPr>
      <w:rFonts w:asciiTheme="minorHAnsi" w:eastAsia="Times New Roman" w:hAnsiTheme="minorHAnsi"/>
      <w:vanish/>
      <w:sz w:val="16"/>
      <w:szCs w:val="16"/>
      <w:lang w:eastAsia="es-ES" w:bidi="en-US"/>
    </w:rPr>
  </w:style>
  <w:style w:type="character" w:customStyle="1" w:styleId="z-PrincipiodelformularioCar">
    <w:name w:val="z-Principio del formulario Car"/>
    <w:basedOn w:val="Fuentedeprrafopredeter"/>
    <w:link w:val="z-Principiodelformulario"/>
    <w:uiPriority w:val="99"/>
    <w:semiHidden/>
    <w:rsid w:val="0056152E"/>
    <w:rPr>
      <w:rFonts w:eastAsia="Times New Roman" w:cs="Times New Roman"/>
      <w:vanish/>
      <w:sz w:val="16"/>
      <w:szCs w:val="16"/>
      <w:lang w:val="es-DO" w:eastAsia="es-ES" w:bidi="en-US"/>
    </w:rPr>
  </w:style>
  <w:style w:type="paragraph" w:customStyle="1" w:styleId="author">
    <w:name w:val="author"/>
    <w:basedOn w:val="Normal"/>
    <w:rsid w:val="0056152E"/>
    <w:pPr>
      <w:spacing w:before="100" w:beforeAutospacing="1" w:after="100" w:afterAutospacing="1"/>
    </w:pPr>
    <w:rPr>
      <w:rFonts w:ascii="Times New Roman" w:eastAsia="Times New Roman" w:hAnsi="Times New Roman"/>
      <w:szCs w:val="24"/>
      <w:lang w:eastAsia="es-ES" w:bidi="en-US"/>
    </w:rPr>
  </w:style>
  <w:style w:type="character" w:customStyle="1" w:styleId="AsuntodelcomentarioCar1">
    <w:name w:val="Asunto del comentario Car1"/>
    <w:basedOn w:val="TextocomentarioCar"/>
    <w:uiPriority w:val="99"/>
    <w:semiHidden/>
    <w:rsid w:val="0056152E"/>
    <w:rPr>
      <w:b/>
      <w:bCs/>
      <w:kern w:val="1"/>
      <w:lang w:eastAsia="ar-SA"/>
    </w:rPr>
  </w:style>
  <w:style w:type="character" w:customStyle="1" w:styleId="TextonotaalfinalCar">
    <w:name w:val="Texto nota al final Car"/>
    <w:basedOn w:val="Fuentedeprrafopredeter"/>
    <w:link w:val="Textonotaalfinal"/>
    <w:uiPriority w:val="99"/>
    <w:semiHidden/>
    <w:rsid w:val="0056152E"/>
    <w:rPr>
      <w:rFonts w:ascii="Arial" w:hAnsi="Arial" w:cs="Arial"/>
    </w:rPr>
  </w:style>
  <w:style w:type="paragraph" w:styleId="Textonotaalfinal">
    <w:name w:val="endnote text"/>
    <w:basedOn w:val="Normal"/>
    <w:link w:val="TextonotaalfinalCar"/>
    <w:uiPriority w:val="99"/>
    <w:semiHidden/>
    <w:unhideWhenUsed/>
    <w:rsid w:val="0056152E"/>
    <w:rPr>
      <w:rFonts w:ascii="Arial" w:eastAsiaTheme="minorHAnsi" w:hAnsi="Arial" w:cs="Arial"/>
      <w:sz w:val="22"/>
      <w:lang w:val="en-US"/>
    </w:rPr>
  </w:style>
  <w:style w:type="character" w:customStyle="1" w:styleId="TextonotaalfinalCar1">
    <w:name w:val="Texto nota al final Car1"/>
    <w:basedOn w:val="Fuentedeprrafopredeter"/>
    <w:link w:val="Textonotaalfinal"/>
    <w:uiPriority w:val="99"/>
    <w:semiHidden/>
    <w:rsid w:val="0056152E"/>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56152E"/>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56152E"/>
    <w:rPr>
      <w:rFonts w:eastAsiaTheme="minorEastAsia" w:cs="Times New Roman"/>
      <w:i/>
      <w:sz w:val="24"/>
      <w:szCs w:val="24"/>
      <w:lang w:val="es-DO" w:bidi="en-US"/>
    </w:rPr>
  </w:style>
  <w:style w:type="character" w:styleId="nfasissutil">
    <w:name w:val="Subtle Emphasis"/>
    <w:uiPriority w:val="19"/>
    <w:qFormat/>
    <w:rsid w:val="0056152E"/>
    <w:rPr>
      <w:i/>
      <w:color w:val="5A5A5A" w:themeColor="text1" w:themeTint="A5"/>
    </w:rPr>
  </w:style>
  <w:style w:type="character" w:styleId="nfasisintenso">
    <w:name w:val="Intense Emphasis"/>
    <w:basedOn w:val="Fuentedeprrafopredeter"/>
    <w:uiPriority w:val="21"/>
    <w:qFormat/>
    <w:rsid w:val="0056152E"/>
    <w:rPr>
      <w:b/>
      <w:i/>
      <w:sz w:val="24"/>
      <w:szCs w:val="24"/>
      <w:u w:val="single"/>
    </w:rPr>
  </w:style>
  <w:style w:type="character" w:styleId="Referenciasutil">
    <w:name w:val="Subtle Reference"/>
    <w:basedOn w:val="Fuentedeprrafopredeter"/>
    <w:uiPriority w:val="31"/>
    <w:qFormat/>
    <w:rsid w:val="0056152E"/>
    <w:rPr>
      <w:sz w:val="24"/>
      <w:szCs w:val="24"/>
      <w:u w:val="single"/>
    </w:rPr>
  </w:style>
  <w:style w:type="character" w:styleId="Referenciaintensa">
    <w:name w:val="Intense Reference"/>
    <w:basedOn w:val="Fuentedeprrafopredeter"/>
    <w:uiPriority w:val="32"/>
    <w:qFormat/>
    <w:rsid w:val="0056152E"/>
    <w:rPr>
      <w:b/>
      <w:sz w:val="24"/>
      <w:u w:val="single"/>
    </w:rPr>
  </w:style>
  <w:style w:type="character" w:styleId="Ttulodellibro">
    <w:name w:val="Book Title"/>
    <w:basedOn w:val="Fuentedeprrafopredeter"/>
    <w:uiPriority w:val="33"/>
    <w:qFormat/>
    <w:rsid w:val="0056152E"/>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56152E"/>
    <w:pPr>
      <w:keepLines w:val="0"/>
      <w:spacing w:before="240" w:after="60"/>
      <w:outlineLvl w:val="9"/>
    </w:pPr>
    <w:rPr>
      <w:color w:val="auto"/>
      <w:kern w:val="32"/>
      <w:sz w:val="32"/>
      <w:szCs w:val="32"/>
      <w:lang w:bidi="en-US"/>
    </w:rPr>
  </w:style>
  <w:style w:type="character" w:customStyle="1" w:styleId="goohl2">
    <w:name w:val="goohl2"/>
    <w:basedOn w:val="Fuentedeprrafopredeter"/>
    <w:rsid w:val="0056152E"/>
  </w:style>
  <w:style w:type="paragraph" w:customStyle="1" w:styleId="ecxmsonormal">
    <w:name w:val="ecxmsonormal"/>
    <w:basedOn w:val="Normal"/>
    <w:uiPriority w:val="99"/>
    <w:rsid w:val="0056152E"/>
    <w:pPr>
      <w:spacing w:after="324"/>
    </w:pPr>
    <w:rPr>
      <w:rFonts w:ascii="Times New Roman" w:eastAsia="Times New Roman" w:hAnsi="Times New Roman"/>
      <w:szCs w:val="24"/>
      <w:lang w:eastAsia="es-DO"/>
    </w:rPr>
  </w:style>
  <w:style w:type="table" w:customStyle="1" w:styleId="MediumShading2-Accent5">
    <w:name w:val="Medium Shading 2 - Accent 5"/>
    <w:basedOn w:val="Tablanormal"/>
    <w:uiPriority w:val="64"/>
    <w:rsid w:val="0056152E"/>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56152E"/>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56152E"/>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56152E"/>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56152E"/>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NormalRapport">
    <w:name w:val="Normal Rapport"/>
    <w:basedOn w:val="Normal"/>
    <w:rsid w:val="0056152E"/>
    <w:pPr>
      <w:tabs>
        <w:tab w:val="left" w:pos="1440"/>
        <w:tab w:val="left" w:pos="6480"/>
      </w:tabs>
      <w:spacing w:after="360" w:line="360" w:lineRule="auto"/>
      <w:ind w:left="864"/>
      <w:jc w:val="both"/>
    </w:pPr>
    <w:rPr>
      <w:rFonts w:ascii="Times New Roman" w:eastAsia="Times New Roman" w:hAnsi="Times New Roman"/>
      <w:snapToGrid w:val="0"/>
      <w:sz w:val="23"/>
      <w:szCs w:val="20"/>
      <w:lang w:val="fr-CA" w:eastAsia="fr-FR"/>
    </w:rPr>
  </w:style>
  <w:style w:type="character" w:customStyle="1" w:styleId="EncabezadoCar1">
    <w:name w:val="Encabezado Car1"/>
    <w:basedOn w:val="Fuentedeprrafopredeter"/>
    <w:locked/>
    <w:rsid w:val="0056152E"/>
    <w:rPr>
      <w:rFonts w:cs="Times New Roman"/>
      <w:kern w:val="1"/>
      <w:sz w:val="24"/>
      <w:szCs w:val="24"/>
      <w:lang w:val="es-DO" w:eastAsia="ar-SA" w:bidi="ar-SA"/>
    </w:rPr>
  </w:style>
  <w:style w:type="character" w:customStyle="1" w:styleId="PiedepginaCar1">
    <w:name w:val="Pie de página Car1"/>
    <w:aliases w:val="pie de página Car1"/>
    <w:basedOn w:val="Fuentedeprrafopredeter"/>
    <w:locked/>
    <w:rsid w:val="0056152E"/>
    <w:rPr>
      <w:rFonts w:cs="Times New Roman"/>
      <w:kern w:val="1"/>
      <w:sz w:val="24"/>
      <w:szCs w:val="24"/>
      <w:lang w:val="es-DO" w:eastAsia="ar-SA" w:bidi="ar-SA"/>
    </w:rPr>
  </w:style>
  <w:style w:type="character" w:styleId="Hipervnculovisitado">
    <w:name w:val="FollowedHyperlink"/>
    <w:basedOn w:val="Fuentedeprrafopredeter"/>
    <w:uiPriority w:val="99"/>
    <w:semiHidden/>
    <w:unhideWhenUsed/>
    <w:rsid w:val="0056152E"/>
    <w:rPr>
      <w:color w:val="800080" w:themeColor="followedHyperlink"/>
      <w:u w:val="single"/>
    </w:rPr>
  </w:style>
  <w:style w:type="table" w:styleId="Tablaconlista8">
    <w:name w:val="Table List 8"/>
    <w:basedOn w:val="Tablanormal"/>
    <w:rsid w:val="0056152E"/>
    <w:pPr>
      <w:spacing w:after="0" w:line="240" w:lineRule="auto"/>
    </w:pPr>
    <w:rPr>
      <w:rFonts w:ascii="Times New Roman" w:eastAsia="Times New Roman" w:hAnsi="Times New Roman" w:cs="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56152E"/>
    <w:pPr>
      <w:spacing w:after="0" w:line="240" w:lineRule="auto"/>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56152E"/>
    <w:pPr>
      <w:spacing w:after="0" w:line="240" w:lineRule="auto"/>
    </w:pPr>
    <w:rPr>
      <w:rFonts w:ascii="Times New Roman" w:eastAsia="Times New Roman" w:hAnsi="Times New Roman" w:cs="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56152E"/>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Cuadrculamedia1-nfasis1">
    <w:name w:val="Medium Grid 1 Accent 1"/>
    <w:basedOn w:val="Tablanormal"/>
    <w:uiPriority w:val="67"/>
    <w:rsid w:val="0056152E"/>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Refdenotaalfinal">
    <w:name w:val="endnote reference"/>
    <w:basedOn w:val="Fuentedeprrafopredeter"/>
    <w:uiPriority w:val="99"/>
    <w:rsid w:val="0056152E"/>
    <w:rPr>
      <w:vertAlign w:val="superscript"/>
    </w:rPr>
  </w:style>
  <w:style w:type="character" w:customStyle="1" w:styleId="cuerpo1">
    <w:name w:val="cuerpo1"/>
    <w:basedOn w:val="Fuentedeprrafopredeter"/>
    <w:rsid w:val="0056152E"/>
    <w:rPr>
      <w:rFonts w:ascii="Verdana" w:hAnsi="Verdana" w:hint="default"/>
      <w:color w:val="5A5A5A"/>
      <w:sz w:val="17"/>
      <w:szCs w:val="17"/>
    </w:rPr>
  </w:style>
  <w:style w:type="paragraph" w:styleId="Ttulodendice">
    <w:name w:val="index heading"/>
    <w:basedOn w:val="Normal"/>
    <w:next w:val="ndice1"/>
    <w:rsid w:val="0056152E"/>
    <w:rPr>
      <w:rFonts w:ascii="Times New Roman" w:eastAsia="Times New Roman" w:hAnsi="Times New Roman"/>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5" w:uiPriority="39"/>
    <w:lsdException w:name="toc 7" w:uiPriority="39"/>
    <w:lsdException w:name="toc 8" w:uiPriority="39"/>
    <w:lsdException w:name="toc 9" w:uiPriority="39"/>
    <w:lsdException w:name="footnote text" w:uiPriority="0"/>
    <w:lsdException w:name="footer" w:uiPriority="0"/>
    <w:lsdException w:name="caption" w:qFormat="1"/>
    <w:lsdException w:name="footnote reference" w:uiPriority="0"/>
    <w:lsdException w:name="page number" w:uiPriority="0"/>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F02"/>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9"/>
    <w:qFormat/>
    <w:rsid w:val="001B1F02"/>
    <w:pPr>
      <w:keepNext/>
      <w:keepLines/>
      <w:spacing w:before="480"/>
      <w:ind w:left="432" w:hanging="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Textoindependiente"/>
    <w:link w:val="Ttulo2Car"/>
    <w:autoRedefine/>
    <w:uiPriority w:val="99"/>
    <w:qFormat/>
    <w:rsid w:val="00EA1421"/>
    <w:pPr>
      <w:keepNext/>
      <w:suppressAutoHyphens/>
      <w:spacing w:before="240" w:after="60"/>
      <w:ind w:left="576" w:hanging="576"/>
      <w:outlineLvl w:val="1"/>
    </w:pPr>
    <w:rPr>
      <w:rFonts w:ascii="Arial" w:eastAsia="Times New Roman" w:hAnsi="Arial" w:cs="Arial"/>
      <w:b/>
      <w:bCs/>
      <w:i/>
      <w:iCs/>
      <w:color w:val="000000" w:themeColor="text1"/>
      <w:kern w:val="24"/>
      <w:sz w:val="26"/>
      <w:szCs w:val="28"/>
      <w:lang w:val="es-ES" w:eastAsia="ar-SA"/>
    </w:rPr>
  </w:style>
  <w:style w:type="paragraph" w:styleId="Ttulo3">
    <w:name w:val="heading 3"/>
    <w:basedOn w:val="Normal"/>
    <w:next w:val="Normal"/>
    <w:link w:val="Ttulo3Car"/>
    <w:uiPriority w:val="99"/>
    <w:unhideWhenUsed/>
    <w:qFormat/>
    <w:rsid w:val="001B1F02"/>
    <w:pPr>
      <w:keepNext/>
      <w:keepLines/>
      <w:ind w:left="720" w:hanging="720"/>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1B1F02"/>
    <w:pPr>
      <w:keepNext/>
      <w:keepLines/>
      <w:spacing w:before="200"/>
      <w:ind w:left="864" w:hanging="864"/>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1B1F02"/>
    <w:pPr>
      <w:keepNext/>
      <w:keepLines/>
      <w:spacing w:before="200"/>
      <w:ind w:left="1008" w:hanging="1008"/>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1B1F02"/>
    <w:pPr>
      <w:keepNext/>
      <w:keepLines/>
      <w:spacing w:before="200"/>
      <w:ind w:left="1152" w:hanging="1152"/>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9"/>
    <w:semiHidden/>
    <w:unhideWhenUsed/>
    <w:qFormat/>
    <w:rsid w:val="001B1F02"/>
    <w:pPr>
      <w:keepNext/>
      <w:keepLines/>
      <w:spacing w:before="200"/>
      <w:ind w:left="1296" w:hanging="1296"/>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1B1F02"/>
    <w:pPr>
      <w:keepNext/>
      <w:keepLines/>
      <w:spacing w:before="200"/>
      <w:ind w:left="1440" w:hanging="144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1B1F02"/>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9"/>
    <w:rsid w:val="00EA1421"/>
    <w:rPr>
      <w:rFonts w:ascii="Arial" w:eastAsia="Times New Roman" w:hAnsi="Arial" w:cs="Arial"/>
      <w:b/>
      <w:bCs/>
      <w:i/>
      <w:iCs/>
      <w:color w:val="000000" w:themeColor="text1"/>
      <w:kern w:val="24"/>
      <w:sz w:val="26"/>
      <w:szCs w:val="28"/>
      <w:lang w:val="es-ES" w:eastAsia="ar-SA"/>
    </w:rPr>
  </w:style>
  <w:style w:type="paragraph" w:styleId="Textoindependiente">
    <w:name w:val="Body Text"/>
    <w:aliases w:val="Cuerpo Texto"/>
    <w:basedOn w:val="Normal"/>
    <w:link w:val="TextoindependienteCar"/>
    <w:uiPriority w:val="99"/>
    <w:unhideWhenUsed/>
    <w:rsid w:val="006861D0"/>
    <w:pPr>
      <w:spacing w:after="120"/>
    </w:pPr>
  </w:style>
  <w:style w:type="character" w:customStyle="1" w:styleId="TextoindependienteCar">
    <w:name w:val="Texto independiente Car"/>
    <w:aliases w:val="Cuerpo Texto Car1"/>
    <w:basedOn w:val="Fuentedeprrafopredeter"/>
    <w:link w:val="Textoindependiente"/>
    <w:uiPriority w:val="99"/>
    <w:semiHidden/>
    <w:rsid w:val="006861D0"/>
  </w:style>
  <w:style w:type="character" w:customStyle="1" w:styleId="Ttulo1Car">
    <w:name w:val="Título 1 Car"/>
    <w:aliases w:val="Heading 1 FMTB Car"/>
    <w:basedOn w:val="Fuentedeprrafopredeter"/>
    <w:link w:val="Ttulo1"/>
    <w:uiPriority w:val="99"/>
    <w:rsid w:val="001B1F02"/>
    <w:rPr>
      <w:rFonts w:asciiTheme="majorHAnsi" w:eastAsiaTheme="majorEastAsia" w:hAnsiTheme="majorHAnsi" w:cstheme="majorBidi"/>
      <w:b/>
      <w:bCs/>
      <w:color w:val="365F91" w:themeColor="accent1" w:themeShade="BF"/>
      <w:sz w:val="28"/>
      <w:szCs w:val="28"/>
      <w:lang w:val="es-DO"/>
    </w:rPr>
  </w:style>
  <w:style w:type="character" w:customStyle="1" w:styleId="Ttulo3Car">
    <w:name w:val="Título 3 Car"/>
    <w:basedOn w:val="Fuentedeprrafopredeter"/>
    <w:link w:val="Ttulo3"/>
    <w:uiPriority w:val="99"/>
    <w:rsid w:val="001B1F02"/>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1B1F02"/>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1B1F02"/>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1B1F02"/>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9"/>
    <w:semiHidden/>
    <w:rsid w:val="001B1F02"/>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1B1F02"/>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1B1F02"/>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1B1F02"/>
    <w:pPr>
      <w:ind w:left="720"/>
      <w:contextualSpacing/>
    </w:pPr>
  </w:style>
  <w:style w:type="character" w:styleId="Textodelmarcadordeposicin">
    <w:name w:val="Placeholder Text"/>
    <w:basedOn w:val="Fuentedeprrafopredeter"/>
    <w:uiPriority w:val="99"/>
    <w:semiHidden/>
    <w:rsid w:val="001B1F02"/>
    <w:rPr>
      <w:rFonts w:cs="Times New Roman"/>
      <w:color w:val="808080"/>
    </w:rPr>
  </w:style>
  <w:style w:type="table" w:styleId="Tablaconcuadrcula">
    <w:name w:val="Table Grid"/>
    <w:basedOn w:val="Tablanormal"/>
    <w:rsid w:val="001B1F02"/>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1B1F02"/>
    <w:rPr>
      <w:sz w:val="20"/>
      <w:szCs w:val="20"/>
    </w:rPr>
  </w:style>
  <w:style w:type="character" w:customStyle="1" w:styleId="TextonotapieCar">
    <w:name w:val="Texto nota pie Car"/>
    <w:basedOn w:val="Fuentedeprrafopredeter"/>
    <w:link w:val="Textonotapie"/>
    <w:rsid w:val="001B1F02"/>
    <w:rPr>
      <w:rFonts w:ascii="Microsoft Sans Serif" w:eastAsia="Calibri" w:hAnsi="Microsoft Sans Serif" w:cs="Times New Roman"/>
      <w:sz w:val="20"/>
      <w:szCs w:val="20"/>
      <w:lang w:val="es-DO"/>
    </w:rPr>
  </w:style>
  <w:style w:type="character" w:styleId="Refdenotaalpie">
    <w:name w:val="footnote reference"/>
    <w:basedOn w:val="Fuentedeprrafopredeter"/>
    <w:unhideWhenUsed/>
    <w:rsid w:val="001B1F02"/>
    <w:rPr>
      <w:vertAlign w:val="superscript"/>
    </w:rPr>
  </w:style>
  <w:style w:type="paragraph" w:styleId="Encabezado">
    <w:name w:val="header"/>
    <w:basedOn w:val="Normal"/>
    <w:link w:val="EncabezadoCar"/>
    <w:uiPriority w:val="99"/>
    <w:unhideWhenUsed/>
    <w:rsid w:val="001B1F02"/>
    <w:pPr>
      <w:tabs>
        <w:tab w:val="center" w:pos="4680"/>
        <w:tab w:val="right" w:pos="9360"/>
      </w:tabs>
    </w:pPr>
  </w:style>
  <w:style w:type="character" w:customStyle="1" w:styleId="EncabezadoCar">
    <w:name w:val="Encabezado Car"/>
    <w:basedOn w:val="Fuentedeprrafopredeter"/>
    <w:link w:val="Encabezado"/>
    <w:uiPriority w:val="99"/>
    <w:rsid w:val="001B1F02"/>
    <w:rPr>
      <w:rFonts w:ascii="Microsoft Sans Serif" w:eastAsia="Calibri" w:hAnsi="Microsoft Sans Serif" w:cs="Times New Roman"/>
      <w:sz w:val="24"/>
      <w:lang w:val="es-DO"/>
    </w:rPr>
  </w:style>
  <w:style w:type="paragraph" w:styleId="Piedepgina">
    <w:name w:val="footer"/>
    <w:aliases w:val="pie de página"/>
    <w:basedOn w:val="Normal"/>
    <w:link w:val="PiedepginaCar"/>
    <w:unhideWhenUsed/>
    <w:rsid w:val="001B1F02"/>
    <w:pPr>
      <w:tabs>
        <w:tab w:val="center" w:pos="4680"/>
        <w:tab w:val="right" w:pos="9360"/>
      </w:tabs>
    </w:pPr>
  </w:style>
  <w:style w:type="character" w:customStyle="1" w:styleId="PiedepginaCar">
    <w:name w:val="Pie de página Car"/>
    <w:aliases w:val="pie de página Car"/>
    <w:basedOn w:val="Fuentedeprrafopredeter"/>
    <w:link w:val="Piedepgina"/>
    <w:rsid w:val="001B1F02"/>
    <w:rPr>
      <w:rFonts w:ascii="Microsoft Sans Serif" w:eastAsia="Calibri" w:hAnsi="Microsoft Sans Serif" w:cs="Times New Roman"/>
      <w:sz w:val="24"/>
      <w:lang w:val="es-DO"/>
    </w:rPr>
  </w:style>
  <w:style w:type="paragraph" w:styleId="Ttulo">
    <w:name w:val="Title"/>
    <w:basedOn w:val="Normal"/>
    <w:next w:val="Normal"/>
    <w:link w:val="TtuloCar"/>
    <w:uiPriority w:val="99"/>
    <w:qFormat/>
    <w:rsid w:val="001B1F0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1B1F02"/>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semiHidden/>
    <w:unhideWhenUsed/>
    <w:rsid w:val="001B1F02"/>
    <w:rPr>
      <w:rFonts w:ascii="Tahoma" w:hAnsi="Tahoma" w:cs="Tahoma"/>
      <w:sz w:val="16"/>
      <w:szCs w:val="16"/>
    </w:rPr>
  </w:style>
  <w:style w:type="character" w:customStyle="1" w:styleId="TextodegloboCar">
    <w:name w:val="Texto de globo Car"/>
    <w:basedOn w:val="Fuentedeprrafopredeter"/>
    <w:link w:val="Textodeglobo"/>
    <w:uiPriority w:val="99"/>
    <w:semiHidden/>
    <w:rsid w:val="001B1F02"/>
    <w:rPr>
      <w:rFonts w:ascii="Tahoma" w:eastAsia="Calibri" w:hAnsi="Tahoma" w:cs="Tahoma"/>
      <w:sz w:val="16"/>
      <w:szCs w:val="16"/>
      <w:lang w:val="es-DO"/>
    </w:rPr>
  </w:style>
  <w:style w:type="paragraph" w:styleId="Mapadeldocumento">
    <w:name w:val="Document Map"/>
    <w:basedOn w:val="Normal"/>
    <w:link w:val="MapadeldocumentoCar"/>
    <w:uiPriority w:val="99"/>
    <w:semiHidden/>
    <w:unhideWhenUsed/>
    <w:rsid w:val="001B1F02"/>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1B1F02"/>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1B1F02"/>
    <w:rPr>
      <w:sz w:val="16"/>
      <w:szCs w:val="16"/>
    </w:rPr>
  </w:style>
  <w:style w:type="paragraph" w:styleId="Textocomentario">
    <w:name w:val="annotation text"/>
    <w:basedOn w:val="Normal"/>
    <w:link w:val="TextocomentarioCar"/>
    <w:uiPriority w:val="99"/>
    <w:semiHidden/>
    <w:unhideWhenUsed/>
    <w:rsid w:val="001B1F02"/>
    <w:rPr>
      <w:sz w:val="20"/>
      <w:szCs w:val="20"/>
    </w:rPr>
  </w:style>
  <w:style w:type="character" w:customStyle="1" w:styleId="TextocomentarioCar">
    <w:name w:val="Texto comentario Car"/>
    <w:basedOn w:val="Fuentedeprrafopredeter"/>
    <w:link w:val="Textocomentario"/>
    <w:uiPriority w:val="99"/>
    <w:semiHidden/>
    <w:rsid w:val="001B1F02"/>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1B1F02"/>
    <w:rPr>
      <w:b/>
      <w:bCs/>
    </w:rPr>
  </w:style>
  <w:style w:type="character" w:customStyle="1" w:styleId="AsuntodelcomentarioCar">
    <w:name w:val="Asunto del comentario Car"/>
    <w:basedOn w:val="TextocomentarioCar"/>
    <w:link w:val="Asuntodelcomentario"/>
    <w:uiPriority w:val="99"/>
    <w:semiHidden/>
    <w:rsid w:val="001B1F02"/>
    <w:rPr>
      <w:rFonts w:ascii="Microsoft Sans Serif" w:eastAsia="Calibri" w:hAnsi="Microsoft Sans Serif" w:cs="Times New Roman"/>
      <w:b/>
      <w:bCs/>
      <w:sz w:val="20"/>
      <w:szCs w:val="20"/>
      <w:lang w:val="es-DO"/>
    </w:rPr>
  </w:style>
  <w:style w:type="paragraph" w:customStyle="1" w:styleId="Default">
    <w:name w:val="Default"/>
    <w:uiPriority w:val="99"/>
    <w:rsid w:val="001B1F02"/>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1B1F02"/>
    <w:rPr>
      <w:rFonts w:cstheme="minorBidi"/>
      <w:color w:val="auto"/>
    </w:rPr>
  </w:style>
  <w:style w:type="paragraph" w:customStyle="1" w:styleId="Ttulo44">
    <w:name w:val="Título 4+4"/>
    <w:basedOn w:val="Default"/>
    <w:next w:val="Default"/>
    <w:uiPriority w:val="99"/>
    <w:rsid w:val="001B1F02"/>
    <w:rPr>
      <w:rFonts w:cstheme="minorBidi"/>
      <w:color w:val="auto"/>
    </w:rPr>
  </w:style>
  <w:style w:type="character" w:styleId="Hipervnculo">
    <w:name w:val="Hyperlink"/>
    <w:basedOn w:val="Fuentedeprrafopredeter"/>
    <w:uiPriority w:val="99"/>
    <w:unhideWhenUsed/>
    <w:rsid w:val="001B1F02"/>
    <w:rPr>
      <w:color w:val="0000FF" w:themeColor="hyperlink"/>
      <w:u w:val="single"/>
    </w:rPr>
  </w:style>
  <w:style w:type="paragraph" w:customStyle="1" w:styleId="ListParagraph1">
    <w:name w:val="List Paragraph1"/>
    <w:basedOn w:val="Normal"/>
    <w:uiPriority w:val="99"/>
    <w:rsid w:val="001B1F02"/>
    <w:pPr>
      <w:suppressAutoHyphens/>
      <w:ind w:left="720"/>
    </w:pPr>
    <w:rPr>
      <w:rFonts w:ascii="Times New Roman" w:eastAsia="Times New Roman" w:hAnsi="Times New Roman"/>
      <w:kern w:val="1"/>
      <w:szCs w:val="24"/>
      <w:lang w:eastAsia="ar-SA"/>
    </w:rPr>
  </w:style>
  <w:style w:type="character" w:customStyle="1" w:styleId="TextoindependienteCar1">
    <w:name w:val="Texto independiente Car1"/>
    <w:aliases w:val="Cuerpo Texto Car"/>
    <w:basedOn w:val="Fuentedeprrafopredeter"/>
    <w:rsid w:val="001B1F02"/>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uiPriority w:val="99"/>
    <w:rsid w:val="001B1F02"/>
    <w:rPr>
      <w:sz w:val="16"/>
      <w:szCs w:val="16"/>
    </w:rPr>
  </w:style>
  <w:style w:type="paragraph" w:styleId="Textoindependiente3">
    <w:name w:val="Body Text 3"/>
    <w:basedOn w:val="Normal"/>
    <w:link w:val="Textoindependiente3Car"/>
    <w:uiPriority w:val="99"/>
    <w:rsid w:val="001B1F02"/>
    <w:pPr>
      <w:spacing w:after="120"/>
    </w:pPr>
    <w:rPr>
      <w:rFonts w:asciiTheme="minorHAnsi" w:eastAsiaTheme="minorHAnsi" w:hAnsiTheme="minorHAnsi" w:cstheme="minorBidi"/>
      <w:sz w:val="16"/>
      <w:szCs w:val="16"/>
      <w:lang w:val="en-US"/>
    </w:rPr>
  </w:style>
  <w:style w:type="character" w:customStyle="1" w:styleId="Textoindependiente3Car1">
    <w:name w:val="Texto independiente 3 Car1"/>
    <w:basedOn w:val="Fuentedeprrafopredeter"/>
    <w:uiPriority w:val="99"/>
    <w:semiHidden/>
    <w:rsid w:val="001B1F02"/>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1B1F02"/>
    <w:rPr>
      <w:b/>
      <w:bCs/>
      <w:i/>
      <w:iCs/>
      <w:color w:val="4F81BD"/>
      <w:kern w:val="28"/>
      <w:lang w:eastAsia="es-ES"/>
    </w:rPr>
  </w:style>
  <w:style w:type="paragraph" w:styleId="Citadestacada">
    <w:name w:val="Intense Quote"/>
    <w:basedOn w:val="Normal"/>
    <w:next w:val="Normal"/>
    <w:link w:val="CitadestacadaCar"/>
    <w:uiPriority w:val="30"/>
    <w:qFormat/>
    <w:rsid w:val="001B1F02"/>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n-US" w:eastAsia="es-ES"/>
    </w:rPr>
  </w:style>
  <w:style w:type="character" w:customStyle="1" w:styleId="CitadestacadaCar1">
    <w:name w:val="Cita destacada Car1"/>
    <w:basedOn w:val="Fuentedeprrafopredeter"/>
    <w:uiPriority w:val="30"/>
    <w:rsid w:val="001B1F02"/>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uiPriority w:val="99"/>
    <w:rsid w:val="001B1F02"/>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1B1F02"/>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1B1F02"/>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1B1F02"/>
  </w:style>
  <w:style w:type="paragraph" w:styleId="Epgrafe">
    <w:name w:val="caption"/>
    <w:aliases w:val="CaptionFig,Descripción"/>
    <w:basedOn w:val="Normal"/>
    <w:next w:val="Normal"/>
    <w:uiPriority w:val="99"/>
    <w:qFormat/>
    <w:rsid w:val="001B1F02"/>
    <w:rPr>
      <w:rFonts w:ascii="Arial" w:eastAsia="Times New Roman" w:hAnsi="Arial"/>
      <w:b/>
      <w:bCs/>
      <w:szCs w:val="20"/>
      <w:lang w:val="es-ES" w:eastAsia="es-ES"/>
    </w:rPr>
  </w:style>
  <w:style w:type="paragraph" w:customStyle="1" w:styleId="lienadoazul">
    <w:name w:val="lienado azul"/>
    <w:basedOn w:val="Citadestacada"/>
    <w:link w:val="lienadoazulCar"/>
    <w:qFormat/>
    <w:rsid w:val="001B1F02"/>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1B1F02"/>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1B1F0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1B1F02"/>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1B1F02"/>
    <w:rPr>
      <w:rFonts w:ascii="Courier New" w:eastAsia="Times New Roman" w:hAnsi="Courier New" w:cs="Times New Roman"/>
      <w:sz w:val="20"/>
      <w:szCs w:val="24"/>
      <w:lang w:val="es-DO" w:eastAsia="es-ES"/>
    </w:rPr>
  </w:style>
  <w:style w:type="paragraph" w:styleId="Sinespaciado">
    <w:name w:val="No Spacing"/>
    <w:uiPriority w:val="1"/>
    <w:qFormat/>
    <w:rsid w:val="001B1F02"/>
    <w:pPr>
      <w:spacing w:after="0" w:line="240" w:lineRule="auto"/>
    </w:pPr>
    <w:rPr>
      <w:rFonts w:ascii="Calibri" w:eastAsia="Batang" w:hAnsi="Calibri" w:cs="Times New Roman"/>
      <w:lang w:val="es-DO"/>
    </w:rPr>
  </w:style>
  <w:style w:type="paragraph" w:styleId="NormalWeb">
    <w:name w:val="Normal (Web)"/>
    <w:basedOn w:val="Normal"/>
    <w:uiPriority w:val="99"/>
    <w:rsid w:val="001B1F02"/>
    <w:pPr>
      <w:spacing w:before="100" w:beforeAutospacing="1" w:after="100" w:afterAutospacing="1"/>
    </w:pPr>
    <w:rPr>
      <w:rFonts w:ascii="Times New Roman" w:eastAsia="Times New Roman" w:hAnsi="Times New Roman"/>
      <w:szCs w:val="24"/>
      <w:lang w:val="en-GB"/>
    </w:rPr>
  </w:style>
  <w:style w:type="paragraph" w:customStyle="1" w:styleId="Normal-1">
    <w:name w:val="Normal-1"/>
    <w:uiPriority w:val="99"/>
    <w:rsid w:val="001B1F02"/>
    <w:pPr>
      <w:spacing w:after="0" w:line="240" w:lineRule="auto"/>
      <w:jc w:val="both"/>
    </w:pPr>
    <w:rPr>
      <w:rFonts w:ascii="Univers" w:eastAsia="Times New Roman" w:hAnsi="Univers" w:cs="Times New Roman"/>
      <w:noProof/>
      <w:sz w:val="24"/>
      <w:szCs w:val="20"/>
    </w:rPr>
  </w:style>
  <w:style w:type="paragraph" w:styleId="TDC4">
    <w:name w:val="toc 4"/>
    <w:basedOn w:val="Normal"/>
    <w:next w:val="Normal"/>
    <w:autoRedefine/>
    <w:uiPriority w:val="99"/>
    <w:rsid w:val="001B1F02"/>
    <w:rPr>
      <w:rFonts w:ascii="Calibri" w:eastAsia="Times New Roman" w:hAnsi="Calibri"/>
      <w:sz w:val="22"/>
      <w:lang w:val="es-ES" w:eastAsia="es-ES"/>
    </w:rPr>
  </w:style>
  <w:style w:type="paragraph" w:styleId="Subttulo">
    <w:name w:val="Subtitle"/>
    <w:basedOn w:val="Normal"/>
    <w:link w:val="SubttuloCar"/>
    <w:uiPriority w:val="99"/>
    <w:qFormat/>
    <w:rsid w:val="001B1F02"/>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99"/>
    <w:rsid w:val="001B1F02"/>
    <w:rPr>
      <w:rFonts w:ascii="Arial" w:eastAsia="Times New Roman" w:hAnsi="Arial" w:cs="Times New Roman"/>
      <w:b/>
      <w:i/>
      <w:sz w:val="20"/>
      <w:szCs w:val="20"/>
      <w:lang w:val="es-DO"/>
    </w:rPr>
  </w:style>
  <w:style w:type="table" w:styleId="Cuadrculamedia3-nfasis1">
    <w:name w:val="Medium Grid 3 Accent 1"/>
    <w:basedOn w:val="Tablanormal"/>
    <w:uiPriority w:val="69"/>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1B1F02"/>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1B1F02"/>
  </w:style>
  <w:style w:type="table" w:customStyle="1" w:styleId="Sombreadomedio1-nfasis13">
    <w:name w:val="Sombreado medio 1 - Énfasis 13"/>
    <w:basedOn w:val="Tablanormal"/>
    <w:uiPriority w:val="63"/>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angra3detindependiente">
    <w:name w:val="Body Text Indent 3"/>
    <w:basedOn w:val="Normal"/>
    <w:link w:val="Sangra3detindependienteCar"/>
    <w:uiPriority w:val="99"/>
    <w:semiHidden/>
    <w:unhideWhenUsed/>
    <w:rsid w:val="001B1F02"/>
    <w:pPr>
      <w:spacing w:after="120"/>
      <w:ind w:left="360"/>
    </w:pPr>
    <w:rPr>
      <w:sz w:val="16"/>
      <w:szCs w:val="16"/>
    </w:rPr>
  </w:style>
  <w:style w:type="character" w:customStyle="1" w:styleId="Sangra3detindependienteCar">
    <w:name w:val="Sangría 3 de t. independiente Car"/>
    <w:basedOn w:val="Fuentedeprrafopredeter"/>
    <w:link w:val="Sangra3detindependiente"/>
    <w:uiPriority w:val="99"/>
    <w:semiHidden/>
    <w:rsid w:val="001B1F02"/>
    <w:rPr>
      <w:rFonts w:ascii="Microsoft Sans Serif" w:eastAsia="Calibri" w:hAnsi="Microsoft Sans Serif" w:cs="Times New Roman"/>
      <w:sz w:val="16"/>
      <w:szCs w:val="16"/>
      <w:lang w:val="es-DO"/>
    </w:rPr>
  </w:style>
  <w:style w:type="paragraph" w:customStyle="1" w:styleId="textdefjd">
    <w:name w:val="textdefjd"/>
    <w:basedOn w:val="Normal"/>
    <w:uiPriority w:val="99"/>
    <w:rsid w:val="001B1F02"/>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1B1F02"/>
  </w:style>
  <w:style w:type="character" w:customStyle="1" w:styleId="HTMLconformatoprevioCar">
    <w:name w:val="HTML con formato previo Car"/>
    <w:basedOn w:val="Fuentedeprrafopredeter"/>
    <w:link w:val="HTMLconformatoprevio"/>
    <w:semiHidden/>
    <w:rsid w:val="001B1F02"/>
    <w:rPr>
      <w:rFonts w:ascii="Arial Unicode MS" w:eastAsia="Arial Unicode MS" w:hAnsi="Arial Unicode MS" w:cs="Times New Roman"/>
      <w:sz w:val="20"/>
      <w:szCs w:val="24"/>
    </w:rPr>
  </w:style>
  <w:style w:type="paragraph" w:styleId="HTMLconformatoprevio">
    <w:name w:val="HTML Preformatted"/>
    <w:basedOn w:val="Normal"/>
    <w:link w:val="HTMLconformatoprevioCar"/>
    <w:semiHidden/>
    <w:unhideWhenUsed/>
    <w:rsid w:val="001B1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szCs w:val="24"/>
      <w:lang w:val="en-US"/>
    </w:rPr>
  </w:style>
  <w:style w:type="character" w:customStyle="1" w:styleId="HTMLconformatoprevioCar1">
    <w:name w:val="HTML con formato previo Car1"/>
    <w:basedOn w:val="Fuentedeprrafopredeter"/>
    <w:uiPriority w:val="99"/>
    <w:semiHidden/>
    <w:rsid w:val="001B1F02"/>
    <w:rPr>
      <w:rFonts w:ascii="Consolas" w:eastAsia="Calibri" w:hAnsi="Consolas" w:cs="Times New Roman"/>
      <w:sz w:val="20"/>
      <w:szCs w:val="20"/>
      <w:lang w:val="es-DO"/>
    </w:rPr>
  </w:style>
  <w:style w:type="paragraph" w:styleId="TDC6">
    <w:name w:val="toc 6"/>
    <w:basedOn w:val="Normal"/>
    <w:next w:val="Normal"/>
    <w:autoRedefine/>
    <w:uiPriority w:val="99"/>
    <w:semiHidden/>
    <w:unhideWhenUsed/>
    <w:rsid w:val="001B1F02"/>
    <w:rPr>
      <w:rFonts w:ascii="Calibri" w:eastAsia="Times New Roman" w:hAnsi="Calibri"/>
      <w:sz w:val="22"/>
      <w:lang w:val="es-ES" w:eastAsia="es-ES"/>
    </w:rPr>
  </w:style>
  <w:style w:type="paragraph" w:styleId="Listaconvietas">
    <w:name w:val="List Bullet"/>
    <w:basedOn w:val="Normal"/>
    <w:uiPriority w:val="99"/>
    <w:semiHidden/>
    <w:unhideWhenUsed/>
    <w:rsid w:val="001B1F02"/>
    <w:pPr>
      <w:tabs>
        <w:tab w:val="num" w:pos="360"/>
      </w:tabs>
      <w:ind w:left="360" w:hanging="360"/>
      <w:contextualSpacing/>
      <w:jc w:val="both"/>
    </w:pPr>
    <w:rPr>
      <w:rFonts w:asciiTheme="minorHAnsi" w:eastAsiaTheme="minorHAnsi" w:hAnsiTheme="minorHAnsi" w:cstheme="minorBidi"/>
      <w:sz w:val="22"/>
    </w:rPr>
  </w:style>
  <w:style w:type="paragraph" w:styleId="Lista3">
    <w:name w:val="List 3"/>
    <w:basedOn w:val="Normal"/>
    <w:uiPriority w:val="99"/>
    <w:semiHidden/>
    <w:unhideWhenUsed/>
    <w:rsid w:val="001B1F02"/>
    <w:pPr>
      <w:ind w:left="849" w:hanging="283"/>
      <w:contextualSpacing/>
      <w:jc w:val="both"/>
    </w:pPr>
    <w:rPr>
      <w:rFonts w:ascii="Calibri" w:hAnsi="Calibri" w:cs="Arial"/>
      <w:sz w:val="22"/>
    </w:rPr>
  </w:style>
  <w:style w:type="paragraph" w:styleId="Listaconvietas2">
    <w:name w:val="List Bullet 2"/>
    <w:basedOn w:val="Normal"/>
    <w:uiPriority w:val="99"/>
    <w:semiHidden/>
    <w:unhideWhenUsed/>
    <w:rsid w:val="001B1F02"/>
    <w:pPr>
      <w:tabs>
        <w:tab w:val="num" w:pos="643"/>
      </w:tabs>
      <w:ind w:left="643" w:hanging="360"/>
      <w:contextualSpacing/>
      <w:jc w:val="both"/>
    </w:pPr>
    <w:rPr>
      <w:rFonts w:asciiTheme="minorHAnsi" w:eastAsiaTheme="minorHAnsi" w:hAnsiTheme="minorHAnsi" w:cstheme="minorBidi"/>
      <w:sz w:val="22"/>
    </w:rPr>
  </w:style>
  <w:style w:type="paragraph" w:styleId="Listaconvietas3">
    <w:name w:val="List Bullet 3"/>
    <w:basedOn w:val="Normal"/>
    <w:uiPriority w:val="99"/>
    <w:semiHidden/>
    <w:unhideWhenUsed/>
    <w:rsid w:val="001B1F02"/>
    <w:pPr>
      <w:tabs>
        <w:tab w:val="num" w:pos="926"/>
      </w:tabs>
      <w:ind w:left="926" w:hanging="360"/>
      <w:contextualSpacing/>
      <w:jc w:val="both"/>
    </w:pPr>
    <w:rPr>
      <w:rFonts w:asciiTheme="minorHAnsi" w:eastAsiaTheme="minorHAnsi" w:hAnsiTheme="minorHAnsi" w:cstheme="minorBidi"/>
      <w:sz w:val="22"/>
    </w:rPr>
  </w:style>
  <w:style w:type="character" w:customStyle="1" w:styleId="CierreCar">
    <w:name w:val="Cierre Car"/>
    <w:basedOn w:val="Fuentedeprrafopredeter"/>
    <w:link w:val="Cierre"/>
    <w:uiPriority w:val="99"/>
    <w:semiHidden/>
    <w:rsid w:val="001B1F02"/>
    <w:rPr>
      <w:rFonts w:ascii="Times New Roman" w:eastAsia="Times New Roman" w:hAnsi="Times New Roman" w:cs="Times New Roman"/>
      <w:sz w:val="24"/>
      <w:szCs w:val="20"/>
      <w:lang w:val="es-DO"/>
    </w:rPr>
  </w:style>
  <w:style w:type="paragraph" w:styleId="Cierre">
    <w:name w:val="Closing"/>
    <w:basedOn w:val="Normal"/>
    <w:link w:val="CierreCar"/>
    <w:uiPriority w:val="99"/>
    <w:semiHidden/>
    <w:unhideWhenUsed/>
    <w:rsid w:val="001B1F02"/>
    <w:pPr>
      <w:ind w:left="4320"/>
    </w:pPr>
    <w:rPr>
      <w:rFonts w:ascii="Times New Roman" w:eastAsia="Times New Roman" w:hAnsi="Times New Roman"/>
      <w:szCs w:val="20"/>
    </w:rPr>
  </w:style>
  <w:style w:type="character" w:customStyle="1" w:styleId="CierreCar1">
    <w:name w:val="Cierre Car1"/>
    <w:basedOn w:val="Fuentedeprrafopredeter"/>
    <w:uiPriority w:val="99"/>
    <w:semiHidden/>
    <w:rsid w:val="001B1F02"/>
    <w:rPr>
      <w:rFonts w:ascii="Microsoft Sans Serif" w:eastAsia="Calibri" w:hAnsi="Microsoft Sans Serif" w:cs="Times New Roman"/>
      <w:sz w:val="24"/>
      <w:lang w:val="es-DO"/>
    </w:rPr>
  </w:style>
  <w:style w:type="paragraph" w:styleId="Sangradetextonormal">
    <w:name w:val="Body Text Indent"/>
    <w:basedOn w:val="Normal"/>
    <w:link w:val="SangradetextonormalCar"/>
    <w:uiPriority w:val="99"/>
    <w:semiHidden/>
    <w:unhideWhenUsed/>
    <w:rsid w:val="001B1F02"/>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semiHidden/>
    <w:rsid w:val="001B1F02"/>
    <w:rPr>
      <w:rFonts w:ascii="Times New Roman" w:eastAsia="Times New Roman" w:hAnsi="Times New Roman" w:cs="Times New Roman"/>
      <w:sz w:val="24"/>
      <w:szCs w:val="24"/>
      <w:lang w:val="es-ES_tradnl" w:eastAsia="es-ES"/>
    </w:rPr>
  </w:style>
  <w:style w:type="character" w:customStyle="1" w:styleId="FechaCar">
    <w:name w:val="Fecha Car"/>
    <w:basedOn w:val="Fuentedeprrafopredeter"/>
    <w:link w:val="Fecha"/>
    <w:uiPriority w:val="99"/>
    <w:semiHidden/>
    <w:rsid w:val="001B1F02"/>
    <w:rPr>
      <w:rFonts w:ascii="Times New Roman" w:eastAsia="Times New Roman" w:hAnsi="Times New Roman" w:cs="Times New Roman"/>
      <w:sz w:val="24"/>
      <w:szCs w:val="20"/>
      <w:lang w:val="es-DO"/>
    </w:rPr>
  </w:style>
  <w:style w:type="paragraph" w:styleId="Fecha">
    <w:name w:val="Date"/>
    <w:basedOn w:val="Normal"/>
    <w:next w:val="Normal"/>
    <w:link w:val="FechaCar"/>
    <w:uiPriority w:val="99"/>
    <w:semiHidden/>
    <w:unhideWhenUsed/>
    <w:rsid w:val="001B1F02"/>
    <w:rPr>
      <w:rFonts w:ascii="Times New Roman" w:eastAsia="Times New Roman" w:hAnsi="Times New Roman"/>
      <w:szCs w:val="20"/>
    </w:rPr>
  </w:style>
  <w:style w:type="character" w:customStyle="1" w:styleId="FechaCar1">
    <w:name w:val="Fecha Car1"/>
    <w:basedOn w:val="Fuentedeprrafopredeter"/>
    <w:uiPriority w:val="99"/>
    <w:semiHidden/>
    <w:rsid w:val="001B1F02"/>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1"/>
    <w:link w:val="Textoindependienteprimerasangra"/>
    <w:uiPriority w:val="99"/>
    <w:semiHidden/>
    <w:rsid w:val="001B1F02"/>
    <w:rPr>
      <w:rFonts w:ascii="Arial" w:eastAsia="Times New Roman" w:hAnsi="Arial" w:cs="Times New Roman"/>
      <w:bCs w:val="0"/>
      <w:kern w:val="1"/>
      <w:sz w:val="24"/>
      <w:szCs w:val="24"/>
      <w:lang w:val="es-DO" w:eastAsia="ar-SA"/>
    </w:rPr>
  </w:style>
  <w:style w:type="paragraph" w:styleId="Textoindependienteprimerasangra">
    <w:name w:val="Body Text First Indent"/>
    <w:basedOn w:val="Textoindependiente"/>
    <w:link w:val="TextoindependienteprimerasangraCar"/>
    <w:uiPriority w:val="99"/>
    <w:semiHidden/>
    <w:unhideWhenUsed/>
    <w:rsid w:val="001B1F02"/>
    <w:pPr>
      <w:spacing w:after="0"/>
      <w:ind w:firstLine="360"/>
      <w:jc w:val="both"/>
    </w:pPr>
    <w:rPr>
      <w:rFonts w:ascii="Arial" w:eastAsia="Times New Roman" w:hAnsi="Arial"/>
      <w:kern w:val="1"/>
      <w:szCs w:val="24"/>
      <w:lang w:eastAsia="ar-SA"/>
    </w:rPr>
  </w:style>
  <w:style w:type="character" w:customStyle="1" w:styleId="TextoindependienteprimerasangraCar1">
    <w:name w:val="Texto independiente primera sangría Car1"/>
    <w:basedOn w:val="TextoindependienteCar"/>
    <w:uiPriority w:val="99"/>
    <w:semiHidden/>
    <w:rsid w:val="001B1F02"/>
    <w:rPr>
      <w:rFonts w:ascii="Microsoft Sans Serif" w:eastAsia="Calibri" w:hAnsi="Microsoft Sans Serif" w:cs="Times New Roman"/>
      <w:sz w:val="24"/>
      <w:lang w:val="es-DO"/>
    </w:rPr>
  </w:style>
  <w:style w:type="character" w:customStyle="1" w:styleId="Textoindependienteprimerasangra2Car">
    <w:name w:val="Texto independiente primera sangría 2 Car"/>
    <w:basedOn w:val="SangradetextonormalCar"/>
    <w:link w:val="Textoindependienteprimerasangra2"/>
    <w:uiPriority w:val="99"/>
    <w:semiHidden/>
    <w:rsid w:val="001B1F02"/>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semiHidden/>
    <w:unhideWhenUsed/>
    <w:rsid w:val="001B1F02"/>
    <w:pPr>
      <w:ind w:left="360" w:firstLine="360"/>
      <w:jc w:val="both"/>
    </w:pPr>
  </w:style>
  <w:style w:type="character" w:customStyle="1" w:styleId="Textoindependienteprimerasangra2Car1">
    <w:name w:val="Texto independiente primera sangría 2 Car1"/>
    <w:basedOn w:val="SangradetextonormalCar"/>
    <w:uiPriority w:val="99"/>
    <w:semiHidden/>
    <w:rsid w:val="001B1F02"/>
    <w:rPr>
      <w:rFonts w:ascii="Times New Roman" w:eastAsia="Times New Roman" w:hAnsi="Times New Roman" w:cs="Times New Roman"/>
      <w:sz w:val="24"/>
      <w:szCs w:val="24"/>
      <w:lang w:val="es-ES_tradnl" w:eastAsia="es-ES"/>
    </w:rPr>
  </w:style>
  <w:style w:type="character" w:customStyle="1" w:styleId="Sangra2detindependienteCar">
    <w:name w:val="Sangría 2 de t. independiente Car"/>
    <w:basedOn w:val="Fuentedeprrafopredeter"/>
    <w:link w:val="Sangra2detindependiente"/>
    <w:uiPriority w:val="99"/>
    <w:semiHidden/>
    <w:rsid w:val="001B1F02"/>
    <w:rPr>
      <w:rFonts w:ascii="Times New Roman" w:eastAsia="Times New Roman" w:hAnsi="Times New Roman" w:cs="Times New Roman"/>
      <w:sz w:val="24"/>
      <w:szCs w:val="24"/>
      <w:lang w:val="es-DO" w:eastAsia="es-ES"/>
    </w:rPr>
  </w:style>
  <w:style w:type="paragraph" w:styleId="Sangra2detindependiente">
    <w:name w:val="Body Text Indent 2"/>
    <w:basedOn w:val="Normal"/>
    <w:link w:val="Sangra2detindependienteCar"/>
    <w:uiPriority w:val="99"/>
    <w:semiHidden/>
    <w:unhideWhenUsed/>
    <w:rsid w:val="001B1F02"/>
    <w:pPr>
      <w:spacing w:line="360" w:lineRule="auto"/>
      <w:ind w:left="-374"/>
      <w:jc w:val="both"/>
    </w:pPr>
    <w:rPr>
      <w:rFonts w:ascii="Times New Roman" w:eastAsia="Times New Roman" w:hAnsi="Times New Roman"/>
      <w:szCs w:val="24"/>
      <w:lang w:eastAsia="es-ES"/>
    </w:rPr>
  </w:style>
  <w:style w:type="character" w:customStyle="1" w:styleId="Sangra2detindependienteCar1">
    <w:name w:val="Sangría 2 de t. independiente Car1"/>
    <w:basedOn w:val="Fuentedeprrafopredeter"/>
    <w:uiPriority w:val="99"/>
    <w:semiHidden/>
    <w:rsid w:val="001B1F02"/>
    <w:rPr>
      <w:rFonts w:ascii="Microsoft Sans Serif" w:eastAsia="Calibri" w:hAnsi="Microsoft Sans Serif" w:cs="Times New Roman"/>
      <w:sz w:val="24"/>
      <w:lang w:val="es-DO"/>
    </w:rPr>
  </w:style>
  <w:style w:type="paragraph" w:customStyle="1" w:styleId="p8">
    <w:name w:val="p8"/>
    <w:basedOn w:val="Normal"/>
    <w:uiPriority w:val="99"/>
    <w:rsid w:val="001B1F02"/>
    <w:pPr>
      <w:widowControl w:val="0"/>
      <w:tabs>
        <w:tab w:val="left" w:pos="720"/>
      </w:tabs>
      <w:overflowPunct w:val="0"/>
      <w:autoSpaceDE w:val="0"/>
      <w:autoSpaceDN w:val="0"/>
      <w:adjustRightInd w:val="0"/>
      <w:spacing w:line="240" w:lineRule="atLeast"/>
      <w:jc w:val="both"/>
    </w:pPr>
    <w:rPr>
      <w:rFonts w:ascii="Times New Roman" w:eastAsia="Times New Roman" w:hAnsi="Times New Roman"/>
      <w:szCs w:val="20"/>
      <w:lang w:val="es-ES_tradnl" w:eastAsia="es-ES"/>
    </w:rPr>
  </w:style>
  <w:style w:type="paragraph" w:customStyle="1" w:styleId="p1">
    <w:name w:val="p1"/>
    <w:basedOn w:val="Normal"/>
    <w:uiPriority w:val="99"/>
    <w:rsid w:val="001B1F02"/>
    <w:pPr>
      <w:widowControl w:val="0"/>
      <w:tabs>
        <w:tab w:val="left" w:pos="720"/>
      </w:tabs>
      <w:overflowPunct w:val="0"/>
      <w:autoSpaceDE w:val="0"/>
      <w:autoSpaceDN w:val="0"/>
      <w:adjustRightInd w:val="0"/>
      <w:spacing w:line="460" w:lineRule="atLeast"/>
    </w:pPr>
    <w:rPr>
      <w:rFonts w:ascii="Times New Roman" w:eastAsia="Times New Roman" w:hAnsi="Times New Roman"/>
      <w:szCs w:val="24"/>
      <w:lang w:val="es-ES_tradnl" w:eastAsia="es-ES"/>
    </w:rPr>
  </w:style>
  <w:style w:type="paragraph" w:customStyle="1" w:styleId="tabletext">
    <w:name w:val="table text"/>
    <w:basedOn w:val="Normal"/>
    <w:uiPriority w:val="99"/>
    <w:rsid w:val="001B1F02"/>
    <w:rPr>
      <w:rFonts w:ascii="Times New Roman" w:eastAsia="Times New Roman" w:hAnsi="Times New Roman"/>
      <w:sz w:val="20"/>
      <w:szCs w:val="24"/>
      <w:lang w:val="en-US" w:eastAsia="es-ES"/>
    </w:rPr>
  </w:style>
  <w:style w:type="paragraph" w:customStyle="1" w:styleId="TESTO">
    <w:name w:val="TESTO"/>
    <w:basedOn w:val="Normal"/>
    <w:uiPriority w:val="99"/>
    <w:rsid w:val="001B1F02"/>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1B1F02"/>
    <w:pPr>
      <w:tabs>
        <w:tab w:val="left" w:pos="772"/>
      </w:tabs>
      <w:suppressAutoHyphens/>
      <w:ind w:left="700" w:hanging="360"/>
      <w:jc w:val="both"/>
    </w:pPr>
    <w:rPr>
      <w:rFonts w:ascii="Verdana" w:eastAsia="Times New Roman" w:hAnsi="Verdana"/>
      <w:kern w:val="2"/>
      <w:sz w:val="22"/>
      <w:szCs w:val="20"/>
      <w:lang w:val="es-CO" w:eastAsia="ar-SA"/>
    </w:rPr>
  </w:style>
  <w:style w:type="paragraph" w:customStyle="1" w:styleId="textdef">
    <w:name w:val="textdef"/>
    <w:basedOn w:val="Normal"/>
    <w:uiPriority w:val="99"/>
    <w:rsid w:val="001B1F02"/>
    <w:pPr>
      <w:spacing w:before="100" w:beforeAutospacing="1" w:after="100" w:afterAutospacing="1"/>
    </w:pPr>
    <w:rPr>
      <w:rFonts w:ascii="Times New Roman" w:eastAsia="MS Mincho" w:hAnsi="Times New Roman"/>
      <w:szCs w:val="24"/>
      <w:lang w:val="en-US"/>
    </w:rPr>
  </w:style>
  <w:style w:type="paragraph" w:customStyle="1" w:styleId="Encabezado1">
    <w:name w:val="Encabezado1"/>
    <w:basedOn w:val="Normal"/>
    <w:next w:val="Textoindependiente"/>
    <w:uiPriority w:val="99"/>
    <w:rsid w:val="001B1F02"/>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uiPriority w:val="99"/>
    <w:rsid w:val="001B1F02"/>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uiPriority w:val="99"/>
    <w:rsid w:val="001B1F02"/>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1B1F02"/>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1B1F02"/>
    <w:pPr>
      <w:suppressAutoHyphens/>
      <w:spacing w:line="480" w:lineRule="auto"/>
      <w:jc w:val="both"/>
    </w:pPr>
    <w:rPr>
      <w:rFonts w:ascii="Verdana" w:eastAsiaTheme="minorHAnsi" w:hAnsi="Verdana" w:cstheme="minorBidi"/>
      <w:color w:val="4F81BD"/>
      <w:kern w:val="28"/>
      <w:sz w:val="26"/>
      <w:lang w:eastAsia="es-ES"/>
    </w:rPr>
  </w:style>
  <w:style w:type="paragraph" w:customStyle="1" w:styleId="BodyText21">
    <w:name w:val="Body Text 21"/>
    <w:basedOn w:val="Normal"/>
    <w:uiPriority w:val="99"/>
    <w:rsid w:val="001B1F02"/>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uiPriority w:val="99"/>
    <w:rsid w:val="001B1F02"/>
    <w:pPr>
      <w:suppressAutoHyphens/>
    </w:pPr>
    <w:rPr>
      <w:rFonts w:ascii="Tahoma" w:eastAsia="Times New Roman" w:hAnsi="Tahoma" w:cs="Tahoma"/>
      <w:kern w:val="2"/>
      <w:sz w:val="16"/>
      <w:szCs w:val="16"/>
      <w:lang w:eastAsia="ar-SA"/>
    </w:rPr>
  </w:style>
  <w:style w:type="paragraph" w:customStyle="1" w:styleId="style1">
    <w:name w:val="style1"/>
    <w:basedOn w:val="Normal"/>
    <w:uiPriority w:val="99"/>
    <w:rsid w:val="001B1F02"/>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1B1F02"/>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uiPriority w:val="99"/>
    <w:rsid w:val="001B1F02"/>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uiPriority w:val="99"/>
    <w:rsid w:val="001B1F02"/>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uiPriority w:val="99"/>
    <w:rsid w:val="001B1F02"/>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uiPriority w:val="99"/>
    <w:rsid w:val="001B1F02"/>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uiPriority w:val="99"/>
    <w:rsid w:val="001B1F02"/>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uiPriority w:val="99"/>
    <w:rsid w:val="001B1F02"/>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uiPriority w:val="99"/>
    <w:rsid w:val="001B1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uiPriority w:val="99"/>
    <w:rsid w:val="001B1F02"/>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uiPriority w:val="99"/>
    <w:rsid w:val="001B1F02"/>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1B1F02"/>
    <w:pPr>
      <w:suppressAutoHyphens/>
    </w:pPr>
    <w:rPr>
      <w:rFonts w:ascii="Times New Roman" w:eastAsia="Times New Roman" w:hAnsi="Times New Roman"/>
      <w:kern w:val="2"/>
      <w:szCs w:val="24"/>
      <w:lang w:eastAsia="ar-SA"/>
    </w:rPr>
  </w:style>
  <w:style w:type="paragraph" w:customStyle="1" w:styleId="titulo1">
    <w:name w:val="titulo 1"/>
    <w:basedOn w:val="Normal"/>
    <w:uiPriority w:val="99"/>
    <w:rsid w:val="001B1F02"/>
    <w:pPr>
      <w:suppressAutoHyphens/>
      <w:jc w:val="both"/>
    </w:pPr>
    <w:rPr>
      <w:rFonts w:ascii="Times New Roman" w:eastAsia="Times New Roman" w:hAnsi="Times New Roman"/>
      <w:kern w:val="2"/>
      <w:szCs w:val="20"/>
      <w:lang w:eastAsia="ar-SA"/>
    </w:rPr>
  </w:style>
  <w:style w:type="paragraph" w:customStyle="1" w:styleId="Index11">
    <w:name w:val="Index 11"/>
    <w:basedOn w:val="Normal"/>
    <w:uiPriority w:val="99"/>
    <w:rsid w:val="001B1F02"/>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uiPriority w:val="99"/>
    <w:rsid w:val="001B1F02"/>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uiPriority w:val="99"/>
    <w:rsid w:val="001B1F02"/>
    <w:pPr>
      <w:suppressAutoHyphens/>
      <w:spacing w:after="0"/>
      <w:jc w:val="both"/>
    </w:pPr>
    <w:rPr>
      <w:rFonts w:ascii="Arial" w:eastAsia="Times New Roman" w:hAnsi="Arial"/>
      <w:bCs/>
      <w:kern w:val="2"/>
      <w:szCs w:val="24"/>
      <w:lang w:eastAsia="ar-SA"/>
    </w:rPr>
  </w:style>
  <w:style w:type="paragraph" w:customStyle="1" w:styleId="Contenidodelatabla">
    <w:name w:val="Contenido de la tabla"/>
    <w:basedOn w:val="Normal"/>
    <w:uiPriority w:val="99"/>
    <w:rsid w:val="001B1F02"/>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1B1F02"/>
    <w:rPr>
      <w:rFonts w:ascii="Trebuchet MS" w:eastAsia="MS Mincho" w:hAnsi="Trebuchet MS"/>
    </w:rPr>
  </w:style>
  <w:style w:type="paragraph" w:customStyle="1" w:styleId="Textodelcuerpo">
    <w:name w:val="Texto del cuerpo"/>
    <w:basedOn w:val="Normal"/>
    <w:link w:val="TextodelcuerpoCarCar"/>
    <w:rsid w:val="001B1F02"/>
    <w:pPr>
      <w:spacing w:before="60" w:after="120"/>
      <w:jc w:val="both"/>
    </w:pPr>
    <w:rPr>
      <w:rFonts w:ascii="Trebuchet MS" w:eastAsia="MS Mincho" w:hAnsi="Trebuchet MS" w:cstheme="minorBidi"/>
      <w:sz w:val="22"/>
      <w:lang w:val="en-US"/>
    </w:rPr>
  </w:style>
  <w:style w:type="character" w:customStyle="1" w:styleId="TextodelcuerpoasustituirCarCar">
    <w:name w:val="Texto del cuerpo a sustituir Car Car"/>
    <w:basedOn w:val="TextodelcuerpoCarCar"/>
    <w:link w:val="Textodelcuerpoasustituir"/>
    <w:uiPriority w:val="99"/>
    <w:locked/>
    <w:rsid w:val="001B1F02"/>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1B1F02"/>
    <w:rPr>
      <w:color w:val="3366FF"/>
    </w:rPr>
  </w:style>
  <w:style w:type="paragraph" w:customStyle="1" w:styleId="p7">
    <w:name w:val="p7"/>
    <w:basedOn w:val="Normal"/>
    <w:uiPriority w:val="99"/>
    <w:rsid w:val="001B1F02"/>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uiPriority w:val="99"/>
    <w:rsid w:val="001B1F02"/>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uiPriority w:val="99"/>
    <w:rsid w:val="001B1F02"/>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uiPriority w:val="99"/>
    <w:rsid w:val="001B1F02"/>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uiPriority w:val="99"/>
    <w:rsid w:val="001B1F02"/>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1B1F02"/>
    <w:pPr>
      <w:tabs>
        <w:tab w:val="num" w:pos="1152"/>
      </w:tabs>
      <w:spacing w:before="120"/>
      <w:ind w:left="1152" w:hanging="432"/>
      <w:jc w:val="both"/>
      <w:outlineLvl w:val="2"/>
    </w:pPr>
    <w:rPr>
      <w:rFonts w:ascii="Times New Roman" w:eastAsia="Times New Roman" w:hAnsi="Times New Roman"/>
      <w:sz w:val="24"/>
      <w:szCs w:val="20"/>
      <w:lang w:val="es-ES_tradnl"/>
    </w:rPr>
  </w:style>
  <w:style w:type="paragraph" w:customStyle="1" w:styleId="SubSubPar">
    <w:name w:val="SubSubPar"/>
    <w:basedOn w:val="subpar"/>
    <w:uiPriority w:val="99"/>
    <w:rsid w:val="001B1F02"/>
    <w:pPr>
      <w:tabs>
        <w:tab w:val="left" w:pos="0"/>
        <w:tab w:val="num" w:pos="2880"/>
      </w:tabs>
      <w:ind w:left="2880" w:hanging="360"/>
    </w:pPr>
  </w:style>
  <w:style w:type="paragraph" w:customStyle="1" w:styleId="Infodocumentosadjuntos">
    <w:name w:val="Info documentos adjuntos"/>
    <w:basedOn w:val="Normal"/>
    <w:uiPriority w:val="99"/>
    <w:rsid w:val="001B1F02"/>
    <w:pPr>
      <w:jc w:val="both"/>
    </w:pPr>
    <w:rPr>
      <w:rFonts w:asciiTheme="minorHAnsi" w:eastAsiaTheme="minorHAnsi" w:hAnsiTheme="minorHAnsi" w:cstheme="minorBidi"/>
      <w:sz w:val="22"/>
    </w:rPr>
  </w:style>
  <w:style w:type="paragraph" w:customStyle="1" w:styleId="Ttulo2ttulo2">
    <w:name w:val="Título 2.título 2"/>
    <w:basedOn w:val="Normal"/>
    <w:next w:val="Normal"/>
    <w:uiPriority w:val="99"/>
    <w:rsid w:val="001B1F02"/>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uiPriority w:val="99"/>
    <w:rsid w:val="001B1F02"/>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1B1F02"/>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1B1F02"/>
    <w:pPr>
      <w:spacing w:after="0" w:line="240" w:lineRule="auto"/>
    </w:pPr>
    <w:rPr>
      <w:rFonts w:ascii="Gill Sans MT" w:eastAsia="Times New Roman" w:hAnsi="Gill Sans MT" w:cs="Gill Sans MT"/>
      <w:b/>
      <w:bCs/>
      <w:color w:val="006633"/>
      <w:kern w:val="28"/>
      <w:sz w:val="20"/>
      <w:szCs w:val="20"/>
      <w:lang w:val="es-ES" w:eastAsia="es-ES"/>
    </w:rPr>
  </w:style>
  <w:style w:type="paragraph" w:customStyle="1" w:styleId="Prrafodelista1">
    <w:name w:val="Párrafo de lista1"/>
    <w:basedOn w:val="Normal"/>
    <w:uiPriority w:val="99"/>
    <w:qFormat/>
    <w:rsid w:val="001B1F02"/>
    <w:pPr>
      <w:ind w:left="720"/>
    </w:pPr>
    <w:rPr>
      <w:rFonts w:ascii="Times New Roman" w:eastAsia="Times New Roman" w:hAnsi="Times New Roman"/>
      <w:sz w:val="20"/>
      <w:szCs w:val="20"/>
    </w:rPr>
  </w:style>
  <w:style w:type="paragraph" w:customStyle="1" w:styleId="FR1">
    <w:name w:val="FR1"/>
    <w:uiPriority w:val="99"/>
    <w:rsid w:val="001B1F02"/>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1B1F02"/>
    <w:pPr>
      <w:suppressAutoHyphens w:val="0"/>
      <w:spacing w:before="200" w:after="80" w:line="360" w:lineRule="auto"/>
      <w:ind w:left="720" w:hanging="720"/>
    </w:pPr>
    <w:rPr>
      <w:color w:val="auto"/>
      <w:kern w:val="0"/>
      <w:sz w:val="22"/>
      <w:szCs w:val="22"/>
      <w:lang w:val="es-DO" w:eastAsia="es-ES"/>
    </w:rPr>
  </w:style>
  <w:style w:type="paragraph" w:customStyle="1" w:styleId="textmoyenjd">
    <w:name w:val="textmoyenjd"/>
    <w:basedOn w:val="Normal"/>
    <w:uiPriority w:val="99"/>
    <w:rsid w:val="001B1F02"/>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uiPriority w:val="99"/>
    <w:rsid w:val="001B1F02"/>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1B1F02"/>
    <w:rPr>
      <w:rFonts w:ascii="Arial" w:hAnsi="Arial" w:cs="Arial"/>
      <w:bCs/>
      <w:sz w:val="24"/>
      <w:szCs w:val="24"/>
      <w:lang w:val="es-DO"/>
    </w:rPr>
  </w:style>
  <w:style w:type="paragraph" w:customStyle="1" w:styleId="Estilo1">
    <w:name w:val="Estilo1"/>
    <w:link w:val="Estilo1Car"/>
    <w:autoRedefine/>
    <w:rsid w:val="001B1F02"/>
    <w:pPr>
      <w:spacing w:after="0" w:line="240" w:lineRule="auto"/>
      <w:jc w:val="both"/>
    </w:pPr>
    <w:rPr>
      <w:rFonts w:ascii="Arial" w:hAnsi="Arial" w:cs="Arial"/>
      <w:bCs/>
      <w:sz w:val="24"/>
      <w:szCs w:val="24"/>
      <w:lang w:val="es-DO"/>
    </w:rPr>
  </w:style>
  <w:style w:type="paragraph" w:customStyle="1" w:styleId="verdmoyenjus">
    <w:name w:val="verdmoyenjus"/>
    <w:basedOn w:val="Normal"/>
    <w:uiPriority w:val="99"/>
    <w:rsid w:val="001B1F02"/>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uiPriority w:val="99"/>
    <w:rsid w:val="001B1F02"/>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uiPriority w:val="99"/>
    <w:rsid w:val="001B1F02"/>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uiPriority w:val="99"/>
    <w:rsid w:val="001B1F02"/>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uiPriority w:val="99"/>
    <w:rsid w:val="001B1F02"/>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1B1F02"/>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1B1F02"/>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rPr>
  </w:style>
  <w:style w:type="paragraph" w:customStyle="1" w:styleId="a1">
    <w:name w:val="a1"/>
    <w:basedOn w:val="Ttulo"/>
    <w:autoRedefine/>
    <w:uiPriority w:val="99"/>
    <w:qFormat/>
    <w:rsid w:val="001B1F02"/>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uiPriority w:val="99"/>
    <w:qFormat/>
    <w:rsid w:val="001B1F02"/>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1B1F02"/>
    <w:rPr>
      <w:rFonts w:ascii="Trebuchet MS" w:eastAsia="MS Mincho" w:hAnsi="Trebuchet MS" w:cs="Trebuchet MS"/>
      <w:b/>
      <w:bCs/>
    </w:rPr>
  </w:style>
  <w:style w:type="paragraph" w:customStyle="1" w:styleId="Titulosdetabla">
    <w:name w:val="Titulos de tabla"/>
    <w:basedOn w:val="Textodelcuerpo"/>
    <w:link w:val="TitulosdetablaCharChar"/>
    <w:rsid w:val="001B1F02"/>
    <w:pPr>
      <w:spacing w:before="240"/>
    </w:pPr>
    <w:rPr>
      <w:rFonts w:cs="Trebuchet MS"/>
      <w:b/>
      <w:bCs/>
    </w:rPr>
  </w:style>
  <w:style w:type="paragraph" w:customStyle="1" w:styleId="Ttulossecundarios">
    <w:name w:val="Títulos secundarios"/>
    <w:basedOn w:val="Normal"/>
    <w:next w:val="Textodelcuerpo"/>
    <w:uiPriority w:val="99"/>
    <w:rsid w:val="001B1F02"/>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1B1F02"/>
    <w:pPr>
      <w:spacing w:before="100" w:after="100"/>
    </w:pPr>
    <w:rPr>
      <w:rFonts w:ascii="Arial" w:eastAsia="Times New Roman" w:hAnsi="Arial"/>
      <w:szCs w:val="20"/>
    </w:rPr>
  </w:style>
  <w:style w:type="paragraph" w:customStyle="1" w:styleId="texto">
    <w:name w:val="texto"/>
    <w:basedOn w:val="Normal"/>
    <w:uiPriority w:val="99"/>
    <w:rsid w:val="001B1F02"/>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1B1F02"/>
    <w:pPr>
      <w:jc w:val="center"/>
    </w:pPr>
    <w:rPr>
      <w:rFonts w:ascii="Times" w:eastAsia="Times New Roman" w:hAnsi="Times"/>
      <w:b/>
      <w:sz w:val="32"/>
      <w:szCs w:val="20"/>
      <w:lang w:val="en-US"/>
    </w:rPr>
  </w:style>
  <w:style w:type="paragraph" w:customStyle="1" w:styleId="justindb">
    <w:name w:val="justindb"/>
    <w:basedOn w:val="Normal"/>
    <w:uiPriority w:val="99"/>
    <w:rsid w:val="001B1F02"/>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1B1F02"/>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1B1F02"/>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1B1F02"/>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1B1F02"/>
    <w:pPr>
      <w:tabs>
        <w:tab w:val="left" w:pos="4320"/>
      </w:tabs>
      <w:ind w:right="29"/>
      <w:jc w:val="both"/>
    </w:pPr>
    <w:rPr>
      <w:rFonts w:ascii="Arial" w:eastAsia="Times New Roman" w:hAnsi="Arial" w:cs="Arial"/>
      <w:szCs w:val="24"/>
      <w:lang w:val="es-ES_tradnl" w:eastAsia="es-ES"/>
    </w:rPr>
  </w:style>
  <w:style w:type="paragraph" w:customStyle="1" w:styleId="Textoindependiente21">
    <w:name w:val="Texto independiente 21"/>
    <w:basedOn w:val="Normal"/>
    <w:uiPriority w:val="99"/>
    <w:rsid w:val="001B1F02"/>
    <w:pPr>
      <w:suppressAutoHyphens/>
      <w:spacing w:after="120" w:line="480" w:lineRule="auto"/>
    </w:pPr>
    <w:rPr>
      <w:rFonts w:ascii="Times New Roman" w:eastAsia="Times New Roman" w:hAnsi="Times New Roman"/>
      <w:kern w:val="2"/>
      <w:szCs w:val="24"/>
      <w:lang w:val="es-ES" w:eastAsia="ar-SA"/>
    </w:rPr>
  </w:style>
  <w:style w:type="paragraph" w:customStyle="1" w:styleId="Textoindependiente31">
    <w:name w:val="Texto independiente 31"/>
    <w:basedOn w:val="Normal"/>
    <w:uiPriority w:val="99"/>
    <w:rsid w:val="001B1F02"/>
    <w:pPr>
      <w:suppressAutoHyphens/>
      <w:spacing w:after="120"/>
    </w:pPr>
    <w:rPr>
      <w:rFonts w:ascii="Times New Roman" w:eastAsia="Times New Roman" w:hAnsi="Times New Roman"/>
      <w:kern w:val="2"/>
      <w:sz w:val="16"/>
      <w:szCs w:val="16"/>
      <w:lang w:val="es-ES" w:eastAsia="ar-SA"/>
    </w:rPr>
  </w:style>
  <w:style w:type="paragraph" w:customStyle="1" w:styleId="Textodeglobo1">
    <w:name w:val="Texto de globo1"/>
    <w:basedOn w:val="Normal"/>
    <w:uiPriority w:val="99"/>
    <w:rsid w:val="001B1F02"/>
    <w:pPr>
      <w:suppressAutoHyphens/>
    </w:pPr>
    <w:rPr>
      <w:rFonts w:ascii="Tahoma" w:eastAsia="Times New Roman" w:hAnsi="Tahoma" w:cs="Tahoma"/>
      <w:kern w:val="2"/>
      <w:sz w:val="16"/>
      <w:szCs w:val="16"/>
      <w:lang w:val="es-ES" w:eastAsia="ar-SA"/>
    </w:rPr>
  </w:style>
  <w:style w:type="paragraph" w:customStyle="1" w:styleId="Textosinformato1">
    <w:name w:val="Texto sin formato1"/>
    <w:basedOn w:val="Normal"/>
    <w:uiPriority w:val="99"/>
    <w:rsid w:val="001B1F02"/>
    <w:pPr>
      <w:suppressAutoHyphens/>
    </w:pPr>
    <w:rPr>
      <w:rFonts w:ascii="Courier New" w:eastAsia="Times New Roman" w:hAnsi="Courier New"/>
      <w:kern w:val="2"/>
      <w:sz w:val="20"/>
      <w:szCs w:val="24"/>
      <w:lang w:eastAsia="ar-SA"/>
    </w:rPr>
  </w:style>
  <w:style w:type="paragraph" w:customStyle="1" w:styleId="Sangra3detindependiente1">
    <w:name w:val="Sangría 3 de t. independiente1"/>
    <w:basedOn w:val="Normal"/>
    <w:uiPriority w:val="99"/>
    <w:rsid w:val="001B1F02"/>
    <w:pPr>
      <w:suppressAutoHyphens/>
      <w:spacing w:line="360" w:lineRule="auto"/>
      <w:ind w:left="-187"/>
      <w:jc w:val="both"/>
    </w:pPr>
    <w:rPr>
      <w:rFonts w:ascii="Times New Roman" w:eastAsia="Times New Roman" w:hAnsi="Times New Roman"/>
      <w:kern w:val="2"/>
      <w:szCs w:val="24"/>
      <w:lang w:eastAsia="ar-SA"/>
    </w:rPr>
  </w:style>
  <w:style w:type="paragraph" w:customStyle="1" w:styleId="Sangra2detindependiente1">
    <w:name w:val="Sangría 2 de t. independiente1"/>
    <w:basedOn w:val="Normal"/>
    <w:uiPriority w:val="99"/>
    <w:rsid w:val="001B1F02"/>
    <w:pPr>
      <w:suppressAutoHyphens/>
      <w:spacing w:line="360" w:lineRule="auto"/>
      <w:ind w:left="-374"/>
      <w:jc w:val="both"/>
    </w:pPr>
    <w:rPr>
      <w:rFonts w:ascii="Times New Roman" w:eastAsia="Times New Roman" w:hAnsi="Times New Roman"/>
      <w:kern w:val="2"/>
      <w:szCs w:val="24"/>
      <w:lang w:eastAsia="ar-SA"/>
    </w:rPr>
  </w:style>
  <w:style w:type="paragraph" w:customStyle="1" w:styleId="Textonotapie1">
    <w:name w:val="Texto nota pie1"/>
    <w:basedOn w:val="Normal"/>
    <w:uiPriority w:val="99"/>
    <w:rsid w:val="001B1F02"/>
    <w:pPr>
      <w:suppressAutoHyphens/>
    </w:pPr>
    <w:rPr>
      <w:rFonts w:ascii="Times New Roman" w:eastAsia="Times New Roman" w:hAnsi="Times New Roman"/>
      <w:kern w:val="2"/>
      <w:sz w:val="20"/>
      <w:szCs w:val="24"/>
      <w:lang w:eastAsia="ar-SA"/>
    </w:rPr>
  </w:style>
  <w:style w:type="paragraph" w:customStyle="1" w:styleId="Textodebloque1">
    <w:name w:val="Texto de bloque1"/>
    <w:basedOn w:val="Normal"/>
    <w:uiPriority w:val="99"/>
    <w:rsid w:val="001B1F02"/>
    <w:pPr>
      <w:suppressAutoHyphens/>
      <w:spacing w:line="480" w:lineRule="auto"/>
      <w:ind w:left="432" w:right="288" w:firstLine="29"/>
      <w:jc w:val="both"/>
    </w:pPr>
    <w:rPr>
      <w:rFonts w:ascii="Times New Roman" w:eastAsia="Times New Roman" w:hAnsi="Times New Roman"/>
      <w:kern w:val="2"/>
      <w:szCs w:val="24"/>
      <w:lang w:val="es-ES" w:eastAsia="ar-SA"/>
    </w:rPr>
  </w:style>
  <w:style w:type="paragraph" w:customStyle="1" w:styleId="HTMLconformatoprevio1">
    <w:name w:val="HTML con formato previo1"/>
    <w:basedOn w:val="Normal"/>
    <w:uiPriority w:val="99"/>
    <w:rsid w:val="001B1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val="es-ES" w:eastAsia="ar-SA"/>
    </w:rPr>
  </w:style>
  <w:style w:type="paragraph" w:customStyle="1" w:styleId="Textocomentario1">
    <w:name w:val="Texto comentario1"/>
    <w:basedOn w:val="Normal"/>
    <w:uiPriority w:val="99"/>
    <w:rsid w:val="001B1F02"/>
    <w:pPr>
      <w:suppressAutoHyphens/>
    </w:pPr>
    <w:rPr>
      <w:rFonts w:ascii="Times New Roman" w:eastAsia="Times New Roman" w:hAnsi="Times New Roman"/>
      <w:kern w:val="2"/>
      <w:sz w:val="20"/>
      <w:szCs w:val="20"/>
      <w:lang w:val="es-ES" w:eastAsia="ar-SA"/>
    </w:rPr>
  </w:style>
  <w:style w:type="paragraph" w:customStyle="1" w:styleId="ndice11">
    <w:name w:val="Índice 11"/>
    <w:basedOn w:val="Normal"/>
    <w:uiPriority w:val="99"/>
    <w:rsid w:val="001B1F02"/>
    <w:pPr>
      <w:pBdr>
        <w:bottom w:val="single" w:sz="24" w:space="1" w:color="000000"/>
      </w:pBdr>
      <w:suppressAutoHyphens/>
      <w:jc w:val="both"/>
    </w:pPr>
    <w:rPr>
      <w:rFonts w:ascii="Times New Roman" w:eastAsia="Times New Roman" w:hAnsi="Times New Roman"/>
      <w:b/>
      <w:kern w:val="2"/>
      <w:sz w:val="28"/>
      <w:szCs w:val="20"/>
      <w:lang w:val="es-ES" w:eastAsia="ar-SA"/>
    </w:rPr>
  </w:style>
  <w:style w:type="paragraph" w:customStyle="1" w:styleId="Mapadeldocumento1">
    <w:name w:val="Mapa del documento1"/>
    <w:basedOn w:val="Normal"/>
    <w:uiPriority w:val="99"/>
    <w:rsid w:val="001B1F02"/>
    <w:pPr>
      <w:shd w:val="clear" w:color="auto" w:fill="000080"/>
      <w:suppressAutoHyphens/>
    </w:pPr>
    <w:rPr>
      <w:rFonts w:ascii="Tahoma" w:eastAsia="Times New Roman" w:hAnsi="Tahoma"/>
      <w:kern w:val="2"/>
      <w:szCs w:val="20"/>
      <w:lang w:val="es-ES" w:eastAsia="ar-SA"/>
    </w:rPr>
  </w:style>
  <w:style w:type="character" w:customStyle="1" w:styleId="IntenseQuoteChar">
    <w:name w:val="Intense Quote Char"/>
    <w:basedOn w:val="Fuentedeprrafopredeter"/>
    <w:link w:val="Citadestacada1"/>
    <w:uiPriority w:val="99"/>
    <w:locked/>
    <w:rsid w:val="001B1F02"/>
    <w:rPr>
      <w:b/>
      <w:bCs/>
      <w:i/>
      <w:iCs/>
      <w:color w:val="4F81BD"/>
      <w:kern w:val="28"/>
    </w:rPr>
  </w:style>
  <w:style w:type="paragraph" w:customStyle="1" w:styleId="Citadestacada1">
    <w:name w:val="Cita destacada1"/>
    <w:basedOn w:val="Normal"/>
    <w:next w:val="Normal"/>
    <w:link w:val="IntenseQuoteChar"/>
    <w:uiPriority w:val="99"/>
    <w:qFormat/>
    <w:rsid w:val="001B1F02"/>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n-US"/>
    </w:rPr>
  </w:style>
  <w:style w:type="character" w:customStyle="1" w:styleId="AAAACar">
    <w:name w:val="AAAA Car"/>
    <w:link w:val="AAAA"/>
    <w:locked/>
    <w:rsid w:val="001B1F02"/>
    <w:rPr>
      <w:rFonts w:ascii="Arial" w:hAnsi="Arial" w:cs="Arial"/>
      <w:b/>
      <w:bCs/>
    </w:rPr>
  </w:style>
  <w:style w:type="paragraph" w:customStyle="1" w:styleId="AAAA">
    <w:name w:val="AAAA"/>
    <w:basedOn w:val="Ttulo1"/>
    <w:link w:val="AAAACar"/>
    <w:autoRedefine/>
    <w:qFormat/>
    <w:rsid w:val="001B1F02"/>
    <w:pPr>
      <w:keepLines w:val="0"/>
      <w:spacing w:before="0" w:line="360" w:lineRule="auto"/>
      <w:ind w:left="0" w:firstLine="0"/>
      <w:jc w:val="both"/>
    </w:pPr>
    <w:rPr>
      <w:rFonts w:ascii="Arial" w:eastAsiaTheme="minorHAnsi" w:hAnsi="Arial" w:cs="Arial"/>
      <w:color w:val="auto"/>
      <w:sz w:val="22"/>
      <w:szCs w:val="22"/>
      <w:lang w:val="en-US"/>
    </w:rPr>
  </w:style>
  <w:style w:type="character" w:customStyle="1" w:styleId="SubttuloCar1">
    <w:name w:val="Subtítulo Car1"/>
    <w:basedOn w:val="Fuentedeprrafopredeter"/>
    <w:uiPriority w:val="99"/>
    <w:locked/>
    <w:rsid w:val="001B1F02"/>
    <w:rPr>
      <w:rFonts w:ascii="Arial" w:eastAsia="Times New Roman" w:hAnsi="Arial" w:cs="Arial"/>
      <w:b/>
      <w:bCs/>
      <w:i/>
      <w:iCs/>
      <w:kern w:val="2"/>
      <w:sz w:val="28"/>
      <w:szCs w:val="28"/>
      <w:lang w:val="es-DO" w:eastAsia="ar-SA"/>
    </w:rPr>
  </w:style>
  <w:style w:type="character" w:customStyle="1" w:styleId="DefaultParagraphFont1">
    <w:name w:val="Default Paragraph Font1"/>
    <w:rsid w:val="001B1F02"/>
  </w:style>
  <w:style w:type="character" w:customStyle="1" w:styleId="PageNumber1">
    <w:name w:val="Page Number1"/>
    <w:rsid w:val="001B1F02"/>
  </w:style>
  <w:style w:type="character" w:customStyle="1" w:styleId="FootnoteReference1">
    <w:name w:val="Footnote Reference1"/>
    <w:rsid w:val="001B1F02"/>
    <w:rPr>
      <w:vertAlign w:val="superscript"/>
    </w:rPr>
  </w:style>
  <w:style w:type="character" w:customStyle="1" w:styleId="goohl01">
    <w:name w:val="goohl01"/>
    <w:rsid w:val="001B1F02"/>
    <w:rPr>
      <w:color w:val="000000"/>
    </w:rPr>
  </w:style>
  <w:style w:type="character" w:customStyle="1" w:styleId="goohl0">
    <w:name w:val="goohl0"/>
    <w:rsid w:val="001B1F02"/>
  </w:style>
  <w:style w:type="character" w:customStyle="1" w:styleId="goohl11">
    <w:name w:val="goohl11"/>
    <w:rsid w:val="001B1F02"/>
    <w:rPr>
      <w:color w:val="000000"/>
    </w:rPr>
  </w:style>
  <w:style w:type="character" w:customStyle="1" w:styleId="ListLabel1">
    <w:name w:val="ListLabel 1"/>
    <w:rsid w:val="001B1F02"/>
    <w:rPr>
      <w:strike w:val="0"/>
      <w:dstrike w:val="0"/>
      <w:u w:val="none"/>
      <w:effect w:val="none"/>
    </w:rPr>
  </w:style>
  <w:style w:type="character" w:customStyle="1" w:styleId="ListLabel2">
    <w:name w:val="ListLabel 2"/>
    <w:rsid w:val="001B1F02"/>
    <w:rPr>
      <w:rFonts w:ascii="Times New Roman" w:eastAsia="Times New Roman" w:hAnsi="Times New Roman" w:cs="Arial" w:hint="default"/>
    </w:rPr>
  </w:style>
  <w:style w:type="character" w:customStyle="1" w:styleId="ListLabel3">
    <w:name w:val="ListLabel 3"/>
    <w:rsid w:val="001B1F02"/>
    <w:rPr>
      <w:rFonts w:ascii="Courier New" w:hAnsi="Courier New" w:cs="Courier New" w:hint="default"/>
    </w:rPr>
  </w:style>
  <w:style w:type="character" w:customStyle="1" w:styleId="ListLabel4">
    <w:name w:val="ListLabel 4"/>
    <w:rsid w:val="001B1F02"/>
    <w:rPr>
      <w:rFonts w:ascii="Symbol" w:hAnsi="Symbol" w:cs="Symbol" w:hint="default"/>
    </w:rPr>
  </w:style>
  <w:style w:type="character" w:customStyle="1" w:styleId="ListLabel5">
    <w:name w:val="ListLabel 5"/>
    <w:rsid w:val="001B1F02"/>
    <w:rPr>
      <w:rFonts w:ascii="Wingdings" w:hAnsi="Wingdings" w:cs="Wingdings" w:hint="default"/>
    </w:rPr>
  </w:style>
  <w:style w:type="character" w:customStyle="1" w:styleId="ListLabel6">
    <w:name w:val="ListLabel 6"/>
    <w:rsid w:val="001B1F02"/>
    <w:rPr>
      <w:rFonts w:ascii="Symbol" w:hAnsi="Symbol" w:cs="Symbol" w:hint="default"/>
      <w:sz w:val="20"/>
      <w:szCs w:val="20"/>
    </w:rPr>
  </w:style>
  <w:style w:type="character" w:customStyle="1" w:styleId="TtuloCar1">
    <w:name w:val="Título Car1"/>
    <w:basedOn w:val="Fuentedeprrafopredeter"/>
    <w:uiPriority w:val="99"/>
    <w:locked/>
    <w:rsid w:val="001B1F02"/>
    <w:rPr>
      <w:b/>
      <w:bCs/>
      <w:kern w:val="2"/>
      <w:sz w:val="36"/>
      <w:szCs w:val="36"/>
      <w:lang w:val="es-DO" w:eastAsia="ar-SA"/>
    </w:rPr>
  </w:style>
  <w:style w:type="character" w:customStyle="1" w:styleId="noticia21">
    <w:name w:val="noticia21"/>
    <w:basedOn w:val="Fuentedeprrafopredeter"/>
    <w:rsid w:val="001B1F02"/>
    <w:rPr>
      <w:rFonts w:ascii="Verdana" w:hAnsi="Verdana" w:hint="default"/>
      <w:sz w:val="18"/>
      <w:szCs w:val="18"/>
    </w:rPr>
  </w:style>
  <w:style w:type="character" w:customStyle="1" w:styleId="negro121">
    <w:name w:val="negro121"/>
    <w:basedOn w:val="Fuentedeprrafopredeter"/>
    <w:uiPriority w:val="99"/>
    <w:rsid w:val="001B1F02"/>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1B1F02"/>
  </w:style>
  <w:style w:type="character" w:customStyle="1" w:styleId="secretarialet1">
    <w:name w:val="secretarialet1"/>
    <w:basedOn w:val="Fuentedeprrafopredeter"/>
    <w:rsid w:val="001B1F02"/>
    <w:rPr>
      <w:rFonts w:ascii="Times New Roman" w:hAnsi="Times New Roman" w:cs="Times New Roman" w:hint="default"/>
      <w:b/>
      <w:bCs/>
      <w:color w:val="FFFFCC"/>
      <w:sz w:val="29"/>
      <w:szCs w:val="29"/>
    </w:rPr>
  </w:style>
  <w:style w:type="character" w:customStyle="1" w:styleId="secretaria1">
    <w:name w:val="secretaria1"/>
    <w:basedOn w:val="Fuentedeprrafopredeter"/>
    <w:rsid w:val="001B1F02"/>
    <w:rPr>
      <w:rFonts w:ascii="Times New Roman" w:hAnsi="Times New Roman" w:cs="Times New Roman" w:hint="default"/>
      <w:b/>
      <w:bCs/>
      <w:color w:val="FFFFCC"/>
      <w:sz w:val="24"/>
      <w:szCs w:val="24"/>
    </w:rPr>
  </w:style>
  <w:style w:type="character" w:customStyle="1" w:styleId="areas2head1">
    <w:name w:val="areas2head1"/>
    <w:basedOn w:val="Fuentedeprrafopredeter"/>
    <w:rsid w:val="001B1F02"/>
    <w:rPr>
      <w:rFonts w:ascii="Verdana" w:hAnsi="Verdana" w:hint="default"/>
      <w:b w:val="0"/>
      <w:bCs w:val="0"/>
      <w:i/>
      <w:iCs/>
      <w:color w:val="333333"/>
      <w:sz w:val="32"/>
      <w:szCs w:val="32"/>
    </w:rPr>
  </w:style>
  <w:style w:type="character" w:customStyle="1" w:styleId="eacep1">
    <w:name w:val="eacep1"/>
    <w:basedOn w:val="Fuentedeprrafopredeter"/>
    <w:rsid w:val="001B1F02"/>
    <w:rPr>
      <w:color w:val="000000"/>
    </w:rPr>
  </w:style>
  <w:style w:type="character" w:customStyle="1" w:styleId="estilo79estilo74">
    <w:name w:val="estilo79 estilo74"/>
    <w:basedOn w:val="Fuentedeprrafopredeter"/>
    <w:rsid w:val="001B1F02"/>
  </w:style>
  <w:style w:type="character" w:customStyle="1" w:styleId="estilo431">
    <w:name w:val="estilo431"/>
    <w:basedOn w:val="Fuentedeprrafopredeter"/>
    <w:rsid w:val="001B1F02"/>
    <w:rPr>
      <w:color w:val="FFFFFF"/>
      <w:sz w:val="15"/>
      <w:szCs w:val="15"/>
    </w:rPr>
  </w:style>
  <w:style w:type="character" w:customStyle="1" w:styleId="estilo731">
    <w:name w:val="estilo731"/>
    <w:basedOn w:val="Fuentedeprrafopredeter"/>
    <w:rsid w:val="001B1F02"/>
    <w:rPr>
      <w:rFonts w:ascii="Verdana" w:hAnsi="Verdana" w:hint="default"/>
      <w:color w:val="666666"/>
      <w:sz w:val="20"/>
      <w:szCs w:val="20"/>
    </w:rPr>
  </w:style>
  <w:style w:type="character" w:customStyle="1" w:styleId="estilo781">
    <w:name w:val="estilo781"/>
    <w:basedOn w:val="Fuentedeprrafopredeter"/>
    <w:rsid w:val="001B1F02"/>
    <w:rPr>
      <w:color w:val="CCCCCC"/>
    </w:rPr>
  </w:style>
  <w:style w:type="character" w:customStyle="1" w:styleId="editsection">
    <w:name w:val="editsection"/>
    <w:basedOn w:val="Fuentedeprrafopredeter"/>
    <w:rsid w:val="001B1F02"/>
  </w:style>
  <w:style w:type="character" w:customStyle="1" w:styleId="A3">
    <w:name w:val="A3"/>
    <w:uiPriority w:val="99"/>
    <w:rsid w:val="001B1F02"/>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1B1F02"/>
  </w:style>
  <w:style w:type="character" w:customStyle="1" w:styleId="longtext">
    <w:name w:val="long_text"/>
    <w:basedOn w:val="Fuentedeprrafopredeter"/>
    <w:rsid w:val="001B1F02"/>
  </w:style>
  <w:style w:type="character" w:customStyle="1" w:styleId="gt-icon-text1">
    <w:name w:val="gt-icon-text1"/>
    <w:basedOn w:val="Fuentedeprrafopredeter"/>
    <w:rsid w:val="001B1F02"/>
  </w:style>
  <w:style w:type="character" w:customStyle="1" w:styleId="style111">
    <w:name w:val="style111"/>
    <w:basedOn w:val="Fuentedeprrafopredeter"/>
    <w:rsid w:val="001B1F02"/>
    <w:rPr>
      <w:rFonts w:ascii="Tahoma" w:hAnsi="Tahoma" w:cs="Tahoma" w:hint="default"/>
      <w:sz w:val="18"/>
      <w:szCs w:val="18"/>
    </w:rPr>
  </w:style>
  <w:style w:type="character" w:customStyle="1" w:styleId="Fuentedeprrafopredeter1">
    <w:name w:val="Fuente de párrafo predeter.1"/>
    <w:rsid w:val="001B1F02"/>
  </w:style>
  <w:style w:type="character" w:customStyle="1" w:styleId="Nmerodepgina1">
    <w:name w:val="Número de página1"/>
    <w:rsid w:val="001B1F02"/>
  </w:style>
  <w:style w:type="character" w:customStyle="1" w:styleId="Refdenotaalpie1">
    <w:name w:val="Ref. de nota al pie1"/>
    <w:rsid w:val="001B1F02"/>
    <w:rPr>
      <w:vertAlign w:val="superscript"/>
    </w:rPr>
  </w:style>
  <w:style w:type="paragraph" w:customStyle="1" w:styleId="Standard">
    <w:name w:val="Standard"/>
    <w:rsid w:val="001B1F02"/>
    <w:pPr>
      <w:suppressAutoHyphens/>
      <w:autoSpaceDN w:val="0"/>
      <w:spacing w:after="160" w:line="251" w:lineRule="auto"/>
      <w:textAlignment w:val="baseline"/>
    </w:pPr>
    <w:rPr>
      <w:rFonts w:ascii="Calibri" w:eastAsia="SimSun" w:hAnsi="Calibri" w:cs="F"/>
      <w:kern w:val="3"/>
      <w:lang w:val="es-DO"/>
    </w:rPr>
  </w:style>
  <w:style w:type="table" w:styleId="Sombreadomedio2-nfasis3">
    <w:name w:val="Medium Shading 2 Accent 3"/>
    <w:basedOn w:val="Tablanormal"/>
    <w:uiPriority w:val="64"/>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cs="Times New Roman"/>
        <w:b/>
        <w:bCs/>
        <w:color w:val="FFFFFF"/>
      </w:rPr>
      <w:tblPr/>
      <w:tcPr>
        <w:tcBorders>
          <w:left w:val="nil"/>
          <w:right w:val="nil"/>
          <w:insideH w:val="nil"/>
          <w:insideV w:val="nil"/>
        </w:tcBorders>
        <w:shd w:val="clear" w:color="auto" w:fill="9BBB59"/>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1B1F02"/>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image" Target="media/image10.jpeg"/><Relationship Id="rId26" Type="http://schemas.openxmlformats.org/officeDocument/2006/relationships/chart" Target="charts/chart5.xml"/><Relationship Id="rId39" Type="http://schemas.openxmlformats.org/officeDocument/2006/relationships/customXml" Target="../customXml/item2.xml"/><Relationship Id="rId21" Type="http://schemas.openxmlformats.org/officeDocument/2006/relationships/image" Target="media/image13.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9.jpeg"/><Relationship Id="rId25" Type="http://schemas.openxmlformats.org/officeDocument/2006/relationships/chart" Target="charts/chart4.xml"/><Relationship Id="rId33" Type="http://schemas.openxmlformats.org/officeDocument/2006/relationships/image" Target="media/image21.emf"/><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18.jpeg"/><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chart" Target="charts/chart3.xml"/><Relationship Id="rId32" Type="http://schemas.openxmlformats.org/officeDocument/2006/relationships/footer" Target="footer2.xml"/><Relationship Id="rId40"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7.jpeg"/><Relationship Id="rId36"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1.pn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chart" Target="charts/chart2.xml"/><Relationship Id="rId22" Type="http://schemas.openxmlformats.org/officeDocument/2006/relationships/image" Target="media/image14.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glossaryDocument" Target="glossary/document.xml"/><Relationship Id="rId8" Type="http://schemas.openxmlformats.org/officeDocument/2006/relationships/footer" Target="footer1.xm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IESS-AGB\Desktop\Escritorio\VARIOS\HIDRO-AGRO-METeorologia\ONAMET\temperatura%20medi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IESS-AGB\Desktop\Escritorio\VARIOS\HIDRO-AGRO-METeorologia\ONAMET\precipitacion%20normal%20-%20mensual.xlsx" TargetMode="Externa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Enrique%20Pe&#241;a\Desktop\Ver&#243;n\Piramide%20poblacion.xlsx" TargetMode="External"/><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Enrique%20Pe&#241;a\Desktop\Ver&#243;n\Piramide%20poblacion.xlsx" TargetMode="External"/><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Enrique%20Pe&#241;a\Desktop\Ver&#243;n\Piramide%20poblacion.xlsx" TargetMode="External"/><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TEMPERATURA </a:t>
            </a:r>
          </a:p>
        </c:rich>
      </c:tx>
      <c:overlay val="1"/>
    </c:title>
    <c:plotArea>
      <c:layout>
        <c:manualLayout>
          <c:layoutTarget val="inner"/>
          <c:xMode val="edge"/>
          <c:yMode val="edge"/>
          <c:x val="0.11966885389326351"/>
          <c:y val="0.15788203557888641"/>
          <c:w val="0.84977559055119989"/>
          <c:h val="0.69174358413532022"/>
        </c:manualLayout>
      </c:layout>
      <c:lineChart>
        <c:grouping val="standard"/>
        <c:ser>
          <c:idx val="0"/>
          <c:order val="0"/>
          <c:marker>
            <c:symbol val="none"/>
          </c:marker>
          <c:val>
            <c:numRef>
              <c:f>Sheet1!$P$23:$AB$23</c:f>
              <c:numCache>
                <c:formatCode>0.00</c:formatCode>
                <c:ptCount val="13"/>
                <c:pt idx="0">
                  <c:v>24.7</c:v>
                </c:pt>
                <c:pt idx="1">
                  <c:v>24.7</c:v>
                </c:pt>
                <c:pt idx="2">
                  <c:v>25.1</c:v>
                </c:pt>
                <c:pt idx="3">
                  <c:v>25.7</c:v>
                </c:pt>
                <c:pt idx="4">
                  <c:v>26.5</c:v>
                </c:pt>
                <c:pt idx="5">
                  <c:v>27.4</c:v>
                </c:pt>
                <c:pt idx="6">
                  <c:v>27.6</c:v>
                </c:pt>
                <c:pt idx="7">
                  <c:v>27.8</c:v>
                </c:pt>
                <c:pt idx="8">
                  <c:v>27.6</c:v>
                </c:pt>
                <c:pt idx="9">
                  <c:v>27</c:v>
                </c:pt>
                <c:pt idx="10">
                  <c:v>26.2</c:v>
                </c:pt>
                <c:pt idx="11">
                  <c:v>25.2</c:v>
                </c:pt>
                <c:pt idx="12">
                  <c:v>26.3</c:v>
                </c:pt>
              </c:numCache>
            </c:numRef>
          </c:val>
        </c:ser>
        <c:ser>
          <c:idx val="1"/>
          <c:order val="1"/>
          <c:marker>
            <c:symbol val="none"/>
          </c:marker>
          <c:val>
            <c:numRef>
              <c:f>Sheet1!$P$24:$AB$24</c:f>
              <c:numCache>
                <c:formatCode>0.00</c:formatCode>
                <c:ptCount val="13"/>
                <c:pt idx="0">
                  <c:v>28</c:v>
                </c:pt>
                <c:pt idx="1">
                  <c:v>28</c:v>
                </c:pt>
                <c:pt idx="2">
                  <c:v>28.5</c:v>
                </c:pt>
                <c:pt idx="3">
                  <c:v>29.2</c:v>
                </c:pt>
                <c:pt idx="4">
                  <c:v>30</c:v>
                </c:pt>
                <c:pt idx="5">
                  <c:v>30.8</c:v>
                </c:pt>
                <c:pt idx="6">
                  <c:v>30.8</c:v>
                </c:pt>
                <c:pt idx="7">
                  <c:v>31.1</c:v>
                </c:pt>
                <c:pt idx="8">
                  <c:v>31.1</c:v>
                </c:pt>
                <c:pt idx="9">
                  <c:v>30.8</c:v>
                </c:pt>
                <c:pt idx="10">
                  <c:v>29.6</c:v>
                </c:pt>
                <c:pt idx="11">
                  <c:v>28.4</c:v>
                </c:pt>
                <c:pt idx="12">
                  <c:v>29.7</c:v>
                </c:pt>
              </c:numCache>
            </c:numRef>
          </c:val>
        </c:ser>
        <c:ser>
          <c:idx val="2"/>
          <c:order val="2"/>
          <c:marker>
            <c:symbol val="none"/>
          </c:marker>
          <c:val>
            <c:numRef>
              <c:f>Sheet1!$P$25:$AB$25</c:f>
              <c:numCache>
                <c:formatCode>0.00</c:formatCode>
                <c:ptCount val="13"/>
                <c:pt idx="0">
                  <c:v>21.5</c:v>
                </c:pt>
                <c:pt idx="1">
                  <c:v>21.5</c:v>
                </c:pt>
                <c:pt idx="2">
                  <c:v>21.7</c:v>
                </c:pt>
                <c:pt idx="3">
                  <c:v>22.3</c:v>
                </c:pt>
                <c:pt idx="4">
                  <c:v>23.1</c:v>
                </c:pt>
                <c:pt idx="5">
                  <c:v>24</c:v>
                </c:pt>
                <c:pt idx="6">
                  <c:v>24.5</c:v>
                </c:pt>
                <c:pt idx="7">
                  <c:v>24.6</c:v>
                </c:pt>
                <c:pt idx="8">
                  <c:v>24.1</c:v>
                </c:pt>
                <c:pt idx="9">
                  <c:v>23.3</c:v>
                </c:pt>
                <c:pt idx="10">
                  <c:v>22.8</c:v>
                </c:pt>
                <c:pt idx="11">
                  <c:v>22</c:v>
                </c:pt>
                <c:pt idx="12">
                  <c:v>23</c:v>
                </c:pt>
              </c:numCache>
            </c:numRef>
          </c:val>
        </c:ser>
        <c:marker val="1"/>
        <c:axId val="12011776"/>
        <c:axId val="42291200"/>
      </c:lineChart>
      <c:catAx>
        <c:axId val="12011776"/>
        <c:scaling>
          <c:orientation val="minMax"/>
        </c:scaling>
        <c:axPos val="b"/>
        <c:tickLblPos val="nextTo"/>
        <c:crossAx val="42291200"/>
        <c:crosses val="autoZero"/>
        <c:auto val="1"/>
        <c:lblAlgn val="ctr"/>
        <c:lblOffset val="100"/>
      </c:catAx>
      <c:valAx>
        <c:axId val="42291200"/>
        <c:scaling>
          <c:orientation val="minMax"/>
          <c:max val="35"/>
          <c:min val="18"/>
        </c:scaling>
        <c:axPos val="l"/>
        <c:majorGridlines/>
        <c:numFmt formatCode="0.00" sourceLinked="1"/>
        <c:tickLblPos val="nextTo"/>
        <c:crossAx val="12011776"/>
        <c:crosses val="autoZero"/>
        <c:crossBetween val="between"/>
      </c:valAx>
    </c:plotArea>
    <c:plotVisOnly val="1"/>
    <c:dispBlanksAs val="gap"/>
  </c:chart>
  <c:spPr>
    <a:solidFill>
      <a:schemeClr val="lt1"/>
    </a:solidFill>
    <a:ln w="25400" cap="flat" cmpd="sng" algn="ctr">
      <a:noFill/>
      <a:prstDash val="solid"/>
    </a:ln>
    <a:effectLst/>
  </c:spPr>
  <c:txPr>
    <a:bodyPr/>
    <a:lstStyle/>
    <a:p>
      <a:pPr>
        <a:defRPr>
          <a:solidFill>
            <a:schemeClr val="dk1"/>
          </a:solidFill>
          <a:latin typeface="+mn-lt"/>
          <a:ea typeface="+mn-ea"/>
          <a:cs typeface="+mn-cs"/>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Precipitacion</a:t>
            </a:r>
          </a:p>
        </c:rich>
      </c:tx>
      <c:overlay val="1"/>
    </c:title>
    <c:view3D>
      <c:rAngAx val="1"/>
    </c:view3D>
    <c:plotArea>
      <c:layout>
        <c:manualLayout>
          <c:layoutTarget val="inner"/>
          <c:xMode val="edge"/>
          <c:yMode val="edge"/>
          <c:x val="0.13375240594925633"/>
          <c:y val="0.16251166520851235"/>
          <c:w val="0.83569203849520346"/>
          <c:h val="0.68481671041119863"/>
        </c:manualLayout>
      </c:layout>
      <c:bar3DChart>
        <c:barDir val="col"/>
        <c:grouping val="clustered"/>
        <c:ser>
          <c:idx val="0"/>
          <c:order val="0"/>
          <c:cat>
            <c:strRef>
              <c:f>Sheet1!$P$23:$AA$23</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Sheet1!$P$24:$AA$24</c:f>
              <c:numCache>
                <c:formatCode>0.00</c:formatCode>
                <c:ptCount val="12"/>
                <c:pt idx="0">
                  <c:v>70.2</c:v>
                </c:pt>
                <c:pt idx="1">
                  <c:v>55.1</c:v>
                </c:pt>
                <c:pt idx="2">
                  <c:v>50.9</c:v>
                </c:pt>
                <c:pt idx="3">
                  <c:v>62.4</c:v>
                </c:pt>
                <c:pt idx="4">
                  <c:v>119.5</c:v>
                </c:pt>
                <c:pt idx="5">
                  <c:v>95</c:v>
                </c:pt>
                <c:pt idx="6">
                  <c:v>80</c:v>
                </c:pt>
                <c:pt idx="7">
                  <c:v>98.3</c:v>
                </c:pt>
                <c:pt idx="8">
                  <c:v>114.8</c:v>
                </c:pt>
                <c:pt idx="9">
                  <c:v>141.30000000000001</c:v>
                </c:pt>
                <c:pt idx="10">
                  <c:v>121.8</c:v>
                </c:pt>
                <c:pt idx="11">
                  <c:v>76.2</c:v>
                </c:pt>
              </c:numCache>
            </c:numRef>
          </c:val>
        </c:ser>
        <c:shape val="cylinder"/>
        <c:axId val="42298752"/>
        <c:axId val="42312832"/>
        <c:axId val="0"/>
      </c:bar3DChart>
      <c:catAx>
        <c:axId val="42298752"/>
        <c:scaling>
          <c:orientation val="minMax"/>
        </c:scaling>
        <c:axPos val="b"/>
        <c:tickLblPos val="nextTo"/>
        <c:crossAx val="42312832"/>
        <c:crosses val="autoZero"/>
        <c:auto val="1"/>
        <c:lblAlgn val="ctr"/>
        <c:lblOffset val="100"/>
      </c:catAx>
      <c:valAx>
        <c:axId val="42312832"/>
        <c:scaling>
          <c:orientation val="minMax"/>
        </c:scaling>
        <c:axPos val="l"/>
        <c:majorGridlines/>
        <c:numFmt formatCode="0.00" sourceLinked="1"/>
        <c:tickLblPos val="nextTo"/>
        <c:crossAx val="42298752"/>
        <c:crosses val="autoZero"/>
        <c:crossBetween val="between"/>
      </c:valAx>
    </c:plotArea>
    <c:plotVisOnly val="1"/>
    <c:dispBlanksAs val="gap"/>
  </c:chart>
  <c:spPr>
    <a:solidFill>
      <a:schemeClr val="lt1"/>
    </a:solidFill>
    <a:ln w="25400" cap="flat" cmpd="sng" algn="ctr">
      <a:noFill/>
      <a:prstDash val="solid"/>
    </a:ln>
    <a:effectLst/>
  </c:spPr>
  <c:txPr>
    <a:bodyPr/>
    <a:lstStyle/>
    <a:p>
      <a:pPr>
        <a:defRPr>
          <a:solidFill>
            <a:schemeClr val="dk1"/>
          </a:solidFill>
          <a:latin typeface="+mn-lt"/>
          <a:ea typeface="+mn-ea"/>
          <a:cs typeface="+mn-cs"/>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plotArea>
      <c:layout>
        <c:manualLayout>
          <c:layoutTarget val="inner"/>
          <c:xMode val="edge"/>
          <c:yMode val="edge"/>
          <c:x val="0.11824082121530526"/>
          <c:y val="0.11593049531910105"/>
          <c:w val="0.85920734388634656"/>
          <c:h val="0.86115932492949965"/>
        </c:manualLayout>
      </c:layout>
      <c:barChart>
        <c:barDir val="bar"/>
        <c:grouping val="clustered"/>
        <c:ser>
          <c:idx val="0"/>
          <c:order val="0"/>
          <c:tx>
            <c:strRef>
              <c:f>'Pirámide de población'!$B$2</c:f>
              <c:strCache>
                <c:ptCount val="1"/>
                <c:pt idx="0">
                  <c:v>Mujeres</c:v>
                </c:pt>
              </c:strCache>
            </c:strRef>
          </c:tx>
          <c:spPr>
            <a:solidFill>
              <a:srgbClr val="FF0000"/>
            </a:solidFill>
            <a:ln>
              <a:solidFill>
                <a:sysClr val="windowText" lastClr="000000"/>
              </a:solidFill>
            </a:ln>
          </c:spPr>
          <c:cat>
            <c:strRef>
              <c:f>'Pirámide de población'!$A$3:$A$20</c:f>
              <c:strCache>
                <c:ptCount val="18"/>
                <c:pt idx="0">
                  <c:v> 0 -  4</c:v>
                </c:pt>
                <c:pt idx="1">
                  <c:v> 5 -  9</c:v>
                </c:pt>
                <c:pt idx="2">
                  <c:v> 10 - 14</c:v>
                </c:pt>
                <c:pt idx="3">
                  <c:v> 15 - 19</c:v>
                </c:pt>
                <c:pt idx="4">
                  <c:v> 20 - 24</c:v>
                </c:pt>
                <c:pt idx="5">
                  <c:v> 25 - 29</c:v>
                </c:pt>
                <c:pt idx="6">
                  <c:v> 30 - 34</c:v>
                </c:pt>
                <c:pt idx="7">
                  <c:v> 35 - 39</c:v>
                </c:pt>
                <c:pt idx="8">
                  <c:v> 40 - 44</c:v>
                </c:pt>
                <c:pt idx="9">
                  <c:v> 45 - 49</c:v>
                </c:pt>
                <c:pt idx="10">
                  <c:v> 50 - 54</c:v>
                </c:pt>
                <c:pt idx="11">
                  <c:v> 55 - 59</c:v>
                </c:pt>
                <c:pt idx="12">
                  <c:v> 60 - 64</c:v>
                </c:pt>
                <c:pt idx="13">
                  <c:v> 65 - 69</c:v>
                </c:pt>
                <c:pt idx="14">
                  <c:v> 70 - 74</c:v>
                </c:pt>
                <c:pt idx="15">
                  <c:v> 75 - 79</c:v>
                </c:pt>
                <c:pt idx="16">
                  <c:v> 80 - 84</c:v>
                </c:pt>
                <c:pt idx="17">
                  <c:v> 85 ó más</c:v>
                </c:pt>
              </c:strCache>
            </c:strRef>
          </c:cat>
          <c:val>
            <c:numRef>
              <c:f>'Pirámide de población'!$B$3:$B$20</c:f>
              <c:numCache>
                <c:formatCode>0.0%</c:formatCode>
                <c:ptCount val="18"/>
                <c:pt idx="0">
                  <c:v>0.11177009758990671</c:v>
                </c:pt>
                <c:pt idx="1">
                  <c:v>8.0767779155658748E-2</c:v>
                </c:pt>
                <c:pt idx="2">
                  <c:v>7.1871461691917826E-2</c:v>
                </c:pt>
                <c:pt idx="3">
                  <c:v>7.8395427831995199E-2</c:v>
                </c:pt>
                <c:pt idx="4">
                  <c:v>0.12789130317571576</c:v>
                </c:pt>
                <c:pt idx="5">
                  <c:v>0.14740928452041072</c:v>
                </c:pt>
                <c:pt idx="6">
                  <c:v>0.12692079581603494</c:v>
                </c:pt>
                <c:pt idx="7">
                  <c:v>9.2899121151668734E-2</c:v>
                </c:pt>
                <c:pt idx="8">
                  <c:v>6.2705558850487994E-2</c:v>
                </c:pt>
                <c:pt idx="9">
                  <c:v>3.7580201649862602E-2</c:v>
                </c:pt>
                <c:pt idx="10">
                  <c:v>2.210600097050739E-2</c:v>
                </c:pt>
                <c:pt idx="11">
                  <c:v>1.3155766431228766E-2</c:v>
                </c:pt>
                <c:pt idx="12">
                  <c:v>9.1119857658920559E-3</c:v>
                </c:pt>
                <c:pt idx="13">
                  <c:v>5.7691270825470991E-3</c:v>
                </c:pt>
                <c:pt idx="14">
                  <c:v>5.0142880250175414E-3</c:v>
                </c:pt>
                <c:pt idx="15">
                  <c:v>3.2350245322694052E-3</c:v>
                </c:pt>
                <c:pt idx="16">
                  <c:v>1.9949317948994463E-3</c:v>
                </c:pt>
                <c:pt idx="17">
                  <c:v>1.4018439639834001E-3</c:v>
                </c:pt>
              </c:numCache>
            </c:numRef>
          </c:val>
          <c:extLst xmlns:c16r2="http://schemas.microsoft.com/office/drawing/2015/06/chart">
            <c:ext xmlns:c16="http://schemas.microsoft.com/office/drawing/2014/chart" uri="{C3380CC4-5D6E-409C-BE32-E72D297353CC}">
              <c16:uniqueId val="{00000000-3C24-407D-BF89-B93D69E5E0B7}"/>
            </c:ext>
          </c:extLst>
        </c:ser>
        <c:ser>
          <c:idx val="1"/>
          <c:order val="1"/>
          <c:tx>
            <c:strRef>
              <c:f>'Pirámide de población'!$C$2</c:f>
              <c:strCache>
                <c:ptCount val="1"/>
                <c:pt idx="0">
                  <c:v>Hombres</c:v>
                </c:pt>
              </c:strCache>
            </c:strRef>
          </c:tx>
          <c:spPr>
            <a:solidFill>
              <a:srgbClr val="0070C0"/>
            </a:solidFill>
            <a:ln>
              <a:solidFill>
                <a:sysClr val="windowText" lastClr="000000"/>
              </a:solidFill>
            </a:ln>
          </c:spPr>
          <c:cat>
            <c:strRef>
              <c:f>'Pirámide de población'!$A$3:$A$20</c:f>
              <c:strCache>
                <c:ptCount val="18"/>
                <c:pt idx="0">
                  <c:v> 0 -  4</c:v>
                </c:pt>
                <c:pt idx="1">
                  <c:v> 5 -  9</c:v>
                </c:pt>
                <c:pt idx="2">
                  <c:v> 10 - 14</c:v>
                </c:pt>
                <c:pt idx="3">
                  <c:v> 15 - 19</c:v>
                </c:pt>
                <c:pt idx="4">
                  <c:v> 20 - 24</c:v>
                </c:pt>
                <c:pt idx="5">
                  <c:v> 25 - 29</c:v>
                </c:pt>
                <c:pt idx="6">
                  <c:v> 30 - 34</c:v>
                </c:pt>
                <c:pt idx="7">
                  <c:v> 35 - 39</c:v>
                </c:pt>
                <c:pt idx="8">
                  <c:v> 40 - 44</c:v>
                </c:pt>
                <c:pt idx="9">
                  <c:v> 45 - 49</c:v>
                </c:pt>
                <c:pt idx="10">
                  <c:v> 50 - 54</c:v>
                </c:pt>
                <c:pt idx="11">
                  <c:v> 55 - 59</c:v>
                </c:pt>
                <c:pt idx="12">
                  <c:v> 60 - 64</c:v>
                </c:pt>
                <c:pt idx="13">
                  <c:v> 65 - 69</c:v>
                </c:pt>
                <c:pt idx="14">
                  <c:v> 70 - 74</c:v>
                </c:pt>
                <c:pt idx="15">
                  <c:v> 75 - 79</c:v>
                </c:pt>
                <c:pt idx="16">
                  <c:v> 80 - 84</c:v>
                </c:pt>
                <c:pt idx="17">
                  <c:v> 85 ó más</c:v>
                </c:pt>
              </c:strCache>
            </c:strRef>
          </c:cat>
          <c:val>
            <c:numRef>
              <c:f>'Pirámide de población'!$C$3:$C$20</c:f>
              <c:numCache>
                <c:formatCode>0.0%</c:formatCode>
                <c:ptCount val="18"/>
                <c:pt idx="0">
                  <c:v>-8.3113819540004005E-2</c:v>
                </c:pt>
                <c:pt idx="1">
                  <c:v>-5.8069589148810823E-2</c:v>
                </c:pt>
                <c:pt idx="2">
                  <c:v>-5.1189306074306946E-2</c:v>
                </c:pt>
                <c:pt idx="3">
                  <c:v>-5.5789266758403913E-2</c:v>
                </c:pt>
                <c:pt idx="4">
                  <c:v>-0.12490662472970319</c:v>
                </c:pt>
                <c:pt idx="5">
                  <c:v>-0.17051307253784284</c:v>
                </c:pt>
                <c:pt idx="6">
                  <c:v>-0.15010811873402791</c:v>
                </c:pt>
                <c:pt idx="7">
                  <c:v>-0.1034401415372526</c:v>
                </c:pt>
                <c:pt idx="8">
                  <c:v>-7.6351484175349038E-2</c:v>
                </c:pt>
                <c:pt idx="9">
                  <c:v>-4.9773933556124188E-2</c:v>
                </c:pt>
                <c:pt idx="10">
                  <c:v>-3.180656575584824E-2</c:v>
                </c:pt>
                <c:pt idx="11">
                  <c:v>-1.8399842736386871E-2</c:v>
                </c:pt>
                <c:pt idx="12">
                  <c:v>-9.9076076272853666E-3</c:v>
                </c:pt>
                <c:pt idx="13">
                  <c:v>-6.6443876548063704E-3</c:v>
                </c:pt>
                <c:pt idx="14">
                  <c:v>-4.3247493611165717E-3</c:v>
                </c:pt>
                <c:pt idx="15">
                  <c:v>-2.5162178101041871E-3</c:v>
                </c:pt>
                <c:pt idx="16">
                  <c:v>-1.4153725181836067E-3</c:v>
                </c:pt>
                <c:pt idx="17">
                  <c:v>-1.7298997444466304E-3</c:v>
                </c:pt>
              </c:numCache>
            </c:numRef>
          </c:val>
          <c:extLst xmlns:c16r2="http://schemas.microsoft.com/office/drawing/2015/06/chart">
            <c:ext xmlns:c16="http://schemas.microsoft.com/office/drawing/2014/chart" uri="{C3380CC4-5D6E-409C-BE32-E72D297353CC}">
              <c16:uniqueId val="{00000001-3C24-407D-BF89-B93D69E5E0B7}"/>
            </c:ext>
          </c:extLst>
        </c:ser>
        <c:gapWidth val="0"/>
        <c:overlap val="100"/>
        <c:axId val="42047360"/>
        <c:axId val="42048896"/>
      </c:barChart>
      <c:catAx>
        <c:axId val="42047360"/>
        <c:scaling>
          <c:orientation val="minMax"/>
        </c:scaling>
        <c:axPos val="l"/>
        <c:numFmt formatCode="General" sourceLinked="1"/>
        <c:tickLblPos val="low"/>
        <c:spPr>
          <a:ln>
            <a:solidFill>
              <a:sysClr val="windowText" lastClr="000000"/>
            </a:solidFill>
          </a:ln>
        </c:spPr>
        <c:txPr>
          <a:bodyPr rot="0" vert="horz"/>
          <a:lstStyle/>
          <a:p>
            <a:pPr>
              <a:defRPr lang="es-ES" sz="800" b="0" i="0" u="none" strike="noStrike" baseline="0">
                <a:solidFill>
                  <a:schemeClr val="bg1">
                    <a:lumMod val="50000"/>
                  </a:schemeClr>
                </a:solidFill>
                <a:latin typeface="Calibri"/>
                <a:ea typeface="Calibri"/>
                <a:cs typeface="Calibri"/>
              </a:defRPr>
            </a:pPr>
            <a:endParaRPr lang="en-US"/>
          </a:p>
        </c:txPr>
        <c:crossAx val="42048896"/>
        <c:crosses val="autoZero"/>
        <c:auto val="1"/>
        <c:lblAlgn val="ctr"/>
        <c:lblOffset val="100"/>
      </c:catAx>
      <c:valAx>
        <c:axId val="42048896"/>
        <c:scaling>
          <c:orientation val="minMax"/>
        </c:scaling>
        <c:delete val="1"/>
        <c:axPos val="b"/>
        <c:numFmt formatCode="0.0%" sourceLinked="1"/>
        <c:tickLblPos val="nextTo"/>
        <c:crossAx val="42047360"/>
        <c:crosses val="autoZero"/>
        <c:crossBetween val="between"/>
      </c:valAx>
      <c:spPr>
        <a:noFill/>
        <a:ln>
          <a:solidFill>
            <a:schemeClr val="bg1">
              <a:lumMod val="85000"/>
            </a:schemeClr>
          </a:solidFill>
        </a:ln>
      </c:spPr>
    </c:plotArea>
    <c:legend>
      <c:legendPos val="r"/>
      <c:layout>
        <c:manualLayout>
          <c:xMode val="edge"/>
          <c:yMode val="edge"/>
          <c:x val="0.7763453683773186"/>
          <c:y val="0.12570155456804011"/>
          <c:w val="0.17943181103438074"/>
          <c:h val="0.17915443329891284"/>
        </c:manualLayout>
      </c:layout>
      <c:spPr>
        <a:noFill/>
        <a:ln>
          <a:solidFill>
            <a:schemeClr val="bg1">
              <a:lumMod val="85000"/>
            </a:schemeClr>
          </a:solidFill>
        </a:ln>
      </c:spPr>
      <c:txPr>
        <a:bodyPr/>
        <a:lstStyle/>
        <a:p>
          <a:pPr>
            <a:defRPr lang="es-ES" sz="1000" b="0" i="0" u="none" strike="noStrike" baseline="0">
              <a:solidFill>
                <a:schemeClr val="bg1">
                  <a:lumMod val="50000"/>
                </a:schemeClr>
              </a:solidFill>
              <a:latin typeface="Calibri"/>
              <a:ea typeface="Calibri"/>
              <a:cs typeface="Calibri"/>
            </a:defRPr>
          </a:pPr>
          <a:endParaRPr lang="en-US"/>
        </a:p>
      </c:txPr>
    </c:legend>
    <c:plotVisOnly val="1"/>
    <c:dispBlanksAs val="gap"/>
  </c:chart>
  <c:spPr>
    <a:noFill/>
    <a:ln>
      <a:noFill/>
    </a:ln>
  </c:spPr>
  <c:txPr>
    <a:bodyPr/>
    <a:lstStyle/>
    <a:p>
      <a:pPr algn="just">
        <a:defRPr sz="1000" b="0" i="0" u="none" strike="noStrike" baseline="0">
          <a:solidFill>
            <a:srgbClr val="000000"/>
          </a:solidFill>
          <a:latin typeface="Calibri"/>
          <a:ea typeface="Calibri"/>
          <a:cs typeface="Calibri"/>
        </a:defRPr>
      </a:pPr>
      <a:endParaRPr lang="en-US"/>
    </a:p>
  </c:txPr>
  <c:externalData r:id="rId2"/>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plotArea>
      <c:layout>
        <c:manualLayout>
          <c:layoutTarget val="inner"/>
          <c:xMode val="edge"/>
          <c:yMode val="edge"/>
          <c:x val="0.17665480427046271"/>
          <c:y val="0.1178610942862916"/>
          <c:w val="0.7521405553843169"/>
          <c:h val="0.85535992861132371"/>
        </c:manualLayout>
      </c:layout>
      <c:barChart>
        <c:barDir val="bar"/>
        <c:grouping val="clustered"/>
        <c:ser>
          <c:idx val="0"/>
          <c:order val="0"/>
          <c:tx>
            <c:strRef>
              <c:f>Rural!$B$2</c:f>
              <c:strCache>
                <c:ptCount val="1"/>
                <c:pt idx="0">
                  <c:v>Mujeres</c:v>
                </c:pt>
              </c:strCache>
            </c:strRef>
          </c:tx>
          <c:spPr>
            <a:solidFill>
              <a:srgbClr val="FF0000"/>
            </a:solidFill>
            <a:ln>
              <a:solidFill>
                <a:sysClr val="windowText" lastClr="000000"/>
              </a:solidFill>
            </a:ln>
          </c:spPr>
          <c:dLbls>
            <c:spPr>
              <a:noFill/>
              <a:ln>
                <a:noFill/>
              </a:ln>
              <a:effectLst/>
            </c:spPr>
            <c:txPr>
              <a:bodyPr/>
              <a:lstStyle/>
              <a:p>
                <a:pPr>
                  <a:defRPr lang="es-ES" sz="800">
                    <a:solidFill>
                      <a:schemeClr val="tx1">
                        <a:lumMod val="65000"/>
                        <a:lumOff val="35000"/>
                      </a:schemeClr>
                    </a:solidFill>
                  </a:defRPr>
                </a:pPr>
                <a:endParaRPr lang="en-US"/>
              </a:p>
            </c:txPr>
            <c:showVal val="1"/>
            <c:extLst xmlns:c16r2="http://schemas.microsoft.com/office/drawing/2015/06/chart">
              <c:ext xmlns:c15="http://schemas.microsoft.com/office/drawing/2012/chart" uri="{CE6537A1-D6FC-4f65-9D91-7224C49458BB}">
                <c15:showLeaderLines val="0"/>
              </c:ext>
            </c:extLst>
          </c:dLbls>
          <c:cat>
            <c:strRef>
              <c:f>Rural!$A$3:$A$20</c:f>
              <c:strCache>
                <c:ptCount val="18"/>
                <c:pt idx="0">
                  <c:v> 0 -  4</c:v>
                </c:pt>
                <c:pt idx="1">
                  <c:v> 5 -  9</c:v>
                </c:pt>
                <c:pt idx="2">
                  <c:v> 10 - 14</c:v>
                </c:pt>
                <c:pt idx="3">
                  <c:v> 15 - 19</c:v>
                </c:pt>
                <c:pt idx="4">
                  <c:v> 20 - 24</c:v>
                </c:pt>
                <c:pt idx="5">
                  <c:v> 25 - 29</c:v>
                </c:pt>
                <c:pt idx="6">
                  <c:v> 30 - 34</c:v>
                </c:pt>
                <c:pt idx="7">
                  <c:v> 35 - 39</c:v>
                </c:pt>
                <c:pt idx="8">
                  <c:v> 40 - 44</c:v>
                </c:pt>
                <c:pt idx="9">
                  <c:v> 45 - 49</c:v>
                </c:pt>
                <c:pt idx="10">
                  <c:v> 50 - 54</c:v>
                </c:pt>
                <c:pt idx="11">
                  <c:v> 55 - 59</c:v>
                </c:pt>
                <c:pt idx="12">
                  <c:v> 60 - 64</c:v>
                </c:pt>
                <c:pt idx="13">
                  <c:v> 65 - 69</c:v>
                </c:pt>
                <c:pt idx="14">
                  <c:v> 70 - 74</c:v>
                </c:pt>
                <c:pt idx="15">
                  <c:v> 75 - 79</c:v>
                </c:pt>
                <c:pt idx="16">
                  <c:v> 80 - 84</c:v>
                </c:pt>
                <c:pt idx="17">
                  <c:v> 85 ó más</c:v>
                </c:pt>
              </c:strCache>
            </c:strRef>
          </c:cat>
          <c:val>
            <c:numRef>
              <c:f>Rural!$B$3:$B$20</c:f>
              <c:numCache>
                <c:formatCode>0</c:formatCode>
                <c:ptCount val="18"/>
                <c:pt idx="0">
                  <c:v>304</c:v>
                </c:pt>
                <c:pt idx="1">
                  <c:v>306</c:v>
                </c:pt>
                <c:pt idx="2">
                  <c:v>270</c:v>
                </c:pt>
                <c:pt idx="3">
                  <c:v>262</c:v>
                </c:pt>
                <c:pt idx="4">
                  <c:v>333</c:v>
                </c:pt>
                <c:pt idx="5">
                  <c:v>308</c:v>
                </c:pt>
                <c:pt idx="6">
                  <c:v>277</c:v>
                </c:pt>
                <c:pt idx="7">
                  <c:v>231</c:v>
                </c:pt>
                <c:pt idx="8">
                  <c:v>159</c:v>
                </c:pt>
                <c:pt idx="9">
                  <c:v>126</c:v>
                </c:pt>
                <c:pt idx="10">
                  <c:v>104</c:v>
                </c:pt>
                <c:pt idx="11">
                  <c:v>62</c:v>
                </c:pt>
                <c:pt idx="12">
                  <c:v>55</c:v>
                </c:pt>
                <c:pt idx="13">
                  <c:v>44</c:v>
                </c:pt>
                <c:pt idx="14">
                  <c:v>36</c:v>
                </c:pt>
                <c:pt idx="15">
                  <c:v>33</c:v>
                </c:pt>
                <c:pt idx="16">
                  <c:v>18</c:v>
                </c:pt>
                <c:pt idx="17">
                  <c:v>9</c:v>
                </c:pt>
              </c:numCache>
            </c:numRef>
          </c:val>
          <c:extLst xmlns:c16r2="http://schemas.microsoft.com/office/drawing/2015/06/chart">
            <c:ext xmlns:c16="http://schemas.microsoft.com/office/drawing/2014/chart" uri="{C3380CC4-5D6E-409C-BE32-E72D297353CC}">
              <c16:uniqueId val="{00000000-B974-4DAA-AA40-AD1EAE7A22F2}"/>
            </c:ext>
          </c:extLst>
        </c:ser>
        <c:ser>
          <c:idx val="1"/>
          <c:order val="1"/>
          <c:tx>
            <c:strRef>
              <c:f>Rural!$C$2</c:f>
              <c:strCache>
                <c:ptCount val="1"/>
                <c:pt idx="0">
                  <c:v>Hombres</c:v>
                </c:pt>
              </c:strCache>
            </c:strRef>
          </c:tx>
          <c:spPr>
            <a:solidFill>
              <a:srgbClr val="0070C0"/>
            </a:solidFill>
            <a:ln>
              <a:solidFill>
                <a:sysClr val="windowText" lastClr="000000"/>
              </a:solidFill>
            </a:ln>
          </c:spPr>
          <c:dLbls>
            <c:dLbl>
              <c:idx val="0"/>
              <c:tx>
                <c:rich>
                  <a:bodyPr/>
                  <a:lstStyle/>
                  <a:p>
                    <a:r>
                      <a:rPr lang="en-US" sz="800">
                        <a:solidFill>
                          <a:schemeClr val="tx1">
                            <a:lumMod val="65000"/>
                            <a:lumOff val="35000"/>
                          </a:schemeClr>
                        </a:solidFill>
                      </a:rPr>
                      <a:t>327</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B974-4DAA-AA40-AD1EAE7A22F2}"/>
                </c:ext>
              </c:extLst>
            </c:dLbl>
            <c:dLbl>
              <c:idx val="1"/>
              <c:tx>
                <c:rich>
                  <a:bodyPr/>
                  <a:lstStyle/>
                  <a:p>
                    <a:r>
                      <a:rPr lang="en-US" sz="800">
                        <a:solidFill>
                          <a:schemeClr val="tx1">
                            <a:lumMod val="65000"/>
                            <a:lumOff val="35000"/>
                          </a:schemeClr>
                        </a:solidFill>
                      </a:rPr>
                      <a:t>268</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B974-4DAA-AA40-AD1EAE7A22F2}"/>
                </c:ext>
              </c:extLst>
            </c:dLbl>
            <c:dLbl>
              <c:idx val="2"/>
              <c:tx>
                <c:rich>
                  <a:bodyPr/>
                  <a:lstStyle/>
                  <a:p>
                    <a:r>
                      <a:rPr lang="en-US" sz="800">
                        <a:solidFill>
                          <a:schemeClr val="tx1">
                            <a:lumMod val="65000"/>
                            <a:lumOff val="35000"/>
                          </a:schemeClr>
                        </a:solidFill>
                      </a:rPr>
                      <a:t>283</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974-4DAA-AA40-AD1EAE7A22F2}"/>
                </c:ext>
              </c:extLst>
            </c:dLbl>
            <c:dLbl>
              <c:idx val="3"/>
              <c:tx>
                <c:rich>
                  <a:bodyPr/>
                  <a:lstStyle/>
                  <a:p>
                    <a:r>
                      <a:rPr lang="en-US" sz="800">
                        <a:solidFill>
                          <a:schemeClr val="tx1">
                            <a:lumMod val="65000"/>
                            <a:lumOff val="35000"/>
                          </a:schemeClr>
                        </a:solidFill>
                      </a:rPr>
                      <a:t>272</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B974-4DAA-AA40-AD1EAE7A22F2}"/>
                </c:ext>
              </c:extLst>
            </c:dLbl>
            <c:dLbl>
              <c:idx val="4"/>
              <c:tx>
                <c:rich>
                  <a:bodyPr/>
                  <a:lstStyle/>
                  <a:p>
                    <a:r>
                      <a:rPr lang="en-US" sz="800">
                        <a:solidFill>
                          <a:schemeClr val="tx1">
                            <a:lumMod val="65000"/>
                            <a:lumOff val="35000"/>
                          </a:schemeClr>
                        </a:solidFill>
                      </a:rPr>
                      <a:t>377</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B974-4DAA-AA40-AD1EAE7A22F2}"/>
                </c:ext>
              </c:extLst>
            </c:dLbl>
            <c:dLbl>
              <c:idx val="5"/>
              <c:tx>
                <c:rich>
                  <a:bodyPr/>
                  <a:lstStyle/>
                  <a:p>
                    <a:r>
                      <a:rPr lang="en-US" sz="800">
                        <a:solidFill>
                          <a:schemeClr val="tx1">
                            <a:lumMod val="65000"/>
                            <a:lumOff val="35000"/>
                          </a:schemeClr>
                        </a:solidFill>
                      </a:rPr>
                      <a:t>447</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B974-4DAA-AA40-AD1EAE7A22F2}"/>
                </c:ext>
              </c:extLst>
            </c:dLbl>
            <c:dLbl>
              <c:idx val="6"/>
              <c:tx>
                <c:rich>
                  <a:bodyPr/>
                  <a:lstStyle/>
                  <a:p>
                    <a:r>
                      <a:rPr lang="en-US" sz="800">
                        <a:solidFill>
                          <a:schemeClr val="tx1">
                            <a:lumMod val="65000"/>
                            <a:lumOff val="35000"/>
                          </a:schemeClr>
                        </a:solidFill>
                      </a:rPr>
                      <a:t>482</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B974-4DAA-AA40-AD1EAE7A22F2}"/>
                </c:ext>
              </c:extLst>
            </c:dLbl>
            <c:dLbl>
              <c:idx val="7"/>
              <c:tx>
                <c:rich>
                  <a:bodyPr/>
                  <a:lstStyle/>
                  <a:p>
                    <a:r>
                      <a:rPr lang="en-US" sz="800">
                        <a:solidFill>
                          <a:schemeClr val="tx1">
                            <a:lumMod val="65000"/>
                            <a:lumOff val="35000"/>
                          </a:schemeClr>
                        </a:solidFill>
                      </a:rPr>
                      <a:t>345</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B974-4DAA-AA40-AD1EAE7A22F2}"/>
                </c:ext>
              </c:extLst>
            </c:dLbl>
            <c:dLbl>
              <c:idx val="8"/>
              <c:tx>
                <c:rich>
                  <a:bodyPr/>
                  <a:lstStyle/>
                  <a:p>
                    <a:r>
                      <a:rPr lang="en-US" sz="800">
                        <a:solidFill>
                          <a:schemeClr val="tx1">
                            <a:lumMod val="65000"/>
                            <a:lumOff val="35000"/>
                          </a:schemeClr>
                        </a:solidFill>
                      </a:rPr>
                      <a:t>272</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B974-4DAA-AA40-AD1EAE7A22F2}"/>
                </c:ext>
              </c:extLst>
            </c:dLbl>
            <c:dLbl>
              <c:idx val="9"/>
              <c:tx>
                <c:rich>
                  <a:bodyPr/>
                  <a:lstStyle/>
                  <a:p>
                    <a:r>
                      <a:rPr lang="en-US" sz="800">
                        <a:solidFill>
                          <a:schemeClr val="tx1">
                            <a:lumMod val="65000"/>
                            <a:lumOff val="35000"/>
                          </a:schemeClr>
                        </a:solidFill>
                      </a:rPr>
                      <a:t>191</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B974-4DAA-AA40-AD1EAE7A22F2}"/>
                </c:ext>
              </c:extLst>
            </c:dLbl>
            <c:dLbl>
              <c:idx val="10"/>
              <c:tx>
                <c:rich>
                  <a:bodyPr/>
                  <a:lstStyle/>
                  <a:p>
                    <a:r>
                      <a:rPr lang="en-US" sz="800">
                        <a:solidFill>
                          <a:schemeClr val="tx1">
                            <a:lumMod val="65000"/>
                            <a:lumOff val="35000"/>
                          </a:schemeClr>
                        </a:solidFill>
                      </a:rPr>
                      <a:t>147</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B974-4DAA-AA40-AD1EAE7A22F2}"/>
                </c:ext>
              </c:extLst>
            </c:dLbl>
            <c:dLbl>
              <c:idx val="11"/>
              <c:tx>
                <c:rich>
                  <a:bodyPr/>
                  <a:lstStyle/>
                  <a:p>
                    <a:r>
                      <a:rPr lang="en-US" sz="800">
                        <a:solidFill>
                          <a:schemeClr val="tx1">
                            <a:lumMod val="65000"/>
                            <a:lumOff val="35000"/>
                          </a:schemeClr>
                        </a:solidFill>
                      </a:rPr>
                      <a:t>112</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C-B974-4DAA-AA40-AD1EAE7A22F2}"/>
                </c:ext>
              </c:extLst>
            </c:dLbl>
            <c:dLbl>
              <c:idx val="12"/>
              <c:tx>
                <c:rich>
                  <a:bodyPr/>
                  <a:lstStyle/>
                  <a:p>
                    <a:r>
                      <a:rPr lang="en-US" sz="800">
                        <a:solidFill>
                          <a:schemeClr val="tx1">
                            <a:lumMod val="65000"/>
                            <a:lumOff val="35000"/>
                          </a:schemeClr>
                        </a:solidFill>
                      </a:rPr>
                      <a:t>67</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D-B974-4DAA-AA40-AD1EAE7A22F2}"/>
                </c:ext>
              </c:extLst>
            </c:dLbl>
            <c:dLbl>
              <c:idx val="13"/>
              <c:tx>
                <c:rich>
                  <a:bodyPr/>
                  <a:lstStyle/>
                  <a:p>
                    <a:r>
                      <a:rPr lang="en-US" sz="800">
                        <a:solidFill>
                          <a:schemeClr val="tx1">
                            <a:lumMod val="65000"/>
                            <a:lumOff val="35000"/>
                          </a:schemeClr>
                        </a:solidFill>
                      </a:rPr>
                      <a:t>50</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E-B974-4DAA-AA40-AD1EAE7A22F2}"/>
                </c:ext>
              </c:extLst>
            </c:dLbl>
            <c:dLbl>
              <c:idx val="14"/>
              <c:tx>
                <c:rich>
                  <a:bodyPr/>
                  <a:lstStyle/>
                  <a:p>
                    <a:r>
                      <a:rPr lang="en-US" sz="800">
                        <a:solidFill>
                          <a:schemeClr val="tx1">
                            <a:lumMod val="65000"/>
                            <a:lumOff val="35000"/>
                          </a:schemeClr>
                        </a:solidFill>
                      </a:rPr>
                      <a:t>48</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F-B974-4DAA-AA40-AD1EAE7A22F2}"/>
                </c:ext>
              </c:extLst>
            </c:dLbl>
            <c:dLbl>
              <c:idx val="15"/>
              <c:tx>
                <c:rich>
                  <a:bodyPr/>
                  <a:lstStyle/>
                  <a:p>
                    <a:r>
                      <a:rPr lang="en-US" sz="800">
                        <a:solidFill>
                          <a:schemeClr val="tx1">
                            <a:lumMod val="65000"/>
                            <a:lumOff val="35000"/>
                          </a:schemeClr>
                        </a:solidFill>
                      </a:rPr>
                      <a:t>28</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10-B974-4DAA-AA40-AD1EAE7A22F2}"/>
                </c:ext>
              </c:extLst>
            </c:dLbl>
            <c:dLbl>
              <c:idx val="16"/>
              <c:tx>
                <c:rich>
                  <a:bodyPr/>
                  <a:lstStyle/>
                  <a:p>
                    <a:r>
                      <a:rPr lang="en-US" sz="800">
                        <a:solidFill>
                          <a:schemeClr val="tx1">
                            <a:lumMod val="65000"/>
                            <a:lumOff val="35000"/>
                          </a:schemeClr>
                        </a:solidFill>
                      </a:rPr>
                      <a:t>18</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11-B974-4DAA-AA40-AD1EAE7A22F2}"/>
                </c:ext>
              </c:extLst>
            </c:dLbl>
            <c:dLbl>
              <c:idx val="17"/>
              <c:tx>
                <c:rich>
                  <a:bodyPr/>
                  <a:lstStyle/>
                  <a:p>
                    <a:r>
                      <a:rPr lang="en-US" sz="800">
                        <a:solidFill>
                          <a:schemeClr val="tx1">
                            <a:lumMod val="65000"/>
                            <a:lumOff val="35000"/>
                          </a:schemeClr>
                        </a:solidFill>
                      </a:rPr>
                      <a:t>25</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12-B974-4DAA-AA40-AD1EAE7A22F2}"/>
                </c:ext>
              </c:extLst>
            </c:dLbl>
            <c:numFmt formatCode="#,##0" sourceLinked="0"/>
            <c:spPr>
              <a:noFill/>
              <a:ln>
                <a:noFill/>
              </a:ln>
              <a:effectLst/>
            </c:spPr>
            <c:txPr>
              <a:bodyPr/>
              <a:lstStyle/>
              <a:p>
                <a:pPr>
                  <a:defRPr lang="es-ES" sz="800">
                    <a:solidFill>
                      <a:schemeClr val="tx1">
                        <a:lumMod val="65000"/>
                        <a:lumOff val="35000"/>
                      </a:schemeClr>
                    </a:solidFill>
                  </a:defRPr>
                </a:pPr>
                <a:endParaRPr lang="en-US"/>
              </a:p>
            </c:txPr>
            <c:showVal val="1"/>
            <c:extLst xmlns:c16r2="http://schemas.microsoft.com/office/drawing/2015/06/chart">
              <c:ext xmlns:c15="http://schemas.microsoft.com/office/drawing/2012/chart" uri="{CE6537A1-D6FC-4f65-9D91-7224C49458BB}">
                <c15:showLeaderLines val="0"/>
              </c:ext>
            </c:extLst>
          </c:dLbls>
          <c:cat>
            <c:strRef>
              <c:f>Rural!$A$3:$A$20</c:f>
              <c:strCache>
                <c:ptCount val="18"/>
                <c:pt idx="0">
                  <c:v> 0 -  4</c:v>
                </c:pt>
                <c:pt idx="1">
                  <c:v> 5 -  9</c:v>
                </c:pt>
                <c:pt idx="2">
                  <c:v> 10 - 14</c:v>
                </c:pt>
                <c:pt idx="3">
                  <c:v> 15 - 19</c:v>
                </c:pt>
                <c:pt idx="4">
                  <c:v> 20 - 24</c:v>
                </c:pt>
                <c:pt idx="5">
                  <c:v> 25 - 29</c:v>
                </c:pt>
                <c:pt idx="6">
                  <c:v> 30 - 34</c:v>
                </c:pt>
                <c:pt idx="7">
                  <c:v> 35 - 39</c:v>
                </c:pt>
                <c:pt idx="8">
                  <c:v> 40 - 44</c:v>
                </c:pt>
                <c:pt idx="9">
                  <c:v> 45 - 49</c:v>
                </c:pt>
                <c:pt idx="10">
                  <c:v> 50 - 54</c:v>
                </c:pt>
                <c:pt idx="11">
                  <c:v> 55 - 59</c:v>
                </c:pt>
                <c:pt idx="12">
                  <c:v> 60 - 64</c:v>
                </c:pt>
                <c:pt idx="13">
                  <c:v> 65 - 69</c:v>
                </c:pt>
                <c:pt idx="14">
                  <c:v> 70 - 74</c:v>
                </c:pt>
                <c:pt idx="15">
                  <c:v> 75 - 79</c:v>
                </c:pt>
                <c:pt idx="16">
                  <c:v> 80 - 84</c:v>
                </c:pt>
                <c:pt idx="17">
                  <c:v> 85 ó más</c:v>
                </c:pt>
              </c:strCache>
            </c:strRef>
          </c:cat>
          <c:val>
            <c:numRef>
              <c:f>Rural!$C$3:$C$20</c:f>
              <c:numCache>
                <c:formatCode>0</c:formatCode>
                <c:ptCount val="18"/>
                <c:pt idx="0">
                  <c:v>-327</c:v>
                </c:pt>
                <c:pt idx="1">
                  <c:v>-268</c:v>
                </c:pt>
                <c:pt idx="2">
                  <c:v>-283</c:v>
                </c:pt>
                <c:pt idx="3">
                  <c:v>-272</c:v>
                </c:pt>
                <c:pt idx="4">
                  <c:v>-377</c:v>
                </c:pt>
                <c:pt idx="5">
                  <c:v>-447</c:v>
                </c:pt>
                <c:pt idx="6">
                  <c:v>-482</c:v>
                </c:pt>
                <c:pt idx="7">
                  <c:v>-345</c:v>
                </c:pt>
                <c:pt idx="8">
                  <c:v>-272</c:v>
                </c:pt>
                <c:pt idx="9">
                  <c:v>-191</c:v>
                </c:pt>
                <c:pt idx="10">
                  <c:v>-147</c:v>
                </c:pt>
                <c:pt idx="11">
                  <c:v>-112</c:v>
                </c:pt>
                <c:pt idx="12">
                  <c:v>-67</c:v>
                </c:pt>
                <c:pt idx="13">
                  <c:v>-50</c:v>
                </c:pt>
                <c:pt idx="14">
                  <c:v>-48</c:v>
                </c:pt>
                <c:pt idx="15">
                  <c:v>-28</c:v>
                </c:pt>
                <c:pt idx="16">
                  <c:v>-18</c:v>
                </c:pt>
                <c:pt idx="17">
                  <c:v>-25</c:v>
                </c:pt>
              </c:numCache>
            </c:numRef>
          </c:val>
          <c:extLst xmlns:c16r2="http://schemas.microsoft.com/office/drawing/2015/06/chart">
            <c:ext xmlns:c16="http://schemas.microsoft.com/office/drawing/2014/chart" uri="{C3380CC4-5D6E-409C-BE32-E72D297353CC}">
              <c16:uniqueId val="{00000013-B974-4DAA-AA40-AD1EAE7A22F2}"/>
            </c:ext>
          </c:extLst>
        </c:ser>
        <c:gapWidth val="0"/>
        <c:overlap val="100"/>
        <c:axId val="78479744"/>
        <c:axId val="78481280"/>
      </c:barChart>
      <c:catAx>
        <c:axId val="78479744"/>
        <c:scaling>
          <c:orientation val="minMax"/>
        </c:scaling>
        <c:axPos val="l"/>
        <c:numFmt formatCode="General" sourceLinked="1"/>
        <c:tickLblPos val="low"/>
        <c:spPr>
          <a:ln>
            <a:solidFill>
              <a:sysClr val="windowText" lastClr="000000"/>
            </a:solidFill>
          </a:ln>
        </c:spPr>
        <c:txPr>
          <a:bodyPr rot="0" vert="horz"/>
          <a:lstStyle/>
          <a:p>
            <a:pPr>
              <a:defRPr lang="es-ES" sz="600" b="0" i="0" u="none" strike="noStrike" baseline="0">
                <a:solidFill>
                  <a:schemeClr val="bg1">
                    <a:lumMod val="65000"/>
                  </a:schemeClr>
                </a:solidFill>
                <a:latin typeface="Calibri"/>
                <a:ea typeface="Calibri"/>
                <a:cs typeface="Calibri"/>
              </a:defRPr>
            </a:pPr>
            <a:endParaRPr lang="en-US"/>
          </a:p>
        </c:txPr>
        <c:crossAx val="78481280"/>
        <c:crosses val="autoZero"/>
        <c:auto val="1"/>
        <c:lblAlgn val="ctr"/>
        <c:lblOffset val="100"/>
      </c:catAx>
      <c:valAx>
        <c:axId val="78481280"/>
        <c:scaling>
          <c:orientation val="minMax"/>
        </c:scaling>
        <c:delete val="1"/>
        <c:axPos val="b"/>
        <c:numFmt formatCode="0" sourceLinked="1"/>
        <c:tickLblPos val="nextTo"/>
        <c:crossAx val="78479744"/>
        <c:crosses val="autoZero"/>
        <c:crossBetween val="between"/>
      </c:valAx>
      <c:spPr>
        <a:noFill/>
        <a:ln>
          <a:noFill/>
        </a:ln>
      </c:spPr>
    </c:plotArea>
    <c:legend>
      <c:legendPos val="r"/>
      <c:layout>
        <c:manualLayout>
          <c:xMode val="edge"/>
          <c:yMode val="edge"/>
          <c:x val="0.1487865796134914"/>
          <c:y val="0.1373519079345841"/>
          <c:w val="0.22866888969839624"/>
          <c:h val="0.1792051274489565"/>
        </c:manualLayout>
      </c:layout>
      <c:spPr>
        <a:noFill/>
        <a:ln>
          <a:solidFill>
            <a:schemeClr val="bg1">
              <a:lumMod val="85000"/>
            </a:schemeClr>
          </a:solidFill>
        </a:ln>
      </c:spPr>
      <c:txPr>
        <a:bodyPr/>
        <a:lstStyle/>
        <a:p>
          <a:pPr>
            <a:defRPr lang="es-ES" sz="800" b="0" i="0" u="none" strike="noStrike" baseline="0">
              <a:solidFill>
                <a:schemeClr val="bg1">
                  <a:lumMod val="50000"/>
                </a:schemeClr>
              </a:solidFill>
              <a:latin typeface="Calibri"/>
              <a:ea typeface="Calibri"/>
              <a:cs typeface="Calibri"/>
            </a:defRPr>
          </a:pPr>
          <a:endParaRPr lang="en-US"/>
        </a:p>
      </c:txPr>
    </c:legend>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2"/>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plotArea>
      <c:layout>
        <c:manualLayout>
          <c:layoutTarget val="inner"/>
          <c:xMode val="edge"/>
          <c:yMode val="edge"/>
          <c:x val="0.17296130666593604"/>
          <c:y val="0.13154533844189231"/>
          <c:w val="0.82703869333406665"/>
          <c:h val="0.86742764166981279"/>
        </c:manualLayout>
      </c:layout>
      <c:barChart>
        <c:barDir val="bar"/>
        <c:grouping val="clustered"/>
        <c:ser>
          <c:idx val="0"/>
          <c:order val="0"/>
          <c:tx>
            <c:strRef>
              <c:f>urbana!$B$2</c:f>
              <c:strCache>
                <c:ptCount val="1"/>
                <c:pt idx="0">
                  <c:v>Mujeres</c:v>
                </c:pt>
              </c:strCache>
            </c:strRef>
          </c:tx>
          <c:spPr>
            <a:solidFill>
              <a:srgbClr val="FF0000"/>
            </a:solidFill>
            <a:ln>
              <a:solidFill>
                <a:sysClr val="windowText" lastClr="000000"/>
              </a:solidFill>
            </a:ln>
          </c:spPr>
          <c:dLbls>
            <c:dLbl>
              <c:idx val="0"/>
              <c:layout>
                <c:manualLayout>
                  <c:x val="-7.1761467143419732E-3"/>
                  <c:y val="0"/>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6134-4991-A1C4-2DBADD70B7C5}"/>
                </c:ext>
              </c:extLst>
            </c:dLbl>
            <c:spPr>
              <a:noFill/>
              <a:ln>
                <a:noFill/>
              </a:ln>
              <a:effectLst/>
            </c:spPr>
            <c:txPr>
              <a:bodyPr/>
              <a:lstStyle/>
              <a:p>
                <a:pPr>
                  <a:defRPr lang="es-ES" sz="800">
                    <a:solidFill>
                      <a:schemeClr val="tx1">
                        <a:lumMod val="65000"/>
                        <a:lumOff val="35000"/>
                      </a:schemeClr>
                    </a:solidFill>
                  </a:defRPr>
                </a:pPr>
                <a:endParaRPr lang="en-US"/>
              </a:p>
            </c:txPr>
            <c:showVal val="1"/>
            <c:extLst xmlns:c16r2="http://schemas.microsoft.com/office/drawing/2015/06/chart">
              <c:ext xmlns:c15="http://schemas.microsoft.com/office/drawing/2012/chart" uri="{CE6537A1-D6FC-4f65-9D91-7224C49458BB}">
                <c15:showLeaderLines val="0"/>
              </c:ext>
            </c:extLst>
          </c:dLbls>
          <c:cat>
            <c:strRef>
              <c:f>urbana!$A$3:$A$20</c:f>
              <c:strCache>
                <c:ptCount val="18"/>
                <c:pt idx="0">
                  <c:v> 0 -  4</c:v>
                </c:pt>
                <c:pt idx="1">
                  <c:v> 5 -  9</c:v>
                </c:pt>
                <c:pt idx="2">
                  <c:v> 10 - 14</c:v>
                </c:pt>
                <c:pt idx="3">
                  <c:v> 15 - 19</c:v>
                </c:pt>
                <c:pt idx="4">
                  <c:v> 20 - 24</c:v>
                </c:pt>
                <c:pt idx="5">
                  <c:v> 25 - 29</c:v>
                </c:pt>
                <c:pt idx="6">
                  <c:v> 30 - 34</c:v>
                </c:pt>
                <c:pt idx="7">
                  <c:v> 35 - 39</c:v>
                </c:pt>
                <c:pt idx="8">
                  <c:v> 40 - 44</c:v>
                </c:pt>
                <c:pt idx="9">
                  <c:v> 45 - 49</c:v>
                </c:pt>
                <c:pt idx="10">
                  <c:v> 50 - 54</c:v>
                </c:pt>
                <c:pt idx="11">
                  <c:v> 55 - 59</c:v>
                </c:pt>
                <c:pt idx="12">
                  <c:v> 60 - 64</c:v>
                </c:pt>
                <c:pt idx="13">
                  <c:v> 65 - 69</c:v>
                </c:pt>
                <c:pt idx="14">
                  <c:v> 70 - 74</c:v>
                </c:pt>
                <c:pt idx="15">
                  <c:v> 75 - 79</c:v>
                </c:pt>
                <c:pt idx="16">
                  <c:v> 80 - 84</c:v>
                </c:pt>
                <c:pt idx="17">
                  <c:v> 85 ó más</c:v>
                </c:pt>
              </c:strCache>
            </c:strRef>
          </c:cat>
          <c:val>
            <c:numRef>
              <c:f>urbana!$B$3:$B$20</c:f>
              <c:numCache>
                <c:formatCode>0</c:formatCode>
                <c:ptCount val="18"/>
                <c:pt idx="0">
                  <c:v>1769</c:v>
                </c:pt>
                <c:pt idx="1">
                  <c:v>1192</c:v>
                </c:pt>
                <c:pt idx="2">
                  <c:v>1063</c:v>
                </c:pt>
                <c:pt idx="3">
                  <c:v>1192</c:v>
                </c:pt>
                <c:pt idx="4">
                  <c:v>2039</c:v>
                </c:pt>
                <c:pt idx="5">
                  <c:v>2426</c:v>
                </c:pt>
                <c:pt idx="6">
                  <c:v>2077</c:v>
                </c:pt>
                <c:pt idx="7">
                  <c:v>1492</c:v>
                </c:pt>
                <c:pt idx="8">
                  <c:v>1004</c:v>
                </c:pt>
                <c:pt idx="9">
                  <c:v>571</c:v>
                </c:pt>
                <c:pt idx="10">
                  <c:v>306</c:v>
                </c:pt>
                <c:pt idx="11">
                  <c:v>182</c:v>
                </c:pt>
                <c:pt idx="12">
                  <c:v>114</c:v>
                </c:pt>
                <c:pt idx="13">
                  <c:v>63</c:v>
                </c:pt>
                <c:pt idx="14">
                  <c:v>57</c:v>
                </c:pt>
                <c:pt idx="15">
                  <c:v>27</c:v>
                </c:pt>
                <c:pt idx="16">
                  <c:v>36</c:v>
                </c:pt>
                <c:pt idx="17">
                  <c:v>17</c:v>
                </c:pt>
              </c:numCache>
            </c:numRef>
          </c:val>
          <c:extLst xmlns:c16r2="http://schemas.microsoft.com/office/drawing/2015/06/chart">
            <c:ext xmlns:c16="http://schemas.microsoft.com/office/drawing/2014/chart" uri="{C3380CC4-5D6E-409C-BE32-E72D297353CC}">
              <c16:uniqueId val="{00000001-6134-4991-A1C4-2DBADD70B7C5}"/>
            </c:ext>
          </c:extLst>
        </c:ser>
        <c:ser>
          <c:idx val="1"/>
          <c:order val="1"/>
          <c:tx>
            <c:strRef>
              <c:f>urbana!$C$2</c:f>
              <c:strCache>
                <c:ptCount val="1"/>
                <c:pt idx="0">
                  <c:v>Hombres</c:v>
                </c:pt>
              </c:strCache>
            </c:strRef>
          </c:tx>
          <c:spPr>
            <a:solidFill>
              <a:srgbClr val="0070C0"/>
            </a:solidFill>
            <a:ln>
              <a:solidFill>
                <a:sysClr val="windowText" lastClr="000000"/>
              </a:solidFill>
            </a:ln>
          </c:spPr>
          <c:dLbls>
            <c:dLbl>
              <c:idx val="0"/>
              <c:layout>
                <c:manualLayout>
                  <c:x val="-2.3916722041656987E-3"/>
                  <c:y val="0"/>
                </c:manualLayout>
              </c:layout>
              <c:tx>
                <c:rich>
                  <a:bodyPr/>
                  <a:lstStyle/>
                  <a:p>
                    <a:r>
                      <a:rPr lang="en-US" sz="800">
                        <a:solidFill>
                          <a:schemeClr val="tx1">
                            <a:lumMod val="65000"/>
                            <a:lumOff val="35000"/>
                          </a:schemeClr>
                        </a:solidFill>
                      </a:rPr>
                      <a:t>1787</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6134-4991-A1C4-2DBADD70B7C5}"/>
                </c:ext>
              </c:extLst>
            </c:dLbl>
            <c:dLbl>
              <c:idx val="1"/>
              <c:tx>
                <c:rich>
                  <a:bodyPr/>
                  <a:lstStyle/>
                  <a:p>
                    <a:r>
                      <a:rPr lang="en-US" sz="800">
                        <a:solidFill>
                          <a:schemeClr val="tx1">
                            <a:lumMod val="65000"/>
                            <a:lumOff val="35000"/>
                          </a:schemeClr>
                        </a:solidFill>
                      </a:rPr>
                      <a:t>1209</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6134-4991-A1C4-2DBADD70B7C5}"/>
                </c:ext>
              </c:extLst>
            </c:dLbl>
            <c:dLbl>
              <c:idx val="2"/>
              <c:tx>
                <c:rich>
                  <a:bodyPr/>
                  <a:lstStyle/>
                  <a:p>
                    <a:r>
                      <a:rPr lang="en-US" sz="800">
                        <a:solidFill>
                          <a:schemeClr val="tx1">
                            <a:lumMod val="65000"/>
                            <a:lumOff val="35000"/>
                          </a:schemeClr>
                        </a:solidFill>
                      </a:rPr>
                      <a:t>1019</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6134-4991-A1C4-2DBADD70B7C5}"/>
                </c:ext>
              </c:extLst>
            </c:dLbl>
            <c:dLbl>
              <c:idx val="3"/>
              <c:tx>
                <c:rich>
                  <a:bodyPr/>
                  <a:lstStyle/>
                  <a:p>
                    <a:r>
                      <a:rPr lang="en-US" sz="800">
                        <a:solidFill>
                          <a:schemeClr val="tx1">
                            <a:lumMod val="65000"/>
                            <a:lumOff val="35000"/>
                          </a:schemeClr>
                        </a:solidFill>
                      </a:rPr>
                      <a:t>1147</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134-4991-A1C4-2DBADD70B7C5}"/>
                </c:ext>
              </c:extLst>
            </c:dLbl>
            <c:dLbl>
              <c:idx val="4"/>
              <c:tx>
                <c:rich>
                  <a:bodyPr/>
                  <a:lstStyle/>
                  <a:p>
                    <a:r>
                      <a:rPr lang="en-US" sz="800">
                        <a:solidFill>
                          <a:schemeClr val="tx1">
                            <a:lumMod val="65000"/>
                            <a:lumOff val="35000"/>
                          </a:schemeClr>
                        </a:solidFill>
                      </a:rPr>
                      <a:t>2800</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6134-4991-A1C4-2DBADD70B7C5}"/>
                </c:ext>
              </c:extLst>
            </c:dLbl>
            <c:dLbl>
              <c:idx val="5"/>
              <c:tx>
                <c:rich>
                  <a:bodyPr/>
                  <a:lstStyle/>
                  <a:p>
                    <a:r>
                      <a:rPr lang="en-US" sz="800">
                        <a:solidFill>
                          <a:schemeClr val="tx1">
                            <a:lumMod val="65000"/>
                            <a:lumOff val="35000"/>
                          </a:schemeClr>
                        </a:solidFill>
                      </a:rPr>
                      <a:t>3890</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6134-4991-A1C4-2DBADD70B7C5}"/>
                </c:ext>
              </c:extLst>
            </c:dLbl>
            <c:dLbl>
              <c:idx val="6"/>
              <c:tx>
                <c:rich>
                  <a:bodyPr/>
                  <a:lstStyle/>
                  <a:p>
                    <a:r>
                      <a:rPr lang="en-US" sz="800">
                        <a:solidFill>
                          <a:schemeClr val="tx1">
                            <a:lumMod val="65000"/>
                            <a:lumOff val="35000"/>
                          </a:schemeClr>
                        </a:solidFill>
                      </a:rPr>
                      <a:t>3336</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6134-4991-A1C4-2DBADD70B7C5}"/>
                </c:ext>
              </c:extLst>
            </c:dLbl>
            <c:dLbl>
              <c:idx val="7"/>
              <c:tx>
                <c:rich>
                  <a:bodyPr/>
                  <a:lstStyle/>
                  <a:p>
                    <a:r>
                      <a:rPr lang="en-US" sz="800">
                        <a:solidFill>
                          <a:schemeClr val="tx1">
                            <a:lumMod val="65000"/>
                            <a:lumOff val="35000"/>
                          </a:schemeClr>
                        </a:solidFill>
                      </a:rPr>
                      <a:t>2286</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6134-4991-A1C4-2DBADD70B7C5}"/>
                </c:ext>
              </c:extLst>
            </c:dLbl>
            <c:dLbl>
              <c:idx val="8"/>
              <c:tx>
                <c:rich>
                  <a:bodyPr/>
                  <a:lstStyle/>
                  <a:p>
                    <a:r>
                      <a:rPr lang="en-US" sz="800">
                        <a:solidFill>
                          <a:schemeClr val="tx1">
                            <a:lumMod val="65000"/>
                            <a:lumOff val="35000"/>
                          </a:schemeClr>
                        </a:solidFill>
                      </a:rPr>
                      <a:t>1670</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6134-4991-A1C4-2DBADD70B7C5}"/>
                </c:ext>
              </c:extLst>
            </c:dLbl>
            <c:dLbl>
              <c:idx val="9"/>
              <c:tx>
                <c:rich>
                  <a:bodyPr/>
                  <a:lstStyle/>
                  <a:p>
                    <a:r>
                      <a:rPr lang="en-US" sz="800">
                        <a:solidFill>
                          <a:schemeClr val="tx1">
                            <a:lumMod val="65000"/>
                            <a:lumOff val="35000"/>
                          </a:schemeClr>
                        </a:solidFill>
                      </a:rPr>
                      <a:t>1075</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6134-4991-A1C4-2DBADD70B7C5}"/>
                </c:ext>
              </c:extLst>
            </c:dLbl>
            <c:dLbl>
              <c:idx val="10"/>
              <c:tx>
                <c:rich>
                  <a:bodyPr/>
                  <a:lstStyle/>
                  <a:p>
                    <a:r>
                      <a:rPr lang="en-US" sz="800">
                        <a:solidFill>
                          <a:schemeClr val="tx1">
                            <a:lumMod val="65000"/>
                            <a:lumOff val="35000"/>
                          </a:schemeClr>
                        </a:solidFill>
                      </a:rPr>
                      <a:t>662</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C-6134-4991-A1C4-2DBADD70B7C5}"/>
                </c:ext>
              </c:extLst>
            </c:dLbl>
            <c:dLbl>
              <c:idx val="11"/>
              <c:tx>
                <c:rich>
                  <a:bodyPr/>
                  <a:lstStyle/>
                  <a:p>
                    <a:r>
                      <a:rPr lang="en-US" sz="800">
                        <a:solidFill>
                          <a:schemeClr val="tx1">
                            <a:lumMod val="65000"/>
                            <a:lumOff val="35000"/>
                          </a:schemeClr>
                        </a:solidFill>
                      </a:rPr>
                      <a:t>356</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D-6134-4991-A1C4-2DBADD70B7C5}"/>
                </c:ext>
              </c:extLst>
            </c:dLbl>
            <c:dLbl>
              <c:idx val="12"/>
              <c:tx>
                <c:rich>
                  <a:bodyPr/>
                  <a:lstStyle/>
                  <a:p>
                    <a:r>
                      <a:rPr lang="en-US" sz="800">
                        <a:solidFill>
                          <a:schemeClr val="tx1">
                            <a:lumMod val="65000"/>
                            <a:lumOff val="35000"/>
                          </a:schemeClr>
                        </a:solidFill>
                      </a:rPr>
                      <a:t>185</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E-6134-4991-A1C4-2DBADD70B7C5}"/>
                </c:ext>
              </c:extLst>
            </c:dLbl>
            <c:dLbl>
              <c:idx val="13"/>
              <c:tx>
                <c:rich>
                  <a:bodyPr/>
                  <a:lstStyle/>
                  <a:p>
                    <a:r>
                      <a:rPr lang="en-US" sz="800">
                        <a:solidFill>
                          <a:schemeClr val="tx1">
                            <a:lumMod val="65000"/>
                            <a:lumOff val="35000"/>
                          </a:schemeClr>
                        </a:solidFill>
                      </a:rPr>
                      <a:t>119</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F-6134-4991-A1C4-2DBADD70B7C5}"/>
                </c:ext>
              </c:extLst>
            </c:dLbl>
            <c:dLbl>
              <c:idx val="14"/>
              <c:tx>
                <c:rich>
                  <a:bodyPr/>
                  <a:lstStyle/>
                  <a:p>
                    <a:r>
                      <a:rPr lang="en-US" sz="800">
                        <a:solidFill>
                          <a:schemeClr val="tx1">
                            <a:lumMod val="65000"/>
                            <a:lumOff val="35000"/>
                          </a:schemeClr>
                        </a:solidFill>
                      </a:rPr>
                      <a:t>62</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10-6134-4991-A1C4-2DBADD70B7C5}"/>
                </c:ext>
              </c:extLst>
            </c:dLbl>
            <c:dLbl>
              <c:idx val="15"/>
              <c:layout>
                <c:manualLayout>
                  <c:x val="-4.7819955983047988E-3"/>
                  <c:y val="0"/>
                </c:manualLayout>
              </c:layout>
              <c:tx>
                <c:rich>
                  <a:bodyPr/>
                  <a:lstStyle/>
                  <a:p>
                    <a:r>
                      <a:rPr lang="en-US" sz="800">
                        <a:solidFill>
                          <a:schemeClr val="tx1">
                            <a:lumMod val="65000"/>
                            <a:lumOff val="35000"/>
                          </a:schemeClr>
                        </a:solidFill>
                      </a:rPr>
                      <a:t>36</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11-6134-4991-A1C4-2DBADD70B7C5}"/>
                </c:ext>
              </c:extLst>
            </c:dLbl>
            <c:dLbl>
              <c:idx val="16"/>
              <c:tx>
                <c:rich>
                  <a:bodyPr/>
                  <a:lstStyle/>
                  <a:p>
                    <a:r>
                      <a:rPr lang="en-US" sz="800">
                        <a:solidFill>
                          <a:schemeClr val="tx1">
                            <a:lumMod val="65000"/>
                            <a:lumOff val="35000"/>
                          </a:schemeClr>
                        </a:solidFill>
                      </a:rPr>
                      <a:t>18</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12-6134-4991-A1C4-2DBADD70B7C5}"/>
                </c:ext>
              </c:extLst>
            </c:dLbl>
            <c:dLbl>
              <c:idx val="17"/>
              <c:tx>
                <c:rich>
                  <a:bodyPr/>
                  <a:lstStyle/>
                  <a:p>
                    <a:r>
                      <a:rPr lang="en-US" sz="800">
                        <a:solidFill>
                          <a:schemeClr val="tx1">
                            <a:lumMod val="65000"/>
                            <a:lumOff val="35000"/>
                          </a:schemeClr>
                        </a:solidFill>
                      </a:rPr>
                      <a:t>19</a:t>
                    </a:r>
                  </a:p>
                </c:rich>
              </c:tx>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13-6134-4991-A1C4-2DBADD70B7C5}"/>
                </c:ext>
              </c:extLst>
            </c:dLbl>
            <c:spPr>
              <a:noFill/>
              <a:ln>
                <a:noFill/>
              </a:ln>
              <a:effectLst/>
            </c:spPr>
            <c:txPr>
              <a:bodyPr/>
              <a:lstStyle/>
              <a:p>
                <a:pPr>
                  <a:defRPr lang="es-ES" sz="800">
                    <a:solidFill>
                      <a:schemeClr val="tx1">
                        <a:lumMod val="65000"/>
                        <a:lumOff val="35000"/>
                      </a:schemeClr>
                    </a:solidFill>
                  </a:defRPr>
                </a:pPr>
                <a:endParaRPr lang="en-US"/>
              </a:p>
            </c:txPr>
            <c:showVal val="1"/>
            <c:extLst xmlns:c16r2="http://schemas.microsoft.com/office/drawing/2015/06/chart">
              <c:ext xmlns:c15="http://schemas.microsoft.com/office/drawing/2012/chart" uri="{CE6537A1-D6FC-4f65-9D91-7224C49458BB}">
                <c15:showLeaderLines val="0"/>
              </c:ext>
            </c:extLst>
          </c:dLbls>
          <c:cat>
            <c:strRef>
              <c:f>urbana!$A$3:$A$20</c:f>
              <c:strCache>
                <c:ptCount val="18"/>
                <c:pt idx="0">
                  <c:v> 0 -  4</c:v>
                </c:pt>
                <c:pt idx="1">
                  <c:v> 5 -  9</c:v>
                </c:pt>
                <c:pt idx="2">
                  <c:v> 10 - 14</c:v>
                </c:pt>
                <c:pt idx="3">
                  <c:v> 15 - 19</c:v>
                </c:pt>
                <c:pt idx="4">
                  <c:v> 20 - 24</c:v>
                </c:pt>
                <c:pt idx="5">
                  <c:v> 25 - 29</c:v>
                </c:pt>
                <c:pt idx="6">
                  <c:v> 30 - 34</c:v>
                </c:pt>
                <c:pt idx="7">
                  <c:v> 35 - 39</c:v>
                </c:pt>
                <c:pt idx="8">
                  <c:v> 40 - 44</c:v>
                </c:pt>
                <c:pt idx="9">
                  <c:v> 45 - 49</c:v>
                </c:pt>
                <c:pt idx="10">
                  <c:v> 50 - 54</c:v>
                </c:pt>
                <c:pt idx="11">
                  <c:v> 55 - 59</c:v>
                </c:pt>
                <c:pt idx="12">
                  <c:v> 60 - 64</c:v>
                </c:pt>
                <c:pt idx="13">
                  <c:v> 65 - 69</c:v>
                </c:pt>
                <c:pt idx="14">
                  <c:v> 70 - 74</c:v>
                </c:pt>
                <c:pt idx="15">
                  <c:v> 75 - 79</c:v>
                </c:pt>
                <c:pt idx="16">
                  <c:v> 80 - 84</c:v>
                </c:pt>
                <c:pt idx="17">
                  <c:v> 85 ó más</c:v>
                </c:pt>
              </c:strCache>
            </c:strRef>
          </c:cat>
          <c:val>
            <c:numRef>
              <c:f>urbana!$C$3:$C$20</c:f>
              <c:numCache>
                <c:formatCode>0</c:formatCode>
                <c:ptCount val="18"/>
                <c:pt idx="0">
                  <c:v>-1787</c:v>
                </c:pt>
                <c:pt idx="1">
                  <c:v>-1209</c:v>
                </c:pt>
                <c:pt idx="2">
                  <c:v>-1019</c:v>
                </c:pt>
                <c:pt idx="3">
                  <c:v>-1147</c:v>
                </c:pt>
                <c:pt idx="4">
                  <c:v>-2800</c:v>
                </c:pt>
                <c:pt idx="5">
                  <c:v>-3890</c:v>
                </c:pt>
                <c:pt idx="6">
                  <c:v>-3336</c:v>
                </c:pt>
                <c:pt idx="7">
                  <c:v>-2286</c:v>
                </c:pt>
                <c:pt idx="8">
                  <c:v>-1670</c:v>
                </c:pt>
                <c:pt idx="9">
                  <c:v>-1075</c:v>
                </c:pt>
                <c:pt idx="10">
                  <c:v>-662</c:v>
                </c:pt>
                <c:pt idx="11">
                  <c:v>-356</c:v>
                </c:pt>
                <c:pt idx="12">
                  <c:v>-185</c:v>
                </c:pt>
                <c:pt idx="13">
                  <c:v>-119</c:v>
                </c:pt>
                <c:pt idx="14">
                  <c:v>-62</c:v>
                </c:pt>
                <c:pt idx="15">
                  <c:v>-36</c:v>
                </c:pt>
                <c:pt idx="16">
                  <c:v>-18</c:v>
                </c:pt>
                <c:pt idx="17">
                  <c:v>-19</c:v>
                </c:pt>
              </c:numCache>
            </c:numRef>
          </c:val>
          <c:extLst xmlns:c16r2="http://schemas.microsoft.com/office/drawing/2015/06/chart">
            <c:ext xmlns:c16="http://schemas.microsoft.com/office/drawing/2014/chart" uri="{C3380CC4-5D6E-409C-BE32-E72D297353CC}">
              <c16:uniqueId val="{00000014-6134-4991-A1C4-2DBADD70B7C5}"/>
            </c:ext>
          </c:extLst>
        </c:ser>
        <c:gapWidth val="0"/>
        <c:overlap val="100"/>
        <c:axId val="80222848"/>
        <c:axId val="80236928"/>
      </c:barChart>
      <c:catAx>
        <c:axId val="80222848"/>
        <c:scaling>
          <c:orientation val="minMax"/>
        </c:scaling>
        <c:axPos val="l"/>
        <c:numFmt formatCode="General" sourceLinked="1"/>
        <c:tickLblPos val="low"/>
        <c:spPr>
          <a:ln>
            <a:solidFill>
              <a:sysClr val="windowText" lastClr="000000"/>
            </a:solidFill>
          </a:ln>
        </c:spPr>
        <c:txPr>
          <a:bodyPr rot="0" vert="horz"/>
          <a:lstStyle/>
          <a:p>
            <a:pPr>
              <a:defRPr lang="es-ES" sz="600" b="0" i="0" u="none" strike="noStrike" baseline="0">
                <a:solidFill>
                  <a:schemeClr val="bg1">
                    <a:lumMod val="65000"/>
                  </a:schemeClr>
                </a:solidFill>
                <a:latin typeface="Calibri"/>
                <a:ea typeface="Calibri"/>
                <a:cs typeface="Calibri"/>
              </a:defRPr>
            </a:pPr>
            <a:endParaRPr lang="en-US"/>
          </a:p>
        </c:txPr>
        <c:crossAx val="80236928"/>
        <c:crosses val="autoZero"/>
        <c:auto val="1"/>
        <c:lblAlgn val="ctr"/>
        <c:lblOffset val="100"/>
      </c:catAx>
      <c:valAx>
        <c:axId val="80236928"/>
        <c:scaling>
          <c:orientation val="minMax"/>
        </c:scaling>
        <c:delete val="1"/>
        <c:axPos val="b"/>
        <c:numFmt formatCode="0" sourceLinked="1"/>
        <c:tickLblPos val="nextTo"/>
        <c:crossAx val="80222848"/>
        <c:crosses val="autoZero"/>
        <c:crossBetween val="between"/>
      </c:valAx>
      <c:spPr>
        <a:noFill/>
        <a:ln>
          <a:noFill/>
        </a:ln>
      </c:spPr>
    </c:plotArea>
    <c:legend>
      <c:legendPos val="r"/>
      <c:layout>
        <c:manualLayout>
          <c:xMode val="edge"/>
          <c:yMode val="edge"/>
          <c:x val="0.13756675087274692"/>
          <c:y val="0.15326295870849949"/>
          <c:w val="0.21947169177462361"/>
          <c:h val="0.18091091278596502"/>
        </c:manualLayout>
      </c:layout>
      <c:spPr>
        <a:noFill/>
        <a:ln>
          <a:solidFill>
            <a:schemeClr val="bg1">
              <a:lumMod val="85000"/>
            </a:schemeClr>
          </a:solidFill>
        </a:ln>
      </c:spPr>
      <c:txPr>
        <a:bodyPr/>
        <a:lstStyle/>
        <a:p>
          <a:pPr>
            <a:defRPr lang="es-ES" sz="800" b="0" i="0" u="none" strike="noStrike" baseline="0">
              <a:solidFill>
                <a:schemeClr val="bg1">
                  <a:lumMod val="50000"/>
                </a:schemeClr>
              </a:solidFill>
              <a:latin typeface="Calibri"/>
              <a:ea typeface="Calibri"/>
              <a:cs typeface="Calibri"/>
            </a:defRPr>
          </a:pPr>
          <a:endParaRPr lang="en-US"/>
        </a:p>
      </c:txPr>
    </c:legend>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2"/>
  <c:userShapes r:id="rId3"/>
</c:chartSpace>
</file>

<file path=word/drawings/drawing1.xml><?xml version="1.0" encoding="utf-8"?>
<c:userShapes xmlns:c="http://schemas.openxmlformats.org/drawingml/2006/chart">
  <cdr:relSizeAnchor xmlns:cdr="http://schemas.openxmlformats.org/drawingml/2006/chartDrawing">
    <cdr:from>
      <cdr:x>0.34045</cdr:x>
      <cdr:y>0.04637</cdr:y>
    </cdr:from>
    <cdr:to>
      <cdr:x>0.79499</cdr:x>
      <cdr:y>0.25657</cdr:y>
    </cdr:to>
    <cdr:sp macro="" textlink="">
      <cdr:nvSpPr>
        <cdr:cNvPr id="2" name="1 CuadroTexto"/>
        <cdr:cNvSpPr txBox="1"/>
      </cdr:nvSpPr>
      <cdr:spPr>
        <a:xfrm xmlns:a="http://schemas.openxmlformats.org/drawingml/2006/main">
          <a:off x="2073088" y="201706"/>
          <a:ext cx="2767853" cy="914400"/>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es-DO" sz="1100"/>
        </a:p>
      </cdr:txBody>
    </cdr:sp>
  </cdr:relSizeAnchor>
  <cdr:relSizeAnchor xmlns:cdr="http://schemas.openxmlformats.org/drawingml/2006/chartDrawing">
    <cdr:from>
      <cdr:x>0.29318</cdr:x>
      <cdr:y>0</cdr:y>
    </cdr:from>
    <cdr:to>
      <cdr:x>0.8016</cdr:x>
      <cdr:y>0.06863</cdr:y>
    </cdr:to>
    <cdr:sp macro="" textlink="">
      <cdr:nvSpPr>
        <cdr:cNvPr id="3" name="2 CuadroTexto"/>
        <cdr:cNvSpPr txBox="1"/>
      </cdr:nvSpPr>
      <cdr:spPr>
        <a:xfrm xmlns:a="http://schemas.openxmlformats.org/drawingml/2006/main">
          <a:off x="1555530" y="0"/>
          <a:ext cx="2697493" cy="223284"/>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r>
            <a:rPr lang="es-ES" sz="1100" b="1">
              <a:solidFill>
                <a:schemeClr val="bg1">
                  <a:lumMod val="50000"/>
                </a:schemeClr>
              </a:solidFill>
              <a:latin typeface="+mn-lt"/>
              <a:ea typeface="+mn-ea"/>
              <a:cs typeface="+mn-cs"/>
            </a:rPr>
            <a:t>Pirámide poblacional de Verón-2010</a:t>
          </a:r>
          <a:endParaRPr lang="es-DO" sz="1100">
            <a:solidFill>
              <a:schemeClr val="bg1">
                <a:lumMod val="50000"/>
              </a:schemeClr>
            </a:solidFill>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0.34045</cdr:x>
      <cdr:y>0.04637</cdr:y>
    </cdr:from>
    <cdr:to>
      <cdr:x>0.79499</cdr:x>
      <cdr:y>0.25657</cdr:y>
    </cdr:to>
    <cdr:sp macro="" textlink="">
      <cdr:nvSpPr>
        <cdr:cNvPr id="2" name="1 CuadroTexto"/>
        <cdr:cNvSpPr txBox="1"/>
      </cdr:nvSpPr>
      <cdr:spPr>
        <a:xfrm xmlns:a="http://schemas.openxmlformats.org/drawingml/2006/main">
          <a:off x="2073088" y="201706"/>
          <a:ext cx="2767853" cy="914400"/>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es-DO" sz="1100"/>
        </a:p>
      </cdr:txBody>
    </cdr:sp>
  </cdr:relSizeAnchor>
  <cdr:relSizeAnchor xmlns:cdr="http://schemas.openxmlformats.org/drawingml/2006/chartDrawing">
    <cdr:from>
      <cdr:x>0.08939</cdr:x>
      <cdr:y>0</cdr:y>
    </cdr:from>
    <cdr:to>
      <cdr:x>0.73598</cdr:x>
      <cdr:y>0.07143</cdr:y>
    </cdr:to>
    <cdr:sp macro="" textlink="">
      <cdr:nvSpPr>
        <cdr:cNvPr id="3" name="2 CuadroTexto"/>
        <cdr:cNvSpPr txBox="1"/>
      </cdr:nvSpPr>
      <cdr:spPr>
        <a:xfrm xmlns:a="http://schemas.openxmlformats.org/drawingml/2006/main">
          <a:off x="268977" y="0"/>
          <a:ext cx="1945598" cy="182276"/>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r>
            <a:rPr lang="es-ES" sz="800" b="1">
              <a:solidFill>
                <a:schemeClr val="bg1">
                  <a:lumMod val="50000"/>
                </a:schemeClr>
              </a:solidFill>
              <a:latin typeface="+mn-lt"/>
              <a:ea typeface="+mn-ea"/>
              <a:cs typeface="+mn-cs"/>
            </a:rPr>
            <a:t>Pirámide poblacional de la zona rural de Verón- 2010</a:t>
          </a:r>
          <a:endParaRPr lang="es-DO" sz="800">
            <a:solidFill>
              <a:schemeClr val="bg1">
                <a:lumMod val="50000"/>
              </a:schemeClr>
            </a:solidFill>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0.07148</cdr:x>
      <cdr:y>0</cdr:y>
    </cdr:from>
    <cdr:to>
      <cdr:x>0.71807</cdr:x>
      <cdr:y>0.07143</cdr:y>
    </cdr:to>
    <cdr:sp macro="" textlink="">
      <cdr:nvSpPr>
        <cdr:cNvPr id="3" name="2 CuadroTexto"/>
        <cdr:cNvSpPr txBox="1"/>
      </cdr:nvSpPr>
      <cdr:spPr>
        <a:xfrm xmlns:a="http://schemas.openxmlformats.org/drawingml/2006/main">
          <a:off x="215099" y="0"/>
          <a:ext cx="1945569" cy="182276"/>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r>
            <a:rPr lang="es-ES" sz="800" b="1">
              <a:solidFill>
                <a:schemeClr val="bg1">
                  <a:lumMod val="50000"/>
                </a:schemeClr>
              </a:solidFill>
              <a:latin typeface="+mn-lt"/>
              <a:ea typeface="+mn-ea"/>
              <a:cs typeface="+mn-cs"/>
            </a:rPr>
            <a:t>Pirámide poblacional de la zona urbana de Verón- 2010</a:t>
          </a:r>
          <a:endParaRPr lang="es-DO" sz="800">
            <a:solidFill>
              <a:schemeClr val="bg1">
                <a:lumMod val="50000"/>
              </a:schemeClr>
            </a:solidFill>
          </a:endParaRPr>
        </a:p>
      </cdr:txBody>
    </cdr:sp>
  </cdr:relSizeAnchor>
  <cdr:relSizeAnchor xmlns:cdr="http://schemas.openxmlformats.org/drawingml/2006/chartDrawing">
    <cdr:from>
      <cdr:x>0.34045</cdr:x>
      <cdr:y>0.04637</cdr:y>
    </cdr:from>
    <cdr:to>
      <cdr:x>0.79499</cdr:x>
      <cdr:y>0.25657</cdr:y>
    </cdr:to>
    <cdr:sp macro="" textlink="">
      <cdr:nvSpPr>
        <cdr:cNvPr id="2" name="1 CuadroTexto"/>
        <cdr:cNvSpPr txBox="1"/>
      </cdr:nvSpPr>
      <cdr:spPr>
        <a:xfrm xmlns:a="http://schemas.openxmlformats.org/drawingml/2006/main">
          <a:off x="2073088" y="201706"/>
          <a:ext cx="2767853" cy="914400"/>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es-DO" sz="1100"/>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3C34A8F3E604916BEF8329EE62BB3C6"/>
        <w:category>
          <w:name w:val="General"/>
          <w:gallery w:val="placeholder"/>
        </w:category>
        <w:types>
          <w:type w:val="bbPlcHdr"/>
        </w:types>
        <w:behaviors>
          <w:behavior w:val="content"/>
        </w:behaviors>
        <w:guid w:val="{9EBDF1B3-B53B-4687-B018-5FE2F693AC34}"/>
      </w:docPartPr>
      <w:docPartBody>
        <w:p w:rsidR="00181C4B" w:rsidRDefault="00C3392D" w:rsidP="00C3392D">
          <w:pPr>
            <w:pStyle w:val="C3C34A8F3E604916BEF8329EE62BB3C6"/>
          </w:pPr>
          <w:r w:rsidRPr="005F60BB">
            <w:rPr>
              <w:rFonts w:ascii="Arial" w:hAnsi="Arial" w:cs="Arial"/>
              <w:sz w:val="28"/>
              <w:szCs w:val="24"/>
            </w:rPr>
            <w:t>Ing. Agron. ROLANDO TATIS</w:t>
          </w:r>
        </w:p>
      </w:docPartBody>
    </w:docPart>
    <w:docPart>
      <w:docPartPr>
        <w:name w:val="8E31994F5D3145C8827D33195D740DD8"/>
        <w:category>
          <w:name w:val="General"/>
          <w:gallery w:val="placeholder"/>
        </w:category>
        <w:types>
          <w:type w:val="bbPlcHdr"/>
        </w:types>
        <w:behaviors>
          <w:behavior w:val="content"/>
        </w:behaviors>
        <w:guid w:val="{4940D45A-0835-45FE-AB4E-73B0A361C2DB}"/>
      </w:docPartPr>
      <w:docPartBody>
        <w:p w:rsidR="00181C4B" w:rsidRDefault="00C3392D" w:rsidP="00C3392D">
          <w:pPr>
            <w:pStyle w:val="8E31994F5D3145C8827D33195D740DD8"/>
          </w:pPr>
          <w:r w:rsidRPr="00323A56">
            <w:rPr>
              <w:rFonts w:ascii="Arial" w:hAnsi="Arial" w:cs="Arial"/>
              <w:szCs w:val="24"/>
            </w:rPr>
            <w:t xml:space="preserve">Ing. </w:t>
          </w:r>
          <w:r w:rsidRPr="00323A56">
            <w:rPr>
              <w:rStyle w:val="Textodelmarcadordeposicin"/>
              <w:rFonts w:ascii="Arial" w:hAnsi="Arial" w:cs="Arial"/>
              <w:szCs w:val="24"/>
            </w:rPr>
            <w:t xml:space="preserve">ANTONIO GALLO-BALMA </w:t>
          </w:r>
        </w:p>
      </w:docPartBody>
    </w:docPart>
    <w:docPart>
      <w:docPartPr>
        <w:name w:val="2A56314BFBF04225934588492F03394C"/>
        <w:category>
          <w:name w:val="General"/>
          <w:gallery w:val="placeholder"/>
        </w:category>
        <w:types>
          <w:type w:val="bbPlcHdr"/>
        </w:types>
        <w:behaviors>
          <w:behavior w:val="content"/>
        </w:behaviors>
        <w:guid w:val="{3B184815-28B6-4F76-9E39-FDC8457FA5A0}"/>
      </w:docPartPr>
      <w:docPartBody>
        <w:p w:rsidR="00181C4B" w:rsidRDefault="00C3392D" w:rsidP="00C3392D">
          <w:pPr>
            <w:pStyle w:val="2A56314BFBF04225934588492F03394C"/>
          </w:pPr>
          <w:r>
            <w:rPr>
              <w:rStyle w:val="Textodelmarcadordeposicin"/>
              <w:rFonts w:ascii="Arial" w:hAnsi="Arial" w:cs="Arial"/>
            </w:rPr>
            <w:t>Julio 2017</w:t>
          </w:r>
        </w:p>
      </w:docPartBody>
    </w:docPart>
    <w:docPart>
      <w:docPartPr>
        <w:name w:val="E2DF56DCB4EC47D5BAF844D0B9EE944C"/>
        <w:category>
          <w:name w:val="General"/>
          <w:gallery w:val="placeholder"/>
        </w:category>
        <w:types>
          <w:type w:val="bbPlcHdr"/>
        </w:types>
        <w:behaviors>
          <w:behavior w:val="content"/>
        </w:behaviors>
        <w:guid w:val="{D1ACDBF2-C88E-42AA-B6D5-F8B87F34E39D}"/>
      </w:docPartPr>
      <w:docPartBody>
        <w:p w:rsidR="00181C4B" w:rsidRDefault="00C3392D" w:rsidP="00C3392D">
          <w:pPr>
            <w:pStyle w:val="E2DF56DCB4EC47D5BAF844D0B9EE944C"/>
          </w:pPr>
          <w:r w:rsidRPr="00323A56">
            <w:rPr>
              <w:rStyle w:val="Textodelmarcadordeposicin"/>
              <w:rFonts w:ascii="Arial" w:hAnsi="Arial" w:cs="Arial"/>
            </w:rPr>
            <w:t>Elija un elemento.</w:t>
          </w:r>
        </w:p>
      </w:docPartBody>
    </w:docPart>
    <w:docPart>
      <w:docPartPr>
        <w:name w:val="F4E2F34AE27A4819A35EBA87748564D6"/>
        <w:category>
          <w:name w:val="General"/>
          <w:gallery w:val="placeholder"/>
        </w:category>
        <w:types>
          <w:type w:val="bbPlcHdr"/>
        </w:types>
        <w:behaviors>
          <w:behavior w:val="content"/>
        </w:behaviors>
        <w:guid w:val="{3FC0E31A-3AE9-49E1-861B-BD0482937B6A}"/>
      </w:docPartPr>
      <w:docPartBody>
        <w:p w:rsidR="00181C4B" w:rsidRDefault="00C3392D" w:rsidP="00C3392D">
          <w:pPr>
            <w:pStyle w:val="F4E2F34AE27A4819A35EBA87748564D6"/>
          </w:pPr>
          <w:r w:rsidRPr="00D921A1">
            <w:rPr>
              <w:rStyle w:val="Textodelmarcadordeposicin"/>
            </w:rPr>
            <w:t>Elija un elemento.</w:t>
          </w:r>
        </w:p>
      </w:docPartBody>
    </w:docPart>
    <w:docPart>
      <w:docPartPr>
        <w:name w:val="DEC93FACBE1A46E19F32CF4A04F68228"/>
        <w:category>
          <w:name w:val="General"/>
          <w:gallery w:val="placeholder"/>
        </w:category>
        <w:types>
          <w:type w:val="bbPlcHdr"/>
        </w:types>
        <w:behaviors>
          <w:behavior w:val="content"/>
        </w:behaviors>
        <w:guid w:val="{9120A9A8-05EC-4D61-9E0E-F91FCDCC2753}"/>
      </w:docPartPr>
      <w:docPartBody>
        <w:p w:rsidR="00181C4B" w:rsidRDefault="00C3392D" w:rsidP="00C3392D">
          <w:pPr>
            <w:pStyle w:val="DEC93FACBE1A46E19F32CF4A04F68228"/>
          </w:pPr>
          <w:r w:rsidRPr="00323A56">
            <w:rPr>
              <w:rFonts w:ascii="Arial" w:hAnsi="Arial" w:cs="Arial"/>
              <w:szCs w:val="24"/>
            </w:rPr>
            <w:t>Haga clic aquí para escribir texto.</w:t>
          </w:r>
        </w:p>
      </w:docPartBody>
    </w:docPart>
    <w:docPart>
      <w:docPartPr>
        <w:name w:val="5BEBC0BFE0634EDD945DCB9A94E12238"/>
        <w:category>
          <w:name w:val="General"/>
          <w:gallery w:val="placeholder"/>
        </w:category>
        <w:types>
          <w:type w:val="bbPlcHdr"/>
        </w:types>
        <w:behaviors>
          <w:behavior w:val="content"/>
        </w:behaviors>
        <w:guid w:val="{85AEA04B-BFDD-437E-83BF-818849DF898E}"/>
      </w:docPartPr>
      <w:docPartBody>
        <w:p w:rsidR="00181C4B" w:rsidRDefault="00C3392D" w:rsidP="00C3392D">
          <w:pPr>
            <w:pStyle w:val="5BEBC0BFE0634EDD945DCB9A94E12238"/>
          </w:pPr>
          <w:r w:rsidRPr="00323A56">
            <w:rPr>
              <w:rFonts w:ascii="Arial" w:hAnsi="Arial" w:cs="Arial"/>
              <w:szCs w:val="24"/>
            </w:rPr>
            <w:t>Haga clic aquí para escribir texto.</w:t>
          </w:r>
        </w:p>
      </w:docPartBody>
    </w:docPart>
    <w:docPart>
      <w:docPartPr>
        <w:name w:val="A2F83B19220240628F67DD0279D6A53B"/>
        <w:category>
          <w:name w:val="General"/>
          <w:gallery w:val="placeholder"/>
        </w:category>
        <w:types>
          <w:type w:val="bbPlcHdr"/>
        </w:types>
        <w:behaviors>
          <w:behavior w:val="content"/>
        </w:behaviors>
        <w:guid w:val="{E5ADDEBE-9615-4C7C-A344-6988A929FA54}"/>
      </w:docPartPr>
      <w:docPartBody>
        <w:p w:rsidR="00181C4B" w:rsidRDefault="00C3392D" w:rsidP="00C3392D">
          <w:pPr>
            <w:pStyle w:val="A2F83B19220240628F67DD0279D6A53B"/>
          </w:pPr>
          <w:r w:rsidRPr="00323A56">
            <w:rPr>
              <w:rFonts w:ascii="Arial" w:hAnsi="Arial" w:cs="Arial"/>
              <w:szCs w:val="24"/>
            </w:rPr>
            <w:t>Haga clic aquí para escribir texto.</w:t>
          </w:r>
        </w:p>
      </w:docPartBody>
    </w:docPart>
    <w:docPart>
      <w:docPartPr>
        <w:name w:val="28CB867A70864EA69102153AB641ACE9"/>
        <w:category>
          <w:name w:val="General"/>
          <w:gallery w:val="placeholder"/>
        </w:category>
        <w:types>
          <w:type w:val="bbPlcHdr"/>
        </w:types>
        <w:behaviors>
          <w:behavior w:val="content"/>
        </w:behaviors>
        <w:guid w:val="{8781926E-1057-4810-8A84-61423D75498D}"/>
      </w:docPartPr>
      <w:docPartBody>
        <w:p w:rsidR="00181C4B" w:rsidRDefault="00C3392D" w:rsidP="00C3392D">
          <w:pPr>
            <w:pStyle w:val="28CB867A70864EA69102153AB641ACE9"/>
          </w:pPr>
          <w:r w:rsidRPr="00323A56">
            <w:rPr>
              <w:rFonts w:ascii="Arial" w:hAnsi="Arial" w:cs="Arial"/>
              <w:szCs w:val="24"/>
            </w:rPr>
            <w:t>Haga clic aquí para escribir texto.</w:t>
          </w:r>
        </w:p>
      </w:docPartBody>
    </w:docPart>
    <w:docPart>
      <w:docPartPr>
        <w:name w:val="342EAF708CE24F1799CD17A692F413AB"/>
        <w:category>
          <w:name w:val="General"/>
          <w:gallery w:val="placeholder"/>
        </w:category>
        <w:types>
          <w:type w:val="bbPlcHdr"/>
        </w:types>
        <w:behaviors>
          <w:behavior w:val="content"/>
        </w:behaviors>
        <w:guid w:val="{55277875-FF8D-4556-82EE-3B0FA75D828F}"/>
      </w:docPartPr>
      <w:docPartBody>
        <w:p w:rsidR="00181C4B" w:rsidRDefault="00C3392D" w:rsidP="00C3392D">
          <w:pPr>
            <w:pStyle w:val="342EAF708CE24F1799CD17A692F413AB"/>
          </w:pPr>
          <w:r w:rsidRPr="00323A56">
            <w:rPr>
              <w:rFonts w:ascii="Arial" w:hAnsi="Arial" w:cs="Arial"/>
              <w:szCs w:val="24"/>
            </w:rPr>
            <w:t>Haga clic aquí para escribir texto.</w:t>
          </w:r>
        </w:p>
      </w:docPartBody>
    </w:docPart>
    <w:docPart>
      <w:docPartPr>
        <w:name w:val="49D0E3EA07A64BC7B38E3CE863EACC36"/>
        <w:category>
          <w:name w:val="General"/>
          <w:gallery w:val="placeholder"/>
        </w:category>
        <w:types>
          <w:type w:val="bbPlcHdr"/>
        </w:types>
        <w:behaviors>
          <w:behavior w:val="content"/>
        </w:behaviors>
        <w:guid w:val="{93C19CC7-14E6-4493-B0FA-AA15226AE92F}"/>
      </w:docPartPr>
      <w:docPartBody>
        <w:p w:rsidR="00181C4B" w:rsidRDefault="00C3392D" w:rsidP="00C3392D">
          <w:pPr>
            <w:pStyle w:val="49D0E3EA07A64BC7B38E3CE863EACC36"/>
          </w:pPr>
          <w:r w:rsidRPr="00323A56">
            <w:rPr>
              <w:rFonts w:ascii="Arial" w:hAnsi="Arial" w:cs="Arial"/>
              <w:szCs w:val="24"/>
            </w:rPr>
            <w:t>Haga clic aquí para escribir texto.</w:t>
          </w:r>
        </w:p>
      </w:docPartBody>
    </w:docPart>
    <w:docPart>
      <w:docPartPr>
        <w:name w:val="5A9CFF1DDC264D39A2F80BD1811C1DC3"/>
        <w:category>
          <w:name w:val="General"/>
          <w:gallery w:val="placeholder"/>
        </w:category>
        <w:types>
          <w:type w:val="bbPlcHdr"/>
        </w:types>
        <w:behaviors>
          <w:behavior w:val="content"/>
        </w:behaviors>
        <w:guid w:val="{E85E58BC-8514-40AD-8E6E-7D2A2D2B5A5C}"/>
      </w:docPartPr>
      <w:docPartBody>
        <w:p w:rsidR="00181C4B" w:rsidRDefault="00C3392D" w:rsidP="00C3392D">
          <w:pPr>
            <w:pStyle w:val="5A9CFF1DDC264D39A2F80BD1811C1DC3"/>
          </w:pPr>
          <w:r w:rsidRPr="00323A56">
            <w:rPr>
              <w:rFonts w:ascii="Arial" w:hAnsi="Arial" w:cs="Arial"/>
              <w:szCs w:val="24"/>
            </w:rPr>
            <w:t>Haga clic aquí para escribir texto.</w:t>
          </w:r>
        </w:p>
      </w:docPartBody>
    </w:docPart>
    <w:docPart>
      <w:docPartPr>
        <w:name w:val="B6C53BC0CEBF46A28BF8F18A86FC2A21"/>
        <w:category>
          <w:name w:val="General"/>
          <w:gallery w:val="placeholder"/>
        </w:category>
        <w:types>
          <w:type w:val="bbPlcHdr"/>
        </w:types>
        <w:behaviors>
          <w:behavior w:val="content"/>
        </w:behaviors>
        <w:guid w:val="{4F330258-7A00-4A1A-813C-D2D861A8050A}"/>
      </w:docPartPr>
      <w:docPartBody>
        <w:p w:rsidR="00181C4B" w:rsidRDefault="00C3392D" w:rsidP="00C3392D">
          <w:pPr>
            <w:pStyle w:val="B6C53BC0CEBF46A28BF8F18A86FC2A21"/>
          </w:pPr>
          <w:r w:rsidRPr="006E06A6">
            <w:rPr>
              <w:rStyle w:val="Textodelmarcadordeposicin"/>
            </w:rPr>
            <w:t>Elija un elemento.</w:t>
          </w:r>
        </w:p>
      </w:docPartBody>
    </w:docPart>
    <w:docPart>
      <w:docPartPr>
        <w:name w:val="7B2D298F9A3A490EB911F634FAE2CF9D"/>
        <w:category>
          <w:name w:val="General"/>
          <w:gallery w:val="placeholder"/>
        </w:category>
        <w:types>
          <w:type w:val="bbPlcHdr"/>
        </w:types>
        <w:behaviors>
          <w:behavior w:val="content"/>
        </w:behaviors>
        <w:guid w:val="{487C8749-5781-45ED-BD53-6E8869EF519F}"/>
      </w:docPartPr>
      <w:docPartBody>
        <w:p w:rsidR="00181C4B" w:rsidRDefault="00C3392D" w:rsidP="00C3392D">
          <w:pPr>
            <w:pStyle w:val="7B2D298F9A3A490EB911F634FAE2CF9D"/>
          </w:pPr>
          <w:r w:rsidRPr="00323A56">
            <w:rPr>
              <w:rStyle w:val="Textodelmarcadordeposicin"/>
              <w:rFonts w:ascii="Arial" w:hAnsi="Arial" w:cs="Arial"/>
            </w:rPr>
            <w:t>Elija un elemento.</w:t>
          </w:r>
        </w:p>
      </w:docPartBody>
    </w:docPart>
    <w:docPart>
      <w:docPartPr>
        <w:name w:val="485B8074D7B94294981E8DE79F1163D5"/>
        <w:category>
          <w:name w:val="General"/>
          <w:gallery w:val="placeholder"/>
        </w:category>
        <w:types>
          <w:type w:val="bbPlcHdr"/>
        </w:types>
        <w:behaviors>
          <w:behavior w:val="content"/>
        </w:behaviors>
        <w:guid w:val="{3A08B08C-5FB0-4D4C-8F9A-6AAC5E276098}"/>
      </w:docPartPr>
      <w:docPartBody>
        <w:p w:rsidR="00181C4B" w:rsidRDefault="00C3392D" w:rsidP="00C3392D">
          <w:pPr>
            <w:pStyle w:val="485B8074D7B94294981E8DE79F1163D5"/>
          </w:pPr>
          <w:r w:rsidRPr="00323A56">
            <w:rPr>
              <w:rFonts w:ascii="Arial" w:hAnsi="Arial" w:cs="Arial"/>
            </w:rPr>
            <w:t>Haga clic aquí para escribir texto.</w:t>
          </w:r>
        </w:p>
      </w:docPartBody>
    </w:docPart>
    <w:docPart>
      <w:docPartPr>
        <w:name w:val="6FCB4868630D4293942A64893CFF890D"/>
        <w:category>
          <w:name w:val="General"/>
          <w:gallery w:val="placeholder"/>
        </w:category>
        <w:types>
          <w:type w:val="bbPlcHdr"/>
        </w:types>
        <w:behaviors>
          <w:behavior w:val="content"/>
        </w:behaviors>
        <w:guid w:val="{E4000235-A1AE-4120-BE3B-68B172966752}"/>
      </w:docPartPr>
      <w:docPartBody>
        <w:p w:rsidR="00181C4B" w:rsidRDefault="00C3392D" w:rsidP="00C3392D">
          <w:pPr>
            <w:pStyle w:val="6FCB4868630D4293942A64893CFF890D"/>
          </w:pPr>
          <w:r w:rsidRPr="006E06A6">
            <w:rPr>
              <w:rStyle w:val="Textodelmarcadordeposicin"/>
            </w:rPr>
            <w:t>Elija un elemento.</w:t>
          </w:r>
        </w:p>
      </w:docPartBody>
    </w:docPart>
    <w:docPart>
      <w:docPartPr>
        <w:name w:val="9670AFE3827946EABE59F2B93A59225C"/>
        <w:category>
          <w:name w:val="General"/>
          <w:gallery w:val="placeholder"/>
        </w:category>
        <w:types>
          <w:type w:val="bbPlcHdr"/>
        </w:types>
        <w:behaviors>
          <w:behavior w:val="content"/>
        </w:behaviors>
        <w:guid w:val="{C08FE3FB-8D68-4052-821F-47BAC458F570}"/>
      </w:docPartPr>
      <w:docPartBody>
        <w:p w:rsidR="00181C4B" w:rsidRDefault="00C3392D" w:rsidP="00C3392D">
          <w:pPr>
            <w:pStyle w:val="9670AFE3827946EABE59F2B93A59225C"/>
          </w:pPr>
          <w:r w:rsidRPr="00323A56">
            <w:rPr>
              <w:rStyle w:val="Textodelmarcadordeposicin"/>
              <w:rFonts w:ascii="Arial" w:hAnsi="Arial" w:cs="Arial"/>
            </w:rPr>
            <w:t>Elija un elemento.</w:t>
          </w:r>
        </w:p>
      </w:docPartBody>
    </w:docPart>
    <w:docPart>
      <w:docPartPr>
        <w:name w:val="C9EA5867ECD74CDDA06A030758F75A9D"/>
        <w:category>
          <w:name w:val="General"/>
          <w:gallery w:val="placeholder"/>
        </w:category>
        <w:types>
          <w:type w:val="bbPlcHdr"/>
        </w:types>
        <w:behaviors>
          <w:behavior w:val="content"/>
        </w:behaviors>
        <w:guid w:val="{75524F62-07A9-479E-B197-0010A79F2C38}"/>
      </w:docPartPr>
      <w:docPartBody>
        <w:p w:rsidR="00181C4B" w:rsidRDefault="00C3392D" w:rsidP="00C3392D">
          <w:pPr>
            <w:pStyle w:val="C9EA5867ECD74CDDA06A030758F75A9D"/>
          </w:pPr>
          <w:r w:rsidRPr="00323A56">
            <w:rPr>
              <w:rFonts w:ascii="Arial" w:hAnsi="Arial" w:cs="Arial"/>
            </w:rPr>
            <w:t>Haga clic aquí para escribir texto.</w:t>
          </w:r>
        </w:p>
      </w:docPartBody>
    </w:docPart>
    <w:docPart>
      <w:docPartPr>
        <w:name w:val="F422E3E518764216B774BA7E867AFCA9"/>
        <w:category>
          <w:name w:val="General"/>
          <w:gallery w:val="placeholder"/>
        </w:category>
        <w:types>
          <w:type w:val="bbPlcHdr"/>
        </w:types>
        <w:behaviors>
          <w:behavior w:val="content"/>
        </w:behaviors>
        <w:guid w:val="{C4277953-9651-4656-8EE9-D80207C57537}"/>
      </w:docPartPr>
      <w:docPartBody>
        <w:p w:rsidR="00181C4B" w:rsidRDefault="00C3392D" w:rsidP="00C3392D">
          <w:pPr>
            <w:pStyle w:val="F422E3E518764216B774BA7E867AFCA9"/>
          </w:pPr>
          <w:r w:rsidRPr="006E06A6">
            <w:rPr>
              <w:rStyle w:val="Textodelmarcadordeposicin"/>
            </w:rPr>
            <w:t>Elija un elemento.</w:t>
          </w:r>
        </w:p>
      </w:docPartBody>
    </w:docPart>
    <w:docPart>
      <w:docPartPr>
        <w:name w:val="FFEBA2E3A4904F13B426B9A7CE31A042"/>
        <w:category>
          <w:name w:val="General"/>
          <w:gallery w:val="placeholder"/>
        </w:category>
        <w:types>
          <w:type w:val="bbPlcHdr"/>
        </w:types>
        <w:behaviors>
          <w:behavior w:val="content"/>
        </w:behaviors>
        <w:guid w:val="{A9716F0E-5739-4600-B0F1-20C2A9E5F4CC}"/>
      </w:docPartPr>
      <w:docPartBody>
        <w:p w:rsidR="00181C4B" w:rsidRDefault="00C3392D" w:rsidP="00C3392D">
          <w:pPr>
            <w:pStyle w:val="FFEBA2E3A4904F13B426B9A7CE31A042"/>
          </w:pPr>
          <w:r w:rsidRPr="00323A56">
            <w:rPr>
              <w:rStyle w:val="Textodelmarcadordeposicin"/>
              <w:rFonts w:ascii="Arial" w:hAnsi="Arial" w:cs="Arial"/>
            </w:rPr>
            <w:t>Elija un elemento.</w:t>
          </w:r>
        </w:p>
      </w:docPartBody>
    </w:docPart>
    <w:docPart>
      <w:docPartPr>
        <w:name w:val="BA85BCA871744343BEA80E64DB0A303D"/>
        <w:category>
          <w:name w:val="General"/>
          <w:gallery w:val="placeholder"/>
        </w:category>
        <w:types>
          <w:type w:val="bbPlcHdr"/>
        </w:types>
        <w:behaviors>
          <w:behavior w:val="content"/>
        </w:behaviors>
        <w:guid w:val="{E6490F23-0EB1-4AB3-A428-B57B056B9CBD}"/>
      </w:docPartPr>
      <w:docPartBody>
        <w:p w:rsidR="00181C4B" w:rsidRDefault="00C3392D" w:rsidP="00C3392D">
          <w:pPr>
            <w:pStyle w:val="BA85BCA871744343BEA80E64DB0A303D"/>
          </w:pPr>
          <w:r w:rsidRPr="00323A56">
            <w:rPr>
              <w:rFonts w:ascii="Arial" w:hAnsi="Arial" w:cs="Arial"/>
            </w:rPr>
            <w:t>Haga clic aquí para escribir texto.</w:t>
          </w:r>
        </w:p>
      </w:docPartBody>
    </w:docPart>
    <w:docPart>
      <w:docPartPr>
        <w:name w:val="F90A6B8485F442319C4BEB61D04142E7"/>
        <w:category>
          <w:name w:val="General"/>
          <w:gallery w:val="placeholder"/>
        </w:category>
        <w:types>
          <w:type w:val="bbPlcHdr"/>
        </w:types>
        <w:behaviors>
          <w:behavior w:val="content"/>
        </w:behaviors>
        <w:guid w:val="{7A5FE32A-49FE-4790-84AC-4281F17D143C}"/>
      </w:docPartPr>
      <w:docPartBody>
        <w:p w:rsidR="00181C4B" w:rsidRDefault="00C3392D" w:rsidP="00C3392D">
          <w:pPr>
            <w:pStyle w:val="F90A6B8485F442319C4BEB61D04142E7"/>
          </w:pPr>
          <w:r w:rsidRPr="006E06A6">
            <w:rPr>
              <w:rStyle w:val="Textodelmarcadordeposicin"/>
            </w:rPr>
            <w:t>Elija un elemento.</w:t>
          </w:r>
        </w:p>
      </w:docPartBody>
    </w:docPart>
    <w:docPart>
      <w:docPartPr>
        <w:name w:val="77992EEECE2D42C88AD5D146CAC49A4A"/>
        <w:category>
          <w:name w:val="General"/>
          <w:gallery w:val="placeholder"/>
        </w:category>
        <w:types>
          <w:type w:val="bbPlcHdr"/>
        </w:types>
        <w:behaviors>
          <w:behavior w:val="content"/>
        </w:behaviors>
        <w:guid w:val="{6B7BF0A5-2CCA-47DB-AACA-52090789EBBA}"/>
      </w:docPartPr>
      <w:docPartBody>
        <w:p w:rsidR="00181C4B" w:rsidRDefault="00C3392D" w:rsidP="00C3392D">
          <w:pPr>
            <w:pStyle w:val="77992EEECE2D42C88AD5D146CAC49A4A"/>
          </w:pPr>
          <w:r w:rsidRPr="00323A56">
            <w:rPr>
              <w:rStyle w:val="Textodelmarcadordeposicin"/>
              <w:rFonts w:ascii="Arial" w:hAnsi="Arial" w:cs="Arial"/>
            </w:rPr>
            <w:t>Elija un elemento.</w:t>
          </w:r>
        </w:p>
      </w:docPartBody>
    </w:docPart>
    <w:docPart>
      <w:docPartPr>
        <w:name w:val="E74A016C9B9F494194A7932C1354B34B"/>
        <w:category>
          <w:name w:val="General"/>
          <w:gallery w:val="placeholder"/>
        </w:category>
        <w:types>
          <w:type w:val="bbPlcHdr"/>
        </w:types>
        <w:behaviors>
          <w:behavior w:val="content"/>
        </w:behaviors>
        <w:guid w:val="{01D34208-0C59-4D94-837A-E8F31FA2ED28}"/>
      </w:docPartPr>
      <w:docPartBody>
        <w:p w:rsidR="00181C4B" w:rsidRDefault="00C3392D" w:rsidP="00C3392D">
          <w:pPr>
            <w:pStyle w:val="E74A016C9B9F494194A7932C1354B34B"/>
          </w:pPr>
          <w:r w:rsidRPr="00323A56">
            <w:rPr>
              <w:rFonts w:ascii="Arial" w:hAnsi="Arial" w:cs="Arial"/>
            </w:rPr>
            <w:t>Haga clic aquí para escribir texto.</w:t>
          </w:r>
        </w:p>
      </w:docPartBody>
    </w:docPart>
    <w:docPart>
      <w:docPartPr>
        <w:name w:val="36E142033DA74E1AA10ACB233B15C09F"/>
        <w:category>
          <w:name w:val="General"/>
          <w:gallery w:val="placeholder"/>
        </w:category>
        <w:types>
          <w:type w:val="bbPlcHdr"/>
        </w:types>
        <w:behaviors>
          <w:behavior w:val="content"/>
        </w:behaviors>
        <w:guid w:val="{531CF041-8C30-43B6-BD61-330FEDC7606E}"/>
      </w:docPartPr>
      <w:docPartBody>
        <w:p w:rsidR="00181C4B" w:rsidRDefault="00C3392D" w:rsidP="00C3392D">
          <w:pPr>
            <w:pStyle w:val="36E142033DA74E1AA10ACB233B15C09F"/>
          </w:pPr>
          <w:r w:rsidRPr="006E06A6">
            <w:rPr>
              <w:rStyle w:val="Textodelmarcadordeposicin"/>
            </w:rPr>
            <w:t>Elija un elemento.</w:t>
          </w:r>
        </w:p>
      </w:docPartBody>
    </w:docPart>
    <w:docPart>
      <w:docPartPr>
        <w:name w:val="942CC946CECF4DFDBB32859BBA1D2A6D"/>
        <w:category>
          <w:name w:val="General"/>
          <w:gallery w:val="placeholder"/>
        </w:category>
        <w:types>
          <w:type w:val="bbPlcHdr"/>
        </w:types>
        <w:behaviors>
          <w:behavior w:val="content"/>
        </w:behaviors>
        <w:guid w:val="{BFF912D5-B765-4DA0-9EEA-5E1581D831FF}"/>
      </w:docPartPr>
      <w:docPartBody>
        <w:p w:rsidR="00181C4B" w:rsidRDefault="00C3392D" w:rsidP="00C3392D">
          <w:pPr>
            <w:pStyle w:val="942CC946CECF4DFDBB32859BBA1D2A6D"/>
          </w:pPr>
          <w:r w:rsidRPr="006E06A6">
            <w:rPr>
              <w:rStyle w:val="Textodelmarcadordeposicin"/>
            </w:rPr>
            <w:t>Elija un elemento.</w:t>
          </w:r>
        </w:p>
      </w:docPartBody>
    </w:docPart>
    <w:docPart>
      <w:docPartPr>
        <w:name w:val="FE84FB2BFE1D47AEA9AEE5F3F5453207"/>
        <w:category>
          <w:name w:val="General"/>
          <w:gallery w:val="placeholder"/>
        </w:category>
        <w:types>
          <w:type w:val="bbPlcHdr"/>
        </w:types>
        <w:behaviors>
          <w:behavior w:val="content"/>
        </w:behaviors>
        <w:guid w:val="{58ED26C3-0960-4878-926E-F33ADB5CCFCE}"/>
      </w:docPartPr>
      <w:docPartBody>
        <w:p w:rsidR="00181C4B" w:rsidRDefault="00C3392D" w:rsidP="00C3392D">
          <w:pPr>
            <w:pStyle w:val="FE84FB2BFE1D47AEA9AEE5F3F5453207"/>
          </w:pPr>
          <w:r w:rsidRPr="00323A56">
            <w:rPr>
              <w:rStyle w:val="Textodelmarcadordeposicin"/>
              <w:rFonts w:ascii="Arial" w:hAnsi="Arial" w:cs="Arial"/>
            </w:rPr>
            <w:t>Elija un elemento.</w:t>
          </w:r>
        </w:p>
      </w:docPartBody>
    </w:docPart>
    <w:docPart>
      <w:docPartPr>
        <w:name w:val="9AED50C0482F4ECABEFF56AFEF436011"/>
        <w:category>
          <w:name w:val="General"/>
          <w:gallery w:val="placeholder"/>
        </w:category>
        <w:types>
          <w:type w:val="bbPlcHdr"/>
        </w:types>
        <w:behaviors>
          <w:behavior w:val="content"/>
        </w:behaviors>
        <w:guid w:val="{61D47291-E950-4FFD-960A-B5021C638F81}"/>
      </w:docPartPr>
      <w:docPartBody>
        <w:p w:rsidR="00181C4B" w:rsidRDefault="00C3392D" w:rsidP="00C3392D">
          <w:pPr>
            <w:pStyle w:val="9AED50C0482F4ECABEFF56AFEF436011"/>
          </w:pPr>
          <w:r w:rsidRPr="00323A56">
            <w:rPr>
              <w:rFonts w:ascii="Arial" w:hAnsi="Arial" w:cs="Arial"/>
            </w:rPr>
            <w:t>Haga clic aquí para escribir texto.</w:t>
          </w:r>
        </w:p>
      </w:docPartBody>
    </w:docPart>
    <w:docPart>
      <w:docPartPr>
        <w:name w:val="631402236FE143CF988D27967148A737"/>
        <w:category>
          <w:name w:val="General"/>
          <w:gallery w:val="placeholder"/>
        </w:category>
        <w:types>
          <w:type w:val="bbPlcHdr"/>
        </w:types>
        <w:behaviors>
          <w:behavior w:val="content"/>
        </w:behaviors>
        <w:guid w:val="{B23D067D-94ED-4B23-9110-FFD1600D9F39}"/>
      </w:docPartPr>
      <w:docPartBody>
        <w:p w:rsidR="00181C4B" w:rsidRDefault="00C3392D" w:rsidP="00C3392D">
          <w:pPr>
            <w:pStyle w:val="631402236FE143CF988D27967148A737"/>
          </w:pPr>
          <w:r w:rsidRPr="006E06A6">
            <w:rPr>
              <w:rStyle w:val="Textodelmarcadordeposicin"/>
            </w:rPr>
            <w:t>Elija un elemento.</w:t>
          </w:r>
        </w:p>
      </w:docPartBody>
    </w:docPart>
    <w:docPart>
      <w:docPartPr>
        <w:name w:val="F2BB13E74C194003A7F32DC504192A95"/>
        <w:category>
          <w:name w:val="General"/>
          <w:gallery w:val="placeholder"/>
        </w:category>
        <w:types>
          <w:type w:val="bbPlcHdr"/>
        </w:types>
        <w:behaviors>
          <w:behavior w:val="content"/>
        </w:behaviors>
        <w:guid w:val="{59C26710-B34F-4D70-A753-9156169DAED3}"/>
      </w:docPartPr>
      <w:docPartBody>
        <w:p w:rsidR="00181C4B" w:rsidRDefault="00C3392D" w:rsidP="00C3392D">
          <w:pPr>
            <w:pStyle w:val="F2BB13E74C194003A7F32DC504192A95"/>
          </w:pPr>
          <w:r w:rsidRPr="00323A56">
            <w:rPr>
              <w:rStyle w:val="Textodelmarcadordeposicin"/>
              <w:rFonts w:ascii="Arial" w:hAnsi="Arial" w:cs="Arial"/>
            </w:rPr>
            <w:t>Elija un elemento.</w:t>
          </w:r>
        </w:p>
      </w:docPartBody>
    </w:docPart>
    <w:docPart>
      <w:docPartPr>
        <w:name w:val="E047D0E88DED41BE8D937B5B723D9BBA"/>
        <w:category>
          <w:name w:val="General"/>
          <w:gallery w:val="placeholder"/>
        </w:category>
        <w:types>
          <w:type w:val="bbPlcHdr"/>
        </w:types>
        <w:behaviors>
          <w:behavior w:val="content"/>
        </w:behaviors>
        <w:guid w:val="{ADC9E006-DEC7-4CF7-94BC-969D6485EF24}"/>
      </w:docPartPr>
      <w:docPartBody>
        <w:p w:rsidR="00181C4B" w:rsidRDefault="00C3392D" w:rsidP="00C3392D">
          <w:pPr>
            <w:pStyle w:val="E047D0E88DED41BE8D937B5B723D9BBA"/>
          </w:pPr>
          <w:r w:rsidRPr="00323A56">
            <w:rPr>
              <w:rFonts w:ascii="Arial" w:hAnsi="Arial" w:cs="Arial"/>
            </w:rPr>
            <w:t>Haga clic aquí para escribir texto.</w:t>
          </w:r>
        </w:p>
      </w:docPartBody>
    </w:docPart>
    <w:docPart>
      <w:docPartPr>
        <w:name w:val="EF5B99834BE844E192A2521E94B2F39D"/>
        <w:category>
          <w:name w:val="General"/>
          <w:gallery w:val="placeholder"/>
        </w:category>
        <w:types>
          <w:type w:val="bbPlcHdr"/>
        </w:types>
        <w:behaviors>
          <w:behavior w:val="content"/>
        </w:behaviors>
        <w:guid w:val="{4AC2CAB8-BBC4-492B-A22C-D0C8904AC281}"/>
      </w:docPartPr>
      <w:docPartBody>
        <w:p w:rsidR="00181C4B" w:rsidRDefault="00C3392D" w:rsidP="00C3392D">
          <w:pPr>
            <w:pStyle w:val="EF5B99834BE844E192A2521E94B2F39D"/>
          </w:pPr>
          <w:r w:rsidRPr="006E06A6">
            <w:rPr>
              <w:rStyle w:val="Textodelmarcadordeposicin"/>
            </w:rPr>
            <w:t>Elija un elemento.</w:t>
          </w:r>
        </w:p>
      </w:docPartBody>
    </w:docPart>
    <w:docPart>
      <w:docPartPr>
        <w:name w:val="6797EA69070446D5B9607E0E168196E6"/>
        <w:category>
          <w:name w:val="General"/>
          <w:gallery w:val="placeholder"/>
        </w:category>
        <w:types>
          <w:type w:val="bbPlcHdr"/>
        </w:types>
        <w:behaviors>
          <w:behavior w:val="content"/>
        </w:behaviors>
        <w:guid w:val="{62E1352D-EE11-42AC-B746-714A5C996854}"/>
      </w:docPartPr>
      <w:docPartBody>
        <w:p w:rsidR="00181C4B" w:rsidRDefault="00C3392D" w:rsidP="00C3392D">
          <w:pPr>
            <w:pStyle w:val="6797EA69070446D5B9607E0E168196E6"/>
          </w:pPr>
          <w:r w:rsidRPr="00323A56">
            <w:rPr>
              <w:rStyle w:val="Textodelmarcadordeposicin"/>
              <w:rFonts w:ascii="Arial" w:hAnsi="Arial" w:cs="Arial"/>
            </w:rPr>
            <w:t>Elija un elemento.</w:t>
          </w:r>
        </w:p>
      </w:docPartBody>
    </w:docPart>
    <w:docPart>
      <w:docPartPr>
        <w:name w:val="3DC81373C59948ECAF551235E8E3F125"/>
        <w:category>
          <w:name w:val="General"/>
          <w:gallery w:val="placeholder"/>
        </w:category>
        <w:types>
          <w:type w:val="bbPlcHdr"/>
        </w:types>
        <w:behaviors>
          <w:behavior w:val="content"/>
        </w:behaviors>
        <w:guid w:val="{8CFF1CC7-1A71-475F-92DF-FF6A0A14BC0C}"/>
      </w:docPartPr>
      <w:docPartBody>
        <w:p w:rsidR="00181C4B" w:rsidRDefault="00C3392D" w:rsidP="00C3392D">
          <w:pPr>
            <w:pStyle w:val="3DC81373C59948ECAF551235E8E3F125"/>
          </w:pPr>
          <w:r w:rsidRPr="00323A56">
            <w:rPr>
              <w:rFonts w:ascii="Arial" w:hAnsi="Arial" w:cs="Arial"/>
            </w:rPr>
            <w:t>Haga clic aquí para escribir texto.</w:t>
          </w:r>
        </w:p>
      </w:docPartBody>
    </w:docPart>
    <w:docPart>
      <w:docPartPr>
        <w:name w:val="27B91462C6BF47B0B8362BC15AEC0E7B"/>
        <w:category>
          <w:name w:val="General"/>
          <w:gallery w:val="placeholder"/>
        </w:category>
        <w:types>
          <w:type w:val="bbPlcHdr"/>
        </w:types>
        <w:behaviors>
          <w:behavior w:val="content"/>
        </w:behaviors>
        <w:guid w:val="{E39B0FEB-619F-4F04-8E27-2F063CBC52E3}"/>
      </w:docPartPr>
      <w:docPartBody>
        <w:p w:rsidR="00181C4B" w:rsidRDefault="00C3392D" w:rsidP="00C3392D">
          <w:pPr>
            <w:pStyle w:val="27B91462C6BF47B0B8362BC15AEC0E7B"/>
          </w:pPr>
          <w:r w:rsidRPr="00323A56">
            <w:rPr>
              <w:rFonts w:ascii="Arial" w:hAnsi="Arial" w:cs="Arial"/>
            </w:rPr>
            <w:t>Haga clic aquí para escribir texto.</w:t>
          </w:r>
        </w:p>
      </w:docPartBody>
    </w:docPart>
    <w:docPart>
      <w:docPartPr>
        <w:name w:val="FA1AFAEE859A41ED94F17E60CE2A4B4F"/>
        <w:category>
          <w:name w:val="General"/>
          <w:gallery w:val="placeholder"/>
        </w:category>
        <w:types>
          <w:type w:val="bbPlcHdr"/>
        </w:types>
        <w:behaviors>
          <w:behavior w:val="content"/>
        </w:behaviors>
        <w:guid w:val="{A102A8EA-CFB8-4311-B7DB-D270E4170175}"/>
      </w:docPartPr>
      <w:docPartBody>
        <w:p w:rsidR="00181C4B" w:rsidRDefault="00C3392D" w:rsidP="00C3392D">
          <w:pPr>
            <w:pStyle w:val="FA1AFAEE859A41ED94F17E60CE2A4B4F"/>
          </w:pPr>
          <w:r w:rsidRPr="00323A56">
            <w:rPr>
              <w:rFonts w:ascii="Arial" w:hAnsi="Arial" w:cs="Arial"/>
              <w:szCs w:val="24"/>
            </w:rPr>
            <w:t>Haga clic aquí para escribir texto.</w:t>
          </w:r>
        </w:p>
      </w:docPartBody>
    </w:docPart>
    <w:docPart>
      <w:docPartPr>
        <w:name w:val="648F35014D8D408F9CF71207EDA00D61"/>
        <w:category>
          <w:name w:val="General"/>
          <w:gallery w:val="placeholder"/>
        </w:category>
        <w:types>
          <w:type w:val="bbPlcHdr"/>
        </w:types>
        <w:behaviors>
          <w:behavior w:val="content"/>
        </w:behaviors>
        <w:guid w:val="{C8F990C7-9D63-4982-8777-3FB35D59C081}"/>
      </w:docPartPr>
      <w:docPartBody>
        <w:p w:rsidR="00181C4B" w:rsidRDefault="00C3392D" w:rsidP="00C3392D">
          <w:pPr>
            <w:pStyle w:val="648F35014D8D408F9CF71207EDA00D61"/>
          </w:pPr>
          <w:r w:rsidRPr="00323A56">
            <w:rPr>
              <w:rFonts w:ascii="Arial" w:hAnsi="Arial" w:cs="Arial"/>
              <w:szCs w:val="24"/>
            </w:rPr>
            <w:t>Haga clic aquí para escribir texto.</w:t>
          </w:r>
        </w:p>
      </w:docPartBody>
    </w:docPart>
    <w:docPart>
      <w:docPartPr>
        <w:name w:val="32A786D053974A088FDC36ADEE5CE07C"/>
        <w:category>
          <w:name w:val="General"/>
          <w:gallery w:val="placeholder"/>
        </w:category>
        <w:types>
          <w:type w:val="bbPlcHdr"/>
        </w:types>
        <w:behaviors>
          <w:behavior w:val="content"/>
        </w:behaviors>
        <w:guid w:val="{72799455-48D3-4231-A694-AEAC287C330E}"/>
      </w:docPartPr>
      <w:docPartBody>
        <w:p w:rsidR="00181C4B" w:rsidRDefault="00C3392D" w:rsidP="00C3392D">
          <w:pPr>
            <w:pStyle w:val="32A786D053974A088FDC36ADEE5CE07C"/>
          </w:pPr>
          <w:r w:rsidRPr="00323A56">
            <w:rPr>
              <w:rFonts w:ascii="Arial" w:hAnsi="Arial" w:cs="Arial"/>
              <w:szCs w:val="24"/>
            </w:rPr>
            <w:t>Haga clic aquí para escribir texto.</w:t>
          </w:r>
        </w:p>
      </w:docPartBody>
    </w:docPart>
    <w:docPart>
      <w:docPartPr>
        <w:name w:val="CF79B217135A4841853BB917A160BD87"/>
        <w:category>
          <w:name w:val="General"/>
          <w:gallery w:val="placeholder"/>
        </w:category>
        <w:types>
          <w:type w:val="bbPlcHdr"/>
        </w:types>
        <w:behaviors>
          <w:behavior w:val="content"/>
        </w:behaviors>
        <w:guid w:val="{ECC1A86A-C5D4-4370-AF6B-60A4C2369242}"/>
      </w:docPartPr>
      <w:docPartBody>
        <w:p w:rsidR="00181C4B" w:rsidRDefault="00C3392D" w:rsidP="00C3392D">
          <w:pPr>
            <w:pStyle w:val="CF79B217135A4841853BB917A160BD87"/>
          </w:pPr>
          <w:r w:rsidRPr="00323A56">
            <w:rPr>
              <w:rFonts w:ascii="Arial" w:hAnsi="Arial" w:cs="Arial"/>
              <w:szCs w:val="24"/>
            </w:rPr>
            <w:t>Haga clic aquí para escribir texto.</w:t>
          </w:r>
        </w:p>
      </w:docPartBody>
    </w:docPart>
    <w:docPart>
      <w:docPartPr>
        <w:name w:val="D75F0AC4C6094C6D9D9B3D562C6DBA73"/>
        <w:category>
          <w:name w:val="General"/>
          <w:gallery w:val="placeholder"/>
        </w:category>
        <w:types>
          <w:type w:val="bbPlcHdr"/>
        </w:types>
        <w:behaviors>
          <w:behavior w:val="content"/>
        </w:behaviors>
        <w:guid w:val="{80EE32D5-A000-4C66-9FB1-3978F64394F1}"/>
      </w:docPartPr>
      <w:docPartBody>
        <w:p w:rsidR="00181C4B" w:rsidRDefault="00C3392D" w:rsidP="00C3392D">
          <w:pPr>
            <w:pStyle w:val="D75F0AC4C6094C6D9D9B3D562C6DBA73"/>
          </w:pPr>
          <w:r w:rsidRPr="00323A56">
            <w:rPr>
              <w:rFonts w:ascii="Arial" w:hAnsi="Arial" w:cs="Arial"/>
              <w:szCs w:val="24"/>
            </w:rPr>
            <w:t>Haga clic aquí para escribir texto.</w:t>
          </w:r>
        </w:p>
      </w:docPartBody>
    </w:docPart>
    <w:docPart>
      <w:docPartPr>
        <w:name w:val="283307D3A0834B32AFF3304E5C9F185A"/>
        <w:category>
          <w:name w:val="General"/>
          <w:gallery w:val="placeholder"/>
        </w:category>
        <w:types>
          <w:type w:val="bbPlcHdr"/>
        </w:types>
        <w:behaviors>
          <w:behavior w:val="content"/>
        </w:behaviors>
        <w:guid w:val="{1AEE5C0F-D9EA-41AB-955C-EB9651295533}"/>
      </w:docPartPr>
      <w:docPartBody>
        <w:p w:rsidR="00181C4B" w:rsidRDefault="00C3392D" w:rsidP="00C3392D">
          <w:pPr>
            <w:pStyle w:val="283307D3A0834B32AFF3304E5C9F185A"/>
          </w:pPr>
          <w:r w:rsidRPr="00323A56">
            <w:rPr>
              <w:rStyle w:val="Textodelmarcadordeposicin"/>
              <w:rFonts w:ascii="Arial" w:hAnsi="Arial" w:cs="Arial"/>
            </w:rPr>
            <w:t>Haga clic aquí para escribir texto.</w:t>
          </w:r>
        </w:p>
      </w:docPartBody>
    </w:docPart>
    <w:docPart>
      <w:docPartPr>
        <w:name w:val="34E8C4FBA4174FE088EE3FC756C0ADA2"/>
        <w:category>
          <w:name w:val="General"/>
          <w:gallery w:val="placeholder"/>
        </w:category>
        <w:types>
          <w:type w:val="bbPlcHdr"/>
        </w:types>
        <w:behaviors>
          <w:behavior w:val="content"/>
        </w:behaviors>
        <w:guid w:val="{3D282286-6676-423A-A321-1FEAF857FAF9}"/>
      </w:docPartPr>
      <w:docPartBody>
        <w:p w:rsidR="00181C4B" w:rsidRDefault="00C3392D" w:rsidP="00C3392D">
          <w:pPr>
            <w:pStyle w:val="34E8C4FBA4174FE088EE3FC756C0ADA2"/>
          </w:pPr>
          <w:r w:rsidRPr="00323A56">
            <w:rPr>
              <w:rFonts w:ascii="Arial" w:hAnsi="Arial" w:cs="Arial"/>
              <w:szCs w:val="24"/>
            </w:rPr>
            <w:t>Haga clic aquí para escribir texto.</w:t>
          </w:r>
        </w:p>
      </w:docPartBody>
    </w:docPart>
    <w:docPart>
      <w:docPartPr>
        <w:name w:val="41E7E5B71693429A8044F3949443EC3C"/>
        <w:category>
          <w:name w:val="General"/>
          <w:gallery w:val="placeholder"/>
        </w:category>
        <w:types>
          <w:type w:val="bbPlcHdr"/>
        </w:types>
        <w:behaviors>
          <w:behavior w:val="content"/>
        </w:behaviors>
        <w:guid w:val="{6F7DCAAC-50E1-4600-B780-06766C83AFD7}"/>
      </w:docPartPr>
      <w:docPartBody>
        <w:p w:rsidR="00181C4B" w:rsidRDefault="00C3392D" w:rsidP="00C3392D">
          <w:pPr>
            <w:pStyle w:val="41E7E5B71693429A8044F3949443EC3C"/>
          </w:pPr>
          <w:r w:rsidRPr="006E06A6">
            <w:rPr>
              <w:rStyle w:val="Textodelmarcadordeposicin"/>
            </w:rPr>
            <w:t>Elija un elemento.</w:t>
          </w:r>
        </w:p>
      </w:docPartBody>
    </w:docPart>
    <w:docPart>
      <w:docPartPr>
        <w:name w:val="E3BFF010EA7F420880A4BC029823761A"/>
        <w:category>
          <w:name w:val="General"/>
          <w:gallery w:val="placeholder"/>
        </w:category>
        <w:types>
          <w:type w:val="bbPlcHdr"/>
        </w:types>
        <w:behaviors>
          <w:behavior w:val="content"/>
        </w:behaviors>
        <w:guid w:val="{D0FB08C0-EF16-420C-B221-0102BB2DF4ED}"/>
      </w:docPartPr>
      <w:docPartBody>
        <w:p w:rsidR="00181C4B" w:rsidRDefault="00C3392D" w:rsidP="00C3392D">
          <w:pPr>
            <w:pStyle w:val="E3BFF010EA7F420880A4BC029823761A"/>
          </w:pPr>
          <w:r w:rsidRPr="00323A56">
            <w:rPr>
              <w:rStyle w:val="Textodelmarcadordeposicin"/>
              <w:rFonts w:ascii="Arial" w:hAnsi="Arial" w:cs="Arial"/>
            </w:rPr>
            <w:t>Haga clic aquí para escribir texto.</w:t>
          </w:r>
        </w:p>
      </w:docPartBody>
    </w:docPart>
    <w:docPart>
      <w:docPartPr>
        <w:name w:val="E2894F600584423B82F88F6871BA3AC1"/>
        <w:category>
          <w:name w:val="General"/>
          <w:gallery w:val="placeholder"/>
        </w:category>
        <w:types>
          <w:type w:val="bbPlcHdr"/>
        </w:types>
        <w:behaviors>
          <w:behavior w:val="content"/>
        </w:behaviors>
        <w:guid w:val="{5189F463-A32B-4DBC-B027-1EB3374ADEEB}"/>
      </w:docPartPr>
      <w:docPartBody>
        <w:p w:rsidR="00181C4B" w:rsidRDefault="00C3392D" w:rsidP="00C3392D">
          <w:pPr>
            <w:pStyle w:val="E2894F600584423B82F88F6871BA3AC1"/>
          </w:pPr>
          <w:r w:rsidRPr="006E06A6">
            <w:rPr>
              <w:rStyle w:val="Textodelmarcadordeposicin"/>
            </w:rPr>
            <w:t>Elija un elemento.</w:t>
          </w:r>
        </w:p>
      </w:docPartBody>
    </w:docPart>
    <w:docPart>
      <w:docPartPr>
        <w:name w:val="D860AE014A2E4F4BB93128DDD3000EA7"/>
        <w:category>
          <w:name w:val="General"/>
          <w:gallery w:val="placeholder"/>
        </w:category>
        <w:types>
          <w:type w:val="bbPlcHdr"/>
        </w:types>
        <w:behaviors>
          <w:behavior w:val="content"/>
        </w:behaviors>
        <w:guid w:val="{343E82BD-CCBA-4233-9FD8-26E7D7EE6410}"/>
      </w:docPartPr>
      <w:docPartBody>
        <w:p w:rsidR="00181C4B" w:rsidRDefault="00C3392D" w:rsidP="00C3392D">
          <w:pPr>
            <w:pStyle w:val="D860AE014A2E4F4BB93128DDD3000EA7"/>
          </w:pPr>
          <w:r w:rsidRPr="00323A56">
            <w:rPr>
              <w:rStyle w:val="Textodelmarcadordeposicin"/>
              <w:rFonts w:ascii="Arial" w:hAnsi="Arial" w:cs="Arial"/>
            </w:rPr>
            <w:t>Haga clic aquí para escribir texto.</w:t>
          </w:r>
        </w:p>
      </w:docPartBody>
    </w:docPart>
    <w:docPart>
      <w:docPartPr>
        <w:name w:val="CE5680E2CD9A43198AC94151ACEA2808"/>
        <w:category>
          <w:name w:val="General"/>
          <w:gallery w:val="placeholder"/>
        </w:category>
        <w:types>
          <w:type w:val="bbPlcHdr"/>
        </w:types>
        <w:behaviors>
          <w:behavior w:val="content"/>
        </w:behaviors>
        <w:guid w:val="{96398CA3-35A5-4468-8B7A-6C41AB606ECC}"/>
      </w:docPartPr>
      <w:docPartBody>
        <w:p w:rsidR="00181C4B" w:rsidRDefault="00C3392D" w:rsidP="00C3392D">
          <w:pPr>
            <w:pStyle w:val="CE5680E2CD9A43198AC94151ACEA2808"/>
          </w:pPr>
          <w:r w:rsidRPr="006E06A6">
            <w:rPr>
              <w:rStyle w:val="Textodelmarcadordeposicin"/>
            </w:rPr>
            <w:t>Elija un elemento.</w:t>
          </w:r>
        </w:p>
      </w:docPartBody>
    </w:docPart>
    <w:docPart>
      <w:docPartPr>
        <w:name w:val="B24BBB44A50A40D1A0A1F1CF7B79FC99"/>
        <w:category>
          <w:name w:val="General"/>
          <w:gallery w:val="placeholder"/>
        </w:category>
        <w:types>
          <w:type w:val="bbPlcHdr"/>
        </w:types>
        <w:behaviors>
          <w:behavior w:val="content"/>
        </w:behaviors>
        <w:guid w:val="{3E06FF25-2AB7-42A2-9FBB-8C5FF9643D3D}"/>
      </w:docPartPr>
      <w:docPartBody>
        <w:p w:rsidR="00181C4B" w:rsidRDefault="00C3392D" w:rsidP="00C3392D">
          <w:pPr>
            <w:pStyle w:val="B24BBB44A50A40D1A0A1F1CF7B79FC99"/>
          </w:pPr>
          <w:r w:rsidRPr="00323A56">
            <w:rPr>
              <w:rStyle w:val="Textodelmarcadordeposicin"/>
              <w:rFonts w:ascii="Arial" w:hAnsi="Arial" w:cs="Arial"/>
            </w:rPr>
            <w:t>Haga clic aquí para escribir texto.</w:t>
          </w:r>
        </w:p>
      </w:docPartBody>
    </w:docPart>
    <w:docPart>
      <w:docPartPr>
        <w:name w:val="5B5A28922CF64931AFCF598367571A82"/>
        <w:category>
          <w:name w:val="General"/>
          <w:gallery w:val="placeholder"/>
        </w:category>
        <w:types>
          <w:type w:val="bbPlcHdr"/>
        </w:types>
        <w:behaviors>
          <w:behavior w:val="content"/>
        </w:behaviors>
        <w:guid w:val="{9D2ED557-0EDB-4DE6-9F9B-2AF4EF638E52}"/>
      </w:docPartPr>
      <w:docPartBody>
        <w:p w:rsidR="00181C4B" w:rsidRDefault="00C3392D" w:rsidP="00C3392D">
          <w:pPr>
            <w:pStyle w:val="5B5A28922CF64931AFCF598367571A82"/>
          </w:pPr>
          <w:r w:rsidRPr="006E06A6">
            <w:rPr>
              <w:rStyle w:val="Textodelmarcadordeposicin"/>
            </w:rPr>
            <w:t>Elija un elemento.</w:t>
          </w:r>
        </w:p>
      </w:docPartBody>
    </w:docPart>
    <w:docPart>
      <w:docPartPr>
        <w:name w:val="5C60A9C57B024E3CA407A5628C5E46B5"/>
        <w:category>
          <w:name w:val="General"/>
          <w:gallery w:val="placeholder"/>
        </w:category>
        <w:types>
          <w:type w:val="bbPlcHdr"/>
        </w:types>
        <w:behaviors>
          <w:behavior w:val="content"/>
        </w:behaviors>
        <w:guid w:val="{43E0B31E-C6E6-4FA4-B1B7-DEC2011CEF17}"/>
      </w:docPartPr>
      <w:docPartBody>
        <w:p w:rsidR="00181C4B" w:rsidRDefault="00C3392D" w:rsidP="00C3392D">
          <w:pPr>
            <w:pStyle w:val="5C60A9C57B024E3CA407A5628C5E46B5"/>
          </w:pPr>
          <w:r w:rsidRPr="00323A56">
            <w:rPr>
              <w:rStyle w:val="Textodelmarcadordeposicin"/>
              <w:rFonts w:ascii="Arial" w:hAnsi="Arial" w:cs="Arial"/>
            </w:rPr>
            <w:t>Haga clic aquí para escribir texto.</w:t>
          </w:r>
        </w:p>
      </w:docPartBody>
    </w:docPart>
    <w:docPart>
      <w:docPartPr>
        <w:name w:val="69507BB454104776986BB405A5B88674"/>
        <w:category>
          <w:name w:val="General"/>
          <w:gallery w:val="placeholder"/>
        </w:category>
        <w:types>
          <w:type w:val="bbPlcHdr"/>
        </w:types>
        <w:behaviors>
          <w:behavior w:val="content"/>
        </w:behaviors>
        <w:guid w:val="{71CD4DC7-DC56-42C2-9259-FB73224C4BCF}"/>
      </w:docPartPr>
      <w:docPartBody>
        <w:p w:rsidR="00181C4B" w:rsidRDefault="00C3392D" w:rsidP="00C3392D">
          <w:pPr>
            <w:pStyle w:val="69507BB454104776986BB405A5B88674"/>
          </w:pPr>
          <w:r w:rsidRPr="006E06A6">
            <w:rPr>
              <w:rStyle w:val="Textodelmarcadordeposicin"/>
            </w:rPr>
            <w:t>Elija un elemento.</w:t>
          </w:r>
        </w:p>
      </w:docPartBody>
    </w:docPart>
    <w:docPart>
      <w:docPartPr>
        <w:name w:val="49923A824EEC4B0BB90E10E04BEEC41E"/>
        <w:category>
          <w:name w:val="General"/>
          <w:gallery w:val="placeholder"/>
        </w:category>
        <w:types>
          <w:type w:val="bbPlcHdr"/>
        </w:types>
        <w:behaviors>
          <w:behavior w:val="content"/>
        </w:behaviors>
        <w:guid w:val="{0760508E-4D0F-410E-AC9E-0E08B748733B}"/>
      </w:docPartPr>
      <w:docPartBody>
        <w:p w:rsidR="00181C4B" w:rsidRDefault="00C3392D" w:rsidP="00C3392D">
          <w:pPr>
            <w:pStyle w:val="49923A824EEC4B0BB90E10E04BEEC41E"/>
          </w:pPr>
          <w:r w:rsidRPr="006E06A6">
            <w:rPr>
              <w:rStyle w:val="Textodelmarcadordeposicin"/>
            </w:rPr>
            <w:t>Elija un elemento.</w:t>
          </w:r>
        </w:p>
      </w:docPartBody>
    </w:docPart>
    <w:docPart>
      <w:docPartPr>
        <w:name w:val="58837E71B9454A6BBBEA4E9C678A758E"/>
        <w:category>
          <w:name w:val="General"/>
          <w:gallery w:val="placeholder"/>
        </w:category>
        <w:types>
          <w:type w:val="bbPlcHdr"/>
        </w:types>
        <w:behaviors>
          <w:behavior w:val="content"/>
        </w:behaviors>
        <w:guid w:val="{A259A6F4-54B9-446E-B6A3-F74ADC93C9B2}"/>
      </w:docPartPr>
      <w:docPartBody>
        <w:p w:rsidR="00181C4B" w:rsidRDefault="00C3392D" w:rsidP="00C3392D">
          <w:pPr>
            <w:pStyle w:val="58837E71B9454A6BBBEA4E9C678A758E"/>
          </w:pPr>
          <w:r w:rsidRPr="00323A56">
            <w:rPr>
              <w:rStyle w:val="Textodelmarcadordeposicin"/>
              <w:rFonts w:ascii="Arial" w:hAnsi="Arial" w:cs="Arial"/>
            </w:rPr>
            <w:t>Elija un elemento.</w:t>
          </w:r>
        </w:p>
      </w:docPartBody>
    </w:docPart>
    <w:docPart>
      <w:docPartPr>
        <w:name w:val="E3F892AFCDAC464C9A750C610681F368"/>
        <w:category>
          <w:name w:val="General"/>
          <w:gallery w:val="placeholder"/>
        </w:category>
        <w:types>
          <w:type w:val="bbPlcHdr"/>
        </w:types>
        <w:behaviors>
          <w:behavior w:val="content"/>
        </w:behaviors>
        <w:guid w:val="{14C8FAFA-5A44-4E1F-A083-BEA36EE814FC}"/>
      </w:docPartPr>
      <w:docPartBody>
        <w:p w:rsidR="00181C4B" w:rsidRDefault="00C3392D" w:rsidP="00C3392D">
          <w:pPr>
            <w:pStyle w:val="E3F892AFCDAC464C9A750C610681F368"/>
          </w:pPr>
          <w:r w:rsidRPr="00323A56">
            <w:rPr>
              <w:rStyle w:val="Textodelmarcadordeposicin"/>
              <w:rFonts w:ascii="Arial" w:hAnsi="Arial" w:cs="Arial"/>
            </w:rPr>
            <w:t>Elija un elemento.</w:t>
          </w:r>
        </w:p>
      </w:docPartBody>
    </w:docPart>
    <w:docPart>
      <w:docPartPr>
        <w:name w:val="414EFF296B0D4A218D0F18409E12830A"/>
        <w:category>
          <w:name w:val="General"/>
          <w:gallery w:val="placeholder"/>
        </w:category>
        <w:types>
          <w:type w:val="bbPlcHdr"/>
        </w:types>
        <w:behaviors>
          <w:behavior w:val="content"/>
        </w:behaviors>
        <w:guid w:val="{20C29614-BD6F-4920-ACED-564E1E1435A6}"/>
      </w:docPartPr>
      <w:docPartBody>
        <w:p w:rsidR="00181C4B" w:rsidRDefault="00C3392D" w:rsidP="00C3392D">
          <w:pPr>
            <w:pStyle w:val="414EFF296B0D4A218D0F18409E12830A"/>
          </w:pPr>
          <w:r w:rsidRPr="00323A56">
            <w:rPr>
              <w:rFonts w:ascii="Arial" w:hAnsi="Arial" w:cs="Arial"/>
              <w:szCs w:val="24"/>
            </w:rPr>
            <w:t>Haga clic aquí para escribir texto.</w:t>
          </w:r>
        </w:p>
      </w:docPartBody>
    </w:docPart>
    <w:docPart>
      <w:docPartPr>
        <w:name w:val="7D1AB92334044CB4B043ACCBA78FC276"/>
        <w:category>
          <w:name w:val="General"/>
          <w:gallery w:val="placeholder"/>
        </w:category>
        <w:types>
          <w:type w:val="bbPlcHdr"/>
        </w:types>
        <w:behaviors>
          <w:behavior w:val="content"/>
        </w:behaviors>
        <w:guid w:val="{05FC34E4-2BB3-43D3-8C3B-9AD5524C1191}"/>
      </w:docPartPr>
      <w:docPartBody>
        <w:p w:rsidR="00181C4B" w:rsidRDefault="00C3392D" w:rsidP="00C3392D">
          <w:pPr>
            <w:pStyle w:val="7D1AB92334044CB4B043ACCBA78FC276"/>
          </w:pPr>
          <w:r w:rsidRPr="006E06A6">
            <w:rPr>
              <w:rStyle w:val="Textodelmarcadordeposicin"/>
            </w:rPr>
            <w:t>Elija un elemento.</w:t>
          </w:r>
        </w:p>
      </w:docPartBody>
    </w:docPart>
    <w:docPart>
      <w:docPartPr>
        <w:name w:val="5DE592475C3E4EFAB837011F56B5774B"/>
        <w:category>
          <w:name w:val="General"/>
          <w:gallery w:val="placeholder"/>
        </w:category>
        <w:types>
          <w:type w:val="bbPlcHdr"/>
        </w:types>
        <w:behaviors>
          <w:behavior w:val="content"/>
        </w:behaviors>
        <w:guid w:val="{E44827DB-053D-4A72-AED6-A875C08AE724}"/>
      </w:docPartPr>
      <w:docPartBody>
        <w:p w:rsidR="00181C4B" w:rsidRDefault="00C3392D" w:rsidP="00C3392D">
          <w:pPr>
            <w:pStyle w:val="5DE592475C3E4EFAB837011F56B5774B"/>
          </w:pPr>
          <w:r w:rsidRPr="00323A56">
            <w:rPr>
              <w:rFonts w:ascii="Arial" w:hAnsi="Arial" w:cs="Arial"/>
            </w:rPr>
            <w:t>Haga clic aquí para escribir texto.</w:t>
          </w:r>
        </w:p>
      </w:docPartBody>
    </w:docPart>
    <w:docPart>
      <w:docPartPr>
        <w:name w:val="71DB277F3C7B4DB597803418EB1DB8E2"/>
        <w:category>
          <w:name w:val="General"/>
          <w:gallery w:val="placeholder"/>
        </w:category>
        <w:types>
          <w:type w:val="bbPlcHdr"/>
        </w:types>
        <w:behaviors>
          <w:behavior w:val="content"/>
        </w:behaviors>
        <w:guid w:val="{E1C8CCF6-3BED-4463-967E-3061EF3AE0CC}"/>
      </w:docPartPr>
      <w:docPartBody>
        <w:p w:rsidR="00181C4B" w:rsidRDefault="00C3392D" w:rsidP="00C3392D">
          <w:pPr>
            <w:pStyle w:val="71DB277F3C7B4DB597803418EB1DB8E2"/>
          </w:pPr>
          <w:r w:rsidRPr="006E06A6">
            <w:rPr>
              <w:rStyle w:val="Textodelmarcadordeposicin"/>
            </w:rPr>
            <w:t>Elija un elemento.</w:t>
          </w:r>
        </w:p>
      </w:docPartBody>
    </w:docPart>
    <w:docPart>
      <w:docPartPr>
        <w:name w:val="7A9C82F7BA4D46118E8758E888D8A8A7"/>
        <w:category>
          <w:name w:val="General"/>
          <w:gallery w:val="placeholder"/>
        </w:category>
        <w:types>
          <w:type w:val="bbPlcHdr"/>
        </w:types>
        <w:behaviors>
          <w:behavior w:val="content"/>
        </w:behaviors>
        <w:guid w:val="{71641483-10E0-4EE6-8244-6D68739CA830}"/>
      </w:docPartPr>
      <w:docPartBody>
        <w:p w:rsidR="00181C4B" w:rsidRDefault="00C3392D" w:rsidP="00C3392D">
          <w:pPr>
            <w:pStyle w:val="7A9C82F7BA4D46118E8758E888D8A8A7"/>
          </w:pPr>
          <w:r w:rsidRPr="00323A56">
            <w:rPr>
              <w:rFonts w:ascii="Arial" w:hAnsi="Arial" w:cs="Arial"/>
            </w:rPr>
            <w:t>Haga clic aquí para escribir texto.</w:t>
          </w:r>
        </w:p>
      </w:docPartBody>
    </w:docPart>
    <w:docPart>
      <w:docPartPr>
        <w:name w:val="02314FB365CB4B96AAFA28F60D9495AD"/>
        <w:category>
          <w:name w:val="General"/>
          <w:gallery w:val="placeholder"/>
        </w:category>
        <w:types>
          <w:type w:val="bbPlcHdr"/>
        </w:types>
        <w:behaviors>
          <w:behavior w:val="content"/>
        </w:behaviors>
        <w:guid w:val="{8197E5C7-815F-4CB5-8B93-D02AA053AF0E}"/>
      </w:docPartPr>
      <w:docPartBody>
        <w:p w:rsidR="00181C4B" w:rsidRDefault="00C3392D" w:rsidP="00C3392D">
          <w:pPr>
            <w:pStyle w:val="02314FB365CB4B96AAFA28F60D9495AD"/>
          </w:pPr>
          <w:r w:rsidRPr="006E06A6">
            <w:rPr>
              <w:rStyle w:val="Textodelmarcadordeposicin"/>
            </w:rPr>
            <w:t>Elija un elemento.</w:t>
          </w:r>
        </w:p>
      </w:docPartBody>
    </w:docPart>
    <w:docPart>
      <w:docPartPr>
        <w:name w:val="55974D6F78D64D218F4E8CB933A934B2"/>
        <w:category>
          <w:name w:val="General"/>
          <w:gallery w:val="placeholder"/>
        </w:category>
        <w:types>
          <w:type w:val="bbPlcHdr"/>
        </w:types>
        <w:behaviors>
          <w:behavior w:val="content"/>
        </w:behaviors>
        <w:guid w:val="{672B4143-48EF-45BF-9E0E-F6CB3458D9DC}"/>
      </w:docPartPr>
      <w:docPartBody>
        <w:p w:rsidR="00181C4B" w:rsidRDefault="00C3392D" w:rsidP="00C3392D">
          <w:pPr>
            <w:pStyle w:val="55974D6F78D64D218F4E8CB933A934B2"/>
          </w:pPr>
          <w:r w:rsidRPr="00323A56">
            <w:rPr>
              <w:rFonts w:ascii="Arial" w:hAnsi="Arial" w:cs="Arial"/>
            </w:rPr>
            <w:t>Haga clic aquí para escribir texto.</w:t>
          </w:r>
        </w:p>
      </w:docPartBody>
    </w:docPart>
    <w:docPart>
      <w:docPartPr>
        <w:name w:val="6CE1E15E28FC43B583577D23994C93C3"/>
        <w:category>
          <w:name w:val="General"/>
          <w:gallery w:val="placeholder"/>
        </w:category>
        <w:types>
          <w:type w:val="bbPlcHdr"/>
        </w:types>
        <w:behaviors>
          <w:behavior w:val="content"/>
        </w:behaviors>
        <w:guid w:val="{BC9F29E9-AD9B-4471-8F17-74B003822379}"/>
      </w:docPartPr>
      <w:docPartBody>
        <w:p w:rsidR="00181C4B" w:rsidRDefault="00C3392D" w:rsidP="00C3392D">
          <w:pPr>
            <w:pStyle w:val="6CE1E15E28FC43B583577D23994C93C3"/>
          </w:pPr>
          <w:r w:rsidRPr="006E06A6">
            <w:rPr>
              <w:rStyle w:val="Textodelmarcadordeposicin"/>
            </w:rPr>
            <w:t>Elija un elemento.</w:t>
          </w:r>
        </w:p>
      </w:docPartBody>
    </w:docPart>
    <w:docPart>
      <w:docPartPr>
        <w:name w:val="B1104AB4EB7441A8A715B6A3CECAD22A"/>
        <w:category>
          <w:name w:val="General"/>
          <w:gallery w:val="placeholder"/>
        </w:category>
        <w:types>
          <w:type w:val="bbPlcHdr"/>
        </w:types>
        <w:behaviors>
          <w:behavior w:val="content"/>
        </w:behaviors>
        <w:guid w:val="{C681D5FA-494F-440E-B5ED-213BEECC94A8}"/>
      </w:docPartPr>
      <w:docPartBody>
        <w:p w:rsidR="00181C4B" w:rsidRDefault="00C3392D" w:rsidP="00C3392D">
          <w:pPr>
            <w:pStyle w:val="B1104AB4EB7441A8A715B6A3CECAD22A"/>
          </w:pPr>
          <w:r w:rsidRPr="006E06A6">
            <w:rPr>
              <w:rStyle w:val="Textodelmarcadordeposicin"/>
            </w:rPr>
            <w:t>Elija un elemento.</w:t>
          </w:r>
        </w:p>
      </w:docPartBody>
    </w:docPart>
    <w:docPart>
      <w:docPartPr>
        <w:name w:val="488631DF67D443F3B8D8EB6335D23440"/>
        <w:category>
          <w:name w:val="General"/>
          <w:gallery w:val="placeholder"/>
        </w:category>
        <w:types>
          <w:type w:val="bbPlcHdr"/>
        </w:types>
        <w:behaviors>
          <w:behavior w:val="content"/>
        </w:behaviors>
        <w:guid w:val="{DD2AD2E8-4719-4A22-A638-595D1DC81A57}"/>
      </w:docPartPr>
      <w:docPartBody>
        <w:p w:rsidR="00181C4B" w:rsidRDefault="00C3392D" w:rsidP="00C3392D">
          <w:pPr>
            <w:pStyle w:val="488631DF67D443F3B8D8EB6335D23440"/>
          </w:pPr>
          <w:r w:rsidRPr="00323A56">
            <w:rPr>
              <w:rFonts w:ascii="Arial" w:hAnsi="Arial" w:cs="Arial"/>
            </w:rPr>
            <w:t>Haga clic aquí para escribir texto.</w:t>
          </w:r>
        </w:p>
      </w:docPartBody>
    </w:docPart>
    <w:docPart>
      <w:docPartPr>
        <w:name w:val="2D22D4EBEF584D6D9E1BBAD29BA0F0FD"/>
        <w:category>
          <w:name w:val="General"/>
          <w:gallery w:val="placeholder"/>
        </w:category>
        <w:types>
          <w:type w:val="bbPlcHdr"/>
        </w:types>
        <w:behaviors>
          <w:behavior w:val="content"/>
        </w:behaviors>
        <w:guid w:val="{4B5E44BC-617A-43C9-B937-9301AE97EB1C}"/>
      </w:docPartPr>
      <w:docPartBody>
        <w:p w:rsidR="00181C4B" w:rsidRDefault="00C3392D" w:rsidP="00C3392D">
          <w:pPr>
            <w:pStyle w:val="2D22D4EBEF584D6D9E1BBAD29BA0F0FD"/>
          </w:pPr>
          <w:r w:rsidRPr="00323A56">
            <w:rPr>
              <w:rStyle w:val="Textodelmarcadordeposicin"/>
              <w:rFonts w:ascii="Arial" w:hAnsi="Arial" w:cs="Arial"/>
              <w:bdr w:val="dotted" w:sz="4" w:space="0" w:color="auto"/>
            </w:rPr>
            <w:t>Elija un elemento.</w:t>
          </w:r>
        </w:p>
      </w:docPartBody>
    </w:docPart>
    <w:docPart>
      <w:docPartPr>
        <w:name w:val="814C9A5D31574B1E95D254D074AF984E"/>
        <w:category>
          <w:name w:val="General"/>
          <w:gallery w:val="placeholder"/>
        </w:category>
        <w:types>
          <w:type w:val="bbPlcHdr"/>
        </w:types>
        <w:behaviors>
          <w:behavior w:val="content"/>
        </w:behaviors>
        <w:guid w:val="{2B71920E-CDB6-4BC3-8721-77D7D1020079}"/>
      </w:docPartPr>
      <w:docPartBody>
        <w:p w:rsidR="00181C4B" w:rsidRDefault="00C3392D" w:rsidP="00C3392D">
          <w:pPr>
            <w:pStyle w:val="814C9A5D31574B1E95D254D074AF984E"/>
          </w:pPr>
          <w:r w:rsidRPr="00323A56">
            <w:rPr>
              <w:rFonts w:ascii="Arial" w:hAnsi="Arial" w:cs="Arial"/>
            </w:rPr>
            <w:t>Haga clic aquí para escribir texto.</w:t>
          </w:r>
        </w:p>
      </w:docPartBody>
    </w:docPart>
    <w:docPart>
      <w:docPartPr>
        <w:name w:val="D89CDE3F469E4237B93BD47D5E2E1676"/>
        <w:category>
          <w:name w:val="General"/>
          <w:gallery w:val="placeholder"/>
        </w:category>
        <w:types>
          <w:type w:val="bbPlcHdr"/>
        </w:types>
        <w:behaviors>
          <w:behavior w:val="content"/>
        </w:behaviors>
        <w:guid w:val="{A758DF97-43D5-43A2-A27D-60413A264AE6}"/>
      </w:docPartPr>
      <w:docPartBody>
        <w:p w:rsidR="00214142" w:rsidRDefault="00214142" w:rsidP="00214142">
          <w:pPr>
            <w:pStyle w:val="D89CDE3F469E4237B93BD47D5E2E1676"/>
          </w:pPr>
          <w:r w:rsidRPr="00285C85">
            <w:rPr>
              <w:rStyle w:val="Textodelmarcadordeposicin"/>
            </w:rPr>
            <w:t>Haga clic aquí para escribir texto.</w:t>
          </w:r>
        </w:p>
      </w:docPartBody>
    </w:docPart>
    <w:docPart>
      <w:docPartPr>
        <w:name w:val="7E37A78439B14D8C9156AC95C2797429"/>
        <w:category>
          <w:name w:val="General"/>
          <w:gallery w:val="placeholder"/>
        </w:category>
        <w:types>
          <w:type w:val="bbPlcHdr"/>
        </w:types>
        <w:behaviors>
          <w:behavior w:val="content"/>
        </w:behaviors>
        <w:guid w:val="{7F5A0FFE-341E-43F0-960B-36F6E74DD6DD}"/>
      </w:docPartPr>
      <w:docPartBody>
        <w:p w:rsidR="006B7D5E" w:rsidRDefault="006B7D5E" w:rsidP="006B7D5E">
          <w:pPr>
            <w:pStyle w:val="7E37A78439B14D8C9156AC95C2797429"/>
          </w:pPr>
          <w:r w:rsidRPr="00285C85">
            <w:rPr>
              <w:rStyle w:val="Textodelmarcadordeposicin"/>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C3392D"/>
    <w:rsid w:val="0002579B"/>
    <w:rsid w:val="00181C4B"/>
    <w:rsid w:val="001B1FCA"/>
    <w:rsid w:val="00214142"/>
    <w:rsid w:val="004551DD"/>
    <w:rsid w:val="005B7797"/>
    <w:rsid w:val="006B7D5E"/>
    <w:rsid w:val="009710C2"/>
    <w:rsid w:val="009D0D00"/>
    <w:rsid w:val="00C3392D"/>
    <w:rsid w:val="00D579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14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3C34A8F3E604916BEF8329EE62BB3C6">
    <w:name w:val="C3C34A8F3E604916BEF8329EE62BB3C6"/>
    <w:rsid w:val="00C3392D"/>
  </w:style>
  <w:style w:type="character" w:styleId="Textodelmarcadordeposicin">
    <w:name w:val="Placeholder Text"/>
    <w:basedOn w:val="Fuentedeprrafopredeter"/>
    <w:uiPriority w:val="99"/>
    <w:semiHidden/>
    <w:rsid w:val="006B7D5E"/>
    <w:rPr>
      <w:color w:val="808080"/>
    </w:rPr>
  </w:style>
  <w:style w:type="paragraph" w:customStyle="1" w:styleId="8E31994F5D3145C8827D33195D740DD8">
    <w:name w:val="8E31994F5D3145C8827D33195D740DD8"/>
    <w:rsid w:val="00C3392D"/>
  </w:style>
  <w:style w:type="paragraph" w:customStyle="1" w:styleId="CE92C620E9D04985AA6645DC06BD6F72">
    <w:name w:val="CE92C620E9D04985AA6645DC06BD6F72"/>
    <w:rsid w:val="00C3392D"/>
  </w:style>
  <w:style w:type="paragraph" w:customStyle="1" w:styleId="2A56314BFBF04225934588492F03394C">
    <w:name w:val="2A56314BFBF04225934588492F03394C"/>
    <w:rsid w:val="00C3392D"/>
  </w:style>
  <w:style w:type="paragraph" w:customStyle="1" w:styleId="E2DF56DCB4EC47D5BAF844D0B9EE944C">
    <w:name w:val="E2DF56DCB4EC47D5BAF844D0B9EE944C"/>
    <w:rsid w:val="00C3392D"/>
  </w:style>
  <w:style w:type="paragraph" w:customStyle="1" w:styleId="F4E2F34AE27A4819A35EBA87748564D6">
    <w:name w:val="F4E2F34AE27A4819A35EBA87748564D6"/>
    <w:rsid w:val="00C3392D"/>
  </w:style>
  <w:style w:type="paragraph" w:customStyle="1" w:styleId="477996E3CEF746F6AC8D50EAE2252850">
    <w:name w:val="477996E3CEF746F6AC8D50EAE2252850"/>
    <w:rsid w:val="00C3392D"/>
  </w:style>
  <w:style w:type="paragraph" w:customStyle="1" w:styleId="269BA4C38DD8496B8AAC21C7CFD3C64A">
    <w:name w:val="269BA4C38DD8496B8AAC21C7CFD3C64A"/>
    <w:rsid w:val="00C3392D"/>
  </w:style>
  <w:style w:type="paragraph" w:customStyle="1" w:styleId="1735DC04D6054C208299808B8C2B2741">
    <w:name w:val="1735DC04D6054C208299808B8C2B2741"/>
    <w:rsid w:val="00C3392D"/>
  </w:style>
  <w:style w:type="paragraph" w:customStyle="1" w:styleId="A527E6FBBD2C464CA45046077768DF30">
    <w:name w:val="A527E6FBBD2C464CA45046077768DF30"/>
    <w:rsid w:val="00C3392D"/>
  </w:style>
  <w:style w:type="paragraph" w:customStyle="1" w:styleId="DEC93FACBE1A46E19F32CF4A04F68228">
    <w:name w:val="DEC93FACBE1A46E19F32CF4A04F68228"/>
    <w:rsid w:val="00C3392D"/>
  </w:style>
  <w:style w:type="paragraph" w:customStyle="1" w:styleId="5BEBC0BFE0634EDD945DCB9A94E12238">
    <w:name w:val="5BEBC0BFE0634EDD945DCB9A94E12238"/>
    <w:rsid w:val="00C3392D"/>
  </w:style>
  <w:style w:type="paragraph" w:customStyle="1" w:styleId="A2F83B19220240628F67DD0279D6A53B">
    <w:name w:val="A2F83B19220240628F67DD0279D6A53B"/>
    <w:rsid w:val="00C3392D"/>
  </w:style>
  <w:style w:type="paragraph" w:customStyle="1" w:styleId="28CB867A70864EA69102153AB641ACE9">
    <w:name w:val="28CB867A70864EA69102153AB641ACE9"/>
    <w:rsid w:val="00C3392D"/>
  </w:style>
  <w:style w:type="paragraph" w:customStyle="1" w:styleId="342EAF708CE24F1799CD17A692F413AB">
    <w:name w:val="342EAF708CE24F1799CD17A692F413AB"/>
    <w:rsid w:val="00C3392D"/>
  </w:style>
  <w:style w:type="paragraph" w:customStyle="1" w:styleId="49D0E3EA07A64BC7B38E3CE863EACC36">
    <w:name w:val="49D0E3EA07A64BC7B38E3CE863EACC36"/>
    <w:rsid w:val="00C3392D"/>
  </w:style>
  <w:style w:type="paragraph" w:customStyle="1" w:styleId="5A9CFF1DDC264D39A2F80BD1811C1DC3">
    <w:name w:val="5A9CFF1DDC264D39A2F80BD1811C1DC3"/>
    <w:rsid w:val="00C3392D"/>
  </w:style>
  <w:style w:type="paragraph" w:customStyle="1" w:styleId="B6C53BC0CEBF46A28BF8F18A86FC2A21">
    <w:name w:val="B6C53BC0CEBF46A28BF8F18A86FC2A21"/>
    <w:rsid w:val="00C3392D"/>
  </w:style>
  <w:style w:type="paragraph" w:customStyle="1" w:styleId="7B2D298F9A3A490EB911F634FAE2CF9D">
    <w:name w:val="7B2D298F9A3A490EB911F634FAE2CF9D"/>
    <w:rsid w:val="00C3392D"/>
  </w:style>
  <w:style w:type="paragraph" w:customStyle="1" w:styleId="485B8074D7B94294981E8DE79F1163D5">
    <w:name w:val="485B8074D7B94294981E8DE79F1163D5"/>
    <w:rsid w:val="00C3392D"/>
  </w:style>
  <w:style w:type="paragraph" w:customStyle="1" w:styleId="6FCB4868630D4293942A64893CFF890D">
    <w:name w:val="6FCB4868630D4293942A64893CFF890D"/>
    <w:rsid w:val="00C3392D"/>
  </w:style>
  <w:style w:type="paragraph" w:customStyle="1" w:styleId="9670AFE3827946EABE59F2B93A59225C">
    <w:name w:val="9670AFE3827946EABE59F2B93A59225C"/>
    <w:rsid w:val="00C3392D"/>
  </w:style>
  <w:style w:type="paragraph" w:customStyle="1" w:styleId="C9EA5867ECD74CDDA06A030758F75A9D">
    <w:name w:val="C9EA5867ECD74CDDA06A030758F75A9D"/>
    <w:rsid w:val="00C3392D"/>
  </w:style>
  <w:style w:type="paragraph" w:customStyle="1" w:styleId="F422E3E518764216B774BA7E867AFCA9">
    <w:name w:val="F422E3E518764216B774BA7E867AFCA9"/>
    <w:rsid w:val="00C3392D"/>
  </w:style>
  <w:style w:type="paragraph" w:customStyle="1" w:styleId="FFEBA2E3A4904F13B426B9A7CE31A042">
    <w:name w:val="FFEBA2E3A4904F13B426B9A7CE31A042"/>
    <w:rsid w:val="00C3392D"/>
  </w:style>
  <w:style w:type="paragraph" w:customStyle="1" w:styleId="BA85BCA871744343BEA80E64DB0A303D">
    <w:name w:val="BA85BCA871744343BEA80E64DB0A303D"/>
    <w:rsid w:val="00C3392D"/>
  </w:style>
  <w:style w:type="paragraph" w:customStyle="1" w:styleId="F90A6B8485F442319C4BEB61D04142E7">
    <w:name w:val="F90A6B8485F442319C4BEB61D04142E7"/>
    <w:rsid w:val="00C3392D"/>
  </w:style>
  <w:style w:type="paragraph" w:customStyle="1" w:styleId="77992EEECE2D42C88AD5D146CAC49A4A">
    <w:name w:val="77992EEECE2D42C88AD5D146CAC49A4A"/>
    <w:rsid w:val="00C3392D"/>
  </w:style>
  <w:style w:type="paragraph" w:customStyle="1" w:styleId="E74A016C9B9F494194A7932C1354B34B">
    <w:name w:val="E74A016C9B9F494194A7932C1354B34B"/>
    <w:rsid w:val="00C3392D"/>
  </w:style>
  <w:style w:type="paragraph" w:customStyle="1" w:styleId="36E142033DA74E1AA10ACB233B15C09F">
    <w:name w:val="36E142033DA74E1AA10ACB233B15C09F"/>
    <w:rsid w:val="00C3392D"/>
  </w:style>
  <w:style w:type="paragraph" w:customStyle="1" w:styleId="942CC946CECF4DFDBB32859BBA1D2A6D">
    <w:name w:val="942CC946CECF4DFDBB32859BBA1D2A6D"/>
    <w:rsid w:val="00C3392D"/>
  </w:style>
  <w:style w:type="paragraph" w:customStyle="1" w:styleId="FE84FB2BFE1D47AEA9AEE5F3F5453207">
    <w:name w:val="FE84FB2BFE1D47AEA9AEE5F3F5453207"/>
    <w:rsid w:val="00C3392D"/>
  </w:style>
  <w:style w:type="paragraph" w:customStyle="1" w:styleId="9AED50C0482F4ECABEFF56AFEF436011">
    <w:name w:val="9AED50C0482F4ECABEFF56AFEF436011"/>
    <w:rsid w:val="00C3392D"/>
  </w:style>
  <w:style w:type="paragraph" w:customStyle="1" w:styleId="631402236FE143CF988D27967148A737">
    <w:name w:val="631402236FE143CF988D27967148A737"/>
    <w:rsid w:val="00C3392D"/>
  </w:style>
  <w:style w:type="paragraph" w:customStyle="1" w:styleId="F2BB13E74C194003A7F32DC504192A95">
    <w:name w:val="F2BB13E74C194003A7F32DC504192A95"/>
    <w:rsid w:val="00C3392D"/>
  </w:style>
  <w:style w:type="paragraph" w:customStyle="1" w:styleId="E047D0E88DED41BE8D937B5B723D9BBA">
    <w:name w:val="E047D0E88DED41BE8D937B5B723D9BBA"/>
    <w:rsid w:val="00C3392D"/>
  </w:style>
  <w:style w:type="paragraph" w:customStyle="1" w:styleId="EF5B99834BE844E192A2521E94B2F39D">
    <w:name w:val="EF5B99834BE844E192A2521E94B2F39D"/>
    <w:rsid w:val="00C3392D"/>
  </w:style>
  <w:style w:type="paragraph" w:customStyle="1" w:styleId="6797EA69070446D5B9607E0E168196E6">
    <w:name w:val="6797EA69070446D5B9607E0E168196E6"/>
    <w:rsid w:val="00C3392D"/>
  </w:style>
  <w:style w:type="paragraph" w:customStyle="1" w:styleId="3DC81373C59948ECAF551235E8E3F125">
    <w:name w:val="3DC81373C59948ECAF551235E8E3F125"/>
    <w:rsid w:val="00C3392D"/>
  </w:style>
  <w:style w:type="paragraph" w:customStyle="1" w:styleId="27B91462C6BF47B0B8362BC15AEC0E7B">
    <w:name w:val="27B91462C6BF47B0B8362BC15AEC0E7B"/>
    <w:rsid w:val="00C3392D"/>
  </w:style>
  <w:style w:type="paragraph" w:customStyle="1" w:styleId="FA1AFAEE859A41ED94F17E60CE2A4B4F">
    <w:name w:val="FA1AFAEE859A41ED94F17E60CE2A4B4F"/>
    <w:rsid w:val="00C3392D"/>
  </w:style>
  <w:style w:type="paragraph" w:customStyle="1" w:styleId="648F35014D8D408F9CF71207EDA00D61">
    <w:name w:val="648F35014D8D408F9CF71207EDA00D61"/>
    <w:rsid w:val="00C3392D"/>
  </w:style>
  <w:style w:type="paragraph" w:customStyle="1" w:styleId="32A786D053974A088FDC36ADEE5CE07C">
    <w:name w:val="32A786D053974A088FDC36ADEE5CE07C"/>
    <w:rsid w:val="00C3392D"/>
  </w:style>
  <w:style w:type="paragraph" w:customStyle="1" w:styleId="CF79B217135A4841853BB917A160BD87">
    <w:name w:val="CF79B217135A4841853BB917A160BD87"/>
    <w:rsid w:val="00C3392D"/>
  </w:style>
  <w:style w:type="paragraph" w:customStyle="1" w:styleId="D75F0AC4C6094C6D9D9B3D562C6DBA73">
    <w:name w:val="D75F0AC4C6094C6D9D9B3D562C6DBA73"/>
    <w:rsid w:val="00C3392D"/>
  </w:style>
  <w:style w:type="paragraph" w:customStyle="1" w:styleId="283307D3A0834B32AFF3304E5C9F185A">
    <w:name w:val="283307D3A0834B32AFF3304E5C9F185A"/>
    <w:rsid w:val="00C3392D"/>
  </w:style>
  <w:style w:type="paragraph" w:customStyle="1" w:styleId="34E8C4FBA4174FE088EE3FC756C0ADA2">
    <w:name w:val="34E8C4FBA4174FE088EE3FC756C0ADA2"/>
    <w:rsid w:val="00C3392D"/>
  </w:style>
  <w:style w:type="paragraph" w:customStyle="1" w:styleId="41E7E5B71693429A8044F3949443EC3C">
    <w:name w:val="41E7E5B71693429A8044F3949443EC3C"/>
    <w:rsid w:val="00C3392D"/>
  </w:style>
  <w:style w:type="paragraph" w:customStyle="1" w:styleId="E3BFF010EA7F420880A4BC029823761A">
    <w:name w:val="E3BFF010EA7F420880A4BC029823761A"/>
    <w:rsid w:val="00C3392D"/>
  </w:style>
  <w:style w:type="paragraph" w:customStyle="1" w:styleId="E2894F600584423B82F88F6871BA3AC1">
    <w:name w:val="E2894F600584423B82F88F6871BA3AC1"/>
    <w:rsid w:val="00C3392D"/>
  </w:style>
  <w:style w:type="paragraph" w:customStyle="1" w:styleId="D860AE014A2E4F4BB93128DDD3000EA7">
    <w:name w:val="D860AE014A2E4F4BB93128DDD3000EA7"/>
    <w:rsid w:val="00C3392D"/>
  </w:style>
  <w:style w:type="paragraph" w:customStyle="1" w:styleId="CE5680E2CD9A43198AC94151ACEA2808">
    <w:name w:val="CE5680E2CD9A43198AC94151ACEA2808"/>
    <w:rsid w:val="00C3392D"/>
  </w:style>
  <w:style w:type="paragraph" w:customStyle="1" w:styleId="B24BBB44A50A40D1A0A1F1CF7B79FC99">
    <w:name w:val="B24BBB44A50A40D1A0A1F1CF7B79FC99"/>
    <w:rsid w:val="00C3392D"/>
  </w:style>
  <w:style w:type="paragraph" w:customStyle="1" w:styleId="5B5A28922CF64931AFCF598367571A82">
    <w:name w:val="5B5A28922CF64931AFCF598367571A82"/>
    <w:rsid w:val="00C3392D"/>
  </w:style>
  <w:style w:type="paragraph" w:customStyle="1" w:styleId="5C60A9C57B024E3CA407A5628C5E46B5">
    <w:name w:val="5C60A9C57B024E3CA407A5628C5E46B5"/>
    <w:rsid w:val="00C3392D"/>
  </w:style>
  <w:style w:type="paragraph" w:customStyle="1" w:styleId="69507BB454104776986BB405A5B88674">
    <w:name w:val="69507BB454104776986BB405A5B88674"/>
    <w:rsid w:val="00C3392D"/>
  </w:style>
  <w:style w:type="paragraph" w:customStyle="1" w:styleId="49923A824EEC4B0BB90E10E04BEEC41E">
    <w:name w:val="49923A824EEC4B0BB90E10E04BEEC41E"/>
    <w:rsid w:val="00C3392D"/>
  </w:style>
  <w:style w:type="paragraph" w:customStyle="1" w:styleId="58837E71B9454A6BBBEA4E9C678A758E">
    <w:name w:val="58837E71B9454A6BBBEA4E9C678A758E"/>
    <w:rsid w:val="00C3392D"/>
  </w:style>
  <w:style w:type="paragraph" w:customStyle="1" w:styleId="E3F892AFCDAC464C9A750C610681F368">
    <w:name w:val="E3F892AFCDAC464C9A750C610681F368"/>
    <w:rsid w:val="00C3392D"/>
  </w:style>
  <w:style w:type="paragraph" w:customStyle="1" w:styleId="414EFF296B0D4A218D0F18409E12830A">
    <w:name w:val="414EFF296B0D4A218D0F18409E12830A"/>
    <w:rsid w:val="00C3392D"/>
  </w:style>
  <w:style w:type="paragraph" w:customStyle="1" w:styleId="7D1AB92334044CB4B043ACCBA78FC276">
    <w:name w:val="7D1AB92334044CB4B043ACCBA78FC276"/>
    <w:rsid w:val="00C3392D"/>
  </w:style>
  <w:style w:type="paragraph" w:customStyle="1" w:styleId="5DE592475C3E4EFAB837011F56B5774B">
    <w:name w:val="5DE592475C3E4EFAB837011F56B5774B"/>
    <w:rsid w:val="00C3392D"/>
  </w:style>
  <w:style w:type="paragraph" w:customStyle="1" w:styleId="71DB277F3C7B4DB597803418EB1DB8E2">
    <w:name w:val="71DB277F3C7B4DB597803418EB1DB8E2"/>
    <w:rsid w:val="00C3392D"/>
  </w:style>
  <w:style w:type="paragraph" w:customStyle="1" w:styleId="7A9C82F7BA4D46118E8758E888D8A8A7">
    <w:name w:val="7A9C82F7BA4D46118E8758E888D8A8A7"/>
    <w:rsid w:val="00C3392D"/>
  </w:style>
  <w:style w:type="paragraph" w:customStyle="1" w:styleId="02314FB365CB4B96AAFA28F60D9495AD">
    <w:name w:val="02314FB365CB4B96AAFA28F60D9495AD"/>
    <w:rsid w:val="00C3392D"/>
  </w:style>
  <w:style w:type="paragraph" w:customStyle="1" w:styleId="55974D6F78D64D218F4E8CB933A934B2">
    <w:name w:val="55974D6F78D64D218F4E8CB933A934B2"/>
    <w:rsid w:val="00C3392D"/>
  </w:style>
  <w:style w:type="paragraph" w:customStyle="1" w:styleId="6CE1E15E28FC43B583577D23994C93C3">
    <w:name w:val="6CE1E15E28FC43B583577D23994C93C3"/>
    <w:rsid w:val="00C3392D"/>
  </w:style>
  <w:style w:type="paragraph" w:customStyle="1" w:styleId="B1104AB4EB7441A8A715B6A3CECAD22A">
    <w:name w:val="B1104AB4EB7441A8A715B6A3CECAD22A"/>
    <w:rsid w:val="00C3392D"/>
  </w:style>
  <w:style w:type="paragraph" w:customStyle="1" w:styleId="488631DF67D443F3B8D8EB6335D23440">
    <w:name w:val="488631DF67D443F3B8D8EB6335D23440"/>
    <w:rsid w:val="00C3392D"/>
  </w:style>
  <w:style w:type="paragraph" w:customStyle="1" w:styleId="2D22D4EBEF584D6D9E1BBAD29BA0F0FD">
    <w:name w:val="2D22D4EBEF584D6D9E1BBAD29BA0F0FD"/>
    <w:rsid w:val="00C3392D"/>
  </w:style>
  <w:style w:type="paragraph" w:customStyle="1" w:styleId="814C9A5D31574B1E95D254D074AF984E">
    <w:name w:val="814C9A5D31574B1E95D254D074AF984E"/>
    <w:rsid w:val="00C3392D"/>
  </w:style>
  <w:style w:type="paragraph" w:customStyle="1" w:styleId="D89CDE3F469E4237B93BD47D5E2E1676">
    <w:name w:val="D89CDE3F469E4237B93BD47D5E2E1676"/>
    <w:rsid w:val="00214142"/>
  </w:style>
  <w:style w:type="paragraph" w:customStyle="1" w:styleId="3FCFC327F653461C924B2C9B86E4AA78">
    <w:name w:val="3FCFC327F653461C924B2C9B86E4AA78"/>
    <w:rsid w:val="00214142"/>
  </w:style>
  <w:style w:type="paragraph" w:customStyle="1" w:styleId="7E37A78439B14D8C9156AC95C2797429">
    <w:name w:val="7E37A78439B14D8C9156AC95C2797429"/>
    <w:rsid w:val="006B7D5E"/>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7A071F13-72BC-4F82-B787-65A746AA0C4B}">
  <ds:schemaRefs>
    <ds:schemaRef ds:uri="http://schemas.openxmlformats.org/officeDocument/2006/bibliography"/>
  </ds:schemaRefs>
</ds:datastoreItem>
</file>

<file path=customXml/itemProps2.xml><?xml version="1.0" encoding="utf-8"?>
<ds:datastoreItem xmlns:ds="http://schemas.openxmlformats.org/officeDocument/2006/customXml" ds:itemID="{18C7AF94-CE4F-4869-8D94-FB7B1DC6C107}"/>
</file>

<file path=customXml/itemProps3.xml><?xml version="1.0" encoding="utf-8"?>
<ds:datastoreItem xmlns:ds="http://schemas.openxmlformats.org/officeDocument/2006/customXml" ds:itemID="{2F6229F2-270E-4DF1-A810-B3FE97B22AAF}"/>
</file>

<file path=customXml/itemProps4.xml><?xml version="1.0" encoding="utf-8"?>
<ds:datastoreItem xmlns:ds="http://schemas.openxmlformats.org/officeDocument/2006/customXml" ds:itemID="{804CB8EE-E4D7-4371-A46F-20703B1C4919}"/>
</file>

<file path=docProps/app.xml><?xml version="1.0" encoding="utf-8"?>
<Properties xmlns="http://schemas.openxmlformats.org/officeDocument/2006/extended-properties" xmlns:vt="http://schemas.openxmlformats.org/officeDocument/2006/docPropsVTypes">
  <Template>Normal.dotm</Template>
  <TotalTime>717</TotalTime>
  <Pages>1</Pages>
  <Words>20221</Words>
  <Characters>115262</Characters>
  <Application>Microsoft Office Word</Application>
  <DocSecurity>0</DocSecurity>
  <Lines>960</Lines>
  <Paragraphs>270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Ledesma</dc:creator>
  <cp:lastModifiedBy>Ledesma</cp:lastModifiedBy>
  <cp:revision>10</cp:revision>
  <cp:lastPrinted>2022-02-23T15:11:00Z</cp:lastPrinted>
  <dcterms:created xsi:type="dcterms:W3CDTF">2021-11-16T12:45:00Z</dcterms:created>
  <dcterms:modified xsi:type="dcterms:W3CDTF">2022-02-23T15:16:00Z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