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3.xml" ContentType="application/vnd.openxmlformats-officedocument.wordprocessingml.footer+xml"/>
  <Override PartName="/word/footnotes.xml" ContentType="application/vnd.openxmlformats-officedocument.wordprocessingml.footnotes+xml"/>
  <Override PartName="/word/footer5.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BAF" w:rsidRPr="00827CE1" w:rsidRDefault="00671BAF" w:rsidP="00827CE1">
      <w:pPr>
        <w:pStyle w:val="Ttulo"/>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95B3D7" w:themeFill="accent1" w:themeFillTint="99"/>
        <w:tabs>
          <w:tab w:val="left" w:pos="720"/>
        </w:tabs>
        <w:rPr>
          <w:rFonts w:ascii="Arial" w:hAnsi="Arial" w:cs="Arial"/>
          <w:spacing w:val="6"/>
          <w:sz w:val="26"/>
          <w:szCs w:val="26"/>
        </w:rPr>
      </w:pPr>
      <w:r w:rsidRPr="00827CE1">
        <w:rPr>
          <w:rFonts w:ascii="Arial" w:hAnsi="Arial" w:cs="Arial"/>
          <w:bCs w:val="0"/>
          <w:spacing w:val="6"/>
          <w:sz w:val="26"/>
          <w:szCs w:val="26"/>
        </w:rPr>
        <w:t>RESUMEN EJECUTIVO</w:t>
      </w:r>
    </w:p>
    <w:p w:rsidR="00671BAF" w:rsidRPr="00827CE1" w:rsidRDefault="00671BAF" w:rsidP="00827CE1">
      <w:pPr>
        <w:pStyle w:val="Ttulo"/>
        <w:tabs>
          <w:tab w:val="left" w:pos="1245"/>
        </w:tabs>
        <w:jc w:val="left"/>
        <w:rPr>
          <w:rFonts w:ascii="Arial" w:hAnsi="Arial" w:cs="Arial"/>
          <w:bCs w:val="0"/>
          <w:spacing w:val="6"/>
          <w:sz w:val="26"/>
          <w:szCs w:val="26"/>
        </w:rPr>
      </w:pPr>
    </w:p>
    <w:p w:rsidR="00827CE1" w:rsidRPr="00827CE1" w:rsidRDefault="00E7023D" w:rsidP="00827CE1">
      <w:pPr>
        <w:shd w:val="clear" w:color="auto" w:fill="FFFFFF"/>
        <w:ind w:left="24" w:right="5"/>
        <w:jc w:val="both"/>
        <w:rPr>
          <w:rFonts w:ascii="Arial" w:eastAsia="Arial Unicode MS" w:hAnsi="Arial" w:cs="Arial"/>
          <w:szCs w:val="26"/>
          <w:lang w:val="es-DO"/>
        </w:rPr>
      </w:pPr>
      <w:r>
        <w:rPr>
          <w:rFonts w:ascii="Arial" w:hAnsi="Arial" w:cs="Arial"/>
          <w:szCs w:val="26"/>
          <w:lang w:val="es-ES_tradnl"/>
        </w:rPr>
        <w:t xml:space="preserve">Las instalaciones de </w:t>
      </w:r>
      <w:r w:rsidR="00827CE1" w:rsidRPr="00827CE1">
        <w:rPr>
          <w:rFonts w:ascii="Arial" w:hAnsi="Arial" w:cs="Arial"/>
          <w:b/>
          <w:szCs w:val="26"/>
          <w:lang w:val="es-ES_tradnl"/>
        </w:rPr>
        <w:t>“</w:t>
      </w:r>
      <w:r w:rsidR="00854374">
        <w:rPr>
          <w:rFonts w:ascii="Arial" w:hAnsi="Arial" w:cs="Arial"/>
          <w:b/>
          <w:szCs w:val="26"/>
          <w:lang w:val="es-ES_tradnl"/>
        </w:rPr>
        <w:t>PROCONCRETOS INDUSTRIALES SRL</w:t>
      </w:r>
      <w:r w:rsidR="00827CE1" w:rsidRPr="00827CE1">
        <w:rPr>
          <w:rFonts w:ascii="Arial" w:hAnsi="Arial" w:cs="Arial"/>
          <w:b/>
          <w:szCs w:val="26"/>
          <w:lang w:val="es-ES_tradnl"/>
        </w:rPr>
        <w:t xml:space="preserve">”- </w:t>
      </w:r>
      <w:r w:rsidR="00827CE1" w:rsidRPr="00827CE1">
        <w:rPr>
          <w:rFonts w:ascii="Arial" w:hAnsi="Arial" w:cs="Arial"/>
          <w:szCs w:val="26"/>
          <w:lang w:val="es-ES_tradnl"/>
        </w:rPr>
        <w:t xml:space="preserve">código </w:t>
      </w:r>
      <w:r w:rsidR="00854374">
        <w:rPr>
          <w:rFonts w:ascii="Arial" w:hAnsi="Arial" w:cs="Arial"/>
          <w:szCs w:val="26"/>
          <w:lang w:val="es-ES_tradnl"/>
        </w:rPr>
        <w:t>20403</w:t>
      </w:r>
      <w:r w:rsidR="003C26D8">
        <w:rPr>
          <w:rFonts w:ascii="Arial" w:hAnsi="Arial" w:cs="Arial"/>
          <w:szCs w:val="26"/>
          <w:lang w:val="es-ES_tradnl"/>
        </w:rPr>
        <w:t xml:space="preserve"> </w:t>
      </w:r>
      <w:r w:rsidR="00827CE1" w:rsidRPr="00827CE1">
        <w:rPr>
          <w:rFonts w:ascii="Arial" w:hAnsi="Arial" w:cs="Arial"/>
          <w:szCs w:val="26"/>
          <w:lang w:val="es-ES_tradnl"/>
        </w:rPr>
        <w:t xml:space="preserve">ha sido concebido con la finalidad de satisfacer la demanda de hormigones en el área de </w:t>
      </w:r>
      <w:r w:rsidR="0021653F">
        <w:rPr>
          <w:rFonts w:ascii="Arial" w:hAnsi="Arial" w:cs="Arial"/>
          <w:szCs w:val="26"/>
          <w:lang w:val="es-ES_tradnl"/>
        </w:rPr>
        <w:t>la operación</w:t>
      </w:r>
      <w:r w:rsidR="00827CE1" w:rsidRPr="00827CE1">
        <w:rPr>
          <w:rFonts w:ascii="Arial" w:hAnsi="Arial" w:cs="Arial"/>
          <w:szCs w:val="26"/>
          <w:lang w:val="es-ES_tradnl"/>
        </w:rPr>
        <w:t xml:space="preserve"> en </w:t>
      </w:r>
      <w:r w:rsidR="00854374">
        <w:rPr>
          <w:rFonts w:ascii="Arial" w:hAnsi="Arial" w:cs="Arial"/>
          <w:szCs w:val="26"/>
          <w:lang w:val="es-ES_tradnl"/>
        </w:rPr>
        <w:t>la Zona de la provincia Santo Domingo y zonas aledañas</w:t>
      </w:r>
      <w:r w:rsidR="00827CE1" w:rsidRPr="00827CE1">
        <w:rPr>
          <w:rFonts w:ascii="Arial" w:hAnsi="Arial" w:cs="Arial"/>
          <w:szCs w:val="26"/>
          <w:lang w:val="es-ES_tradnl"/>
        </w:rPr>
        <w:t xml:space="preserve">, con </w:t>
      </w:r>
      <w:r w:rsidR="004D1F62">
        <w:rPr>
          <w:rFonts w:ascii="Arial" w:hAnsi="Arial" w:cs="Arial"/>
          <w:szCs w:val="26"/>
          <w:lang w:val="es-ES_tradnl"/>
        </w:rPr>
        <w:t>énfasis en la zona de Santo Domingo</w:t>
      </w:r>
      <w:r w:rsidR="00827CE1" w:rsidRPr="00827CE1">
        <w:rPr>
          <w:rFonts w:ascii="Arial" w:hAnsi="Arial" w:cs="Arial"/>
          <w:szCs w:val="26"/>
          <w:lang w:val="es-ES_tradnl"/>
        </w:rPr>
        <w:t xml:space="preserve">, por consiguiente, en el área del proyecto, operación de una </w:t>
      </w:r>
      <w:r w:rsidR="00854374">
        <w:rPr>
          <w:rFonts w:ascii="Arial" w:hAnsi="Arial" w:cs="Arial"/>
          <w:szCs w:val="26"/>
          <w:lang w:val="es-ES_tradnl"/>
        </w:rPr>
        <w:t>Planta de Hormigones y sus derivados</w:t>
      </w:r>
      <w:r w:rsidR="00827CE1" w:rsidRPr="00827CE1">
        <w:rPr>
          <w:rFonts w:ascii="Arial" w:hAnsi="Arial" w:cs="Arial"/>
          <w:szCs w:val="26"/>
          <w:lang w:val="es-ES_tradnl"/>
        </w:rPr>
        <w:t xml:space="preserve">. </w:t>
      </w:r>
      <w:r w:rsidR="00827CE1" w:rsidRPr="00827CE1">
        <w:rPr>
          <w:rFonts w:ascii="Arial" w:eastAsia="Arial Unicode MS" w:hAnsi="Arial" w:cs="Arial"/>
          <w:szCs w:val="26"/>
          <w:lang w:val="es-DO"/>
        </w:rPr>
        <w:t xml:space="preserve">El presente documento constituye la Declaración de Impacto Ambiental del proyecto </w:t>
      </w:r>
      <w:r w:rsidR="00827CE1" w:rsidRPr="00827CE1">
        <w:rPr>
          <w:rFonts w:ascii="Arial" w:hAnsi="Arial" w:cs="Arial"/>
          <w:b/>
          <w:szCs w:val="26"/>
          <w:lang w:val="es-ES_tradnl"/>
        </w:rPr>
        <w:t>“</w:t>
      </w:r>
      <w:r w:rsidR="00854374">
        <w:rPr>
          <w:rFonts w:ascii="Arial" w:hAnsi="Arial" w:cs="Arial"/>
          <w:b/>
          <w:szCs w:val="26"/>
          <w:lang w:val="es-ES_tradnl"/>
        </w:rPr>
        <w:t>PROCONCRETOS INDUSTRIALES SRL</w:t>
      </w:r>
      <w:r w:rsidR="00827CE1" w:rsidRPr="00827CE1">
        <w:rPr>
          <w:rFonts w:ascii="Arial" w:hAnsi="Arial" w:cs="Arial"/>
          <w:b/>
          <w:szCs w:val="26"/>
          <w:lang w:val="es-ES_tradnl"/>
        </w:rPr>
        <w:t xml:space="preserve">”- </w:t>
      </w:r>
      <w:r w:rsidR="00827CE1" w:rsidRPr="00827CE1">
        <w:rPr>
          <w:rFonts w:ascii="Arial" w:hAnsi="Arial" w:cs="Arial"/>
          <w:szCs w:val="26"/>
          <w:lang w:val="es-ES_tradnl"/>
        </w:rPr>
        <w:t xml:space="preserve">código </w:t>
      </w:r>
      <w:r w:rsidR="00540834">
        <w:rPr>
          <w:rFonts w:ascii="Arial" w:hAnsi="Arial" w:cs="Arial"/>
          <w:szCs w:val="26"/>
          <w:lang w:val="es-ES_tradnl"/>
        </w:rPr>
        <w:t>20403,</w:t>
      </w:r>
      <w:r w:rsidR="00827CE1" w:rsidRPr="00827CE1">
        <w:rPr>
          <w:rFonts w:ascii="Arial" w:eastAsia="Arial Unicode MS" w:hAnsi="Arial" w:cs="Arial"/>
          <w:szCs w:val="26"/>
          <w:lang w:val="es-DO"/>
        </w:rPr>
        <w:t xml:space="preserve"> de acuerdo con los Términos de Referencia,  emitidos por el Ministerio de Medio Ambiente, con el objetivo de cumplir con lo establecido por la Ley 64-00,  a fines de tramitar el Permiso Ambiental.</w:t>
      </w:r>
    </w:p>
    <w:p w:rsidR="00827CE1" w:rsidRPr="00827CE1" w:rsidRDefault="00827CE1" w:rsidP="00827CE1">
      <w:pPr>
        <w:shd w:val="clear" w:color="auto" w:fill="FFFFFF"/>
        <w:ind w:left="53" w:right="14"/>
        <w:jc w:val="both"/>
        <w:rPr>
          <w:rFonts w:ascii="Arial" w:hAnsi="Arial" w:cs="Arial"/>
          <w:szCs w:val="26"/>
          <w:lang w:val="es-DO"/>
        </w:rPr>
      </w:pPr>
    </w:p>
    <w:p w:rsidR="00827CE1" w:rsidRPr="00827CE1" w:rsidRDefault="00827CE1" w:rsidP="00827CE1">
      <w:pPr>
        <w:shd w:val="clear" w:color="auto" w:fill="FFFFFF"/>
        <w:ind w:left="53"/>
        <w:jc w:val="both"/>
        <w:rPr>
          <w:rFonts w:ascii="Arial" w:hAnsi="Arial" w:cs="Arial"/>
          <w:szCs w:val="26"/>
          <w:lang w:val="es-ES_tradnl"/>
        </w:rPr>
      </w:pPr>
      <w:r w:rsidRPr="00827CE1">
        <w:rPr>
          <w:rFonts w:ascii="Arial" w:hAnsi="Arial" w:cs="Arial"/>
          <w:szCs w:val="26"/>
          <w:lang w:val="es-ES_tradnl"/>
        </w:rPr>
        <w:t xml:space="preserve">El proyecto </w:t>
      </w:r>
      <w:r w:rsidRPr="00827CE1">
        <w:rPr>
          <w:rFonts w:ascii="Arial" w:hAnsi="Arial" w:cs="Arial"/>
          <w:iCs/>
          <w:szCs w:val="26"/>
          <w:lang w:val="es-ES_tradnl"/>
        </w:rPr>
        <w:t xml:space="preserve">consiste en una </w:t>
      </w:r>
      <w:r w:rsidR="004D1F62">
        <w:rPr>
          <w:rFonts w:ascii="Arial" w:hAnsi="Arial" w:cs="Arial"/>
          <w:iCs/>
          <w:szCs w:val="26"/>
          <w:lang w:val="es-ES_tradnl"/>
        </w:rPr>
        <w:t>procesadora</w:t>
      </w:r>
      <w:r w:rsidR="008D6563">
        <w:rPr>
          <w:rFonts w:ascii="Arial" w:hAnsi="Arial" w:cs="Arial"/>
          <w:iCs/>
          <w:szCs w:val="26"/>
          <w:lang w:val="es-ES_tradnl"/>
        </w:rPr>
        <w:t xml:space="preserve"> existente</w:t>
      </w:r>
      <w:r w:rsidR="004D1F62">
        <w:rPr>
          <w:rFonts w:ascii="Arial" w:hAnsi="Arial" w:cs="Arial"/>
          <w:iCs/>
          <w:szCs w:val="26"/>
          <w:lang w:val="es-ES_tradnl"/>
        </w:rPr>
        <w:t xml:space="preserve"> de hormigón y planta de procesamiento de agregados</w:t>
      </w:r>
      <w:r w:rsidRPr="00827CE1">
        <w:rPr>
          <w:rFonts w:ascii="Arial" w:hAnsi="Arial" w:cs="Arial"/>
          <w:szCs w:val="26"/>
          <w:lang w:val="es-ES_tradnl"/>
        </w:rPr>
        <w:t xml:space="preserve">, cuya fuente </w:t>
      </w:r>
      <w:r w:rsidRPr="00827CE1">
        <w:rPr>
          <w:rFonts w:ascii="Arial" w:hAnsi="Arial" w:cs="Arial"/>
          <w:iCs/>
          <w:szCs w:val="26"/>
          <w:lang w:val="es-ES_tradnl"/>
        </w:rPr>
        <w:t xml:space="preserve">de materia prima se </w:t>
      </w:r>
      <w:r w:rsidR="008D6563">
        <w:rPr>
          <w:rFonts w:ascii="Arial" w:hAnsi="Arial" w:cs="Arial"/>
          <w:iCs/>
          <w:szCs w:val="26"/>
          <w:lang w:val="es-ES_tradnl"/>
        </w:rPr>
        <w:t xml:space="preserve">obtiene </w:t>
      </w:r>
      <w:r w:rsidRPr="00827CE1">
        <w:rPr>
          <w:rFonts w:ascii="Arial" w:hAnsi="Arial" w:cs="Arial"/>
          <w:iCs/>
          <w:szCs w:val="26"/>
          <w:lang w:val="es-ES_tradnl"/>
        </w:rPr>
        <w:t xml:space="preserve"> a través de la empresa </w:t>
      </w:r>
      <w:r w:rsidR="008D6563">
        <w:rPr>
          <w:rFonts w:ascii="Arial" w:hAnsi="Arial" w:cs="Arial"/>
          <w:iCs/>
          <w:szCs w:val="26"/>
          <w:lang w:val="es-ES_tradnl"/>
        </w:rPr>
        <w:t xml:space="preserve">de </w:t>
      </w:r>
      <w:r w:rsidR="004D1F62">
        <w:rPr>
          <w:rFonts w:ascii="Arial" w:hAnsi="Arial" w:cs="Arial"/>
          <w:iCs/>
          <w:szCs w:val="26"/>
          <w:lang w:val="es-ES_tradnl"/>
        </w:rPr>
        <w:t>Cementos a nivel Nacional y minas de materiales con sus permisos</w:t>
      </w:r>
      <w:r w:rsidRPr="00827CE1">
        <w:rPr>
          <w:rFonts w:ascii="Arial" w:hAnsi="Arial" w:cs="Arial"/>
          <w:iCs/>
          <w:szCs w:val="26"/>
          <w:lang w:val="es-ES_tradnl"/>
        </w:rPr>
        <w:t xml:space="preserve">,  que </w:t>
      </w:r>
      <w:r w:rsidRPr="00827CE1">
        <w:rPr>
          <w:rFonts w:ascii="Arial" w:hAnsi="Arial" w:cs="Arial"/>
          <w:szCs w:val="26"/>
          <w:lang w:val="es-ES_tradnl"/>
        </w:rPr>
        <w:t>suministrara el cemento, la grava y arena azul de minas en la zona con sus autorizaciones, los aditivos lo suministrara empresas en el mercado nacional</w:t>
      </w:r>
    </w:p>
    <w:p w:rsidR="00827CE1" w:rsidRPr="00827CE1" w:rsidRDefault="00827CE1" w:rsidP="00827CE1">
      <w:pPr>
        <w:shd w:val="clear" w:color="auto" w:fill="FFFFFF"/>
        <w:ind w:left="53"/>
        <w:jc w:val="both"/>
        <w:rPr>
          <w:rFonts w:ascii="Arial" w:hAnsi="Arial" w:cs="Arial"/>
          <w:szCs w:val="26"/>
        </w:rPr>
      </w:pPr>
      <w:r w:rsidRPr="00827CE1">
        <w:rPr>
          <w:rFonts w:ascii="Arial" w:hAnsi="Arial" w:cs="Arial"/>
          <w:szCs w:val="26"/>
          <w:lang w:val="es-ES_tradnl"/>
        </w:rPr>
        <w:t>.</w:t>
      </w:r>
    </w:p>
    <w:p w:rsidR="00827CE1" w:rsidRPr="00827CE1" w:rsidRDefault="00827CE1" w:rsidP="00827CE1">
      <w:pPr>
        <w:shd w:val="clear" w:color="auto" w:fill="FFFFFF"/>
        <w:ind w:left="41"/>
        <w:jc w:val="both"/>
        <w:rPr>
          <w:rFonts w:ascii="Arial" w:hAnsi="Arial" w:cs="Arial"/>
          <w:szCs w:val="26"/>
        </w:rPr>
      </w:pPr>
      <w:r w:rsidRPr="00827CE1">
        <w:rPr>
          <w:rFonts w:ascii="Arial" w:hAnsi="Arial" w:cs="Arial"/>
          <w:szCs w:val="26"/>
          <w:lang w:val="es-ES_tradnl"/>
        </w:rPr>
        <w:t xml:space="preserve">El proyecto contempla una producción aproximada de </w:t>
      </w:r>
      <w:r w:rsidR="00854374">
        <w:rPr>
          <w:rFonts w:ascii="Arial" w:hAnsi="Arial" w:cs="Arial"/>
          <w:szCs w:val="26"/>
          <w:lang w:val="es-ES_tradnl"/>
        </w:rPr>
        <w:t>2,500 a 3,000</w:t>
      </w:r>
      <w:r w:rsidR="004D1F62">
        <w:rPr>
          <w:rFonts w:ascii="Arial" w:hAnsi="Arial" w:cs="Arial"/>
          <w:szCs w:val="26"/>
          <w:lang w:val="es-ES_tradnl"/>
        </w:rPr>
        <w:t xml:space="preserve"> </w:t>
      </w:r>
      <w:r w:rsidRPr="00827CE1">
        <w:rPr>
          <w:rFonts w:ascii="Arial" w:hAnsi="Arial" w:cs="Arial"/>
          <w:szCs w:val="26"/>
          <w:lang w:val="es-ES_tradnl"/>
        </w:rPr>
        <w:t xml:space="preserve">metros cúbicos por mes, y  el mercado a cubrir </w:t>
      </w:r>
      <w:r w:rsidR="00314C46">
        <w:rPr>
          <w:rFonts w:ascii="Arial" w:hAnsi="Arial" w:cs="Arial"/>
          <w:szCs w:val="26"/>
          <w:lang w:val="es-ES_tradnl"/>
        </w:rPr>
        <w:t xml:space="preserve">es </w:t>
      </w:r>
      <w:r w:rsidRPr="00827CE1">
        <w:rPr>
          <w:rFonts w:ascii="Arial" w:hAnsi="Arial" w:cs="Arial"/>
          <w:szCs w:val="26"/>
          <w:lang w:val="es-ES_tradnl"/>
        </w:rPr>
        <w:t xml:space="preserve">los proyectos de construcción de </w:t>
      </w:r>
      <w:r w:rsidR="00854374">
        <w:rPr>
          <w:rFonts w:ascii="Arial" w:hAnsi="Arial" w:cs="Arial"/>
          <w:szCs w:val="26"/>
          <w:lang w:val="es-ES_tradnl"/>
        </w:rPr>
        <w:t>la Zona de la provincia Santo Domingo y zonas aledañas</w:t>
      </w:r>
      <w:r w:rsidRPr="00827CE1">
        <w:rPr>
          <w:rFonts w:ascii="Arial" w:hAnsi="Arial" w:cs="Arial"/>
          <w:szCs w:val="26"/>
          <w:lang w:val="es-ES_tradnl"/>
        </w:rPr>
        <w:t xml:space="preserve">,  con </w:t>
      </w:r>
      <w:r w:rsidR="004D1F62">
        <w:rPr>
          <w:rFonts w:ascii="Arial" w:hAnsi="Arial" w:cs="Arial"/>
          <w:szCs w:val="26"/>
          <w:lang w:val="es-ES_tradnl"/>
        </w:rPr>
        <w:t>énfasis en la zona de Santo Domingo</w:t>
      </w:r>
      <w:r w:rsidRPr="00827CE1">
        <w:rPr>
          <w:rFonts w:ascii="Arial" w:hAnsi="Arial" w:cs="Arial"/>
          <w:szCs w:val="26"/>
          <w:lang w:val="es-ES_tradnl"/>
        </w:rPr>
        <w:t>.</w:t>
      </w:r>
    </w:p>
    <w:p w:rsidR="00827CE1" w:rsidRPr="00827CE1" w:rsidRDefault="00827CE1" w:rsidP="00827CE1">
      <w:pPr>
        <w:shd w:val="clear" w:color="auto" w:fill="FFFFFF"/>
        <w:ind w:left="41"/>
        <w:jc w:val="both"/>
        <w:rPr>
          <w:rFonts w:ascii="Arial" w:hAnsi="Arial" w:cs="Arial"/>
          <w:szCs w:val="26"/>
          <w:lang w:val="es-ES_tradnl"/>
        </w:rPr>
      </w:pPr>
    </w:p>
    <w:p w:rsidR="00827CE1" w:rsidRPr="00827CE1" w:rsidRDefault="00827CE1" w:rsidP="00827CE1">
      <w:pPr>
        <w:jc w:val="both"/>
        <w:rPr>
          <w:rFonts w:ascii="Arial" w:hAnsi="Arial" w:cs="Arial"/>
          <w:spacing w:val="6"/>
          <w:szCs w:val="26"/>
        </w:rPr>
      </w:pPr>
      <w:r w:rsidRPr="00827CE1">
        <w:rPr>
          <w:rFonts w:ascii="Arial" w:hAnsi="Arial" w:cs="Arial"/>
          <w:b/>
          <w:bCs/>
          <w:spacing w:val="6"/>
          <w:szCs w:val="26"/>
        </w:rPr>
        <w:t>Localización y Ubicación del Proyecto.</w:t>
      </w:r>
    </w:p>
    <w:p w:rsidR="00827CE1" w:rsidRPr="00827CE1" w:rsidRDefault="00827CE1" w:rsidP="00827CE1">
      <w:pPr>
        <w:jc w:val="both"/>
        <w:rPr>
          <w:rFonts w:ascii="Arial" w:hAnsi="Arial" w:cs="Arial"/>
          <w:spacing w:val="6"/>
          <w:szCs w:val="26"/>
        </w:rPr>
      </w:pPr>
    </w:p>
    <w:p w:rsidR="00827CE1" w:rsidRDefault="00827CE1" w:rsidP="00854374">
      <w:pPr>
        <w:shd w:val="clear" w:color="auto" w:fill="FFFFFF"/>
        <w:ind w:left="5" w:right="149"/>
        <w:jc w:val="both"/>
        <w:rPr>
          <w:rFonts w:ascii="Arial" w:hAnsi="Arial" w:cs="Arial"/>
          <w:spacing w:val="2"/>
          <w:szCs w:val="26"/>
          <w:lang w:val="es-ES_tradnl"/>
        </w:rPr>
      </w:pPr>
      <w:r w:rsidRPr="00827CE1">
        <w:rPr>
          <w:rFonts w:ascii="Arial" w:hAnsi="Arial" w:cs="Arial"/>
          <w:spacing w:val="2"/>
          <w:szCs w:val="26"/>
          <w:lang w:val="es-ES_tradnl"/>
        </w:rPr>
        <w:t xml:space="preserve">El proyecto </w:t>
      </w:r>
      <w:r w:rsidR="00446206">
        <w:rPr>
          <w:rFonts w:ascii="Arial" w:hAnsi="Arial" w:cs="Arial"/>
          <w:spacing w:val="2"/>
          <w:szCs w:val="26"/>
          <w:lang w:val="es-ES_tradnl"/>
        </w:rPr>
        <w:t>está</w:t>
      </w:r>
      <w:r w:rsidRPr="00827CE1">
        <w:rPr>
          <w:rFonts w:ascii="Arial" w:hAnsi="Arial" w:cs="Arial"/>
          <w:spacing w:val="2"/>
          <w:szCs w:val="26"/>
          <w:lang w:val="es-ES_tradnl"/>
        </w:rPr>
        <w:t xml:space="preserve"> ubicado en </w:t>
      </w:r>
      <w:r w:rsidR="00854374">
        <w:rPr>
          <w:rFonts w:ascii="Arial" w:hAnsi="Arial" w:cs="Arial"/>
          <w:spacing w:val="2"/>
          <w:szCs w:val="26"/>
          <w:lang w:val="es-ES_tradnl"/>
        </w:rPr>
        <w:t>El Parque Industrial Duarte</w:t>
      </w:r>
      <w:r w:rsidR="004D1F62">
        <w:rPr>
          <w:rFonts w:ascii="Arial" w:hAnsi="Arial" w:cs="Arial"/>
          <w:spacing w:val="2"/>
          <w:szCs w:val="26"/>
          <w:lang w:val="es-ES_tradnl"/>
        </w:rPr>
        <w:t xml:space="preserve">, Autopista Duarte </w:t>
      </w:r>
      <w:r w:rsidR="00854374">
        <w:rPr>
          <w:rFonts w:ascii="Arial" w:hAnsi="Arial" w:cs="Arial"/>
          <w:spacing w:val="2"/>
          <w:szCs w:val="26"/>
          <w:lang w:val="es-ES_tradnl"/>
        </w:rPr>
        <w:t>Km. 22 1/2</w:t>
      </w:r>
      <w:r w:rsidR="004D1F62">
        <w:rPr>
          <w:rFonts w:ascii="Arial" w:hAnsi="Arial" w:cs="Arial"/>
          <w:spacing w:val="2"/>
          <w:szCs w:val="26"/>
          <w:lang w:val="es-ES_tradnl"/>
        </w:rPr>
        <w:t xml:space="preserve">, </w:t>
      </w:r>
      <w:r w:rsidR="00854374">
        <w:rPr>
          <w:rFonts w:ascii="Arial" w:hAnsi="Arial" w:cs="Arial"/>
          <w:spacing w:val="2"/>
          <w:szCs w:val="26"/>
          <w:lang w:val="es-ES_tradnl"/>
        </w:rPr>
        <w:t>municipio Pedro Brand</w:t>
      </w:r>
      <w:r w:rsidR="004D1F62">
        <w:rPr>
          <w:rFonts w:ascii="Arial" w:hAnsi="Arial" w:cs="Arial"/>
          <w:spacing w:val="2"/>
          <w:szCs w:val="26"/>
          <w:lang w:val="es-ES_tradnl"/>
        </w:rPr>
        <w:t xml:space="preserve">, provincia Santo Domingo, </w:t>
      </w:r>
      <w:r w:rsidRPr="00827CE1">
        <w:rPr>
          <w:rFonts w:ascii="Arial" w:hAnsi="Arial" w:cs="Arial"/>
          <w:spacing w:val="2"/>
          <w:szCs w:val="26"/>
          <w:lang w:val="es-ES_tradnl"/>
        </w:rPr>
        <w:t xml:space="preserve">Las coordenadas del terreno donde se ubicará el proyecto son, </w:t>
      </w:r>
    </w:p>
    <w:p w:rsidR="00854374" w:rsidRDefault="00854374" w:rsidP="00854374">
      <w:pPr>
        <w:shd w:val="clear" w:color="auto" w:fill="FFFFFF"/>
        <w:ind w:left="5" w:right="149"/>
        <w:jc w:val="both"/>
        <w:rPr>
          <w:rFonts w:ascii="Arial" w:hAnsi="Arial" w:cs="Arial"/>
          <w:spacing w:val="6"/>
          <w:sz w:val="26"/>
          <w:szCs w:val="26"/>
        </w:rPr>
      </w:pPr>
      <w:r>
        <w:rPr>
          <w:rFonts w:ascii="Arial" w:hAnsi="Arial" w:cs="Arial"/>
          <w:noProof/>
          <w:spacing w:val="2"/>
          <w:szCs w:val="26"/>
          <w:lang w:val="en-US" w:eastAsia="en-US"/>
        </w:rPr>
        <w:drawing>
          <wp:inline distT="0" distB="0" distL="0" distR="0">
            <wp:extent cx="3776573" cy="1648429"/>
            <wp:effectExtent l="19050" t="0" r="0"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780022" cy="1649934"/>
                    </a:xfrm>
                    <a:prstGeom prst="rect">
                      <a:avLst/>
                    </a:prstGeom>
                    <a:noFill/>
                    <a:ln w="9525">
                      <a:noFill/>
                      <a:miter lim="800000"/>
                      <a:headEnd/>
                      <a:tailEnd/>
                    </a:ln>
                  </pic:spPr>
                </pic:pic>
              </a:graphicData>
            </a:graphic>
          </wp:inline>
        </w:drawing>
      </w:r>
    </w:p>
    <w:p w:rsidR="00854374" w:rsidRDefault="00854374">
      <w:pPr>
        <w:rPr>
          <w:rFonts w:ascii="Arial" w:hAnsi="Arial" w:cs="Arial"/>
          <w:b/>
          <w:bCs/>
          <w:spacing w:val="6"/>
          <w:szCs w:val="26"/>
          <w:lang w:val="es-ES_tradnl"/>
        </w:rPr>
      </w:pPr>
      <w:r>
        <w:rPr>
          <w:rFonts w:ascii="Arial" w:hAnsi="Arial" w:cs="Arial"/>
          <w:spacing w:val="6"/>
          <w:szCs w:val="26"/>
        </w:rPr>
        <w:br w:type="page"/>
      </w:r>
    </w:p>
    <w:p w:rsidR="00827CE1" w:rsidRPr="00827CE1" w:rsidRDefault="00827CE1" w:rsidP="00827CE1">
      <w:pPr>
        <w:pStyle w:val="Ttulo1"/>
        <w:jc w:val="both"/>
        <w:rPr>
          <w:rFonts w:ascii="Arial" w:hAnsi="Arial" w:cs="Arial"/>
          <w:spacing w:val="6"/>
          <w:szCs w:val="26"/>
          <w:u w:val="none"/>
        </w:rPr>
      </w:pPr>
      <w:r w:rsidRPr="00827CE1">
        <w:rPr>
          <w:rFonts w:ascii="Arial" w:hAnsi="Arial" w:cs="Arial"/>
          <w:spacing w:val="6"/>
          <w:szCs w:val="26"/>
          <w:u w:val="none"/>
        </w:rPr>
        <w:lastRenderedPageBreak/>
        <w:t>Datos del Promotor</w:t>
      </w:r>
    </w:p>
    <w:p w:rsidR="00827CE1" w:rsidRPr="00827CE1" w:rsidRDefault="00827CE1" w:rsidP="00827CE1">
      <w:pPr>
        <w:pStyle w:val="Textoindependiente"/>
        <w:spacing w:after="0"/>
        <w:jc w:val="both"/>
        <w:rPr>
          <w:rFonts w:ascii="Arial" w:hAnsi="Arial" w:cs="Arial"/>
          <w:bCs/>
          <w:spacing w:val="6"/>
          <w:szCs w:val="26"/>
        </w:rPr>
      </w:pPr>
    </w:p>
    <w:p w:rsidR="00827CE1" w:rsidRPr="00827CE1" w:rsidRDefault="00827CE1" w:rsidP="00827CE1">
      <w:pPr>
        <w:pStyle w:val="Textoindependiente"/>
        <w:spacing w:after="0"/>
        <w:jc w:val="both"/>
        <w:rPr>
          <w:rFonts w:ascii="Arial" w:hAnsi="Arial" w:cs="Arial"/>
          <w:bCs/>
          <w:spacing w:val="6"/>
          <w:szCs w:val="26"/>
        </w:rPr>
      </w:pPr>
      <w:r w:rsidRPr="00827CE1">
        <w:rPr>
          <w:rFonts w:ascii="Arial" w:hAnsi="Arial" w:cs="Arial"/>
          <w:spacing w:val="6"/>
          <w:szCs w:val="26"/>
          <w:lang w:val="es-ES_tradnl"/>
        </w:rPr>
        <w:t xml:space="preserve">El promotor es </w:t>
      </w:r>
      <w:r w:rsidR="00540834">
        <w:rPr>
          <w:rFonts w:ascii="Arial" w:hAnsi="Arial" w:cs="Arial"/>
          <w:spacing w:val="6"/>
          <w:szCs w:val="26"/>
          <w:lang w:val="es-ES_tradnl"/>
        </w:rPr>
        <w:t xml:space="preserve">Proconcretos Industriales </w:t>
      </w:r>
      <w:r w:rsidR="00854374">
        <w:rPr>
          <w:rFonts w:ascii="Arial" w:hAnsi="Arial" w:cs="Arial"/>
          <w:spacing w:val="6"/>
          <w:szCs w:val="26"/>
          <w:lang w:val="es-ES_tradnl"/>
        </w:rPr>
        <w:t>SRL</w:t>
      </w:r>
      <w:r w:rsidR="004D1F62">
        <w:rPr>
          <w:rFonts w:ascii="Arial" w:hAnsi="Arial" w:cs="Arial"/>
          <w:spacing w:val="6"/>
          <w:szCs w:val="26"/>
          <w:lang w:val="es-ES_tradnl"/>
        </w:rPr>
        <w:t xml:space="preserve">, RNC </w:t>
      </w:r>
      <w:r w:rsidR="00540834">
        <w:rPr>
          <w:rFonts w:ascii="Arial" w:hAnsi="Arial" w:cs="Arial"/>
          <w:spacing w:val="6"/>
          <w:szCs w:val="26"/>
          <w:lang w:val="es-ES_tradnl"/>
        </w:rPr>
        <w:t>1-31-47396-2</w:t>
      </w:r>
      <w:r w:rsidR="004D1F62">
        <w:rPr>
          <w:rFonts w:ascii="Arial" w:hAnsi="Arial" w:cs="Arial"/>
          <w:spacing w:val="6"/>
          <w:szCs w:val="26"/>
          <w:lang w:val="es-ES_tradnl"/>
        </w:rPr>
        <w:t xml:space="preserve">, representado por </w:t>
      </w:r>
      <w:r w:rsidR="00540834">
        <w:rPr>
          <w:rFonts w:ascii="Arial" w:hAnsi="Arial" w:cs="Arial"/>
          <w:spacing w:val="6"/>
          <w:szCs w:val="26"/>
          <w:lang w:val="es-ES_tradnl"/>
        </w:rPr>
        <w:t>MARIA TOMASINA GARRIDO PEÑA</w:t>
      </w:r>
      <w:r w:rsidRPr="00827CE1">
        <w:rPr>
          <w:rFonts w:ascii="Arial" w:hAnsi="Arial" w:cs="Arial"/>
          <w:spacing w:val="6"/>
          <w:szCs w:val="26"/>
          <w:lang w:val="es-ES_tradnl"/>
        </w:rPr>
        <w:t xml:space="preserve">, de nacionalidad Dominicana, Cedula No. </w:t>
      </w:r>
      <w:r w:rsidR="00540834">
        <w:rPr>
          <w:rFonts w:ascii="Arial" w:hAnsi="Arial" w:cs="Arial"/>
          <w:spacing w:val="6"/>
          <w:szCs w:val="26"/>
          <w:lang w:val="es-ES_tradnl"/>
        </w:rPr>
        <w:t>001-1196636-2</w:t>
      </w:r>
      <w:r w:rsidRPr="00827CE1">
        <w:rPr>
          <w:rFonts w:ascii="Arial" w:hAnsi="Arial" w:cs="Arial"/>
          <w:spacing w:val="6"/>
          <w:szCs w:val="26"/>
          <w:lang w:val="es-ES_tradnl"/>
        </w:rPr>
        <w:t>.</w:t>
      </w:r>
    </w:p>
    <w:p w:rsidR="00827CE1" w:rsidRPr="00827CE1" w:rsidRDefault="00827CE1" w:rsidP="00827CE1">
      <w:pPr>
        <w:pStyle w:val="Textoindependiente"/>
        <w:spacing w:after="0"/>
        <w:jc w:val="both"/>
        <w:rPr>
          <w:rFonts w:ascii="Arial" w:hAnsi="Arial" w:cs="Arial"/>
          <w:bCs/>
          <w:spacing w:val="6"/>
          <w:szCs w:val="26"/>
        </w:rPr>
      </w:pPr>
    </w:p>
    <w:p w:rsidR="00827CE1" w:rsidRPr="00827CE1" w:rsidRDefault="00827CE1" w:rsidP="00827CE1">
      <w:pPr>
        <w:pStyle w:val="Textoindependiente"/>
        <w:spacing w:after="0"/>
        <w:jc w:val="both"/>
        <w:rPr>
          <w:rFonts w:ascii="Arial" w:hAnsi="Arial" w:cs="Arial"/>
          <w:spacing w:val="6"/>
          <w:szCs w:val="26"/>
        </w:rPr>
      </w:pPr>
      <w:r w:rsidRPr="00827CE1">
        <w:rPr>
          <w:rFonts w:ascii="Arial" w:hAnsi="Arial" w:cs="Arial"/>
          <w:spacing w:val="6"/>
          <w:szCs w:val="26"/>
        </w:rPr>
        <w:t>Los teléfonos de contacto</w:t>
      </w:r>
      <w:r w:rsidRPr="00827CE1">
        <w:rPr>
          <w:rFonts w:ascii="Arial" w:hAnsi="Arial" w:cs="Arial"/>
          <w:bCs/>
          <w:spacing w:val="6"/>
          <w:szCs w:val="26"/>
          <w:lang w:val="es-ES_tradnl"/>
        </w:rPr>
        <w:t xml:space="preserve">, Teléfono: </w:t>
      </w:r>
      <w:r w:rsidR="00540834">
        <w:rPr>
          <w:rFonts w:ascii="Arial" w:hAnsi="Arial" w:cs="Arial"/>
          <w:bCs/>
          <w:spacing w:val="6"/>
          <w:szCs w:val="26"/>
          <w:lang w:val="es-ES_tradnl"/>
        </w:rPr>
        <w:t>809-703-4261</w:t>
      </w:r>
      <w:r w:rsidRPr="00827CE1">
        <w:rPr>
          <w:rFonts w:ascii="Arial" w:hAnsi="Arial" w:cs="Arial"/>
          <w:spacing w:val="6"/>
          <w:szCs w:val="26"/>
        </w:rPr>
        <w:t>.</w:t>
      </w:r>
    </w:p>
    <w:p w:rsidR="00827CE1" w:rsidRPr="00827CE1" w:rsidRDefault="00827CE1" w:rsidP="00827CE1">
      <w:pPr>
        <w:pStyle w:val="Textoindependiente"/>
        <w:spacing w:after="0"/>
        <w:jc w:val="both"/>
        <w:rPr>
          <w:rFonts w:ascii="Arial" w:hAnsi="Arial" w:cs="Arial"/>
          <w:spacing w:val="6"/>
          <w:szCs w:val="26"/>
        </w:rPr>
      </w:pPr>
    </w:p>
    <w:p w:rsidR="003E5611" w:rsidRDefault="003E5611">
      <w:pPr>
        <w:rPr>
          <w:rFonts w:ascii="Arial" w:hAnsi="Arial" w:cs="Arial"/>
          <w:b/>
          <w:spacing w:val="6"/>
          <w:szCs w:val="26"/>
        </w:rPr>
      </w:pPr>
    </w:p>
    <w:p w:rsidR="003E5611" w:rsidRDefault="003E5611">
      <w:pPr>
        <w:rPr>
          <w:rFonts w:ascii="Arial" w:hAnsi="Arial" w:cs="Arial"/>
          <w:b/>
          <w:spacing w:val="6"/>
          <w:szCs w:val="26"/>
        </w:rPr>
      </w:pPr>
      <w:r>
        <w:rPr>
          <w:rFonts w:ascii="Arial" w:hAnsi="Arial" w:cs="Arial"/>
          <w:b/>
          <w:spacing w:val="6"/>
          <w:szCs w:val="26"/>
        </w:rPr>
        <w:t>Inversión del Proyecto:</w:t>
      </w:r>
    </w:p>
    <w:p w:rsidR="003E5611" w:rsidRPr="003E5611" w:rsidRDefault="003E5611">
      <w:pPr>
        <w:rPr>
          <w:rFonts w:ascii="Arial" w:hAnsi="Arial" w:cs="Arial"/>
          <w:spacing w:val="6"/>
          <w:szCs w:val="26"/>
        </w:rPr>
      </w:pPr>
    </w:p>
    <w:p w:rsidR="003E5611" w:rsidRDefault="003E5611">
      <w:pPr>
        <w:rPr>
          <w:rFonts w:ascii="Arial" w:hAnsi="Arial" w:cs="Arial"/>
          <w:spacing w:val="6"/>
          <w:szCs w:val="26"/>
        </w:rPr>
      </w:pPr>
      <w:r w:rsidRPr="003E5611">
        <w:rPr>
          <w:rFonts w:ascii="Arial" w:hAnsi="Arial" w:cs="Arial"/>
          <w:spacing w:val="6"/>
          <w:szCs w:val="26"/>
        </w:rPr>
        <w:t>En Anexo se encuentra los IR2 de la empresa (2019-2020-2021)</w:t>
      </w:r>
    </w:p>
    <w:p w:rsidR="003E5611" w:rsidRDefault="003E5611">
      <w:pPr>
        <w:rPr>
          <w:rFonts w:ascii="Arial" w:hAnsi="Arial" w:cs="Arial"/>
          <w:spacing w:val="6"/>
          <w:szCs w:val="26"/>
        </w:rPr>
      </w:pPr>
    </w:p>
    <w:p w:rsidR="004D1F62" w:rsidRDefault="004D1F62">
      <w:pPr>
        <w:rPr>
          <w:rFonts w:ascii="Arial" w:hAnsi="Arial" w:cs="Arial"/>
          <w:b/>
          <w:spacing w:val="6"/>
          <w:szCs w:val="26"/>
        </w:rPr>
      </w:pPr>
    </w:p>
    <w:p w:rsidR="009F0A5E" w:rsidRPr="009F0A5E" w:rsidRDefault="009F0A5E" w:rsidP="009F0A5E">
      <w:pPr>
        <w:rPr>
          <w:rFonts w:ascii="Arial" w:hAnsi="Arial" w:cs="Arial"/>
          <w:b/>
        </w:rPr>
      </w:pPr>
      <w:r w:rsidRPr="009F0A5E">
        <w:rPr>
          <w:rFonts w:ascii="Arial" w:hAnsi="Arial" w:cs="Arial"/>
          <w:b/>
          <w:lang w:val="es-ES_tradnl"/>
        </w:rPr>
        <w:t>IDENTIFICACIÓN, CARACTERIZACIÓN Y VALORIZACIÓN DE IMPACTOS</w:t>
      </w:r>
    </w:p>
    <w:p w:rsidR="009F0A5E" w:rsidRPr="009F0A5E" w:rsidRDefault="009F0A5E" w:rsidP="009F0A5E">
      <w:pPr>
        <w:rPr>
          <w:rFonts w:ascii="Arial" w:hAnsi="Arial" w:cs="Arial"/>
          <w:spacing w:val="6"/>
          <w:sz w:val="22"/>
          <w:lang w:val="es-ES_tradnl"/>
        </w:rPr>
      </w:pPr>
    </w:p>
    <w:p w:rsidR="009F0A5E" w:rsidRPr="009F0A5E" w:rsidRDefault="009F0A5E" w:rsidP="009F0A5E">
      <w:pPr>
        <w:jc w:val="both"/>
        <w:rPr>
          <w:rFonts w:ascii="Arial" w:hAnsi="Arial" w:cs="Arial"/>
          <w:spacing w:val="6"/>
          <w:sz w:val="22"/>
        </w:rPr>
      </w:pPr>
      <w:r w:rsidRPr="009F0A5E">
        <w:rPr>
          <w:rFonts w:ascii="Arial" w:hAnsi="Arial" w:cs="Arial"/>
          <w:spacing w:val="6"/>
          <w:sz w:val="22"/>
        </w:rPr>
        <w:t>Toda actividad humana, de cualquier forma afecta el medio ambiente en que se desarrolla, este impacto ambiental puede ser definido como cualquier alteración significativa, positiva o negativa, de uno o más de los componentes del medio ambiente y los recursos naturales, provocada por la acción humana y/o acontecimientos de la naturaleza. Esta actividad puede ser negativa o positiva, un impacto es considerado negativo cuando tiende a dañar o a degradar los elementos que forma parte de la zona a ser intervenida, dañándola parcial o totalmente de forma permanente o transitoria. En caso contrario, el impacto puede ser positivo, mejorando el ámbito de la zona, mejora en las condiciones de vida de las personas que vivirán en el lugar, mejoría en la economía, introducción de servicios que faciliten la vida en sentido general, etc.</w:t>
      </w:r>
    </w:p>
    <w:p w:rsidR="009F0A5E" w:rsidRPr="009F0A5E" w:rsidRDefault="009F0A5E" w:rsidP="009F0A5E">
      <w:pPr>
        <w:jc w:val="both"/>
        <w:rPr>
          <w:rFonts w:ascii="Arial" w:hAnsi="Arial" w:cs="Arial"/>
          <w:spacing w:val="6"/>
          <w:sz w:val="22"/>
        </w:rPr>
      </w:pPr>
    </w:p>
    <w:p w:rsidR="009F0A5E" w:rsidRPr="009F0A5E" w:rsidRDefault="009F0A5E" w:rsidP="009F0A5E">
      <w:pPr>
        <w:jc w:val="both"/>
        <w:rPr>
          <w:rFonts w:ascii="Arial" w:eastAsia="Arial Unicode MS" w:hAnsi="Arial" w:cs="Arial"/>
          <w:spacing w:val="6"/>
          <w:sz w:val="22"/>
        </w:rPr>
      </w:pPr>
      <w:r w:rsidRPr="009F0A5E">
        <w:rPr>
          <w:rFonts w:ascii="Arial" w:eastAsia="Arial Unicode MS" w:hAnsi="Arial" w:cs="Arial"/>
          <w:spacing w:val="6"/>
          <w:sz w:val="22"/>
        </w:rPr>
        <w:t xml:space="preserve">Para identificación, caracterización y determinación de los impactos ambientales, se hizo la valoración cualitativa a partir de los efectos de las acciones en las fases de </w:t>
      </w:r>
      <w:r w:rsidR="004D1F62">
        <w:rPr>
          <w:rFonts w:ascii="Arial" w:eastAsia="Arial Unicode MS" w:hAnsi="Arial" w:cs="Arial"/>
          <w:spacing w:val="6"/>
          <w:sz w:val="22"/>
        </w:rPr>
        <w:t>operación</w:t>
      </w:r>
      <w:r w:rsidRPr="009F0A5E">
        <w:rPr>
          <w:rFonts w:ascii="Arial" w:eastAsia="Arial Unicode MS" w:hAnsi="Arial" w:cs="Arial"/>
          <w:spacing w:val="6"/>
          <w:sz w:val="22"/>
        </w:rPr>
        <w:t xml:space="preserve"> sobre cada uno de los elementos del medio ambiente, como es sabido por </w:t>
      </w:r>
      <w:r w:rsidR="0021653F">
        <w:rPr>
          <w:rFonts w:ascii="Arial" w:eastAsia="Arial Unicode MS" w:hAnsi="Arial" w:cs="Arial"/>
          <w:spacing w:val="6"/>
          <w:sz w:val="22"/>
        </w:rPr>
        <w:t>la operación</w:t>
      </w:r>
      <w:r w:rsidRPr="009F0A5E">
        <w:rPr>
          <w:rFonts w:ascii="Arial" w:eastAsia="Arial Unicode MS" w:hAnsi="Arial" w:cs="Arial"/>
          <w:spacing w:val="6"/>
          <w:sz w:val="22"/>
        </w:rPr>
        <w:t xml:space="preserve"> del proyecto, siempre se repiten una serie de impactos característicos de dichas fases, al igual que para la </w:t>
      </w:r>
      <w:r w:rsidR="005C2776">
        <w:rPr>
          <w:rFonts w:ascii="Arial" w:eastAsia="Arial Unicode MS" w:hAnsi="Arial" w:cs="Arial"/>
          <w:spacing w:val="6"/>
          <w:sz w:val="22"/>
        </w:rPr>
        <w:t>fase de operación</w:t>
      </w:r>
      <w:r w:rsidRPr="009F0A5E">
        <w:rPr>
          <w:rFonts w:ascii="Arial" w:eastAsia="Arial Unicode MS" w:hAnsi="Arial" w:cs="Arial"/>
          <w:spacing w:val="6"/>
          <w:sz w:val="22"/>
        </w:rPr>
        <w:t>, se pueden mencionar los impactos fundamentales que ocurrirán.</w:t>
      </w:r>
    </w:p>
    <w:p w:rsidR="009F0A5E" w:rsidRPr="009F0A5E" w:rsidRDefault="009F0A5E" w:rsidP="009F0A5E">
      <w:pPr>
        <w:jc w:val="both"/>
        <w:rPr>
          <w:rFonts w:ascii="Arial" w:eastAsia="Arial Unicode MS" w:hAnsi="Arial" w:cs="Arial"/>
          <w:spacing w:val="6"/>
          <w:sz w:val="22"/>
        </w:rPr>
      </w:pPr>
    </w:p>
    <w:p w:rsidR="009F0A5E" w:rsidRPr="009F0A5E" w:rsidRDefault="009F0A5E" w:rsidP="009F0A5E">
      <w:pPr>
        <w:jc w:val="both"/>
        <w:rPr>
          <w:rFonts w:ascii="Arial" w:eastAsia="Arial Unicode MS" w:hAnsi="Arial" w:cs="Arial"/>
          <w:spacing w:val="6"/>
          <w:sz w:val="22"/>
        </w:rPr>
      </w:pPr>
      <w:r w:rsidRPr="009F0A5E">
        <w:rPr>
          <w:rFonts w:ascii="Arial" w:eastAsia="Arial Unicode MS" w:hAnsi="Arial" w:cs="Arial"/>
          <w:b/>
          <w:spacing w:val="6"/>
          <w:sz w:val="22"/>
        </w:rPr>
        <w:t>Para la fase de operación</w:t>
      </w:r>
      <w:r w:rsidRPr="009F0A5E">
        <w:rPr>
          <w:rFonts w:ascii="Arial" w:eastAsia="Arial Unicode MS" w:hAnsi="Arial" w:cs="Arial"/>
          <w:spacing w:val="6"/>
          <w:sz w:val="22"/>
        </w:rPr>
        <w:t>.</w:t>
      </w:r>
    </w:p>
    <w:p w:rsidR="009F0A5E" w:rsidRPr="009F0A5E" w:rsidRDefault="009F0A5E" w:rsidP="009F0A5E">
      <w:pPr>
        <w:jc w:val="both"/>
        <w:rPr>
          <w:rFonts w:ascii="Arial" w:eastAsia="Arial Unicode MS" w:hAnsi="Arial" w:cs="Arial"/>
          <w:spacing w:val="6"/>
          <w:sz w:val="22"/>
        </w:rPr>
      </w:pPr>
    </w:p>
    <w:p w:rsidR="009F0A5E" w:rsidRPr="009F0A5E" w:rsidRDefault="009F0A5E" w:rsidP="000F13FA">
      <w:pPr>
        <w:numPr>
          <w:ilvl w:val="0"/>
          <w:numId w:val="41"/>
        </w:numPr>
        <w:jc w:val="both"/>
        <w:rPr>
          <w:rFonts w:ascii="Arial" w:eastAsia="Arial Unicode MS" w:hAnsi="Arial" w:cs="Arial"/>
          <w:spacing w:val="6"/>
          <w:sz w:val="22"/>
        </w:rPr>
      </w:pPr>
      <w:r w:rsidRPr="009F0A5E">
        <w:rPr>
          <w:rFonts w:ascii="Arial" w:eastAsia="Arial Unicode MS" w:hAnsi="Arial" w:cs="Arial"/>
          <w:spacing w:val="6"/>
          <w:sz w:val="22"/>
        </w:rPr>
        <w:t xml:space="preserve">Posible contaminación del suelo, por la manipulación y almacenamiento de materia prima para la fabricación de </w:t>
      </w:r>
      <w:r w:rsidR="005C2776">
        <w:rPr>
          <w:rFonts w:ascii="Arial" w:eastAsia="Arial Unicode MS" w:hAnsi="Arial" w:cs="Arial"/>
          <w:spacing w:val="6"/>
          <w:sz w:val="22"/>
        </w:rPr>
        <w:t>hormigón y agregados</w:t>
      </w:r>
      <w:r w:rsidRPr="009F0A5E">
        <w:rPr>
          <w:rFonts w:ascii="Arial" w:eastAsia="Arial Unicode MS" w:hAnsi="Arial" w:cs="Arial"/>
          <w:spacing w:val="6"/>
          <w:sz w:val="22"/>
        </w:rPr>
        <w:t>.</w:t>
      </w:r>
    </w:p>
    <w:p w:rsidR="009F0A5E" w:rsidRPr="009F0A5E" w:rsidRDefault="009F0A5E" w:rsidP="000F13FA">
      <w:pPr>
        <w:numPr>
          <w:ilvl w:val="0"/>
          <w:numId w:val="41"/>
        </w:numPr>
        <w:jc w:val="both"/>
        <w:rPr>
          <w:rFonts w:ascii="Arial" w:eastAsia="Arial Unicode MS" w:hAnsi="Arial" w:cs="Arial"/>
          <w:spacing w:val="6"/>
          <w:sz w:val="22"/>
        </w:rPr>
      </w:pPr>
      <w:r w:rsidRPr="009F0A5E">
        <w:rPr>
          <w:rFonts w:ascii="Arial" w:eastAsia="Arial Unicode MS" w:hAnsi="Arial" w:cs="Arial"/>
          <w:spacing w:val="6"/>
          <w:sz w:val="22"/>
        </w:rPr>
        <w:t>Posible contaminación del suelo por la manipulación de los residuos sólidos peligrosos y no peligrosos.</w:t>
      </w:r>
    </w:p>
    <w:p w:rsidR="009F0A5E" w:rsidRPr="009F0A5E" w:rsidRDefault="009F0A5E" w:rsidP="000F13FA">
      <w:pPr>
        <w:numPr>
          <w:ilvl w:val="0"/>
          <w:numId w:val="41"/>
        </w:numPr>
        <w:jc w:val="both"/>
        <w:rPr>
          <w:rFonts w:ascii="Arial" w:eastAsia="Arial Unicode MS" w:hAnsi="Arial" w:cs="Arial"/>
          <w:bCs/>
          <w:spacing w:val="6"/>
          <w:sz w:val="22"/>
        </w:rPr>
      </w:pPr>
      <w:r w:rsidRPr="009F0A5E">
        <w:rPr>
          <w:rFonts w:ascii="Arial" w:eastAsia="Arial Unicode MS" w:hAnsi="Arial" w:cs="Arial"/>
          <w:spacing w:val="6"/>
          <w:sz w:val="22"/>
        </w:rPr>
        <w:t>Posible c</w:t>
      </w:r>
      <w:r w:rsidRPr="009F0A5E">
        <w:rPr>
          <w:rFonts w:ascii="Arial" w:eastAsia="Arial Unicode MS" w:hAnsi="Arial" w:cs="Arial"/>
          <w:bCs/>
          <w:spacing w:val="6"/>
          <w:sz w:val="22"/>
        </w:rPr>
        <w:t>ontaminación atmosférica por las emisiones de partículas en suspensión provocada por las operaciones de los equipos pesados, y maquinarias.</w:t>
      </w:r>
    </w:p>
    <w:p w:rsidR="009F0A5E" w:rsidRPr="009F0A5E" w:rsidRDefault="009F0A5E" w:rsidP="000F13FA">
      <w:pPr>
        <w:numPr>
          <w:ilvl w:val="0"/>
          <w:numId w:val="41"/>
        </w:numPr>
        <w:jc w:val="both"/>
        <w:rPr>
          <w:rFonts w:ascii="Arial" w:eastAsia="Arial Unicode MS" w:hAnsi="Arial" w:cs="Arial"/>
          <w:spacing w:val="6"/>
          <w:sz w:val="22"/>
        </w:rPr>
      </w:pPr>
      <w:r w:rsidRPr="009F0A5E">
        <w:rPr>
          <w:rFonts w:ascii="Arial" w:eastAsia="Arial Unicode MS" w:hAnsi="Arial" w:cs="Arial"/>
          <w:bCs/>
          <w:spacing w:val="6"/>
          <w:sz w:val="22"/>
        </w:rPr>
        <w:lastRenderedPageBreak/>
        <w:t>A</w:t>
      </w:r>
      <w:r w:rsidRPr="009F0A5E">
        <w:rPr>
          <w:rFonts w:ascii="Arial" w:eastAsia="Arial Unicode MS" w:hAnsi="Arial" w:cs="Arial"/>
          <w:spacing w:val="6"/>
          <w:sz w:val="22"/>
        </w:rPr>
        <w:t>fectación a la salud de los trabajadores por el incremento en los niveles ruidos y vibraciones por el movimiento de equipos, camiones y maquinarias.</w:t>
      </w:r>
    </w:p>
    <w:p w:rsidR="009F0A5E" w:rsidRPr="009F0A5E" w:rsidRDefault="009F0A5E" w:rsidP="000F13FA">
      <w:pPr>
        <w:numPr>
          <w:ilvl w:val="0"/>
          <w:numId w:val="41"/>
        </w:numPr>
        <w:jc w:val="both"/>
        <w:rPr>
          <w:rFonts w:ascii="Arial" w:eastAsia="Arial Unicode MS" w:hAnsi="Arial" w:cs="Arial"/>
          <w:spacing w:val="6"/>
          <w:sz w:val="22"/>
        </w:rPr>
      </w:pPr>
      <w:r w:rsidRPr="009F0A5E">
        <w:rPr>
          <w:rFonts w:ascii="Arial" w:eastAsia="Arial Unicode MS" w:hAnsi="Arial" w:cs="Arial"/>
          <w:spacing w:val="6"/>
          <w:sz w:val="22"/>
        </w:rPr>
        <w:t xml:space="preserve">Afectación de la vegetación del entorno del proyecto por deposición de polvo de las acciones constructivas. </w:t>
      </w:r>
    </w:p>
    <w:p w:rsidR="009F0A5E" w:rsidRPr="009F0A5E" w:rsidRDefault="009F0A5E" w:rsidP="000F13FA">
      <w:pPr>
        <w:numPr>
          <w:ilvl w:val="0"/>
          <w:numId w:val="41"/>
        </w:numPr>
        <w:jc w:val="both"/>
        <w:rPr>
          <w:rFonts w:ascii="Arial" w:eastAsia="Arial Unicode MS" w:hAnsi="Arial" w:cs="Arial"/>
          <w:spacing w:val="6"/>
          <w:sz w:val="22"/>
        </w:rPr>
      </w:pPr>
      <w:r w:rsidRPr="009F0A5E">
        <w:rPr>
          <w:rFonts w:ascii="Arial" w:eastAsia="Arial Unicode MS" w:hAnsi="Arial" w:cs="Arial"/>
          <w:spacing w:val="6"/>
          <w:sz w:val="22"/>
        </w:rPr>
        <w:t>Posible contaminación de las aguas por el tratamiento deficiente y vertimiento de las aguas residuales de origen doméstico.</w:t>
      </w:r>
    </w:p>
    <w:p w:rsidR="009F0A5E" w:rsidRPr="009F0A5E" w:rsidRDefault="009F0A5E" w:rsidP="000F13FA">
      <w:pPr>
        <w:numPr>
          <w:ilvl w:val="0"/>
          <w:numId w:val="41"/>
        </w:numPr>
        <w:jc w:val="both"/>
        <w:rPr>
          <w:rFonts w:ascii="Arial" w:eastAsia="Arial Unicode MS" w:hAnsi="Arial" w:cs="Arial"/>
          <w:spacing w:val="6"/>
          <w:sz w:val="22"/>
        </w:rPr>
      </w:pPr>
      <w:r w:rsidRPr="009F0A5E">
        <w:rPr>
          <w:rFonts w:ascii="Arial" w:eastAsia="Arial Unicode MS" w:hAnsi="Arial" w:cs="Arial"/>
          <w:spacing w:val="6"/>
          <w:sz w:val="22"/>
        </w:rPr>
        <w:t>Incremento del tránsito vehicular con la posibilidad de accidentes entre otros.</w:t>
      </w:r>
    </w:p>
    <w:p w:rsidR="009F0A5E" w:rsidRPr="009F0A5E" w:rsidRDefault="009F0A5E" w:rsidP="009F0A5E">
      <w:pPr>
        <w:ind w:left="720"/>
        <w:jc w:val="both"/>
        <w:rPr>
          <w:rFonts w:ascii="Arial" w:eastAsia="Arial Unicode MS" w:hAnsi="Arial" w:cs="Arial"/>
          <w:spacing w:val="6"/>
          <w:sz w:val="22"/>
        </w:rPr>
      </w:pPr>
    </w:p>
    <w:p w:rsidR="009F0A5E" w:rsidRPr="009F0A5E" w:rsidRDefault="009F0A5E" w:rsidP="009F0A5E">
      <w:pPr>
        <w:pStyle w:val="Textoindependiente3"/>
        <w:spacing w:after="0"/>
        <w:jc w:val="both"/>
        <w:rPr>
          <w:rFonts w:ascii="Arial" w:eastAsia="Arial Unicode MS" w:hAnsi="Arial" w:cs="Arial"/>
          <w:spacing w:val="6"/>
          <w:sz w:val="22"/>
          <w:szCs w:val="24"/>
          <w:lang w:val="es-DO"/>
        </w:rPr>
      </w:pPr>
      <w:r w:rsidRPr="009F0A5E">
        <w:rPr>
          <w:rFonts w:ascii="Arial" w:eastAsia="Arial Unicode MS" w:hAnsi="Arial" w:cs="Arial"/>
          <w:spacing w:val="6"/>
          <w:sz w:val="22"/>
          <w:szCs w:val="24"/>
          <w:lang w:val="es-DO"/>
        </w:rPr>
        <w:t xml:space="preserve">Los impactos fueron evaluados para el entorno donde se construirá </w:t>
      </w:r>
      <w:r w:rsidRPr="009F0A5E">
        <w:rPr>
          <w:rFonts w:ascii="Arial" w:eastAsia="Arial Unicode MS" w:hAnsi="Arial" w:cs="Arial"/>
          <w:spacing w:val="6"/>
          <w:sz w:val="22"/>
          <w:szCs w:val="24"/>
        </w:rPr>
        <w:t>proyecto “</w:t>
      </w:r>
      <w:r w:rsidR="00854374">
        <w:rPr>
          <w:rFonts w:ascii="Arial" w:eastAsia="Arial Unicode MS" w:hAnsi="Arial" w:cs="Arial"/>
          <w:spacing w:val="6"/>
          <w:sz w:val="22"/>
          <w:szCs w:val="24"/>
        </w:rPr>
        <w:t>PROCONCRETOS INDUSTRIALES SRL</w:t>
      </w:r>
      <w:r w:rsidRPr="009F0A5E">
        <w:rPr>
          <w:rFonts w:ascii="Arial" w:eastAsia="Arial Unicode MS" w:hAnsi="Arial" w:cs="Arial"/>
          <w:spacing w:val="6"/>
          <w:sz w:val="22"/>
          <w:szCs w:val="24"/>
        </w:rPr>
        <w:t xml:space="preserve">”- código </w:t>
      </w:r>
      <w:r w:rsidR="00540834">
        <w:rPr>
          <w:rFonts w:ascii="Arial" w:eastAsia="Arial Unicode MS" w:hAnsi="Arial" w:cs="Arial"/>
          <w:spacing w:val="6"/>
          <w:sz w:val="22"/>
          <w:szCs w:val="24"/>
        </w:rPr>
        <w:t>20403,</w:t>
      </w:r>
      <w:r w:rsidRPr="009F0A5E">
        <w:rPr>
          <w:rFonts w:ascii="Arial" w:eastAsia="Arial Unicode MS" w:hAnsi="Arial" w:cs="Arial"/>
          <w:spacing w:val="6"/>
          <w:sz w:val="22"/>
          <w:szCs w:val="24"/>
          <w:lang w:val="es-DO"/>
        </w:rPr>
        <w:t xml:space="preserve"> los accesos principales y las áreas de influencia directa e indirecta sobre los elementos físicos bióticos y socioeconómicos. (Ver mapa de ubicación del proyecto y área de influencia).</w:t>
      </w:r>
    </w:p>
    <w:p w:rsidR="009F0A5E" w:rsidRPr="009F0A5E" w:rsidRDefault="009F0A5E" w:rsidP="009F0A5E">
      <w:pPr>
        <w:pStyle w:val="Textoindependiente3"/>
        <w:spacing w:after="0"/>
        <w:jc w:val="both"/>
        <w:rPr>
          <w:rFonts w:ascii="Arial" w:eastAsia="Arial Unicode MS" w:hAnsi="Arial" w:cs="Arial"/>
          <w:spacing w:val="6"/>
          <w:sz w:val="22"/>
          <w:szCs w:val="24"/>
          <w:lang w:val="es-DO"/>
        </w:rPr>
      </w:pPr>
    </w:p>
    <w:p w:rsidR="009F0A5E" w:rsidRPr="005C2776" w:rsidRDefault="009F0A5E" w:rsidP="009F0A5E">
      <w:pPr>
        <w:pStyle w:val="Textoindependiente3"/>
        <w:spacing w:after="0"/>
        <w:jc w:val="both"/>
        <w:rPr>
          <w:rFonts w:ascii="Arial" w:eastAsia="Arial Unicode MS" w:hAnsi="Arial" w:cs="Arial"/>
          <w:spacing w:val="6"/>
          <w:sz w:val="22"/>
          <w:szCs w:val="22"/>
          <w:lang w:val="es-DO"/>
        </w:rPr>
      </w:pPr>
      <w:r w:rsidRPr="009F0A5E">
        <w:rPr>
          <w:rFonts w:ascii="Arial" w:eastAsia="Arial Unicode MS" w:hAnsi="Arial" w:cs="Arial"/>
          <w:spacing w:val="6"/>
          <w:sz w:val="22"/>
          <w:szCs w:val="24"/>
          <w:lang w:val="es-DO"/>
        </w:rPr>
        <w:t xml:space="preserve">El área de </w:t>
      </w:r>
      <w:r w:rsidRPr="005C2776">
        <w:rPr>
          <w:rFonts w:ascii="Arial" w:eastAsia="Arial Unicode MS" w:hAnsi="Arial" w:cs="Arial"/>
          <w:spacing w:val="6"/>
          <w:sz w:val="22"/>
          <w:szCs w:val="22"/>
          <w:lang w:val="es-DO"/>
        </w:rPr>
        <w:t xml:space="preserve">influencia directa del proyecto sobre los elementos físicos-bióticos, comprende un área de </w:t>
      </w:r>
      <w:r w:rsidR="00540834">
        <w:rPr>
          <w:rFonts w:ascii="Arial" w:hAnsi="Arial" w:cs="Arial"/>
          <w:spacing w:val="6"/>
          <w:sz w:val="22"/>
          <w:szCs w:val="22"/>
          <w:lang w:val="es-ES_tradnl"/>
        </w:rPr>
        <w:t>2,000.00</w:t>
      </w:r>
      <w:r w:rsidRPr="005C2776">
        <w:rPr>
          <w:rFonts w:ascii="Arial" w:hAnsi="Arial" w:cs="Arial"/>
          <w:spacing w:val="6"/>
          <w:sz w:val="22"/>
          <w:szCs w:val="22"/>
          <w:lang w:val="es-ES_tradnl"/>
        </w:rPr>
        <w:t xml:space="preserve"> m</w:t>
      </w:r>
      <w:r w:rsidRPr="005C2776">
        <w:rPr>
          <w:rFonts w:ascii="Arial" w:hAnsi="Arial" w:cs="Arial"/>
          <w:spacing w:val="6"/>
          <w:sz w:val="22"/>
          <w:szCs w:val="22"/>
          <w:vertAlign w:val="superscript"/>
          <w:lang w:val="es-ES_tradnl"/>
        </w:rPr>
        <w:t>2,</w:t>
      </w:r>
      <w:r w:rsidRPr="005C2776">
        <w:rPr>
          <w:rFonts w:ascii="Arial" w:hAnsi="Arial" w:cs="Arial"/>
          <w:spacing w:val="6"/>
          <w:sz w:val="22"/>
          <w:szCs w:val="22"/>
          <w:lang w:val="es-ES_tradnl"/>
        </w:rPr>
        <w:t xml:space="preserve"> con un área de construcción de </w:t>
      </w:r>
      <w:r w:rsidR="00540834">
        <w:rPr>
          <w:rFonts w:ascii="Arial" w:hAnsi="Arial" w:cs="Arial"/>
          <w:spacing w:val="6"/>
          <w:sz w:val="22"/>
          <w:szCs w:val="22"/>
          <w:lang w:val="es-ES_tradnl"/>
        </w:rPr>
        <w:t>500.00</w:t>
      </w:r>
      <w:r w:rsidRPr="005C2776">
        <w:rPr>
          <w:rFonts w:ascii="Arial" w:hAnsi="Arial" w:cs="Arial"/>
          <w:spacing w:val="6"/>
          <w:sz w:val="22"/>
          <w:szCs w:val="22"/>
          <w:lang w:val="es-ES_tradnl"/>
        </w:rPr>
        <w:t xml:space="preserve"> m</w:t>
      </w:r>
      <w:r w:rsidRPr="005C2776">
        <w:rPr>
          <w:rFonts w:ascii="Arial" w:hAnsi="Arial" w:cs="Arial"/>
          <w:spacing w:val="6"/>
          <w:sz w:val="22"/>
          <w:szCs w:val="22"/>
          <w:vertAlign w:val="superscript"/>
          <w:lang w:val="es-ES_tradnl"/>
        </w:rPr>
        <w:t>2</w:t>
      </w:r>
      <w:r w:rsidRPr="005C2776">
        <w:rPr>
          <w:rFonts w:ascii="Arial" w:eastAsia="Arial Unicode MS" w:hAnsi="Arial" w:cs="Arial"/>
          <w:spacing w:val="6"/>
          <w:sz w:val="22"/>
          <w:szCs w:val="22"/>
          <w:lang w:val="es-DO"/>
        </w:rPr>
        <w:t xml:space="preserve">. El área de influencia directa sobre los elementos socioeconómicos del medio ambiente, está definida por una zona mixta de comercial - agrícola. </w:t>
      </w:r>
    </w:p>
    <w:p w:rsidR="009F0A5E" w:rsidRPr="005C2776" w:rsidRDefault="009F0A5E" w:rsidP="00671BAF">
      <w:pPr>
        <w:pStyle w:val="Ttulo"/>
        <w:tabs>
          <w:tab w:val="left" w:pos="1245"/>
        </w:tabs>
        <w:spacing w:line="360" w:lineRule="auto"/>
        <w:jc w:val="left"/>
        <w:rPr>
          <w:rFonts w:ascii="Arial" w:hAnsi="Arial" w:cs="Arial"/>
          <w:spacing w:val="6"/>
          <w:sz w:val="22"/>
          <w:szCs w:val="22"/>
        </w:rPr>
      </w:pPr>
    </w:p>
    <w:p w:rsidR="009F0A5E" w:rsidRPr="005C2776" w:rsidRDefault="009F0A5E" w:rsidP="009F0A5E">
      <w:pPr>
        <w:pStyle w:val="Textoindependiente3"/>
        <w:spacing w:after="0"/>
        <w:jc w:val="both"/>
        <w:rPr>
          <w:rFonts w:ascii="Arial" w:eastAsia="Arial Unicode MS" w:hAnsi="Arial" w:cs="Arial"/>
          <w:spacing w:val="6"/>
          <w:sz w:val="22"/>
          <w:szCs w:val="22"/>
        </w:rPr>
      </w:pPr>
      <w:r w:rsidRPr="005C2776">
        <w:rPr>
          <w:rFonts w:ascii="Arial" w:eastAsia="Arial Unicode MS" w:hAnsi="Arial" w:cs="Arial"/>
          <w:spacing w:val="6"/>
          <w:sz w:val="22"/>
          <w:szCs w:val="22"/>
          <w:lang w:val="es-DO"/>
        </w:rPr>
        <w:t xml:space="preserve">El área de influencia indirecta del proyecto sobre los elementos físicos bióticos es el área delimitada a </w:t>
      </w:r>
      <w:smartTag w:uri="urn:schemas-microsoft-com:office:smarttags" w:element="metricconverter">
        <w:smartTagPr>
          <w:attr w:name="ProductID" w:val="1 km"/>
        </w:smartTagPr>
        <w:r w:rsidRPr="005C2776">
          <w:rPr>
            <w:rFonts w:ascii="Arial" w:eastAsia="Arial Unicode MS" w:hAnsi="Arial" w:cs="Arial"/>
            <w:spacing w:val="6"/>
            <w:sz w:val="22"/>
            <w:szCs w:val="22"/>
            <w:lang w:val="es-DO"/>
          </w:rPr>
          <w:t>1 km</w:t>
        </w:r>
      </w:smartTag>
      <w:r w:rsidRPr="005C2776">
        <w:rPr>
          <w:rFonts w:ascii="Arial" w:eastAsia="Arial Unicode MS" w:hAnsi="Arial" w:cs="Arial"/>
          <w:spacing w:val="6"/>
          <w:sz w:val="22"/>
          <w:szCs w:val="22"/>
          <w:lang w:val="es-DO"/>
        </w:rPr>
        <w:t xml:space="preserve"> en todo el entorno de los límites del proyecto a partir del área de influencia directa</w:t>
      </w:r>
      <w:r w:rsidRPr="005C2776">
        <w:rPr>
          <w:rFonts w:ascii="Arial" w:eastAsia="Arial Unicode MS" w:hAnsi="Arial" w:cs="Arial"/>
          <w:b/>
          <w:spacing w:val="6"/>
          <w:sz w:val="22"/>
          <w:szCs w:val="22"/>
          <w:lang w:val="es-DO"/>
        </w:rPr>
        <w:t xml:space="preserve">. </w:t>
      </w:r>
      <w:r w:rsidRPr="005C2776">
        <w:rPr>
          <w:rFonts w:ascii="Arial" w:eastAsia="Arial Unicode MS" w:hAnsi="Arial" w:cs="Arial"/>
          <w:spacing w:val="6"/>
          <w:sz w:val="22"/>
          <w:szCs w:val="22"/>
        </w:rPr>
        <w:t xml:space="preserve">El área de influencia indirecta sobre los elementos socioeconómicos se considera a toda la zona del </w:t>
      </w:r>
      <w:r w:rsidR="00854374">
        <w:rPr>
          <w:rFonts w:ascii="Arial" w:eastAsia="Arial Unicode MS" w:hAnsi="Arial" w:cs="Arial"/>
          <w:spacing w:val="6"/>
          <w:sz w:val="22"/>
          <w:szCs w:val="22"/>
        </w:rPr>
        <w:t>Municipio Pedro Brand</w:t>
      </w:r>
      <w:r w:rsidRPr="005C2776">
        <w:rPr>
          <w:rFonts w:ascii="Arial" w:eastAsia="Arial Unicode MS" w:hAnsi="Arial" w:cs="Arial"/>
          <w:spacing w:val="6"/>
          <w:sz w:val="22"/>
          <w:szCs w:val="22"/>
        </w:rPr>
        <w:t xml:space="preserve">, </w:t>
      </w:r>
      <w:r w:rsidR="00540834">
        <w:rPr>
          <w:rFonts w:ascii="Arial" w:eastAsia="Arial Unicode MS" w:hAnsi="Arial" w:cs="Arial"/>
          <w:spacing w:val="6"/>
          <w:sz w:val="22"/>
          <w:szCs w:val="22"/>
        </w:rPr>
        <w:t>Parque Industrial Duarte</w:t>
      </w:r>
      <w:r w:rsidRPr="005C2776">
        <w:rPr>
          <w:rFonts w:ascii="Arial" w:eastAsia="Arial Unicode MS" w:hAnsi="Arial" w:cs="Arial"/>
          <w:spacing w:val="6"/>
          <w:sz w:val="22"/>
          <w:szCs w:val="22"/>
        </w:rPr>
        <w:t>.</w:t>
      </w:r>
    </w:p>
    <w:p w:rsidR="009F0A5E" w:rsidRPr="005C2776" w:rsidRDefault="009F0A5E" w:rsidP="009F0A5E">
      <w:pPr>
        <w:jc w:val="both"/>
        <w:rPr>
          <w:rFonts w:ascii="Arial" w:hAnsi="Arial" w:cs="Arial"/>
          <w:spacing w:val="6"/>
          <w:sz w:val="22"/>
          <w:szCs w:val="22"/>
        </w:rPr>
      </w:pPr>
    </w:p>
    <w:p w:rsidR="009F0A5E" w:rsidRPr="005C2776" w:rsidRDefault="009F0A5E" w:rsidP="009F0A5E">
      <w:pPr>
        <w:rPr>
          <w:rFonts w:ascii="Arial" w:hAnsi="Arial" w:cs="Arial"/>
          <w:b/>
          <w:spacing w:val="6"/>
          <w:sz w:val="22"/>
          <w:szCs w:val="22"/>
        </w:rPr>
      </w:pPr>
      <w:r w:rsidRPr="005C2776">
        <w:rPr>
          <w:rFonts w:ascii="Arial" w:hAnsi="Arial" w:cs="Arial"/>
          <w:b/>
          <w:spacing w:val="6"/>
          <w:sz w:val="22"/>
          <w:szCs w:val="22"/>
        </w:rPr>
        <w:t>Identificación e Interpretación de los Impactos Ambientales</w:t>
      </w:r>
    </w:p>
    <w:p w:rsidR="009F0A5E" w:rsidRPr="005C2776" w:rsidRDefault="009F0A5E" w:rsidP="009F0A5E">
      <w:pPr>
        <w:rPr>
          <w:rFonts w:ascii="Arial" w:hAnsi="Arial" w:cs="Arial"/>
          <w:b/>
          <w:spacing w:val="6"/>
          <w:sz w:val="22"/>
          <w:szCs w:val="22"/>
        </w:rPr>
      </w:pPr>
    </w:p>
    <w:p w:rsidR="009F0A5E" w:rsidRPr="005C2776" w:rsidRDefault="009F0A5E" w:rsidP="009F0A5E">
      <w:pPr>
        <w:pStyle w:val="Ttulo9"/>
        <w:ind w:left="0" w:right="0"/>
        <w:rPr>
          <w:rFonts w:ascii="Arial" w:hAnsi="Arial" w:cs="Arial"/>
          <w:b w:val="0"/>
          <w:spacing w:val="6"/>
          <w:sz w:val="22"/>
          <w:szCs w:val="22"/>
        </w:rPr>
      </w:pPr>
      <w:r w:rsidRPr="005C2776">
        <w:rPr>
          <w:rFonts w:ascii="Arial" w:hAnsi="Arial" w:cs="Arial"/>
          <w:b w:val="0"/>
          <w:spacing w:val="6"/>
          <w:sz w:val="22"/>
          <w:szCs w:val="22"/>
        </w:rPr>
        <w:t xml:space="preserve">Identificación de las Actividades. Se consideraron las actividades durante las etapas de </w:t>
      </w:r>
      <w:r w:rsidR="004D1F62" w:rsidRPr="005C2776">
        <w:rPr>
          <w:rFonts w:ascii="Arial" w:hAnsi="Arial" w:cs="Arial"/>
          <w:b w:val="0"/>
          <w:spacing w:val="6"/>
          <w:sz w:val="22"/>
          <w:szCs w:val="22"/>
        </w:rPr>
        <w:t>operación</w:t>
      </w:r>
      <w:r w:rsidRPr="005C2776">
        <w:rPr>
          <w:rFonts w:ascii="Arial" w:hAnsi="Arial" w:cs="Arial"/>
          <w:b w:val="0"/>
          <w:spacing w:val="6"/>
          <w:sz w:val="22"/>
          <w:szCs w:val="22"/>
        </w:rPr>
        <w:t xml:space="preserve"> del proyecto.</w:t>
      </w:r>
    </w:p>
    <w:p w:rsidR="009F0A5E" w:rsidRPr="005C2776" w:rsidRDefault="009F0A5E" w:rsidP="009F0A5E">
      <w:pPr>
        <w:jc w:val="both"/>
        <w:rPr>
          <w:rFonts w:ascii="Arial" w:hAnsi="Arial" w:cs="Arial"/>
          <w:spacing w:val="6"/>
          <w:sz w:val="22"/>
          <w:szCs w:val="22"/>
        </w:rPr>
      </w:pPr>
    </w:p>
    <w:p w:rsidR="009F0A5E" w:rsidRPr="005C2776" w:rsidRDefault="009F0A5E" w:rsidP="009F0A5E">
      <w:pPr>
        <w:jc w:val="both"/>
        <w:rPr>
          <w:rFonts w:ascii="Arial" w:hAnsi="Arial" w:cs="Arial"/>
          <w:spacing w:val="6"/>
          <w:sz w:val="22"/>
          <w:szCs w:val="22"/>
        </w:rPr>
      </w:pPr>
      <w:r w:rsidRPr="005C2776">
        <w:rPr>
          <w:rFonts w:ascii="Arial" w:hAnsi="Arial" w:cs="Arial"/>
          <w:bCs/>
          <w:spacing w:val="6"/>
          <w:sz w:val="22"/>
          <w:szCs w:val="22"/>
        </w:rPr>
        <w:t xml:space="preserve">Identificación de los Impactos. </w:t>
      </w:r>
      <w:r w:rsidRPr="005C2776">
        <w:rPr>
          <w:rFonts w:ascii="Arial" w:hAnsi="Arial" w:cs="Arial"/>
          <w:spacing w:val="6"/>
          <w:sz w:val="22"/>
          <w:szCs w:val="22"/>
        </w:rPr>
        <w:t xml:space="preserve">Se identificaron los impactos ambientales producidos en cada etapa del proyecto y se analizaron considerando los siguientes aspectos básicos: físicos, bióticos, socioeconómicos y perceptuales. </w:t>
      </w:r>
    </w:p>
    <w:p w:rsidR="009F0A5E" w:rsidRPr="005C2776" w:rsidRDefault="009F0A5E" w:rsidP="009F0A5E">
      <w:pPr>
        <w:rPr>
          <w:rFonts w:ascii="Arial" w:hAnsi="Arial" w:cs="Arial"/>
          <w:spacing w:val="6"/>
          <w:sz w:val="22"/>
          <w:szCs w:val="22"/>
        </w:rPr>
      </w:pPr>
    </w:p>
    <w:p w:rsidR="009F0A5E" w:rsidRPr="005C2776" w:rsidRDefault="009F0A5E" w:rsidP="009F0A5E">
      <w:pPr>
        <w:ind w:left="57" w:right="57"/>
        <w:jc w:val="both"/>
        <w:rPr>
          <w:rFonts w:ascii="Arial" w:hAnsi="Arial" w:cs="Arial"/>
          <w:sz w:val="22"/>
          <w:szCs w:val="22"/>
        </w:rPr>
      </w:pPr>
      <w:r w:rsidRPr="005C2776">
        <w:rPr>
          <w:rFonts w:ascii="Arial" w:hAnsi="Arial" w:cs="Arial"/>
          <w:spacing w:val="6"/>
          <w:sz w:val="22"/>
          <w:szCs w:val="22"/>
        </w:rPr>
        <w:t xml:space="preserve">A continuación se presentan las matrices resumen de la calificación cualitativa de los impactos durante las etapas de </w:t>
      </w:r>
      <w:r w:rsidR="004D1F62" w:rsidRPr="005C2776">
        <w:rPr>
          <w:rFonts w:ascii="Arial" w:hAnsi="Arial" w:cs="Arial"/>
          <w:spacing w:val="6"/>
          <w:sz w:val="22"/>
          <w:szCs w:val="22"/>
        </w:rPr>
        <w:t>operación</w:t>
      </w:r>
      <w:r w:rsidRPr="005C2776">
        <w:rPr>
          <w:rFonts w:ascii="Arial" w:hAnsi="Arial" w:cs="Arial"/>
          <w:spacing w:val="6"/>
          <w:sz w:val="22"/>
          <w:szCs w:val="22"/>
        </w:rPr>
        <w:t xml:space="preserve"> del proyecto.</w:t>
      </w:r>
    </w:p>
    <w:p w:rsidR="009F0A5E" w:rsidRPr="005C2776" w:rsidRDefault="009F0A5E" w:rsidP="009F0A5E">
      <w:pPr>
        <w:rPr>
          <w:rFonts w:ascii="Arial" w:hAnsi="Arial" w:cs="Arial"/>
          <w:sz w:val="22"/>
          <w:szCs w:val="22"/>
        </w:rPr>
        <w:sectPr w:rsidR="009F0A5E" w:rsidRPr="005C2776" w:rsidSect="009F0A5E">
          <w:headerReference w:type="default" r:id="rId9"/>
          <w:footerReference w:type="default" r:id="rId10"/>
          <w:type w:val="continuous"/>
          <w:pgSz w:w="12240" w:h="15840" w:code="1"/>
          <w:pgMar w:top="1890" w:right="1440" w:bottom="2045" w:left="1440" w:header="810" w:footer="720" w:gutter="731"/>
          <w:pgNumType w:fmt="lowerRoman" w:start="1"/>
          <w:cols w:space="720"/>
          <w:docGrid w:linePitch="326"/>
        </w:sectPr>
      </w:pPr>
    </w:p>
    <w:p w:rsidR="009F0A5E" w:rsidRPr="00827CE1" w:rsidRDefault="009F0A5E" w:rsidP="009F0A5E">
      <w:pPr>
        <w:widowControl w:val="0"/>
        <w:spacing w:line="384" w:lineRule="auto"/>
        <w:rPr>
          <w:rFonts w:ascii="Arial" w:hAnsi="Arial" w:cs="Arial"/>
          <w:spacing w:val="6"/>
        </w:rPr>
      </w:pPr>
      <w:r w:rsidRPr="00827CE1">
        <w:rPr>
          <w:rFonts w:ascii="Arial" w:hAnsi="Arial" w:cs="Arial"/>
          <w:spacing w:val="6"/>
        </w:rPr>
        <w:lastRenderedPageBreak/>
        <w:t>Matriz Resumen de la Calificación Cualitativa de Impactos. Etapa de Operación</w:t>
      </w:r>
    </w:p>
    <w:p w:rsidR="009F0A5E" w:rsidRPr="00827CE1" w:rsidRDefault="009F0A5E" w:rsidP="009F0A5E">
      <w:pPr>
        <w:widowControl w:val="0"/>
        <w:spacing w:line="384" w:lineRule="auto"/>
        <w:rPr>
          <w:rFonts w:ascii="Arial" w:hAnsi="Arial" w:cs="Arial"/>
          <w:spacing w:val="6"/>
        </w:rPr>
      </w:pPr>
    </w:p>
    <w:tbl>
      <w:tblPr>
        <w:tblpPr w:leftFromText="141" w:rightFromText="141" w:vertAnchor="text" w:horzAnchor="margin" w:tblpX="-774" w:tblpY="111"/>
        <w:tblW w:w="1400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548"/>
        <w:gridCol w:w="1170"/>
        <w:gridCol w:w="810"/>
        <w:gridCol w:w="885"/>
        <w:gridCol w:w="900"/>
        <w:gridCol w:w="810"/>
        <w:gridCol w:w="1086"/>
        <w:gridCol w:w="1170"/>
        <w:gridCol w:w="1350"/>
        <w:gridCol w:w="900"/>
        <w:gridCol w:w="1260"/>
        <w:gridCol w:w="1036"/>
        <w:gridCol w:w="1080"/>
      </w:tblGrid>
      <w:tr w:rsidR="009F0A5E" w:rsidRPr="00827CE1" w:rsidTr="00FB01B5">
        <w:trPr>
          <w:trHeight w:val="20"/>
        </w:trPr>
        <w:tc>
          <w:tcPr>
            <w:tcW w:w="1548"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Indicador de Impacto</w:t>
            </w:r>
          </w:p>
        </w:tc>
        <w:tc>
          <w:tcPr>
            <w:tcW w:w="1170"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Elemento del Ecosistema</w:t>
            </w:r>
          </w:p>
        </w:tc>
        <w:tc>
          <w:tcPr>
            <w:tcW w:w="810"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Tipo</w:t>
            </w:r>
          </w:p>
        </w:tc>
        <w:tc>
          <w:tcPr>
            <w:tcW w:w="885"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Intensidad</w:t>
            </w:r>
          </w:p>
        </w:tc>
        <w:tc>
          <w:tcPr>
            <w:tcW w:w="900"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Extensión</w:t>
            </w:r>
          </w:p>
        </w:tc>
        <w:tc>
          <w:tcPr>
            <w:tcW w:w="810"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Momento</w:t>
            </w:r>
          </w:p>
        </w:tc>
        <w:tc>
          <w:tcPr>
            <w:tcW w:w="1086"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Persistencia</w:t>
            </w:r>
          </w:p>
        </w:tc>
        <w:tc>
          <w:tcPr>
            <w:tcW w:w="1170"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Reversibilidad</w:t>
            </w:r>
          </w:p>
        </w:tc>
        <w:tc>
          <w:tcPr>
            <w:tcW w:w="1350"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Recuperabilidad</w:t>
            </w:r>
          </w:p>
        </w:tc>
        <w:tc>
          <w:tcPr>
            <w:tcW w:w="900"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Sinergia</w:t>
            </w:r>
          </w:p>
        </w:tc>
        <w:tc>
          <w:tcPr>
            <w:tcW w:w="1260"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Acumulación</w:t>
            </w:r>
          </w:p>
        </w:tc>
        <w:tc>
          <w:tcPr>
            <w:tcW w:w="1036"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Periodicidad</w:t>
            </w:r>
          </w:p>
        </w:tc>
        <w:tc>
          <w:tcPr>
            <w:tcW w:w="1080" w:type="dxa"/>
            <w:tcBorders>
              <w:top w:val="double" w:sz="6" w:space="0" w:color="000000"/>
              <w:bottom w:val="single" w:sz="6" w:space="0" w:color="000000"/>
            </w:tcBorders>
            <w:shd w:val="clear" w:color="auto" w:fill="8DB3E2" w:themeFill="text2" w:themeFillTint="66"/>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Importancia</w:t>
            </w:r>
          </w:p>
        </w:tc>
      </w:tr>
      <w:tr w:rsidR="009F0A5E" w:rsidRPr="00827CE1" w:rsidTr="00FB01B5">
        <w:trPr>
          <w:trHeight w:val="20"/>
        </w:trPr>
        <w:tc>
          <w:tcPr>
            <w:tcW w:w="1548" w:type="dxa"/>
            <w:tcBorders>
              <w:top w:val="single" w:sz="6" w:space="0" w:color="000000"/>
            </w:tcBorders>
            <w:shd w:val="clear" w:color="auto" w:fill="auto"/>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Contaminación Acústica</w:t>
            </w:r>
          </w:p>
        </w:tc>
        <w:tc>
          <w:tcPr>
            <w:tcW w:w="117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Aire</w:t>
            </w:r>
          </w:p>
        </w:tc>
        <w:tc>
          <w:tcPr>
            <w:tcW w:w="81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tc>
        <w:tc>
          <w:tcPr>
            <w:tcW w:w="90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Puntual</w:t>
            </w:r>
          </w:p>
        </w:tc>
        <w:tc>
          <w:tcPr>
            <w:tcW w:w="81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Corto Plazo</w:t>
            </w:r>
          </w:p>
        </w:tc>
        <w:tc>
          <w:tcPr>
            <w:tcW w:w="1086"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Temporal</w:t>
            </w:r>
          </w:p>
        </w:tc>
        <w:tc>
          <w:tcPr>
            <w:tcW w:w="117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Corto Plazo</w:t>
            </w:r>
          </w:p>
        </w:tc>
        <w:tc>
          <w:tcPr>
            <w:tcW w:w="135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Recuperable</w:t>
            </w:r>
          </w:p>
        </w:tc>
        <w:tc>
          <w:tcPr>
            <w:tcW w:w="90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Sinérgico</w:t>
            </w:r>
          </w:p>
        </w:tc>
        <w:tc>
          <w:tcPr>
            <w:tcW w:w="126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Irregular</w:t>
            </w:r>
          </w:p>
        </w:tc>
        <w:tc>
          <w:tcPr>
            <w:tcW w:w="108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tc>
      </w:tr>
      <w:tr w:rsidR="009F0A5E" w:rsidRPr="00827CE1" w:rsidTr="00FB01B5">
        <w:trPr>
          <w:trHeight w:val="20"/>
        </w:trPr>
        <w:tc>
          <w:tcPr>
            <w:tcW w:w="1548" w:type="dxa"/>
            <w:tcBorders>
              <w:top w:val="single" w:sz="6" w:space="0" w:color="000000"/>
            </w:tcBorders>
            <w:shd w:val="clear" w:color="auto" w:fill="auto"/>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Emisión de gases</w:t>
            </w:r>
          </w:p>
        </w:tc>
        <w:tc>
          <w:tcPr>
            <w:tcW w:w="117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Aire</w:t>
            </w:r>
          </w:p>
        </w:tc>
        <w:tc>
          <w:tcPr>
            <w:tcW w:w="81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tc>
        <w:tc>
          <w:tcPr>
            <w:tcW w:w="90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Puntual</w:t>
            </w:r>
          </w:p>
        </w:tc>
        <w:tc>
          <w:tcPr>
            <w:tcW w:w="81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Corto Plazo</w:t>
            </w:r>
          </w:p>
        </w:tc>
        <w:tc>
          <w:tcPr>
            <w:tcW w:w="1086"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Temporal</w:t>
            </w:r>
          </w:p>
        </w:tc>
        <w:tc>
          <w:tcPr>
            <w:tcW w:w="117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Corto Plazo</w:t>
            </w:r>
          </w:p>
        </w:tc>
        <w:tc>
          <w:tcPr>
            <w:tcW w:w="135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Recuperable</w:t>
            </w:r>
          </w:p>
        </w:tc>
        <w:tc>
          <w:tcPr>
            <w:tcW w:w="90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Sinérgico</w:t>
            </w:r>
          </w:p>
        </w:tc>
        <w:tc>
          <w:tcPr>
            <w:tcW w:w="126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Irregular</w:t>
            </w:r>
          </w:p>
        </w:tc>
        <w:tc>
          <w:tcPr>
            <w:tcW w:w="108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tc>
      </w:tr>
      <w:tr w:rsidR="009F0A5E" w:rsidRPr="00827CE1" w:rsidTr="00FB01B5">
        <w:trPr>
          <w:trHeight w:val="20"/>
        </w:trPr>
        <w:tc>
          <w:tcPr>
            <w:tcW w:w="1548" w:type="dxa"/>
            <w:tcBorders>
              <w:top w:val="single" w:sz="6" w:space="0" w:color="000000"/>
            </w:tcBorders>
            <w:shd w:val="clear" w:color="auto" w:fill="auto"/>
          </w:tcPr>
          <w:p w:rsidR="009F0A5E" w:rsidRPr="00827CE1" w:rsidRDefault="009F0A5E" w:rsidP="00FB01B5">
            <w:pPr>
              <w:widowControl w:val="0"/>
              <w:ind w:right="-97"/>
              <w:rPr>
                <w:rFonts w:ascii="Arial Narrow" w:hAnsi="Arial Narrow" w:cs="Arial"/>
                <w:spacing w:val="6"/>
                <w:sz w:val="20"/>
                <w:szCs w:val="20"/>
              </w:rPr>
            </w:pPr>
            <w:r w:rsidRPr="00827CE1">
              <w:rPr>
                <w:rFonts w:ascii="Arial Narrow" w:hAnsi="Arial Narrow" w:cs="Arial"/>
                <w:spacing w:val="6"/>
                <w:sz w:val="20"/>
                <w:szCs w:val="20"/>
              </w:rPr>
              <w:t>Emisión de partículas de polvo</w:t>
            </w:r>
          </w:p>
        </w:tc>
        <w:tc>
          <w:tcPr>
            <w:tcW w:w="117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Aire</w:t>
            </w:r>
          </w:p>
        </w:tc>
        <w:tc>
          <w:tcPr>
            <w:tcW w:w="81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 xml:space="preserve">Baja </w:t>
            </w:r>
          </w:p>
        </w:tc>
        <w:tc>
          <w:tcPr>
            <w:tcW w:w="90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Puntual</w:t>
            </w:r>
          </w:p>
        </w:tc>
        <w:tc>
          <w:tcPr>
            <w:tcW w:w="81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Med. Plazo</w:t>
            </w:r>
          </w:p>
        </w:tc>
        <w:tc>
          <w:tcPr>
            <w:tcW w:w="1086"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Temporal</w:t>
            </w:r>
          </w:p>
        </w:tc>
        <w:tc>
          <w:tcPr>
            <w:tcW w:w="117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Corto Plazo</w:t>
            </w:r>
          </w:p>
        </w:tc>
        <w:tc>
          <w:tcPr>
            <w:tcW w:w="135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Recuperable</w:t>
            </w:r>
          </w:p>
        </w:tc>
        <w:tc>
          <w:tcPr>
            <w:tcW w:w="90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 xml:space="preserve">Sinérgico </w:t>
            </w:r>
          </w:p>
        </w:tc>
        <w:tc>
          <w:tcPr>
            <w:tcW w:w="126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Irregular</w:t>
            </w:r>
          </w:p>
        </w:tc>
        <w:tc>
          <w:tcPr>
            <w:tcW w:w="108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Media</w:t>
            </w:r>
          </w:p>
        </w:tc>
      </w:tr>
      <w:tr w:rsidR="009F0A5E" w:rsidRPr="00827CE1" w:rsidTr="00FB01B5">
        <w:trPr>
          <w:trHeight w:val="20"/>
        </w:trPr>
        <w:tc>
          <w:tcPr>
            <w:tcW w:w="1548" w:type="dxa"/>
            <w:tcBorders>
              <w:top w:val="single" w:sz="6" w:space="0" w:color="000000"/>
            </w:tcBorders>
            <w:shd w:val="clear" w:color="auto" w:fill="auto"/>
          </w:tcPr>
          <w:p w:rsidR="009F0A5E" w:rsidRPr="00827CE1" w:rsidRDefault="009F0A5E" w:rsidP="00FB01B5">
            <w:pPr>
              <w:widowControl w:val="0"/>
              <w:ind w:right="-97"/>
              <w:rPr>
                <w:rFonts w:ascii="Arial Narrow" w:hAnsi="Arial Narrow" w:cs="Arial"/>
                <w:spacing w:val="6"/>
                <w:sz w:val="20"/>
                <w:szCs w:val="20"/>
              </w:rPr>
            </w:pPr>
            <w:r w:rsidRPr="00827CE1">
              <w:rPr>
                <w:rFonts w:ascii="Arial Narrow" w:hAnsi="Arial Narrow" w:cs="Arial"/>
                <w:spacing w:val="6"/>
                <w:sz w:val="20"/>
                <w:szCs w:val="20"/>
              </w:rPr>
              <w:t>Emisión de gases  por la generadora</w:t>
            </w:r>
          </w:p>
        </w:tc>
        <w:tc>
          <w:tcPr>
            <w:tcW w:w="117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Aire</w:t>
            </w:r>
          </w:p>
        </w:tc>
        <w:tc>
          <w:tcPr>
            <w:tcW w:w="81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Baja</w:t>
            </w:r>
          </w:p>
        </w:tc>
        <w:tc>
          <w:tcPr>
            <w:tcW w:w="90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Parcial</w:t>
            </w:r>
          </w:p>
        </w:tc>
        <w:tc>
          <w:tcPr>
            <w:tcW w:w="81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Med. Plazo</w:t>
            </w:r>
          </w:p>
        </w:tc>
        <w:tc>
          <w:tcPr>
            <w:tcW w:w="1086"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Fugaz</w:t>
            </w:r>
          </w:p>
        </w:tc>
        <w:tc>
          <w:tcPr>
            <w:tcW w:w="117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Corto Plazo</w:t>
            </w:r>
          </w:p>
        </w:tc>
        <w:tc>
          <w:tcPr>
            <w:tcW w:w="135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Recuperable</w:t>
            </w:r>
          </w:p>
        </w:tc>
        <w:tc>
          <w:tcPr>
            <w:tcW w:w="90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 xml:space="preserve">Sinérgico </w:t>
            </w:r>
          </w:p>
        </w:tc>
        <w:tc>
          <w:tcPr>
            <w:tcW w:w="126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Irregular</w:t>
            </w:r>
          </w:p>
        </w:tc>
        <w:tc>
          <w:tcPr>
            <w:tcW w:w="108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Baja</w:t>
            </w:r>
          </w:p>
        </w:tc>
      </w:tr>
      <w:tr w:rsidR="009F0A5E" w:rsidRPr="00827CE1" w:rsidTr="00FB01B5">
        <w:trPr>
          <w:trHeight w:val="20"/>
        </w:trPr>
        <w:tc>
          <w:tcPr>
            <w:tcW w:w="1548" w:type="dxa"/>
            <w:tcBorders>
              <w:top w:val="single" w:sz="6" w:space="0" w:color="000000"/>
            </w:tcBorders>
            <w:shd w:val="clear" w:color="auto" w:fill="auto"/>
          </w:tcPr>
          <w:p w:rsidR="009F0A5E" w:rsidRPr="00827CE1" w:rsidRDefault="009F0A5E" w:rsidP="00FB01B5">
            <w:pPr>
              <w:widowControl w:val="0"/>
              <w:ind w:right="-97"/>
              <w:rPr>
                <w:rFonts w:ascii="Arial Narrow" w:hAnsi="Arial Narrow" w:cs="Arial"/>
                <w:spacing w:val="6"/>
                <w:sz w:val="20"/>
                <w:szCs w:val="20"/>
              </w:rPr>
            </w:pPr>
            <w:r w:rsidRPr="00827CE1">
              <w:rPr>
                <w:rFonts w:ascii="Arial Narrow" w:hAnsi="Arial Narrow" w:cs="Arial"/>
                <w:spacing w:val="6"/>
                <w:sz w:val="20"/>
                <w:szCs w:val="20"/>
              </w:rPr>
              <w:t xml:space="preserve">Alteración de suelos por residuos oleosos. </w:t>
            </w:r>
          </w:p>
        </w:tc>
        <w:tc>
          <w:tcPr>
            <w:tcW w:w="117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Suelo</w:t>
            </w:r>
          </w:p>
        </w:tc>
        <w:tc>
          <w:tcPr>
            <w:tcW w:w="81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Baja</w:t>
            </w:r>
          </w:p>
        </w:tc>
        <w:tc>
          <w:tcPr>
            <w:tcW w:w="90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Parcial</w:t>
            </w:r>
          </w:p>
        </w:tc>
        <w:tc>
          <w:tcPr>
            <w:tcW w:w="81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Largo Plazo</w:t>
            </w:r>
          </w:p>
        </w:tc>
        <w:tc>
          <w:tcPr>
            <w:tcW w:w="1086"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Permanente</w:t>
            </w:r>
          </w:p>
        </w:tc>
        <w:tc>
          <w:tcPr>
            <w:tcW w:w="117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Irreversible</w:t>
            </w:r>
          </w:p>
        </w:tc>
        <w:tc>
          <w:tcPr>
            <w:tcW w:w="135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Irrecuperable</w:t>
            </w:r>
          </w:p>
        </w:tc>
        <w:tc>
          <w:tcPr>
            <w:tcW w:w="90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No Sinérgico</w:t>
            </w:r>
          </w:p>
        </w:tc>
        <w:tc>
          <w:tcPr>
            <w:tcW w:w="126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Simple</w:t>
            </w:r>
          </w:p>
        </w:tc>
        <w:tc>
          <w:tcPr>
            <w:tcW w:w="1036"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Irregular</w:t>
            </w:r>
          </w:p>
        </w:tc>
        <w:tc>
          <w:tcPr>
            <w:tcW w:w="1080" w:type="dxa"/>
            <w:tcBorders>
              <w:top w:val="single" w:sz="6" w:space="0" w:color="000000"/>
            </w:tcBorders>
            <w:shd w:val="clear" w:color="auto" w:fill="auto"/>
          </w:tcPr>
          <w:p w:rsidR="009F0A5E" w:rsidRPr="00827CE1" w:rsidRDefault="009F0A5E" w:rsidP="00FB01B5">
            <w:pPr>
              <w:widowControl w:val="0"/>
              <w:rPr>
                <w:rFonts w:ascii="Arial Narrow" w:hAnsi="Arial Narrow" w:cs="Arial"/>
                <w:spacing w:val="6"/>
                <w:sz w:val="20"/>
                <w:szCs w:val="20"/>
              </w:rPr>
            </w:pPr>
            <w:r w:rsidRPr="00827CE1">
              <w:rPr>
                <w:rFonts w:ascii="Arial Narrow" w:hAnsi="Arial Narrow" w:cs="Arial"/>
                <w:spacing w:val="6"/>
                <w:sz w:val="20"/>
                <w:szCs w:val="20"/>
              </w:rPr>
              <w:t>Baja</w:t>
            </w:r>
          </w:p>
        </w:tc>
      </w:tr>
      <w:tr w:rsidR="009F0A5E" w:rsidRPr="00827CE1" w:rsidTr="00FB01B5">
        <w:trPr>
          <w:trHeight w:val="20"/>
        </w:trPr>
        <w:tc>
          <w:tcPr>
            <w:tcW w:w="1548" w:type="dxa"/>
            <w:tcBorders>
              <w:top w:val="single" w:sz="6" w:space="0" w:color="000000"/>
            </w:tcBorders>
            <w:shd w:val="clear" w:color="auto" w:fill="auto"/>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Alteración de la Calidad de Agua del subsuelo</w:t>
            </w:r>
          </w:p>
        </w:tc>
        <w:tc>
          <w:tcPr>
            <w:tcW w:w="117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Agua</w:t>
            </w:r>
          </w:p>
        </w:tc>
        <w:tc>
          <w:tcPr>
            <w:tcW w:w="81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 xml:space="preserve">Baja </w:t>
            </w:r>
          </w:p>
        </w:tc>
        <w:tc>
          <w:tcPr>
            <w:tcW w:w="90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Puntual</w:t>
            </w:r>
          </w:p>
        </w:tc>
        <w:tc>
          <w:tcPr>
            <w:tcW w:w="81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Largo Plazo</w:t>
            </w:r>
          </w:p>
        </w:tc>
        <w:tc>
          <w:tcPr>
            <w:tcW w:w="1086"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Permanente</w:t>
            </w:r>
          </w:p>
        </w:tc>
        <w:tc>
          <w:tcPr>
            <w:tcW w:w="117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Irreversible</w:t>
            </w:r>
          </w:p>
        </w:tc>
        <w:tc>
          <w:tcPr>
            <w:tcW w:w="135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Irrecuperable</w:t>
            </w:r>
          </w:p>
        </w:tc>
        <w:tc>
          <w:tcPr>
            <w:tcW w:w="90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Sinérgico</w:t>
            </w:r>
          </w:p>
        </w:tc>
        <w:tc>
          <w:tcPr>
            <w:tcW w:w="126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Continuo</w:t>
            </w:r>
          </w:p>
        </w:tc>
        <w:tc>
          <w:tcPr>
            <w:tcW w:w="1080" w:type="dxa"/>
            <w:tcBorders>
              <w:top w:val="single" w:sz="6" w:space="0" w:color="000000"/>
            </w:tcBorders>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tc>
      </w:tr>
      <w:tr w:rsidR="009F0A5E" w:rsidRPr="00827CE1" w:rsidTr="00FB01B5">
        <w:trPr>
          <w:trHeight w:val="20"/>
        </w:trPr>
        <w:tc>
          <w:tcPr>
            <w:tcW w:w="1548" w:type="dxa"/>
            <w:shd w:val="clear" w:color="auto" w:fill="auto"/>
          </w:tcPr>
          <w:p w:rsidR="009F0A5E" w:rsidRPr="00827CE1" w:rsidRDefault="005C2776" w:rsidP="00FB01B5">
            <w:pPr>
              <w:widowControl w:val="0"/>
              <w:ind w:right="-108"/>
              <w:rPr>
                <w:rFonts w:ascii="Arial Narrow" w:hAnsi="Arial Narrow" w:cs="Arial"/>
                <w:spacing w:val="6"/>
                <w:sz w:val="20"/>
                <w:szCs w:val="20"/>
              </w:rPr>
            </w:pPr>
            <w:r>
              <w:rPr>
                <w:rFonts w:ascii="Arial" w:hAnsi="Arial" w:cs="Arial"/>
                <w:spacing w:val="6"/>
                <w:sz w:val="18"/>
                <w:szCs w:val="26"/>
                <w:lang w:val="es-ES_tradnl"/>
              </w:rPr>
              <w:t>Hormigón y agregados</w:t>
            </w:r>
            <w:r w:rsidR="009F0A5E" w:rsidRPr="00827CE1">
              <w:rPr>
                <w:rFonts w:ascii="Arial Narrow" w:hAnsi="Arial Narrow" w:cs="Arial"/>
                <w:spacing w:val="6"/>
                <w:sz w:val="12"/>
                <w:szCs w:val="20"/>
              </w:rPr>
              <w:t xml:space="preserve"> </w:t>
            </w:r>
            <w:r w:rsidR="009F0A5E" w:rsidRPr="00827CE1">
              <w:rPr>
                <w:rFonts w:ascii="Arial Narrow" w:hAnsi="Arial Narrow" w:cs="Arial"/>
                <w:spacing w:val="6"/>
                <w:sz w:val="20"/>
                <w:szCs w:val="20"/>
              </w:rPr>
              <w:t>a bajo costo</w:t>
            </w:r>
          </w:p>
        </w:tc>
        <w:tc>
          <w:tcPr>
            <w:tcW w:w="1170"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Socio-económica</w:t>
            </w:r>
          </w:p>
        </w:tc>
        <w:tc>
          <w:tcPr>
            <w:tcW w:w="810"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Positivo</w:t>
            </w:r>
          </w:p>
        </w:tc>
        <w:tc>
          <w:tcPr>
            <w:tcW w:w="885"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p w:rsidR="009F0A5E" w:rsidRPr="00827CE1" w:rsidRDefault="009F0A5E" w:rsidP="00FB01B5">
            <w:pPr>
              <w:widowControl w:val="0"/>
              <w:ind w:right="-108"/>
              <w:rPr>
                <w:rFonts w:ascii="Arial Narrow" w:hAnsi="Arial Narrow" w:cs="Arial"/>
                <w:spacing w:val="6"/>
                <w:sz w:val="20"/>
                <w:szCs w:val="20"/>
              </w:rPr>
            </w:pPr>
          </w:p>
        </w:tc>
        <w:tc>
          <w:tcPr>
            <w:tcW w:w="900"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Puntual</w:t>
            </w:r>
          </w:p>
        </w:tc>
        <w:tc>
          <w:tcPr>
            <w:tcW w:w="810"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Largo Plazo</w:t>
            </w:r>
          </w:p>
        </w:tc>
        <w:tc>
          <w:tcPr>
            <w:tcW w:w="1086"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Permanente</w:t>
            </w:r>
          </w:p>
        </w:tc>
        <w:tc>
          <w:tcPr>
            <w:tcW w:w="1170"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Med. Plazo</w:t>
            </w:r>
          </w:p>
        </w:tc>
        <w:tc>
          <w:tcPr>
            <w:tcW w:w="1350"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Recuperable</w:t>
            </w:r>
          </w:p>
        </w:tc>
        <w:tc>
          <w:tcPr>
            <w:tcW w:w="900"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Sinérgico</w:t>
            </w:r>
          </w:p>
        </w:tc>
        <w:tc>
          <w:tcPr>
            <w:tcW w:w="1260"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Continuo</w:t>
            </w:r>
          </w:p>
        </w:tc>
        <w:tc>
          <w:tcPr>
            <w:tcW w:w="1080" w:type="dxa"/>
            <w:shd w:val="clear" w:color="auto" w:fill="auto"/>
            <w:vAlign w:val="center"/>
          </w:tcPr>
          <w:p w:rsidR="009F0A5E" w:rsidRPr="00827CE1" w:rsidRDefault="009F0A5E" w:rsidP="00FB01B5">
            <w:pPr>
              <w:widowControl w:val="0"/>
              <w:ind w:right="-108"/>
              <w:rPr>
                <w:rFonts w:ascii="Arial Narrow" w:hAnsi="Arial Narrow" w:cs="Arial"/>
                <w:spacing w:val="6"/>
                <w:sz w:val="20"/>
                <w:szCs w:val="20"/>
              </w:rPr>
            </w:pPr>
          </w:p>
          <w:p w:rsidR="009F0A5E" w:rsidRPr="00827CE1" w:rsidRDefault="009F0A5E" w:rsidP="00FB01B5">
            <w:pPr>
              <w:widowControl w:val="0"/>
              <w:ind w:right="-108"/>
              <w:rPr>
                <w:rFonts w:ascii="Arial Narrow" w:hAnsi="Arial Narrow" w:cs="Arial"/>
                <w:spacing w:val="6"/>
                <w:sz w:val="20"/>
                <w:szCs w:val="20"/>
              </w:rPr>
            </w:pPr>
            <w:r w:rsidRPr="00827CE1">
              <w:rPr>
                <w:rFonts w:ascii="Arial Narrow" w:hAnsi="Arial Narrow" w:cs="Arial"/>
                <w:spacing w:val="6"/>
                <w:sz w:val="20"/>
                <w:szCs w:val="20"/>
              </w:rPr>
              <w:t>Media</w:t>
            </w:r>
          </w:p>
        </w:tc>
      </w:tr>
    </w:tbl>
    <w:p w:rsidR="009F0A5E" w:rsidRPr="00827CE1" w:rsidRDefault="009F0A5E" w:rsidP="009F0A5E">
      <w:pPr>
        <w:widowControl w:val="0"/>
        <w:spacing w:line="384" w:lineRule="auto"/>
        <w:rPr>
          <w:rFonts w:ascii="Arial" w:hAnsi="Arial" w:cs="Arial"/>
          <w:spacing w:val="6"/>
        </w:rPr>
      </w:pPr>
    </w:p>
    <w:p w:rsidR="009F0A5E" w:rsidRPr="00827CE1" w:rsidRDefault="009F0A5E" w:rsidP="009F0A5E">
      <w:pPr>
        <w:widowControl w:val="0"/>
        <w:spacing w:line="384" w:lineRule="auto"/>
        <w:rPr>
          <w:rFonts w:ascii="Arial" w:hAnsi="Arial" w:cs="Arial"/>
          <w:spacing w:val="6"/>
        </w:rPr>
      </w:pPr>
    </w:p>
    <w:p w:rsidR="009F0A5E" w:rsidRPr="00827CE1" w:rsidRDefault="009F0A5E" w:rsidP="009F0A5E">
      <w:pPr>
        <w:widowControl w:val="0"/>
        <w:spacing w:line="384" w:lineRule="auto"/>
        <w:rPr>
          <w:rFonts w:ascii="Arial" w:hAnsi="Arial" w:cs="Arial"/>
          <w:spacing w:val="6"/>
        </w:rPr>
      </w:pPr>
    </w:p>
    <w:p w:rsidR="009F0A5E" w:rsidRPr="00827CE1" w:rsidRDefault="009F0A5E" w:rsidP="009F0A5E">
      <w:pPr>
        <w:widowControl w:val="0"/>
        <w:spacing w:line="384" w:lineRule="auto"/>
        <w:rPr>
          <w:rFonts w:ascii="Arial" w:hAnsi="Arial" w:cs="Arial"/>
          <w:spacing w:val="6"/>
        </w:rPr>
      </w:pPr>
    </w:p>
    <w:p w:rsidR="009F0A5E" w:rsidRPr="00827CE1" w:rsidRDefault="009F0A5E" w:rsidP="009F0A5E">
      <w:pPr>
        <w:widowControl w:val="0"/>
        <w:spacing w:line="384" w:lineRule="auto"/>
        <w:rPr>
          <w:rFonts w:ascii="Arial" w:hAnsi="Arial" w:cs="Arial"/>
          <w:spacing w:val="6"/>
        </w:rPr>
      </w:pPr>
    </w:p>
    <w:p w:rsidR="009F0A5E" w:rsidRPr="00827CE1" w:rsidRDefault="009F0A5E" w:rsidP="009F0A5E">
      <w:pPr>
        <w:widowControl w:val="0"/>
        <w:spacing w:line="384" w:lineRule="auto"/>
        <w:jc w:val="both"/>
        <w:rPr>
          <w:rFonts w:ascii="Arial" w:hAnsi="Arial" w:cs="Arial"/>
          <w:spacing w:val="6"/>
        </w:rPr>
      </w:pPr>
    </w:p>
    <w:p w:rsidR="009F0A5E" w:rsidRPr="00827CE1" w:rsidRDefault="009F0A5E" w:rsidP="009F0A5E">
      <w:pPr>
        <w:framePr w:w="18165" w:wrap="auto" w:hAnchor="text" w:x="1080"/>
        <w:widowControl w:val="0"/>
        <w:spacing w:line="384" w:lineRule="auto"/>
        <w:jc w:val="both"/>
        <w:rPr>
          <w:rFonts w:ascii="Arial" w:hAnsi="Arial" w:cs="Arial"/>
          <w:spacing w:val="6"/>
        </w:rPr>
        <w:sectPr w:rsidR="009F0A5E" w:rsidRPr="00827CE1" w:rsidSect="009F0A5E">
          <w:pgSz w:w="15840" w:h="12240" w:orient="landscape" w:code="1"/>
          <w:pgMar w:top="1440" w:right="2045" w:bottom="1440" w:left="2045" w:header="432" w:footer="720" w:gutter="734"/>
          <w:pgNumType w:fmt="lowerRoman"/>
          <w:cols w:space="720"/>
          <w:docGrid w:linePitch="78"/>
        </w:sectPr>
      </w:pPr>
    </w:p>
    <w:p w:rsidR="009F0A5E" w:rsidRPr="008D6563" w:rsidRDefault="009F0A5E" w:rsidP="008D6563">
      <w:pPr>
        <w:rPr>
          <w:rFonts w:ascii="Arial" w:hAnsi="Arial" w:cs="Arial"/>
          <w:b/>
          <w:sz w:val="22"/>
          <w:szCs w:val="22"/>
        </w:rPr>
      </w:pPr>
      <w:r w:rsidRPr="008D6563">
        <w:rPr>
          <w:rFonts w:ascii="Arial" w:hAnsi="Arial" w:cs="Arial"/>
          <w:b/>
          <w:sz w:val="22"/>
          <w:szCs w:val="22"/>
        </w:rPr>
        <w:lastRenderedPageBreak/>
        <w:t>PROGRAMA DE MANEJO Y ADECUACIÓN AMBIENTAL (PMAA)</w:t>
      </w:r>
    </w:p>
    <w:p w:rsidR="009F0A5E" w:rsidRPr="008D6563" w:rsidRDefault="009F0A5E" w:rsidP="008D6563">
      <w:pPr>
        <w:jc w:val="both"/>
        <w:rPr>
          <w:rFonts w:ascii="Arial" w:hAnsi="Arial" w:cs="Arial"/>
          <w:b/>
          <w:spacing w:val="6"/>
          <w:sz w:val="22"/>
          <w:szCs w:val="22"/>
        </w:rPr>
      </w:pPr>
    </w:p>
    <w:p w:rsidR="009F0A5E" w:rsidRPr="008D6563" w:rsidRDefault="009F0A5E" w:rsidP="008D6563">
      <w:pPr>
        <w:widowControl w:val="0"/>
        <w:tabs>
          <w:tab w:val="left" w:pos="1960"/>
          <w:tab w:val="left" w:pos="4620"/>
          <w:tab w:val="left" w:pos="5140"/>
        </w:tabs>
        <w:autoSpaceDE w:val="0"/>
        <w:autoSpaceDN w:val="0"/>
        <w:adjustRightInd w:val="0"/>
        <w:ind w:right="78"/>
        <w:jc w:val="both"/>
        <w:rPr>
          <w:rFonts w:ascii="Arial" w:hAnsi="Arial" w:cs="Arial"/>
          <w:sz w:val="22"/>
          <w:szCs w:val="22"/>
          <w:lang w:val="es-DO"/>
        </w:rPr>
      </w:pPr>
      <w:r w:rsidRPr="008D6563">
        <w:rPr>
          <w:rFonts w:ascii="Arial" w:hAnsi="Arial" w:cs="Arial"/>
          <w:sz w:val="22"/>
          <w:szCs w:val="22"/>
          <w:lang w:val="es-DO"/>
        </w:rPr>
        <w:t>El</w:t>
      </w:r>
      <w:r w:rsidRPr="008D6563">
        <w:rPr>
          <w:rFonts w:ascii="Arial" w:hAnsi="Arial" w:cs="Arial"/>
          <w:spacing w:val="9"/>
          <w:sz w:val="22"/>
          <w:szCs w:val="22"/>
          <w:lang w:val="es-DO"/>
        </w:rPr>
        <w:t xml:space="preserve"> </w:t>
      </w:r>
      <w:r w:rsidRPr="008D6563">
        <w:rPr>
          <w:rFonts w:ascii="Arial" w:hAnsi="Arial" w:cs="Arial"/>
          <w:sz w:val="22"/>
          <w:szCs w:val="22"/>
          <w:lang w:val="es-DO"/>
        </w:rPr>
        <w:t>Prog</w:t>
      </w:r>
      <w:r w:rsidRPr="008D6563">
        <w:rPr>
          <w:rFonts w:ascii="Arial" w:hAnsi="Arial" w:cs="Arial"/>
          <w:spacing w:val="-4"/>
          <w:sz w:val="22"/>
          <w:szCs w:val="22"/>
          <w:lang w:val="es-DO"/>
        </w:rPr>
        <w:t>r</w:t>
      </w:r>
      <w:r w:rsidRPr="008D6563">
        <w:rPr>
          <w:rFonts w:ascii="Arial" w:hAnsi="Arial" w:cs="Arial"/>
          <w:spacing w:val="1"/>
          <w:sz w:val="22"/>
          <w:szCs w:val="22"/>
          <w:lang w:val="es-DO"/>
        </w:rPr>
        <w:t>a</w:t>
      </w:r>
      <w:r w:rsidRPr="008D6563">
        <w:rPr>
          <w:rFonts w:ascii="Arial" w:hAnsi="Arial" w:cs="Arial"/>
          <w:sz w:val="22"/>
          <w:szCs w:val="22"/>
          <w:lang w:val="es-DO"/>
        </w:rPr>
        <w:t>ma de</w:t>
      </w:r>
      <w:r w:rsidRPr="008D6563">
        <w:rPr>
          <w:rFonts w:ascii="Arial" w:hAnsi="Arial" w:cs="Arial"/>
          <w:spacing w:val="8"/>
          <w:sz w:val="22"/>
          <w:szCs w:val="22"/>
          <w:lang w:val="es-DO"/>
        </w:rPr>
        <w:t xml:space="preserve"> </w:t>
      </w:r>
      <w:r w:rsidRPr="008D6563">
        <w:rPr>
          <w:rFonts w:ascii="Arial" w:hAnsi="Arial" w:cs="Arial"/>
          <w:sz w:val="22"/>
          <w:szCs w:val="22"/>
          <w:lang w:val="es-DO"/>
        </w:rPr>
        <w:t>M</w:t>
      </w:r>
      <w:r w:rsidRPr="008D6563">
        <w:rPr>
          <w:rFonts w:ascii="Arial" w:hAnsi="Arial" w:cs="Arial"/>
          <w:spacing w:val="1"/>
          <w:sz w:val="22"/>
          <w:szCs w:val="22"/>
          <w:lang w:val="es-DO"/>
        </w:rPr>
        <w:t>a</w:t>
      </w:r>
      <w:r w:rsidRPr="008D6563">
        <w:rPr>
          <w:rFonts w:ascii="Arial" w:hAnsi="Arial" w:cs="Arial"/>
          <w:sz w:val="22"/>
          <w:szCs w:val="22"/>
          <w:lang w:val="es-DO"/>
        </w:rPr>
        <w:t>nejo</w:t>
      </w:r>
      <w:r w:rsidRPr="008D6563">
        <w:rPr>
          <w:rFonts w:ascii="Arial" w:hAnsi="Arial" w:cs="Arial"/>
          <w:spacing w:val="3"/>
          <w:sz w:val="22"/>
          <w:szCs w:val="22"/>
          <w:lang w:val="es-DO"/>
        </w:rPr>
        <w:t xml:space="preserve"> </w:t>
      </w:r>
      <w:r w:rsidRPr="008D6563">
        <w:rPr>
          <w:rFonts w:ascii="Arial" w:hAnsi="Arial" w:cs="Arial"/>
          <w:sz w:val="22"/>
          <w:szCs w:val="22"/>
          <w:lang w:val="es-DO"/>
        </w:rPr>
        <w:t>y</w:t>
      </w:r>
      <w:r w:rsidRPr="008D6563">
        <w:rPr>
          <w:rFonts w:ascii="Arial" w:hAnsi="Arial" w:cs="Arial"/>
          <w:spacing w:val="10"/>
          <w:sz w:val="22"/>
          <w:szCs w:val="22"/>
          <w:lang w:val="es-DO"/>
        </w:rPr>
        <w:t xml:space="preserve"> </w:t>
      </w:r>
      <w:r w:rsidRPr="008D6563">
        <w:rPr>
          <w:rFonts w:ascii="Arial" w:hAnsi="Arial" w:cs="Arial"/>
          <w:sz w:val="22"/>
          <w:szCs w:val="22"/>
          <w:lang w:val="es-DO"/>
        </w:rPr>
        <w:t>A</w:t>
      </w:r>
      <w:r w:rsidRPr="008D6563">
        <w:rPr>
          <w:rFonts w:ascii="Arial" w:hAnsi="Arial" w:cs="Arial"/>
          <w:spacing w:val="1"/>
          <w:sz w:val="22"/>
          <w:szCs w:val="22"/>
          <w:lang w:val="es-DO"/>
        </w:rPr>
        <w:t>d</w:t>
      </w:r>
      <w:r w:rsidRPr="008D6563">
        <w:rPr>
          <w:rFonts w:ascii="Arial" w:hAnsi="Arial" w:cs="Arial"/>
          <w:sz w:val="22"/>
          <w:szCs w:val="22"/>
          <w:lang w:val="es-DO"/>
        </w:rPr>
        <w:t>ecuación</w:t>
      </w:r>
      <w:r w:rsidRPr="008D6563">
        <w:rPr>
          <w:rFonts w:ascii="Arial" w:hAnsi="Arial" w:cs="Arial"/>
          <w:spacing w:val="1"/>
          <w:sz w:val="22"/>
          <w:szCs w:val="22"/>
          <w:lang w:val="es-DO"/>
        </w:rPr>
        <w:t xml:space="preserve"> </w:t>
      </w:r>
      <w:r w:rsidRPr="008D6563">
        <w:rPr>
          <w:rFonts w:ascii="Arial" w:hAnsi="Arial" w:cs="Arial"/>
          <w:sz w:val="22"/>
          <w:szCs w:val="22"/>
          <w:lang w:val="es-DO"/>
        </w:rPr>
        <w:t>Ambie</w:t>
      </w:r>
      <w:r w:rsidRPr="008D6563">
        <w:rPr>
          <w:rFonts w:ascii="Arial" w:hAnsi="Arial" w:cs="Arial"/>
          <w:spacing w:val="2"/>
          <w:sz w:val="22"/>
          <w:szCs w:val="22"/>
          <w:lang w:val="es-DO"/>
        </w:rPr>
        <w:t>n</w:t>
      </w:r>
      <w:r w:rsidRPr="008D6563">
        <w:rPr>
          <w:rFonts w:ascii="Arial" w:hAnsi="Arial" w:cs="Arial"/>
          <w:sz w:val="22"/>
          <w:szCs w:val="22"/>
          <w:lang w:val="es-DO"/>
        </w:rPr>
        <w:t>tal (PMAA),</w:t>
      </w:r>
      <w:r w:rsidRPr="008D6563">
        <w:rPr>
          <w:rFonts w:ascii="Arial" w:hAnsi="Arial" w:cs="Arial"/>
          <w:spacing w:val="2"/>
          <w:sz w:val="22"/>
          <w:szCs w:val="22"/>
          <w:lang w:val="es-DO"/>
        </w:rPr>
        <w:t xml:space="preserve"> </w:t>
      </w:r>
      <w:r w:rsidRPr="008D6563">
        <w:rPr>
          <w:rFonts w:ascii="Arial" w:hAnsi="Arial" w:cs="Arial"/>
          <w:sz w:val="22"/>
          <w:szCs w:val="22"/>
          <w:lang w:val="es-DO"/>
        </w:rPr>
        <w:t>es</w:t>
      </w:r>
      <w:r w:rsidRPr="008D6563">
        <w:rPr>
          <w:rFonts w:ascii="Arial" w:hAnsi="Arial" w:cs="Arial"/>
          <w:spacing w:val="9"/>
          <w:sz w:val="22"/>
          <w:szCs w:val="22"/>
          <w:lang w:val="es-DO"/>
        </w:rPr>
        <w:t xml:space="preserve"> </w:t>
      </w:r>
      <w:r w:rsidRPr="008D6563">
        <w:rPr>
          <w:rFonts w:ascii="Arial" w:hAnsi="Arial" w:cs="Arial"/>
          <w:sz w:val="22"/>
          <w:szCs w:val="22"/>
          <w:lang w:val="es-DO"/>
        </w:rPr>
        <w:t>un</w:t>
      </w:r>
      <w:r w:rsidRPr="008D6563">
        <w:rPr>
          <w:rFonts w:ascii="Arial" w:hAnsi="Arial" w:cs="Arial"/>
          <w:spacing w:val="8"/>
          <w:sz w:val="22"/>
          <w:szCs w:val="22"/>
          <w:lang w:val="es-DO"/>
        </w:rPr>
        <w:t xml:space="preserve"> </w:t>
      </w:r>
      <w:r w:rsidRPr="008D6563">
        <w:rPr>
          <w:rFonts w:ascii="Arial" w:hAnsi="Arial" w:cs="Arial"/>
          <w:sz w:val="22"/>
          <w:szCs w:val="22"/>
          <w:lang w:val="es-DO"/>
        </w:rPr>
        <w:t>c</w:t>
      </w:r>
      <w:r w:rsidRPr="008D6563">
        <w:rPr>
          <w:rFonts w:ascii="Arial" w:hAnsi="Arial" w:cs="Arial"/>
          <w:spacing w:val="1"/>
          <w:sz w:val="22"/>
          <w:szCs w:val="22"/>
          <w:lang w:val="es-DO"/>
        </w:rPr>
        <w:t>o</w:t>
      </w:r>
      <w:r w:rsidRPr="008D6563">
        <w:rPr>
          <w:rFonts w:ascii="Arial" w:hAnsi="Arial" w:cs="Arial"/>
          <w:sz w:val="22"/>
          <w:szCs w:val="22"/>
          <w:lang w:val="es-DO"/>
        </w:rPr>
        <w:t>mponente esen</w:t>
      </w:r>
      <w:r w:rsidRPr="008D6563">
        <w:rPr>
          <w:rFonts w:ascii="Arial" w:hAnsi="Arial" w:cs="Arial"/>
          <w:spacing w:val="1"/>
          <w:sz w:val="22"/>
          <w:szCs w:val="22"/>
          <w:lang w:val="es-DO"/>
        </w:rPr>
        <w:t>c</w:t>
      </w:r>
      <w:r w:rsidRPr="008D6563">
        <w:rPr>
          <w:rFonts w:ascii="Arial" w:hAnsi="Arial" w:cs="Arial"/>
          <w:sz w:val="22"/>
          <w:szCs w:val="22"/>
          <w:lang w:val="es-DO"/>
        </w:rPr>
        <w:t>i</w:t>
      </w:r>
      <w:r w:rsidRPr="008D6563">
        <w:rPr>
          <w:rFonts w:ascii="Arial" w:hAnsi="Arial" w:cs="Arial"/>
          <w:spacing w:val="1"/>
          <w:sz w:val="22"/>
          <w:szCs w:val="22"/>
          <w:lang w:val="es-DO"/>
        </w:rPr>
        <w:t>a</w:t>
      </w:r>
      <w:r w:rsidRPr="008D6563">
        <w:rPr>
          <w:rFonts w:ascii="Arial" w:hAnsi="Arial" w:cs="Arial"/>
          <w:sz w:val="22"/>
          <w:szCs w:val="22"/>
          <w:lang w:val="es-DO"/>
        </w:rPr>
        <w:t>l</w:t>
      </w:r>
      <w:r w:rsidRPr="008D6563">
        <w:rPr>
          <w:rFonts w:ascii="Arial" w:hAnsi="Arial" w:cs="Arial"/>
          <w:spacing w:val="4"/>
          <w:sz w:val="22"/>
          <w:szCs w:val="22"/>
          <w:lang w:val="es-DO"/>
        </w:rPr>
        <w:t xml:space="preserve"> </w:t>
      </w:r>
      <w:r w:rsidRPr="008D6563">
        <w:rPr>
          <w:rFonts w:ascii="Arial" w:hAnsi="Arial" w:cs="Arial"/>
          <w:spacing w:val="1"/>
          <w:sz w:val="22"/>
          <w:szCs w:val="22"/>
          <w:lang w:val="es-DO"/>
        </w:rPr>
        <w:t>e</w:t>
      </w:r>
      <w:r w:rsidRPr="008D6563">
        <w:rPr>
          <w:rFonts w:ascii="Arial" w:hAnsi="Arial" w:cs="Arial"/>
          <w:sz w:val="22"/>
          <w:szCs w:val="22"/>
          <w:lang w:val="es-DO"/>
        </w:rPr>
        <w:t>n</w:t>
      </w:r>
      <w:r w:rsidRPr="008D6563">
        <w:rPr>
          <w:rFonts w:ascii="Arial" w:hAnsi="Arial" w:cs="Arial"/>
          <w:spacing w:val="11"/>
          <w:sz w:val="22"/>
          <w:szCs w:val="22"/>
          <w:lang w:val="es-DO"/>
        </w:rPr>
        <w:t xml:space="preserve"> </w:t>
      </w:r>
      <w:r w:rsidRPr="008D6563">
        <w:rPr>
          <w:rFonts w:ascii="Arial" w:hAnsi="Arial" w:cs="Arial"/>
          <w:sz w:val="22"/>
          <w:szCs w:val="22"/>
          <w:lang w:val="es-DO"/>
        </w:rPr>
        <w:t>la</w:t>
      </w:r>
      <w:r w:rsidRPr="008D6563">
        <w:rPr>
          <w:rFonts w:ascii="Arial" w:hAnsi="Arial" w:cs="Arial"/>
          <w:spacing w:val="11"/>
          <w:sz w:val="22"/>
          <w:szCs w:val="22"/>
          <w:lang w:val="es-DO"/>
        </w:rPr>
        <w:t xml:space="preserve"> </w:t>
      </w:r>
      <w:r w:rsidRPr="008D6563">
        <w:rPr>
          <w:rFonts w:ascii="Arial" w:hAnsi="Arial" w:cs="Arial"/>
          <w:spacing w:val="1"/>
          <w:sz w:val="22"/>
          <w:szCs w:val="22"/>
          <w:lang w:val="es-DO"/>
        </w:rPr>
        <w:t>e</w:t>
      </w:r>
      <w:r w:rsidRPr="008D6563">
        <w:rPr>
          <w:rFonts w:ascii="Arial" w:hAnsi="Arial" w:cs="Arial"/>
          <w:spacing w:val="-5"/>
          <w:sz w:val="22"/>
          <w:szCs w:val="22"/>
          <w:lang w:val="es-DO"/>
        </w:rPr>
        <w:t>v</w:t>
      </w:r>
      <w:r w:rsidRPr="008D6563">
        <w:rPr>
          <w:rFonts w:ascii="Arial" w:hAnsi="Arial" w:cs="Arial"/>
          <w:spacing w:val="1"/>
          <w:sz w:val="22"/>
          <w:szCs w:val="22"/>
          <w:lang w:val="es-DO"/>
        </w:rPr>
        <w:t>a</w:t>
      </w:r>
      <w:r w:rsidRPr="008D6563">
        <w:rPr>
          <w:rFonts w:ascii="Arial" w:hAnsi="Arial" w:cs="Arial"/>
          <w:sz w:val="22"/>
          <w:szCs w:val="22"/>
          <w:lang w:val="es-DO"/>
        </w:rPr>
        <w:t>l</w:t>
      </w:r>
      <w:r w:rsidRPr="008D6563">
        <w:rPr>
          <w:rFonts w:ascii="Arial" w:hAnsi="Arial" w:cs="Arial"/>
          <w:spacing w:val="1"/>
          <w:sz w:val="22"/>
          <w:szCs w:val="22"/>
          <w:lang w:val="es-DO"/>
        </w:rPr>
        <w:t>ua</w:t>
      </w:r>
      <w:r w:rsidRPr="008D6563">
        <w:rPr>
          <w:rFonts w:ascii="Arial" w:hAnsi="Arial" w:cs="Arial"/>
          <w:sz w:val="22"/>
          <w:szCs w:val="22"/>
          <w:lang w:val="es-DO"/>
        </w:rPr>
        <w:t>ción</w:t>
      </w:r>
      <w:r w:rsidRPr="008D6563">
        <w:rPr>
          <w:rFonts w:ascii="Arial" w:hAnsi="Arial" w:cs="Arial"/>
          <w:spacing w:val="1"/>
          <w:sz w:val="22"/>
          <w:szCs w:val="22"/>
          <w:lang w:val="es-DO"/>
        </w:rPr>
        <w:t xml:space="preserve"> a</w:t>
      </w:r>
      <w:r w:rsidRPr="008D6563">
        <w:rPr>
          <w:rFonts w:ascii="Arial" w:hAnsi="Arial" w:cs="Arial"/>
          <w:sz w:val="22"/>
          <w:szCs w:val="22"/>
          <w:lang w:val="es-DO"/>
        </w:rPr>
        <w:t>m</w:t>
      </w:r>
      <w:r w:rsidRPr="008D6563">
        <w:rPr>
          <w:rFonts w:ascii="Arial" w:hAnsi="Arial" w:cs="Arial"/>
          <w:spacing w:val="1"/>
          <w:sz w:val="22"/>
          <w:szCs w:val="22"/>
          <w:lang w:val="es-DO"/>
        </w:rPr>
        <w:t>b</w:t>
      </w:r>
      <w:r w:rsidRPr="008D6563">
        <w:rPr>
          <w:rFonts w:ascii="Arial" w:hAnsi="Arial" w:cs="Arial"/>
          <w:sz w:val="22"/>
          <w:szCs w:val="22"/>
          <w:lang w:val="es-DO"/>
        </w:rPr>
        <w:t>iental</w:t>
      </w:r>
      <w:r w:rsidRPr="008D6563">
        <w:rPr>
          <w:rFonts w:ascii="Arial" w:hAnsi="Arial" w:cs="Arial"/>
          <w:spacing w:val="1"/>
          <w:sz w:val="22"/>
          <w:szCs w:val="22"/>
          <w:lang w:val="es-DO"/>
        </w:rPr>
        <w:t xml:space="preserve"> d</w:t>
      </w:r>
      <w:r w:rsidRPr="008D6563">
        <w:rPr>
          <w:rFonts w:ascii="Arial" w:hAnsi="Arial" w:cs="Arial"/>
          <w:sz w:val="22"/>
          <w:szCs w:val="22"/>
          <w:lang w:val="es-DO"/>
        </w:rPr>
        <w:t>e</w:t>
      </w:r>
      <w:r w:rsidRPr="008D6563">
        <w:rPr>
          <w:rFonts w:ascii="Arial" w:hAnsi="Arial" w:cs="Arial"/>
          <w:spacing w:val="11"/>
          <w:sz w:val="22"/>
          <w:szCs w:val="22"/>
          <w:lang w:val="es-DO"/>
        </w:rPr>
        <w:t xml:space="preserve"> </w:t>
      </w:r>
      <w:r w:rsidRPr="008D6563">
        <w:rPr>
          <w:rFonts w:ascii="Arial" w:hAnsi="Arial" w:cs="Arial"/>
          <w:sz w:val="22"/>
          <w:szCs w:val="22"/>
          <w:lang w:val="es-DO"/>
        </w:rPr>
        <w:t>pr</w:t>
      </w:r>
      <w:r w:rsidRPr="008D6563">
        <w:rPr>
          <w:rFonts w:ascii="Arial" w:hAnsi="Arial" w:cs="Arial"/>
          <w:spacing w:val="-1"/>
          <w:sz w:val="22"/>
          <w:szCs w:val="22"/>
          <w:lang w:val="es-DO"/>
        </w:rPr>
        <w:t>o</w:t>
      </w:r>
      <w:r w:rsidRPr="008D6563">
        <w:rPr>
          <w:rFonts w:ascii="Arial" w:hAnsi="Arial" w:cs="Arial"/>
          <w:spacing w:val="-3"/>
          <w:sz w:val="22"/>
          <w:szCs w:val="22"/>
          <w:lang w:val="es-DO"/>
        </w:rPr>
        <w:t>y</w:t>
      </w:r>
      <w:r w:rsidRPr="008D6563">
        <w:rPr>
          <w:rFonts w:ascii="Arial" w:hAnsi="Arial" w:cs="Arial"/>
          <w:spacing w:val="1"/>
          <w:sz w:val="22"/>
          <w:szCs w:val="22"/>
          <w:lang w:val="es-DO"/>
        </w:rPr>
        <w:t>e</w:t>
      </w:r>
      <w:r w:rsidRPr="008D6563">
        <w:rPr>
          <w:rFonts w:ascii="Arial" w:hAnsi="Arial" w:cs="Arial"/>
          <w:sz w:val="22"/>
          <w:szCs w:val="22"/>
          <w:lang w:val="es-DO"/>
        </w:rPr>
        <w:t>ct</w:t>
      </w:r>
      <w:r w:rsidRPr="008D6563">
        <w:rPr>
          <w:rFonts w:ascii="Arial" w:hAnsi="Arial" w:cs="Arial"/>
          <w:spacing w:val="1"/>
          <w:sz w:val="22"/>
          <w:szCs w:val="22"/>
          <w:lang w:val="es-DO"/>
        </w:rPr>
        <w:t>o</w:t>
      </w:r>
      <w:r w:rsidRPr="008D6563">
        <w:rPr>
          <w:rFonts w:ascii="Arial" w:hAnsi="Arial" w:cs="Arial"/>
          <w:sz w:val="22"/>
          <w:szCs w:val="22"/>
          <w:lang w:val="es-DO"/>
        </w:rPr>
        <w:t>s, debido</w:t>
      </w:r>
      <w:r w:rsidRPr="008D6563">
        <w:rPr>
          <w:rFonts w:ascii="Arial" w:hAnsi="Arial" w:cs="Arial"/>
          <w:spacing w:val="64"/>
          <w:sz w:val="22"/>
          <w:szCs w:val="22"/>
          <w:lang w:val="es-DO"/>
        </w:rPr>
        <w:t xml:space="preserve"> </w:t>
      </w:r>
      <w:r w:rsidRPr="008D6563">
        <w:rPr>
          <w:rFonts w:ascii="Arial" w:hAnsi="Arial" w:cs="Arial"/>
          <w:sz w:val="22"/>
          <w:szCs w:val="22"/>
          <w:lang w:val="es-DO"/>
        </w:rPr>
        <w:t>a</w:t>
      </w:r>
      <w:r w:rsidRPr="008D6563">
        <w:rPr>
          <w:rFonts w:ascii="Arial" w:hAnsi="Arial" w:cs="Arial"/>
          <w:spacing w:val="71"/>
          <w:sz w:val="22"/>
          <w:szCs w:val="22"/>
          <w:lang w:val="es-DO"/>
        </w:rPr>
        <w:t xml:space="preserve"> </w:t>
      </w:r>
      <w:r w:rsidRPr="008D6563">
        <w:rPr>
          <w:rFonts w:ascii="Arial" w:hAnsi="Arial" w:cs="Arial"/>
          <w:sz w:val="22"/>
          <w:szCs w:val="22"/>
          <w:lang w:val="es-DO"/>
        </w:rPr>
        <w:t>que indican</w:t>
      </w:r>
      <w:r w:rsidRPr="008D6563">
        <w:rPr>
          <w:rFonts w:ascii="Arial" w:hAnsi="Arial" w:cs="Arial"/>
          <w:spacing w:val="62"/>
          <w:sz w:val="22"/>
          <w:szCs w:val="22"/>
          <w:lang w:val="es-DO"/>
        </w:rPr>
        <w:t xml:space="preserve"> </w:t>
      </w:r>
      <w:r w:rsidRPr="008D6563">
        <w:rPr>
          <w:rFonts w:ascii="Arial" w:hAnsi="Arial" w:cs="Arial"/>
          <w:sz w:val="22"/>
          <w:szCs w:val="22"/>
          <w:lang w:val="es-DO"/>
        </w:rPr>
        <w:t>l</w:t>
      </w:r>
      <w:r w:rsidRPr="008D6563">
        <w:rPr>
          <w:rFonts w:ascii="Arial" w:hAnsi="Arial" w:cs="Arial"/>
          <w:spacing w:val="1"/>
          <w:sz w:val="22"/>
          <w:szCs w:val="22"/>
          <w:lang w:val="es-DO"/>
        </w:rPr>
        <w:t>a</w:t>
      </w:r>
      <w:r w:rsidRPr="008D6563">
        <w:rPr>
          <w:rFonts w:ascii="Arial" w:hAnsi="Arial" w:cs="Arial"/>
          <w:sz w:val="22"/>
          <w:szCs w:val="22"/>
          <w:lang w:val="es-DO"/>
        </w:rPr>
        <w:t>s</w:t>
      </w:r>
      <w:r w:rsidRPr="008D6563">
        <w:rPr>
          <w:rFonts w:ascii="Arial" w:hAnsi="Arial" w:cs="Arial"/>
          <w:spacing w:val="68"/>
          <w:sz w:val="22"/>
          <w:szCs w:val="22"/>
          <w:lang w:val="es-DO"/>
        </w:rPr>
        <w:t xml:space="preserve"> </w:t>
      </w:r>
      <w:r w:rsidRPr="008D6563">
        <w:rPr>
          <w:rFonts w:ascii="Arial" w:hAnsi="Arial" w:cs="Arial"/>
          <w:spacing w:val="1"/>
          <w:sz w:val="22"/>
          <w:szCs w:val="22"/>
          <w:lang w:val="es-DO"/>
        </w:rPr>
        <w:t>ac</w:t>
      </w:r>
      <w:r w:rsidRPr="008D6563">
        <w:rPr>
          <w:rFonts w:ascii="Arial" w:hAnsi="Arial" w:cs="Arial"/>
          <w:sz w:val="22"/>
          <w:szCs w:val="22"/>
          <w:lang w:val="es-DO"/>
        </w:rPr>
        <w:t>cion</w:t>
      </w:r>
      <w:r w:rsidRPr="008D6563">
        <w:rPr>
          <w:rFonts w:ascii="Arial" w:hAnsi="Arial" w:cs="Arial"/>
          <w:spacing w:val="1"/>
          <w:sz w:val="22"/>
          <w:szCs w:val="22"/>
          <w:lang w:val="es-DO"/>
        </w:rPr>
        <w:t>e</w:t>
      </w:r>
      <w:r w:rsidRPr="008D6563">
        <w:rPr>
          <w:rFonts w:ascii="Arial" w:hAnsi="Arial" w:cs="Arial"/>
          <w:sz w:val="22"/>
          <w:szCs w:val="22"/>
          <w:lang w:val="es-DO"/>
        </w:rPr>
        <w:t>s</w:t>
      </w:r>
      <w:r w:rsidRPr="008D6563">
        <w:rPr>
          <w:rFonts w:ascii="Arial" w:hAnsi="Arial" w:cs="Arial"/>
          <w:spacing w:val="63"/>
          <w:sz w:val="22"/>
          <w:szCs w:val="22"/>
          <w:lang w:val="es-DO"/>
        </w:rPr>
        <w:t xml:space="preserve"> </w:t>
      </w:r>
      <w:r w:rsidRPr="008D6563">
        <w:rPr>
          <w:rFonts w:ascii="Arial" w:hAnsi="Arial" w:cs="Arial"/>
          <w:spacing w:val="1"/>
          <w:sz w:val="22"/>
          <w:szCs w:val="22"/>
          <w:lang w:val="es-DO"/>
        </w:rPr>
        <w:t>d</w:t>
      </w:r>
      <w:r w:rsidRPr="008D6563">
        <w:rPr>
          <w:rFonts w:ascii="Arial" w:hAnsi="Arial" w:cs="Arial"/>
          <w:sz w:val="22"/>
          <w:szCs w:val="22"/>
          <w:lang w:val="es-DO"/>
        </w:rPr>
        <w:t>e</w:t>
      </w:r>
      <w:r w:rsidRPr="008D6563">
        <w:rPr>
          <w:rFonts w:ascii="Arial" w:hAnsi="Arial" w:cs="Arial"/>
          <w:spacing w:val="70"/>
          <w:sz w:val="22"/>
          <w:szCs w:val="22"/>
          <w:lang w:val="es-DO"/>
        </w:rPr>
        <w:t xml:space="preserve"> </w:t>
      </w:r>
      <w:r w:rsidRPr="008D6563">
        <w:rPr>
          <w:rFonts w:ascii="Arial" w:hAnsi="Arial" w:cs="Arial"/>
          <w:sz w:val="22"/>
          <w:szCs w:val="22"/>
          <w:lang w:val="es-DO"/>
        </w:rPr>
        <w:t>control,</w:t>
      </w:r>
      <w:r w:rsidRPr="008D6563">
        <w:rPr>
          <w:rFonts w:ascii="Arial" w:hAnsi="Arial" w:cs="Arial"/>
          <w:spacing w:val="64"/>
          <w:sz w:val="22"/>
          <w:szCs w:val="22"/>
          <w:lang w:val="es-DO"/>
        </w:rPr>
        <w:t xml:space="preserve"> </w:t>
      </w:r>
      <w:r w:rsidRPr="008D6563">
        <w:rPr>
          <w:rFonts w:ascii="Arial" w:hAnsi="Arial" w:cs="Arial"/>
          <w:sz w:val="22"/>
          <w:szCs w:val="22"/>
          <w:lang w:val="es-DO"/>
        </w:rPr>
        <w:t>mini</w:t>
      </w:r>
      <w:r w:rsidRPr="008D6563">
        <w:rPr>
          <w:rFonts w:ascii="Arial" w:hAnsi="Arial" w:cs="Arial"/>
          <w:spacing w:val="1"/>
          <w:sz w:val="22"/>
          <w:szCs w:val="22"/>
          <w:lang w:val="es-DO"/>
        </w:rPr>
        <w:t>m</w:t>
      </w:r>
      <w:r w:rsidRPr="008D6563">
        <w:rPr>
          <w:rFonts w:ascii="Arial" w:hAnsi="Arial" w:cs="Arial"/>
          <w:sz w:val="22"/>
          <w:szCs w:val="22"/>
          <w:lang w:val="es-DO"/>
        </w:rPr>
        <w:t>ización,</w:t>
      </w:r>
      <w:r w:rsidRPr="008D6563">
        <w:rPr>
          <w:rFonts w:ascii="Arial" w:hAnsi="Arial" w:cs="Arial"/>
          <w:spacing w:val="55"/>
          <w:sz w:val="22"/>
          <w:szCs w:val="22"/>
          <w:lang w:val="es-DO"/>
        </w:rPr>
        <w:t xml:space="preserve"> </w:t>
      </w:r>
      <w:r w:rsidRPr="008D6563">
        <w:rPr>
          <w:rFonts w:ascii="Arial" w:hAnsi="Arial" w:cs="Arial"/>
          <w:sz w:val="22"/>
          <w:szCs w:val="22"/>
          <w:lang w:val="es-DO"/>
        </w:rPr>
        <w:t>mitig</w:t>
      </w:r>
      <w:r w:rsidRPr="008D6563">
        <w:rPr>
          <w:rFonts w:ascii="Arial" w:hAnsi="Arial" w:cs="Arial"/>
          <w:spacing w:val="1"/>
          <w:sz w:val="22"/>
          <w:szCs w:val="22"/>
          <w:lang w:val="es-DO"/>
        </w:rPr>
        <w:t>a</w:t>
      </w:r>
      <w:r w:rsidRPr="008D6563">
        <w:rPr>
          <w:rFonts w:ascii="Arial" w:hAnsi="Arial" w:cs="Arial"/>
          <w:sz w:val="22"/>
          <w:szCs w:val="22"/>
          <w:lang w:val="es-DO"/>
        </w:rPr>
        <w:t>ción</w:t>
      </w:r>
      <w:r w:rsidRPr="008D6563">
        <w:rPr>
          <w:rFonts w:ascii="Arial" w:hAnsi="Arial" w:cs="Arial"/>
          <w:spacing w:val="61"/>
          <w:sz w:val="22"/>
          <w:szCs w:val="22"/>
          <w:lang w:val="es-DO"/>
        </w:rPr>
        <w:t xml:space="preserve"> </w:t>
      </w:r>
      <w:r w:rsidRPr="008D6563">
        <w:rPr>
          <w:rFonts w:ascii="Arial" w:hAnsi="Arial" w:cs="Arial"/>
          <w:sz w:val="22"/>
          <w:szCs w:val="22"/>
          <w:lang w:val="es-DO"/>
        </w:rPr>
        <w:t>y com</w:t>
      </w:r>
      <w:r w:rsidRPr="008D6563">
        <w:rPr>
          <w:rFonts w:ascii="Arial" w:hAnsi="Arial" w:cs="Arial"/>
          <w:spacing w:val="1"/>
          <w:sz w:val="22"/>
          <w:szCs w:val="22"/>
          <w:lang w:val="es-DO"/>
        </w:rPr>
        <w:t>p</w:t>
      </w:r>
      <w:r w:rsidRPr="008D6563">
        <w:rPr>
          <w:rFonts w:ascii="Arial" w:hAnsi="Arial" w:cs="Arial"/>
          <w:sz w:val="22"/>
          <w:szCs w:val="22"/>
          <w:lang w:val="es-DO"/>
        </w:rPr>
        <w:t>ens</w:t>
      </w:r>
      <w:r w:rsidRPr="008D6563">
        <w:rPr>
          <w:rFonts w:ascii="Arial" w:hAnsi="Arial" w:cs="Arial"/>
          <w:spacing w:val="2"/>
          <w:sz w:val="22"/>
          <w:szCs w:val="22"/>
          <w:lang w:val="es-DO"/>
        </w:rPr>
        <w:t>a</w:t>
      </w:r>
      <w:r w:rsidRPr="008D6563">
        <w:rPr>
          <w:rFonts w:ascii="Arial" w:hAnsi="Arial" w:cs="Arial"/>
          <w:sz w:val="22"/>
          <w:szCs w:val="22"/>
          <w:lang w:val="es-DO"/>
        </w:rPr>
        <w:t>ción</w:t>
      </w:r>
      <w:r w:rsidRPr="008D6563">
        <w:rPr>
          <w:rFonts w:ascii="Arial" w:hAnsi="Arial" w:cs="Arial"/>
          <w:spacing w:val="-3"/>
          <w:sz w:val="22"/>
          <w:szCs w:val="22"/>
          <w:lang w:val="es-DO"/>
        </w:rPr>
        <w:t xml:space="preserve"> </w:t>
      </w:r>
      <w:r w:rsidRPr="008D6563">
        <w:rPr>
          <w:rFonts w:ascii="Arial" w:hAnsi="Arial" w:cs="Arial"/>
          <w:sz w:val="22"/>
          <w:szCs w:val="22"/>
          <w:lang w:val="es-DO"/>
        </w:rPr>
        <w:t>de</w:t>
      </w:r>
      <w:r w:rsidRPr="008D6563">
        <w:rPr>
          <w:rFonts w:ascii="Arial" w:hAnsi="Arial" w:cs="Arial"/>
          <w:spacing w:val="11"/>
          <w:sz w:val="22"/>
          <w:szCs w:val="22"/>
          <w:lang w:val="es-DO"/>
        </w:rPr>
        <w:t xml:space="preserve"> </w:t>
      </w:r>
      <w:r w:rsidRPr="008D6563">
        <w:rPr>
          <w:rFonts w:ascii="Arial" w:hAnsi="Arial" w:cs="Arial"/>
          <w:sz w:val="22"/>
          <w:szCs w:val="22"/>
          <w:lang w:val="es-DO"/>
        </w:rPr>
        <w:t>los</w:t>
      </w:r>
      <w:r w:rsidRPr="008D6563">
        <w:rPr>
          <w:rFonts w:ascii="Arial" w:hAnsi="Arial" w:cs="Arial"/>
          <w:spacing w:val="10"/>
          <w:sz w:val="22"/>
          <w:szCs w:val="22"/>
          <w:lang w:val="es-DO"/>
        </w:rPr>
        <w:t xml:space="preserve"> </w:t>
      </w:r>
      <w:r w:rsidRPr="008D6563">
        <w:rPr>
          <w:rFonts w:ascii="Arial" w:hAnsi="Arial" w:cs="Arial"/>
          <w:sz w:val="22"/>
          <w:szCs w:val="22"/>
          <w:lang w:val="es-DO"/>
        </w:rPr>
        <w:t>impactos</w:t>
      </w:r>
      <w:r w:rsidRPr="008D6563">
        <w:rPr>
          <w:rFonts w:ascii="Arial" w:hAnsi="Arial" w:cs="Arial"/>
          <w:spacing w:val="4"/>
          <w:sz w:val="22"/>
          <w:szCs w:val="22"/>
          <w:lang w:val="es-DO"/>
        </w:rPr>
        <w:t xml:space="preserve"> </w:t>
      </w:r>
      <w:r w:rsidRPr="008D6563">
        <w:rPr>
          <w:rFonts w:ascii="Arial" w:hAnsi="Arial" w:cs="Arial"/>
          <w:sz w:val="22"/>
          <w:szCs w:val="22"/>
          <w:lang w:val="es-DO"/>
        </w:rPr>
        <w:t>detectad</w:t>
      </w:r>
      <w:r w:rsidRPr="008D6563">
        <w:rPr>
          <w:rFonts w:ascii="Arial" w:hAnsi="Arial" w:cs="Arial"/>
          <w:spacing w:val="1"/>
          <w:sz w:val="22"/>
          <w:szCs w:val="22"/>
          <w:lang w:val="es-DO"/>
        </w:rPr>
        <w:t>o</w:t>
      </w:r>
      <w:r w:rsidRPr="008D6563">
        <w:rPr>
          <w:rFonts w:ascii="Arial" w:hAnsi="Arial" w:cs="Arial"/>
          <w:sz w:val="22"/>
          <w:szCs w:val="22"/>
          <w:lang w:val="es-DO"/>
        </w:rPr>
        <w:t>s. Bas</w:t>
      </w:r>
      <w:r w:rsidRPr="008D6563">
        <w:rPr>
          <w:rFonts w:ascii="Arial" w:hAnsi="Arial" w:cs="Arial"/>
          <w:spacing w:val="2"/>
          <w:sz w:val="22"/>
          <w:szCs w:val="22"/>
          <w:lang w:val="es-DO"/>
        </w:rPr>
        <w:t>a</w:t>
      </w:r>
      <w:r w:rsidRPr="008D6563">
        <w:rPr>
          <w:rFonts w:ascii="Arial" w:hAnsi="Arial" w:cs="Arial"/>
          <w:sz w:val="22"/>
          <w:szCs w:val="22"/>
          <w:lang w:val="es-DO"/>
        </w:rPr>
        <w:t>dos</w:t>
      </w:r>
      <w:r w:rsidRPr="008D6563">
        <w:rPr>
          <w:rFonts w:ascii="Arial" w:hAnsi="Arial" w:cs="Arial"/>
          <w:spacing w:val="-2"/>
          <w:sz w:val="22"/>
          <w:szCs w:val="22"/>
          <w:lang w:val="es-DO"/>
        </w:rPr>
        <w:t xml:space="preserve"> </w:t>
      </w:r>
      <w:r w:rsidRPr="008D6563">
        <w:rPr>
          <w:rFonts w:ascii="Arial" w:hAnsi="Arial" w:cs="Arial"/>
          <w:spacing w:val="1"/>
          <w:sz w:val="22"/>
          <w:szCs w:val="22"/>
          <w:lang w:val="es-DO"/>
        </w:rPr>
        <w:t>e</w:t>
      </w:r>
      <w:r w:rsidRPr="008D6563">
        <w:rPr>
          <w:rFonts w:ascii="Arial" w:hAnsi="Arial" w:cs="Arial"/>
          <w:sz w:val="22"/>
          <w:szCs w:val="22"/>
          <w:lang w:val="es-DO"/>
        </w:rPr>
        <w:t>n</w:t>
      </w:r>
      <w:r w:rsidRPr="008D6563">
        <w:rPr>
          <w:rFonts w:ascii="Arial" w:hAnsi="Arial" w:cs="Arial"/>
          <w:spacing w:val="3"/>
          <w:sz w:val="22"/>
          <w:szCs w:val="22"/>
          <w:lang w:val="es-DO"/>
        </w:rPr>
        <w:t xml:space="preserve"> </w:t>
      </w:r>
      <w:r w:rsidRPr="008D6563">
        <w:rPr>
          <w:rFonts w:ascii="Arial" w:hAnsi="Arial" w:cs="Arial"/>
          <w:sz w:val="22"/>
          <w:szCs w:val="22"/>
          <w:lang w:val="es-DO"/>
        </w:rPr>
        <w:t>esta</w:t>
      </w:r>
      <w:r w:rsidRPr="008D6563">
        <w:rPr>
          <w:rFonts w:ascii="Arial" w:hAnsi="Arial" w:cs="Arial"/>
          <w:spacing w:val="1"/>
          <w:sz w:val="22"/>
          <w:szCs w:val="22"/>
          <w:lang w:val="es-DO"/>
        </w:rPr>
        <w:t xml:space="preserve"> e</w:t>
      </w:r>
      <w:r w:rsidRPr="008D6563">
        <w:rPr>
          <w:rFonts w:ascii="Arial" w:hAnsi="Arial" w:cs="Arial"/>
          <w:spacing w:val="-5"/>
          <w:sz w:val="22"/>
          <w:szCs w:val="22"/>
          <w:lang w:val="es-DO"/>
        </w:rPr>
        <w:t>v</w:t>
      </w:r>
      <w:r w:rsidRPr="008D6563">
        <w:rPr>
          <w:rFonts w:ascii="Arial" w:hAnsi="Arial" w:cs="Arial"/>
          <w:spacing w:val="1"/>
          <w:sz w:val="22"/>
          <w:szCs w:val="22"/>
          <w:lang w:val="es-DO"/>
        </w:rPr>
        <w:t>al</w:t>
      </w:r>
      <w:r w:rsidRPr="008D6563">
        <w:rPr>
          <w:rFonts w:ascii="Arial" w:hAnsi="Arial" w:cs="Arial"/>
          <w:sz w:val="22"/>
          <w:szCs w:val="22"/>
          <w:lang w:val="es-DO"/>
        </w:rPr>
        <w:t>uación</w:t>
      </w:r>
      <w:r w:rsidRPr="008D6563">
        <w:rPr>
          <w:rFonts w:ascii="Arial" w:hAnsi="Arial" w:cs="Arial"/>
          <w:spacing w:val="-6"/>
          <w:sz w:val="22"/>
          <w:szCs w:val="22"/>
          <w:lang w:val="es-DO"/>
        </w:rPr>
        <w:t xml:space="preserve"> de impactos </w:t>
      </w:r>
      <w:r w:rsidRPr="008D6563">
        <w:rPr>
          <w:rFonts w:ascii="Arial" w:hAnsi="Arial" w:cs="Arial"/>
          <w:spacing w:val="1"/>
          <w:sz w:val="22"/>
          <w:szCs w:val="22"/>
          <w:lang w:val="es-DO"/>
        </w:rPr>
        <w:t>am</w:t>
      </w:r>
      <w:r w:rsidRPr="008D6563">
        <w:rPr>
          <w:rFonts w:ascii="Arial" w:hAnsi="Arial" w:cs="Arial"/>
          <w:sz w:val="22"/>
          <w:szCs w:val="22"/>
          <w:lang w:val="es-DO"/>
        </w:rPr>
        <w:t>biental,</w:t>
      </w:r>
      <w:r w:rsidRPr="008D6563">
        <w:rPr>
          <w:rFonts w:ascii="Arial" w:hAnsi="Arial" w:cs="Arial"/>
          <w:spacing w:val="-6"/>
          <w:sz w:val="22"/>
          <w:szCs w:val="22"/>
          <w:lang w:val="es-DO"/>
        </w:rPr>
        <w:t xml:space="preserve"> capítulo VI, </w:t>
      </w:r>
      <w:r w:rsidRPr="008D6563">
        <w:rPr>
          <w:rFonts w:ascii="Arial" w:hAnsi="Arial" w:cs="Arial"/>
          <w:sz w:val="22"/>
          <w:szCs w:val="22"/>
          <w:lang w:val="es-DO"/>
        </w:rPr>
        <w:t>se</w:t>
      </w:r>
      <w:r w:rsidRPr="008D6563">
        <w:rPr>
          <w:rFonts w:ascii="Arial" w:hAnsi="Arial" w:cs="Arial"/>
          <w:spacing w:val="16"/>
          <w:sz w:val="22"/>
          <w:szCs w:val="22"/>
          <w:lang w:val="es-DO"/>
        </w:rPr>
        <w:t xml:space="preserve"> </w:t>
      </w:r>
      <w:r w:rsidRPr="008D6563">
        <w:rPr>
          <w:rFonts w:ascii="Arial" w:hAnsi="Arial" w:cs="Arial"/>
          <w:sz w:val="22"/>
          <w:szCs w:val="22"/>
          <w:lang w:val="es-DO"/>
        </w:rPr>
        <w:t>ha</w:t>
      </w:r>
      <w:r w:rsidRPr="008D6563">
        <w:rPr>
          <w:rFonts w:ascii="Arial" w:hAnsi="Arial" w:cs="Arial"/>
          <w:spacing w:val="15"/>
          <w:sz w:val="22"/>
          <w:szCs w:val="22"/>
          <w:lang w:val="es-DO"/>
        </w:rPr>
        <w:t xml:space="preserve"> </w:t>
      </w:r>
      <w:r w:rsidRPr="008D6563">
        <w:rPr>
          <w:rFonts w:ascii="Arial" w:hAnsi="Arial" w:cs="Arial"/>
          <w:sz w:val="22"/>
          <w:szCs w:val="22"/>
          <w:lang w:val="es-DO"/>
        </w:rPr>
        <w:t>elabo</w:t>
      </w:r>
      <w:r w:rsidRPr="008D6563">
        <w:rPr>
          <w:rFonts w:ascii="Arial" w:hAnsi="Arial" w:cs="Arial"/>
          <w:spacing w:val="-2"/>
          <w:sz w:val="22"/>
          <w:szCs w:val="22"/>
          <w:lang w:val="es-DO"/>
        </w:rPr>
        <w:t>r</w:t>
      </w:r>
      <w:r w:rsidRPr="008D6563">
        <w:rPr>
          <w:rFonts w:ascii="Arial" w:hAnsi="Arial" w:cs="Arial"/>
          <w:sz w:val="22"/>
          <w:szCs w:val="22"/>
          <w:lang w:val="es-DO"/>
        </w:rPr>
        <w:t>ado</w:t>
      </w:r>
      <w:r w:rsidRPr="008D6563">
        <w:rPr>
          <w:rFonts w:ascii="Arial" w:hAnsi="Arial" w:cs="Arial"/>
          <w:spacing w:val="6"/>
          <w:sz w:val="22"/>
          <w:szCs w:val="22"/>
          <w:lang w:val="es-DO"/>
        </w:rPr>
        <w:t xml:space="preserve"> </w:t>
      </w:r>
      <w:r w:rsidRPr="008D6563">
        <w:rPr>
          <w:rFonts w:ascii="Arial" w:hAnsi="Arial" w:cs="Arial"/>
          <w:sz w:val="22"/>
          <w:szCs w:val="22"/>
          <w:lang w:val="es-DO"/>
        </w:rPr>
        <w:t>el</w:t>
      </w:r>
      <w:r w:rsidRPr="008D6563">
        <w:rPr>
          <w:rFonts w:ascii="Arial" w:hAnsi="Arial" w:cs="Arial"/>
          <w:spacing w:val="15"/>
          <w:sz w:val="22"/>
          <w:szCs w:val="22"/>
          <w:lang w:val="es-DO"/>
        </w:rPr>
        <w:t xml:space="preserve"> </w:t>
      </w:r>
      <w:r w:rsidRPr="008D6563">
        <w:rPr>
          <w:rFonts w:ascii="Arial" w:hAnsi="Arial" w:cs="Arial"/>
          <w:sz w:val="22"/>
          <w:szCs w:val="22"/>
          <w:lang w:val="es-DO"/>
        </w:rPr>
        <w:t>Prog</w:t>
      </w:r>
      <w:r w:rsidRPr="008D6563">
        <w:rPr>
          <w:rFonts w:ascii="Arial" w:hAnsi="Arial" w:cs="Arial"/>
          <w:spacing w:val="-2"/>
          <w:sz w:val="22"/>
          <w:szCs w:val="22"/>
          <w:lang w:val="es-DO"/>
        </w:rPr>
        <w:t>r</w:t>
      </w:r>
      <w:r w:rsidRPr="008D6563">
        <w:rPr>
          <w:rFonts w:ascii="Arial" w:hAnsi="Arial" w:cs="Arial"/>
          <w:spacing w:val="1"/>
          <w:sz w:val="22"/>
          <w:szCs w:val="22"/>
          <w:lang w:val="es-DO"/>
        </w:rPr>
        <w:t>a</w:t>
      </w:r>
      <w:r w:rsidRPr="008D6563">
        <w:rPr>
          <w:rFonts w:ascii="Arial" w:hAnsi="Arial" w:cs="Arial"/>
          <w:sz w:val="22"/>
          <w:szCs w:val="22"/>
          <w:lang w:val="es-DO"/>
        </w:rPr>
        <w:t>ma</w:t>
      </w:r>
      <w:r w:rsidRPr="008D6563">
        <w:rPr>
          <w:rFonts w:ascii="Arial" w:hAnsi="Arial" w:cs="Arial"/>
          <w:spacing w:val="5"/>
          <w:sz w:val="22"/>
          <w:szCs w:val="22"/>
          <w:lang w:val="es-DO"/>
        </w:rPr>
        <w:t xml:space="preserve"> </w:t>
      </w:r>
      <w:r w:rsidRPr="008D6563">
        <w:rPr>
          <w:rFonts w:ascii="Arial" w:hAnsi="Arial" w:cs="Arial"/>
          <w:sz w:val="22"/>
          <w:szCs w:val="22"/>
          <w:lang w:val="es-DO"/>
        </w:rPr>
        <w:t>de</w:t>
      </w:r>
      <w:r w:rsidRPr="008D6563">
        <w:rPr>
          <w:rFonts w:ascii="Arial" w:hAnsi="Arial" w:cs="Arial"/>
          <w:spacing w:val="15"/>
          <w:sz w:val="22"/>
          <w:szCs w:val="22"/>
          <w:lang w:val="es-DO"/>
        </w:rPr>
        <w:t xml:space="preserve"> </w:t>
      </w:r>
      <w:r w:rsidRPr="008D6563">
        <w:rPr>
          <w:rFonts w:ascii="Arial" w:hAnsi="Arial" w:cs="Arial"/>
          <w:sz w:val="22"/>
          <w:szCs w:val="22"/>
          <w:lang w:val="es-DO"/>
        </w:rPr>
        <w:t>M</w:t>
      </w:r>
      <w:r w:rsidRPr="008D6563">
        <w:rPr>
          <w:rFonts w:ascii="Arial" w:hAnsi="Arial" w:cs="Arial"/>
          <w:spacing w:val="1"/>
          <w:sz w:val="22"/>
          <w:szCs w:val="22"/>
          <w:lang w:val="es-DO"/>
        </w:rPr>
        <w:t>a</w:t>
      </w:r>
      <w:r w:rsidRPr="008D6563">
        <w:rPr>
          <w:rFonts w:ascii="Arial" w:hAnsi="Arial" w:cs="Arial"/>
          <w:sz w:val="22"/>
          <w:szCs w:val="22"/>
          <w:lang w:val="es-DO"/>
        </w:rPr>
        <w:t>nejo</w:t>
      </w:r>
      <w:r w:rsidRPr="008D6563">
        <w:rPr>
          <w:rFonts w:ascii="Arial" w:hAnsi="Arial" w:cs="Arial"/>
          <w:spacing w:val="8"/>
          <w:sz w:val="22"/>
          <w:szCs w:val="22"/>
          <w:lang w:val="es-DO"/>
        </w:rPr>
        <w:t xml:space="preserve"> </w:t>
      </w:r>
      <w:r w:rsidRPr="008D6563">
        <w:rPr>
          <w:rFonts w:ascii="Arial" w:hAnsi="Arial" w:cs="Arial"/>
          <w:sz w:val="22"/>
          <w:szCs w:val="22"/>
          <w:lang w:val="es-DO"/>
        </w:rPr>
        <w:t>y Adecu</w:t>
      </w:r>
      <w:r w:rsidRPr="008D6563">
        <w:rPr>
          <w:rFonts w:ascii="Arial" w:hAnsi="Arial" w:cs="Arial"/>
          <w:spacing w:val="2"/>
          <w:sz w:val="22"/>
          <w:szCs w:val="22"/>
          <w:lang w:val="es-DO"/>
        </w:rPr>
        <w:t>a</w:t>
      </w:r>
      <w:r w:rsidRPr="008D6563">
        <w:rPr>
          <w:rFonts w:ascii="Arial" w:hAnsi="Arial" w:cs="Arial"/>
          <w:sz w:val="22"/>
          <w:szCs w:val="22"/>
          <w:lang w:val="es-DO"/>
        </w:rPr>
        <w:t>ci</w:t>
      </w:r>
      <w:r w:rsidRPr="008D6563">
        <w:rPr>
          <w:rFonts w:ascii="Arial" w:hAnsi="Arial" w:cs="Arial"/>
          <w:spacing w:val="1"/>
          <w:sz w:val="22"/>
          <w:szCs w:val="22"/>
          <w:lang w:val="es-DO"/>
        </w:rPr>
        <w:t>ó</w:t>
      </w:r>
      <w:r w:rsidRPr="008D6563">
        <w:rPr>
          <w:rFonts w:ascii="Arial" w:hAnsi="Arial" w:cs="Arial"/>
          <w:sz w:val="22"/>
          <w:szCs w:val="22"/>
          <w:lang w:val="es-DO"/>
        </w:rPr>
        <w:t>n Ambiental</w:t>
      </w:r>
      <w:r w:rsidRPr="008D6563">
        <w:rPr>
          <w:rFonts w:ascii="Arial" w:hAnsi="Arial" w:cs="Arial"/>
          <w:spacing w:val="1"/>
          <w:sz w:val="22"/>
          <w:szCs w:val="22"/>
          <w:lang w:val="es-DO"/>
        </w:rPr>
        <w:t xml:space="preserve"> </w:t>
      </w:r>
      <w:r w:rsidRPr="008D6563">
        <w:rPr>
          <w:rFonts w:ascii="Arial" w:hAnsi="Arial" w:cs="Arial"/>
          <w:sz w:val="22"/>
          <w:szCs w:val="22"/>
          <w:lang w:val="es-DO"/>
        </w:rPr>
        <w:t>(PMAA),</w:t>
      </w:r>
      <w:r w:rsidRPr="008D6563">
        <w:rPr>
          <w:rFonts w:ascii="Arial" w:hAnsi="Arial" w:cs="Arial"/>
          <w:spacing w:val="4"/>
          <w:sz w:val="22"/>
          <w:szCs w:val="22"/>
          <w:lang w:val="es-DO"/>
        </w:rPr>
        <w:t xml:space="preserve"> </w:t>
      </w:r>
      <w:r w:rsidRPr="008D6563">
        <w:rPr>
          <w:rFonts w:ascii="Arial" w:hAnsi="Arial" w:cs="Arial"/>
          <w:sz w:val="22"/>
          <w:szCs w:val="22"/>
          <w:lang w:val="es-DO"/>
        </w:rPr>
        <w:t>en</w:t>
      </w:r>
      <w:r w:rsidRPr="008D6563">
        <w:rPr>
          <w:rFonts w:ascii="Arial" w:hAnsi="Arial" w:cs="Arial"/>
          <w:spacing w:val="10"/>
          <w:sz w:val="22"/>
          <w:szCs w:val="22"/>
          <w:lang w:val="es-DO"/>
        </w:rPr>
        <w:t xml:space="preserve"> </w:t>
      </w:r>
      <w:r w:rsidRPr="008D6563">
        <w:rPr>
          <w:rFonts w:ascii="Arial" w:hAnsi="Arial" w:cs="Arial"/>
          <w:sz w:val="22"/>
          <w:szCs w:val="22"/>
          <w:lang w:val="es-DO"/>
        </w:rPr>
        <w:t>el</w:t>
      </w:r>
      <w:r w:rsidRPr="008D6563">
        <w:rPr>
          <w:rFonts w:ascii="Arial" w:hAnsi="Arial" w:cs="Arial"/>
          <w:spacing w:val="11"/>
          <w:sz w:val="22"/>
          <w:szCs w:val="22"/>
          <w:lang w:val="es-DO"/>
        </w:rPr>
        <w:t xml:space="preserve"> </w:t>
      </w:r>
      <w:r w:rsidRPr="008D6563">
        <w:rPr>
          <w:rFonts w:ascii="Arial" w:hAnsi="Arial" w:cs="Arial"/>
          <w:sz w:val="22"/>
          <w:szCs w:val="22"/>
          <w:lang w:val="es-DO"/>
        </w:rPr>
        <w:t>cual</w:t>
      </w:r>
      <w:r w:rsidRPr="008D6563">
        <w:rPr>
          <w:rFonts w:ascii="Arial" w:hAnsi="Arial" w:cs="Arial"/>
          <w:spacing w:val="8"/>
          <w:sz w:val="22"/>
          <w:szCs w:val="22"/>
          <w:lang w:val="es-DO"/>
        </w:rPr>
        <w:t xml:space="preserve"> </w:t>
      </w:r>
      <w:r w:rsidRPr="008D6563">
        <w:rPr>
          <w:rFonts w:ascii="Arial" w:hAnsi="Arial" w:cs="Arial"/>
          <w:sz w:val="22"/>
          <w:szCs w:val="22"/>
          <w:lang w:val="es-DO"/>
        </w:rPr>
        <w:t>se</w:t>
      </w:r>
      <w:r w:rsidRPr="008D6563">
        <w:rPr>
          <w:rFonts w:ascii="Arial" w:hAnsi="Arial" w:cs="Arial"/>
          <w:spacing w:val="11"/>
          <w:sz w:val="22"/>
          <w:szCs w:val="22"/>
          <w:lang w:val="es-DO"/>
        </w:rPr>
        <w:t xml:space="preserve"> </w:t>
      </w:r>
      <w:r w:rsidRPr="008D6563">
        <w:rPr>
          <w:rFonts w:ascii="Arial" w:hAnsi="Arial" w:cs="Arial"/>
          <w:sz w:val="22"/>
          <w:szCs w:val="22"/>
          <w:lang w:val="es-DO"/>
        </w:rPr>
        <w:t>presentan</w:t>
      </w:r>
      <w:r w:rsidRPr="008D6563">
        <w:rPr>
          <w:rFonts w:ascii="Arial" w:hAnsi="Arial" w:cs="Arial"/>
          <w:spacing w:val="3"/>
          <w:sz w:val="22"/>
          <w:szCs w:val="22"/>
          <w:lang w:val="es-DO"/>
        </w:rPr>
        <w:t xml:space="preserve"> </w:t>
      </w:r>
      <w:r w:rsidRPr="008D6563">
        <w:rPr>
          <w:rFonts w:ascii="Arial" w:hAnsi="Arial" w:cs="Arial"/>
          <w:sz w:val="22"/>
          <w:szCs w:val="22"/>
          <w:lang w:val="es-DO"/>
        </w:rPr>
        <w:t>l</w:t>
      </w:r>
      <w:r w:rsidRPr="008D6563">
        <w:rPr>
          <w:rFonts w:ascii="Arial" w:hAnsi="Arial" w:cs="Arial"/>
          <w:spacing w:val="1"/>
          <w:sz w:val="22"/>
          <w:szCs w:val="22"/>
          <w:lang w:val="es-DO"/>
        </w:rPr>
        <w:t>a</w:t>
      </w:r>
      <w:r w:rsidRPr="008D6563">
        <w:rPr>
          <w:rFonts w:ascii="Arial" w:hAnsi="Arial" w:cs="Arial"/>
          <w:sz w:val="22"/>
          <w:szCs w:val="22"/>
          <w:lang w:val="es-DO"/>
        </w:rPr>
        <w:t>s</w:t>
      </w:r>
      <w:r w:rsidRPr="008D6563">
        <w:rPr>
          <w:rFonts w:ascii="Arial" w:hAnsi="Arial" w:cs="Arial"/>
          <w:spacing w:val="11"/>
          <w:sz w:val="22"/>
          <w:szCs w:val="22"/>
          <w:lang w:val="es-DO"/>
        </w:rPr>
        <w:t xml:space="preserve"> </w:t>
      </w:r>
      <w:r w:rsidRPr="008D6563">
        <w:rPr>
          <w:rFonts w:ascii="Arial" w:hAnsi="Arial" w:cs="Arial"/>
          <w:sz w:val="22"/>
          <w:szCs w:val="22"/>
          <w:lang w:val="es-DO"/>
        </w:rPr>
        <w:t>me</w:t>
      </w:r>
      <w:r w:rsidRPr="008D6563">
        <w:rPr>
          <w:rFonts w:ascii="Arial" w:hAnsi="Arial" w:cs="Arial"/>
          <w:spacing w:val="1"/>
          <w:sz w:val="22"/>
          <w:szCs w:val="22"/>
          <w:lang w:val="es-DO"/>
        </w:rPr>
        <w:t>d</w:t>
      </w:r>
      <w:r w:rsidRPr="008D6563">
        <w:rPr>
          <w:rFonts w:ascii="Arial" w:hAnsi="Arial" w:cs="Arial"/>
          <w:sz w:val="22"/>
          <w:szCs w:val="22"/>
          <w:lang w:val="es-DO"/>
        </w:rPr>
        <w:t>id</w:t>
      </w:r>
      <w:r w:rsidRPr="008D6563">
        <w:rPr>
          <w:rFonts w:ascii="Arial" w:hAnsi="Arial" w:cs="Arial"/>
          <w:spacing w:val="1"/>
          <w:sz w:val="22"/>
          <w:szCs w:val="22"/>
          <w:lang w:val="es-DO"/>
        </w:rPr>
        <w:t>a</w:t>
      </w:r>
      <w:r w:rsidRPr="008D6563">
        <w:rPr>
          <w:rFonts w:ascii="Arial" w:hAnsi="Arial" w:cs="Arial"/>
          <w:sz w:val="22"/>
          <w:szCs w:val="22"/>
          <w:lang w:val="es-DO"/>
        </w:rPr>
        <w:t>s</w:t>
      </w:r>
      <w:r w:rsidRPr="008D6563">
        <w:rPr>
          <w:rFonts w:ascii="Arial" w:hAnsi="Arial" w:cs="Arial"/>
          <w:spacing w:val="4"/>
          <w:sz w:val="22"/>
          <w:szCs w:val="22"/>
          <w:lang w:val="es-DO"/>
        </w:rPr>
        <w:t xml:space="preserve"> </w:t>
      </w:r>
      <w:r w:rsidRPr="008D6563">
        <w:rPr>
          <w:rFonts w:ascii="Arial" w:hAnsi="Arial" w:cs="Arial"/>
          <w:sz w:val="22"/>
          <w:szCs w:val="22"/>
          <w:lang w:val="es-DO"/>
        </w:rPr>
        <w:t>a</w:t>
      </w:r>
      <w:r w:rsidRPr="008D6563">
        <w:rPr>
          <w:rFonts w:ascii="Arial" w:hAnsi="Arial" w:cs="Arial"/>
          <w:spacing w:val="11"/>
          <w:sz w:val="22"/>
          <w:szCs w:val="22"/>
          <w:lang w:val="es-DO"/>
        </w:rPr>
        <w:t xml:space="preserve"> </w:t>
      </w:r>
      <w:r w:rsidRPr="008D6563">
        <w:rPr>
          <w:rFonts w:ascii="Arial" w:hAnsi="Arial" w:cs="Arial"/>
          <w:sz w:val="22"/>
          <w:szCs w:val="22"/>
          <w:lang w:val="es-DO"/>
        </w:rPr>
        <w:t>ser aplicadas</w:t>
      </w:r>
      <w:r w:rsidRPr="008D6563">
        <w:rPr>
          <w:rFonts w:ascii="Arial" w:hAnsi="Arial" w:cs="Arial"/>
          <w:spacing w:val="3"/>
          <w:sz w:val="22"/>
          <w:szCs w:val="22"/>
          <w:lang w:val="es-DO"/>
        </w:rPr>
        <w:t xml:space="preserve"> </w:t>
      </w:r>
      <w:r w:rsidRPr="008D6563">
        <w:rPr>
          <w:rFonts w:ascii="Arial" w:hAnsi="Arial" w:cs="Arial"/>
          <w:sz w:val="22"/>
          <w:szCs w:val="22"/>
          <w:lang w:val="es-DO"/>
        </w:rPr>
        <w:t>pa</w:t>
      </w:r>
      <w:r w:rsidRPr="008D6563">
        <w:rPr>
          <w:rFonts w:ascii="Arial" w:hAnsi="Arial" w:cs="Arial"/>
          <w:spacing w:val="-4"/>
          <w:sz w:val="22"/>
          <w:szCs w:val="22"/>
          <w:lang w:val="es-DO"/>
        </w:rPr>
        <w:t>r</w:t>
      </w:r>
      <w:r w:rsidRPr="008D6563">
        <w:rPr>
          <w:rFonts w:ascii="Arial" w:hAnsi="Arial" w:cs="Arial"/>
          <w:sz w:val="22"/>
          <w:szCs w:val="22"/>
          <w:lang w:val="es-DO"/>
        </w:rPr>
        <w:t>a</w:t>
      </w:r>
      <w:r w:rsidRPr="008D6563">
        <w:rPr>
          <w:rFonts w:ascii="Arial" w:hAnsi="Arial" w:cs="Arial"/>
          <w:spacing w:val="7"/>
          <w:sz w:val="22"/>
          <w:szCs w:val="22"/>
          <w:lang w:val="es-DO"/>
        </w:rPr>
        <w:t xml:space="preserve"> </w:t>
      </w:r>
      <w:r w:rsidRPr="008D6563">
        <w:rPr>
          <w:rFonts w:ascii="Arial" w:hAnsi="Arial" w:cs="Arial"/>
          <w:sz w:val="22"/>
          <w:szCs w:val="22"/>
          <w:lang w:val="es-DO"/>
        </w:rPr>
        <w:t>l</w:t>
      </w:r>
      <w:r w:rsidRPr="008D6563">
        <w:rPr>
          <w:rFonts w:ascii="Arial" w:hAnsi="Arial" w:cs="Arial"/>
          <w:spacing w:val="1"/>
          <w:sz w:val="22"/>
          <w:szCs w:val="22"/>
          <w:lang w:val="es-DO"/>
        </w:rPr>
        <w:t>a</w:t>
      </w:r>
      <w:r w:rsidRPr="008D6563">
        <w:rPr>
          <w:rFonts w:ascii="Arial" w:hAnsi="Arial" w:cs="Arial"/>
          <w:sz w:val="22"/>
          <w:szCs w:val="22"/>
          <w:lang w:val="es-DO"/>
        </w:rPr>
        <w:t>s</w:t>
      </w:r>
      <w:r w:rsidRPr="008D6563">
        <w:rPr>
          <w:rFonts w:ascii="Arial" w:hAnsi="Arial" w:cs="Arial"/>
          <w:spacing w:val="11"/>
          <w:sz w:val="22"/>
          <w:szCs w:val="22"/>
          <w:lang w:val="es-DO"/>
        </w:rPr>
        <w:t xml:space="preserve"> </w:t>
      </w:r>
      <w:r w:rsidRPr="008D6563">
        <w:rPr>
          <w:rFonts w:ascii="Arial" w:hAnsi="Arial" w:cs="Arial"/>
          <w:sz w:val="22"/>
          <w:szCs w:val="22"/>
          <w:lang w:val="es-DO"/>
        </w:rPr>
        <w:t>diferent</w:t>
      </w:r>
      <w:r w:rsidRPr="008D6563">
        <w:rPr>
          <w:rFonts w:ascii="Arial" w:hAnsi="Arial" w:cs="Arial"/>
          <w:spacing w:val="1"/>
          <w:sz w:val="22"/>
          <w:szCs w:val="22"/>
          <w:lang w:val="es-DO"/>
        </w:rPr>
        <w:t>e</w:t>
      </w:r>
      <w:r w:rsidRPr="008D6563">
        <w:rPr>
          <w:rFonts w:ascii="Arial" w:hAnsi="Arial" w:cs="Arial"/>
          <w:sz w:val="22"/>
          <w:szCs w:val="22"/>
          <w:lang w:val="es-DO"/>
        </w:rPr>
        <w:t>s</w:t>
      </w:r>
      <w:r w:rsidRPr="008D6563">
        <w:rPr>
          <w:rFonts w:ascii="Arial" w:hAnsi="Arial" w:cs="Arial"/>
          <w:spacing w:val="3"/>
          <w:sz w:val="22"/>
          <w:szCs w:val="22"/>
          <w:lang w:val="es-DO"/>
        </w:rPr>
        <w:t xml:space="preserve"> actividades </w:t>
      </w:r>
      <w:r w:rsidRPr="008D6563">
        <w:rPr>
          <w:rFonts w:ascii="Arial" w:hAnsi="Arial" w:cs="Arial"/>
          <w:sz w:val="22"/>
          <w:szCs w:val="22"/>
          <w:lang w:val="es-DO"/>
        </w:rPr>
        <w:t xml:space="preserve">que </w:t>
      </w:r>
      <w:r w:rsidR="00314C46">
        <w:rPr>
          <w:rFonts w:ascii="Arial" w:hAnsi="Arial" w:cs="Arial"/>
          <w:sz w:val="22"/>
          <w:szCs w:val="22"/>
          <w:lang w:val="es-DO"/>
        </w:rPr>
        <w:t>son</w:t>
      </w:r>
      <w:r w:rsidRPr="008D6563">
        <w:rPr>
          <w:rFonts w:ascii="Arial" w:hAnsi="Arial" w:cs="Arial"/>
          <w:sz w:val="22"/>
          <w:szCs w:val="22"/>
          <w:lang w:val="es-DO"/>
        </w:rPr>
        <w:t xml:space="preserve"> ejecutadas durante la fase de </w:t>
      </w:r>
      <w:r w:rsidR="004D1F62" w:rsidRPr="008D6563">
        <w:rPr>
          <w:rFonts w:ascii="Arial" w:hAnsi="Arial" w:cs="Arial"/>
          <w:sz w:val="22"/>
          <w:szCs w:val="22"/>
          <w:lang w:val="es-DO"/>
        </w:rPr>
        <w:t>operación</w:t>
      </w:r>
      <w:r w:rsidRPr="008D6563">
        <w:rPr>
          <w:rFonts w:ascii="Arial" w:hAnsi="Arial" w:cs="Arial"/>
          <w:sz w:val="22"/>
          <w:szCs w:val="22"/>
          <w:lang w:val="es-DO"/>
        </w:rPr>
        <w:t xml:space="preserve"> del proyecto.</w:t>
      </w:r>
    </w:p>
    <w:p w:rsidR="009F0A5E" w:rsidRPr="008D6563" w:rsidRDefault="009F0A5E" w:rsidP="008D6563">
      <w:pPr>
        <w:contextualSpacing/>
        <w:jc w:val="both"/>
        <w:rPr>
          <w:rFonts w:ascii="Arial" w:hAnsi="Arial"/>
          <w:b/>
          <w:spacing w:val="6"/>
          <w:sz w:val="22"/>
          <w:szCs w:val="22"/>
          <w:lang w:val="es-DO"/>
        </w:rPr>
      </w:pPr>
    </w:p>
    <w:p w:rsidR="009F0A5E" w:rsidRPr="008D6563" w:rsidRDefault="009F0A5E" w:rsidP="008D6563">
      <w:pPr>
        <w:jc w:val="both"/>
        <w:rPr>
          <w:rFonts w:ascii="Arial" w:hAnsi="Arial"/>
          <w:spacing w:val="6"/>
          <w:sz w:val="22"/>
          <w:szCs w:val="22"/>
          <w:lang w:val="es-DO"/>
        </w:rPr>
      </w:pPr>
      <w:r w:rsidRPr="008D6563">
        <w:rPr>
          <w:rFonts w:ascii="Arial" w:hAnsi="Arial"/>
          <w:spacing w:val="6"/>
          <w:sz w:val="22"/>
          <w:szCs w:val="22"/>
          <w:lang w:val="es-DO"/>
        </w:rPr>
        <w:t>En virtud de mantener y mejorar la calidad del medio ambiente y proteger la salud humana, El proyecto “</w:t>
      </w:r>
      <w:r w:rsidR="00854374">
        <w:rPr>
          <w:rFonts w:ascii="Arial" w:hAnsi="Arial"/>
          <w:b/>
          <w:spacing w:val="6"/>
          <w:sz w:val="22"/>
          <w:szCs w:val="22"/>
          <w:lang w:val="es-DO"/>
        </w:rPr>
        <w:t>PROCONCRETOS INDUSTRIALES SRL</w:t>
      </w:r>
      <w:r w:rsidRPr="008D6563">
        <w:rPr>
          <w:rFonts w:ascii="Arial" w:hAnsi="Arial"/>
          <w:b/>
          <w:spacing w:val="6"/>
          <w:sz w:val="22"/>
          <w:szCs w:val="22"/>
          <w:lang w:val="es-DO"/>
        </w:rPr>
        <w:t xml:space="preserve">”, </w:t>
      </w:r>
      <w:r w:rsidRPr="008D6563">
        <w:rPr>
          <w:rFonts w:ascii="Arial" w:hAnsi="Arial"/>
          <w:spacing w:val="6"/>
          <w:sz w:val="22"/>
          <w:szCs w:val="22"/>
          <w:lang w:val="es-DO"/>
        </w:rPr>
        <w:t>orientará su atención a los impactos ambientales potenciales de sus actividades, productos y servicios y un desempeño ambiental junto a las partes interesadas, tanto externas como internas, con un compromiso organizacional, un enfoque sistemático y un mejoramiento continuo de las condiciones ambientales mediante la implantación de los principios de un Sistema de Gestión Ambiental (SGA).</w:t>
      </w:r>
    </w:p>
    <w:p w:rsidR="009F0A5E" w:rsidRPr="008D6563" w:rsidRDefault="009F0A5E" w:rsidP="008D6563">
      <w:pPr>
        <w:jc w:val="both"/>
        <w:rPr>
          <w:rFonts w:ascii="Arial" w:hAnsi="Arial"/>
          <w:spacing w:val="6"/>
          <w:sz w:val="22"/>
          <w:szCs w:val="22"/>
          <w:lang w:val="es-DO"/>
        </w:rPr>
      </w:pPr>
    </w:p>
    <w:p w:rsidR="009F0A5E" w:rsidRPr="008D6563" w:rsidRDefault="009F0A5E" w:rsidP="008D6563">
      <w:pPr>
        <w:jc w:val="both"/>
        <w:rPr>
          <w:rFonts w:ascii="Arial" w:hAnsi="Arial"/>
          <w:spacing w:val="6"/>
          <w:sz w:val="22"/>
          <w:szCs w:val="22"/>
          <w:lang w:val="es-DO"/>
        </w:rPr>
      </w:pPr>
      <w:r w:rsidRPr="008D6563">
        <w:rPr>
          <w:rFonts w:ascii="Arial" w:hAnsi="Arial"/>
          <w:spacing w:val="6"/>
          <w:sz w:val="22"/>
          <w:szCs w:val="22"/>
          <w:lang w:val="es-DO"/>
        </w:rPr>
        <w:t xml:space="preserve">El Sistema de Gestión Ambiental (SGA) </w:t>
      </w:r>
      <w:r w:rsidR="00314C46">
        <w:rPr>
          <w:rFonts w:ascii="Arial" w:hAnsi="Arial"/>
          <w:spacing w:val="6"/>
          <w:sz w:val="22"/>
          <w:szCs w:val="22"/>
          <w:lang w:val="es-DO"/>
        </w:rPr>
        <w:t xml:space="preserve">es </w:t>
      </w:r>
      <w:r w:rsidRPr="008D6563">
        <w:rPr>
          <w:rFonts w:ascii="Arial" w:hAnsi="Arial"/>
          <w:spacing w:val="6"/>
          <w:sz w:val="22"/>
          <w:szCs w:val="22"/>
          <w:lang w:val="es-DO"/>
        </w:rPr>
        <w:t xml:space="preserve">un proceso dinámico e interactivo, donde </w:t>
      </w:r>
      <w:r w:rsidR="00314C46">
        <w:rPr>
          <w:rFonts w:ascii="Arial" w:hAnsi="Arial"/>
          <w:spacing w:val="6"/>
          <w:sz w:val="22"/>
          <w:szCs w:val="22"/>
          <w:lang w:val="es-DO"/>
        </w:rPr>
        <w:t>son</w:t>
      </w:r>
      <w:r w:rsidRPr="008D6563">
        <w:rPr>
          <w:rFonts w:ascii="Arial" w:hAnsi="Arial"/>
          <w:spacing w:val="6"/>
          <w:sz w:val="22"/>
          <w:szCs w:val="22"/>
          <w:lang w:val="es-DO"/>
        </w:rPr>
        <w:t xml:space="preserve"> coordinados procesos de las diferentes áreas como: operaciones, finanzas, calidad, seguridad ocupacional o prevención de riesgos y un mecanismo de coordinación institucional con organismos públicos y privados.</w:t>
      </w:r>
    </w:p>
    <w:p w:rsidR="009F0A5E" w:rsidRPr="008D6563" w:rsidRDefault="009F0A5E" w:rsidP="008D6563">
      <w:pPr>
        <w:jc w:val="both"/>
        <w:rPr>
          <w:rFonts w:ascii="Arial" w:hAnsi="Arial"/>
          <w:spacing w:val="6"/>
          <w:sz w:val="22"/>
          <w:szCs w:val="22"/>
          <w:lang w:val="es-DO"/>
        </w:rPr>
      </w:pPr>
    </w:p>
    <w:p w:rsidR="009F0A5E" w:rsidRDefault="009F0A5E" w:rsidP="008D6563">
      <w:pPr>
        <w:jc w:val="both"/>
        <w:rPr>
          <w:rFonts w:ascii="Arial" w:hAnsi="Arial"/>
          <w:spacing w:val="6"/>
          <w:sz w:val="22"/>
          <w:szCs w:val="22"/>
          <w:lang w:val="es-DO"/>
        </w:rPr>
      </w:pPr>
      <w:r w:rsidRPr="008D6563">
        <w:rPr>
          <w:rFonts w:ascii="Arial" w:hAnsi="Arial"/>
          <w:spacing w:val="6"/>
          <w:sz w:val="22"/>
          <w:szCs w:val="22"/>
          <w:lang w:val="es-DO"/>
        </w:rPr>
        <w:t>Los principios básicos para la implementación del SGA son los siguientes:</w:t>
      </w:r>
    </w:p>
    <w:p w:rsidR="008D6563" w:rsidRPr="008D6563" w:rsidRDefault="008D6563" w:rsidP="008D6563">
      <w:pPr>
        <w:jc w:val="both"/>
        <w:rPr>
          <w:rFonts w:ascii="Arial" w:hAnsi="Arial"/>
          <w:spacing w:val="6"/>
          <w:sz w:val="22"/>
          <w:szCs w:val="22"/>
          <w:lang w:val="es-DO"/>
        </w:rPr>
      </w:pPr>
    </w:p>
    <w:p w:rsidR="009F0A5E" w:rsidRPr="008D6563" w:rsidRDefault="009F0A5E" w:rsidP="008D6563">
      <w:pPr>
        <w:numPr>
          <w:ilvl w:val="0"/>
          <w:numId w:val="6"/>
        </w:numPr>
        <w:tabs>
          <w:tab w:val="left" w:pos="360"/>
        </w:tabs>
        <w:spacing w:after="240"/>
        <w:ind w:left="360" w:hanging="360"/>
        <w:jc w:val="both"/>
        <w:rPr>
          <w:rFonts w:ascii="Arial" w:hAnsi="Arial"/>
          <w:spacing w:val="6"/>
          <w:sz w:val="22"/>
          <w:szCs w:val="22"/>
          <w:lang w:val="es-DO"/>
        </w:rPr>
      </w:pPr>
      <w:r w:rsidRPr="008D6563">
        <w:rPr>
          <w:rFonts w:ascii="Arial" w:hAnsi="Arial"/>
          <w:spacing w:val="6"/>
          <w:sz w:val="22"/>
          <w:szCs w:val="22"/>
          <w:lang w:val="es-DO"/>
        </w:rPr>
        <w:t>Establecer y mantener comunicaciones con las partes interesadas, tanto externas como internas.</w:t>
      </w:r>
    </w:p>
    <w:p w:rsidR="009F0A5E" w:rsidRPr="008D6563" w:rsidRDefault="009F0A5E" w:rsidP="008D6563">
      <w:pPr>
        <w:numPr>
          <w:ilvl w:val="0"/>
          <w:numId w:val="7"/>
        </w:numPr>
        <w:tabs>
          <w:tab w:val="left" w:pos="360"/>
        </w:tabs>
        <w:spacing w:after="240"/>
        <w:ind w:left="360" w:hanging="360"/>
        <w:jc w:val="both"/>
        <w:rPr>
          <w:rFonts w:ascii="Arial" w:hAnsi="Arial"/>
          <w:spacing w:val="6"/>
          <w:sz w:val="22"/>
          <w:szCs w:val="22"/>
          <w:lang w:val="es-DO"/>
        </w:rPr>
      </w:pPr>
      <w:r w:rsidRPr="008D6563">
        <w:rPr>
          <w:rFonts w:ascii="Arial" w:hAnsi="Arial"/>
          <w:spacing w:val="6"/>
          <w:sz w:val="22"/>
          <w:szCs w:val="22"/>
          <w:lang w:val="es-DO"/>
        </w:rPr>
        <w:t>Determinar los requisitos legales y los aspectos ambientales asociados a las actividades, de la organización.</w:t>
      </w:r>
    </w:p>
    <w:p w:rsidR="009F0A5E" w:rsidRPr="008D6563" w:rsidRDefault="009F0A5E" w:rsidP="008D6563">
      <w:pPr>
        <w:numPr>
          <w:ilvl w:val="0"/>
          <w:numId w:val="8"/>
        </w:numPr>
        <w:tabs>
          <w:tab w:val="left" w:pos="360"/>
        </w:tabs>
        <w:spacing w:after="240"/>
        <w:ind w:left="360" w:hanging="360"/>
        <w:jc w:val="both"/>
        <w:rPr>
          <w:rFonts w:ascii="Arial" w:hAnsi="Arial"/>
          <w:spacing w:val="6"/>
          <w:sz w:val="22"/>
          <w:szCs w:val="22"/>
          <w:lang w:val="es-DO"/>
        </w:rPr>
      </w:pPr>
      <w:r w:rsidRPr="008D6563">
        <w:rPr>
          <w:rFonts w:ascii="Arial" w:hAnsi="Arial"/>
          <w:spacing w:val="6"/>
          <w:sz w:val="22"/>
          <w:szCs w:val="22"/>
          <w:lang w:val="es-DO"/>
        </w:rPr>
        <w:t>Desarrollar el compromiso de la gerencia, empleados y usuarios, para la protección del ambiente, asignando claramente sus responsabilidades.</w:t>
      </w:r>
    </w:p>
    <w:p w:rsidR="009F0A5E" w:rsidRPr="008D6563" w:rsidRDefault="009F0A5E" w:rsidP="008D6563">
      <w:pPr>
        <w:numPr>
          <w:ilvl w:val="0"/>
          <w:numId w:val="9"/>
        </w:numPr>
        <w:tabs>
          <w:tab w:val="left" w:pos="360"/>
        </w:tabs>
        <w:spacing w:after="240"/>
        <w:ind w:left="360" w:hanging="360"/>
        <w:jc w:val="both"/>
        <w:rPr>
          <w:rFonts w:ascii="Arial" w:hAnsi="Arial"/>
          <w:spacing w:val="6"/>
          <w:sz w:val="22"/>
          <w:szCs w:val="22"/>
          <w:lang w:val="es-DO"/>
        </w:rPr>
      </w:pPr>
      <w:r w:rsidRPr="008D6563">
        <w:rPr>
          <w:rFonts w:ascii="Arial" w:hAnsi="Arial"/>
          <w:spacing w:val="6"/>
          <w:sz w:val="22"/>
          <w:szCs w:val="22"/>
          <w:lang w:val="es-DO"/>
        </w:rPr>
        <w:t>Estimular la planificación ambiental.</w:t>
      </w:r>
    </w:p>
    <w:p w:rsidR="009F0A5E" w:rsidRPr="008D6563" w:rsidRDefault="009F0A5E" w:rsidP="008D6563">
      <w:pPr>
        <w:numPr>
          <w:ilvl w:val="0"/>
          <w:numId w:val="10"/>
        </w:numPr>
        <w:tabs>
          <w:tab w:val="left" w:pos="360"/>
        </w:tabs>
        <w:spacing w:after="240"/>
        <w:ind w:left="360" w:hanging="360"/>
        <w:jc w:val="both"/>
        <w:rPr>
          <w:rFonts w:ascii="Arial" w:hAnsi="Arial"/>
          <w:spacing w:val="6"/>
          <w:sz w:val="22"/>
          <w:szCs w:val="22"/>
          <w:lang w:val="es-DO"/>
        </w:rPr>
      </w:pPr>
      <w:r w:rsidRPr="008D6563">
        <w:rPr>
          <w:rFonts w:ascii="Arial" w:hAnsi="Arial"/>
          <w:spacing w:val="6"/>
          <w:sz w:val="22"/>
          <w:szCs w:val="22"/>
          <w:lang w:val="es-DO"/>
        </w:rPr>
        <w:t>Establecer un proceso para lograr los niveles de desempeño propuestos.</w:t>
      </w:r>
    </w:p>
    <w:p w:rsidR="009F0A5E" w:rsidRPr="008D6563" w:rsidRDefault="009F0A5E" w:rsidP="008D6563">
      <w:pPr>
        <w:numPr>
          <w:ilvl w:val="0"/>
          <w:numId w:val="11"/>
        </w:numPr>
        <w:tabs>
          <w:tab w:val="left" w:pos="360"/>
        </w:tabs>
        <w:spacing w:after="240"/>
        <w:ind w:left="360" w:hanging="360"/>
        <w:jc w:val="both"/>
        <w:rPr>
          <w:rFonts w:ascii="Arial" w:hAnsi="Arial"/>
          <w:spacing w:val="6"/>
          <w:sz w:val="22"/>
          <w:szCs w:val="22"/>
          <w:lang w:val="es-DO"/>
        </w:rPr>
      </w:pPr>
      <w:r w:rsidRPr="008D6563">
        <w:rPr>
          <w:rFonts w:ascii="Arial" w:hAnsi="Arial"/>
          <w:spacing w:val="6"/>
          <w:sz w:val="22"/>
          <w:szCs w:val="22"/>
          <w:lang w:val="es-DO"/>
        </w:rPr>
        <w:t>Suministrar recursos apropiados y suficientes, incluyendo formación, para alcanzar niveles de desempeño fijado sobre una base continua.</w:t>
      </w:r>
    </w:p>
    <w:p w:rsidR="009F0A5E" w:rsidRPr="008D6563" w:rsidRDefault="009F0A5E" w:rsidP="008D6563">
      <w:pPr>
        <w:numPr>
          <w:ilvl w:val="0"/>
          <w:numId w:val="12"/>
        </w:numPr>
        <w:tabs>
          <w:tab w:val="left" w:pos="360"/>
        </w:tabs>
        <w:spacing w:after="240"/>
        <w:ind w:left="360" w:hanging="360"/>
        <w:jc w:val="both"/>
        <w:rPr>
          <w:rFonts w:ascii="Arial" w:hAnsi="Arial"/>
          <w:spacing w:val="6"/>
          <w:sz w:val="22"/>
          <w:szCs w:val="22"/>
          <w:lang w:val="es-DO"/>
        </w:rPr>
      </w:pPr>
      <w:r w:rsidRPr="008D6563">
        <w:rPr>
          <w:rFonts w:ascii="Arial" w:hAnsi="Arial"/>
          <w:spacing w:val="6"/>
          <w:sz w:val="22"/>
          <w:szCs w:val="22"/>
          <w:lang w:val="es-DO"/>
        </w:rPr>
        <w:t>Evaluar el desempeño ambiental con base en las políticas, objetivos y metas ambientales de la organización y buscar el mejoramiento cuando sea el caso.</w:t>
      </w:r>
    </w:p>
    <w:p w:rsidR="009F0A5E" w:rsidRPr="008D6563" w:rsidRDefault="009F0A5E" w:rsidP="008D6563">
      <w:pPr>
        <w:numPr>
          <w:ilvl w:val="0"/>
          <w:numId w:val="13"/>
        </w:numPr>
        <w:tabs>
          <w:tab w:val="left" w:pos="360"/>
        </w:tabs>
        <w:spacing w:after="240"/>
        <w:ind w:left="360" w:hanging="360"/>
        <w:jc w:val="both"/>
        <w:rPr>
          <w:rFonts w:ascii="Arial" w:hAnsi="Arial" w:cs="Arial"/>
          <w:b/>
          <w:bCs/>
          <w:spacing w:val="6"/>
          <w:sz w:val="22"/>
          <w:szCs w:val="22"/>
        </w:rPr>
      </w:pPr>
      <w:r w:rsidRPr="008D6563">
        <w:rPr>
          <w:rFonts w:ascii="Arial" w:hAnsi="Arial"/>
          <w:spacing w:val="6"/>
          <w:sz w:val="22"/>
          <w:szCs w:val="22"/>
          <w:lang w:val="es-DO"/>
        </w:rPr>
        <w:t>Establecer un proceso administrativo para auditar y revisar el SGA, y para identificar oportunidades de mejorar el sistema.</w:t>
      </w:r>
    </w:p>
    <w:p w:rsidR="009F0A5E" w:rsidRPr="008D6563" w:rsidRDefault="009F0A5E" w:rsidP="008D6563">
      <w:pPr>
        <w:autoSpaceDE w:val="0"/>
        <w:autoSpaceDN w:val="0"/>
        <w:adjustRightInd w:val="0"/>
        <w:jc w:val="both"/>
        <w:rPr>
          <w:rFonts w:ascii="Arial" w:hAnsi="Arial"/>
          <w:b/>
          <w:bCs/>
          <w:sz w:val="22"/>
          <w:szCs w:val="22"/>
          <w:lang w:val="es-DO"/>
        </w:rPr>
      </w:pPr>
      <w:r w:rsidRPr="008D6563">
        <w:rPr>
          <w:rFonts w:ascii="Arial" w:hAnsi="Arial"/>
          <w:b/>
          <w:bCs/>
          <w:sz w:val="22"/>
          <w:szCs w:val="22"/>
          <w:lang w:val="es-DO"/>
        </w:rPr>
        <w:lastRenderedPageBreak/>
        <w:t xml:space="preserve">ETAPA DE OPERACIÓN DE LA PLANTA </w:t>
      </w:r>
    </w:p>
    <w:p w:rsidR="009F0A5E" w:rsidRPr="008D6563" w:rsidRDefault="009F0A5E" w:rsidP="008D6563">
      <w:pPr>
        <w:autoSpaceDE w:val="0"/>
        <w:autoSpaceDN w:val="0"/>
        <w:adjustRightInd w:val="0"/>
        <w:jc w:val="both"/>
        <w:rPr>
          <w:rFonts w:ascii="Arial" w:hAnsi="Arial"/>
          <w:b/>
          <w:bCs/>
          <w:sz w:val="22"/>
          <w:szCs w:val="22"/>
          <w:lang w:val="es-DO"/>
        </w:rPr>
      </w:pPr>
    </w:p>
    <w:p w:rsidR="009F0A5E" w:rsidRPr="008D6563" w:rsidRDefault="009F0A5E" w:rsidP="008D6563">
      <w:pPr>
        <w:autoSpaceDE w:val="0"/>
        <w:autoSpaceDN w:val="0"/>
        <w:adjustRightInd w:val="0"/>
        <w:jc w:val="both"/>
        <w:rPr>
          <w:rFonts w:ascii="Arial" w:hAnsi="Arial"/>
          <w:b/>
          <w:sz w:val="22"/>
          <w:szCs w:val="22"/>
          <w:lang w:val="es-DO"/>
        </w:rPr>
      </w:pPr>
      <w:r w:rsidRPr="008D6563">
        <w:rPr>
          <w:rFonts w:ascii="Arial" w:hAnsi="Arial"/>
          <w:b/>
          <w:sz w:val="22"/>
          <w:szCs w:val="22"/>
          <w:lang w:val="es-DO"/>
        </w:rPr>
        <w:t>a) Componente Físico</w:t>
      </w:r>
    </w:p>
    <w:p w:rsidR="009F0A5E" w:rsidRPr="008D6563" w:rsidRDefault="009F0A5E" w:rsidP="000F13FA">
      <w:pPr>
        <w:pStyle w:val="Prrafodelista"/>
        <w:numPr>
          <w:ilvl w:val="0"/>
          <w:numId w:val="52"/>
        </w:numPr>
        <w:autoSpaceDE w:val="0"/>
        <w:autoSpaceDN w:val="0"/>
        <w:adjustRightInd w:val="0"/>
        <w:contextualSpacing w:val="0"/>
        <w:jc w:val="both"/>
        <w:rPr>
          <w:rFonts w:ascii="Arial" w:hAnsi="Arial"/>
          <w:sz w:val="22"/>
          <w:szCs w:val="22"/>
        </w:rPr>
      </w:pPr>
      <w:r w:rsidRPr="008D6563">
        <w:rPr>
          <w:rFonts w:ascii="Arial" w:hAnsi="Arial"/>
          <w:sz w:val="22"/>
          <w:szCs w:val="22"/>
        </w:rPr>
        <w:t>Programa de protección de aguas subterráneas</w:t>
      </w:r>
    </w:p>
    <w:p w:rsidR="009F0A5E" w:rsidRPr="008D6563" w:rsidRDefault="009F0A5E" w:rsidP="000F13FA">
      <w:pPr>
        <w:numPr>
          <w:ilvl w:val="1"/>
          <w:numId w:val="46"/>
        </w:numPr>
        <w:autoSpaceDE w:val="0"/>
        <w:autoSpaceDN w:val="0"/>
        <w:adjustRightInd w:val="0"/>
        <w:jc w:val="both"/>
        <w:rPr>
          <w:rFonts w:ascii="Arial" w:hAnsi="Arial"/>
          <w:sz w:val="22"/>
          <w:szCs w:val="22"/>
          <w:lang w:val="es-DO"/>
        </w:rPr>
      </w:pPr>
      <w:r w:rsidRPr="008D6563">
        <w:rPr>
          <w:rFonts w:ascii="Arial" w:hAnsi="Arial"/>
          <w:sz w:val="22"/>
          <w:szCs w:val="22"/>
          <w:lang w:val="es-DO"/>
        </w:rPr>
        <w:t>Subprograma de manejo de aguas</w:t>
      </w:r>
      <w:r w:rsidRPr="008D6563">
        <w:rPr>
          <w:rFonts w:ascii="Arial" w:hAnsi="Arial"/>
          <w:sz w:val="22"/>
          <w:szCs w:val="22"/>
        </w:rPr>
        <w:t xml:space="preserve"> subterráneas</w:t>
      </w:r>
    </w:p>
    <w:p w:rsidR="009F0A5E" w:rsidRPr="008D6563" w:rsidRDefault="009F0A5E" w:rsidP="008D6563">
      <w:pPr>
        <w:autoSpaceDE w:val="0"/>
        <w:autoSpaceDN w:val="0"/>
        <w:adjustRightInd w:val="0"/>
        <w:ind w:left="720"/>
        <w:jc w:val="both"/>
        <w:rPr>
          <w:rFonts w:ascii="Arial" w:hAnsi="Arial"/>
          <w:sz w:val="22"/>
          <w:szCs w:val="22"/>
          <w:lang w:val="es-DO"/>
        </w:rPr>
      </w:pPr>
    </w:p>
    <w:p w:rsidR="009F0A5E" w:rsidRPr="008D6563" w:rsidRDefault="009F0A5E" w:rsidP="000F13FA">
      <w:pPr>
        <w:numPr>
          <w:ilvl w:val="0"/>
          <w:numId w:val="46"/>
        </w:numPr>
        <w:autoSpaceDE w:val="0"/>
        <w:autoSpaceDN w:val="0"/>
        <w:adjustRightInd w:val="0"/>
        <w:jc w:val="both"/>
        <w:rPr>
          <w:rFonts w:ascii="Arial" w:hAnsi="Arial"/>
          <w:sz w:val="22"/>
          <w:szCs w:val="22"/>
          <w:lang w:val="es-DO"/>
        </w:rPr>
      </w:pPr>
      <w:r w:rsidRPr="008D6563">
        <w:rPr>
          <w:rFonts w:ascii="Arial" w:hAnsi="Arial"/>
          <w:sz w:val="22"/>
          <w:szCs w:val="22"/>
          <w:lang w:val="es-DO"/>
        </w:rPr>
        <w:t>Programa de manejo de la calidad del aire</w:t>
      </w:r>
    </w:p>
    <w:p w:rsidR="009F0A5E" w:rsidRPr="008D6563" w:rsidRDefault="009F0A5E" w:rsidP="000F13FA">
      <w:pPr>
        <w:numPr>
          <w:ilvl w:val="1"/>
          <w:numId w:val="46"/>
        </w:numPr>
        <w:autoSpaceDE w:val="0"/>
        <w:autoSpaceDN w:val="0"/>
        <w:adjustRightInd w:val="0"/>
        <w:jc w:val="both"/>
        <w:rPr>
          <w:rFonts w:ascii="Arial" w:hAnsi="Arial"/>
          <w:sz w:val="22"/>
          <w:szCs w:val="22"/>
          <w:lang w:val="es-DO"/>
        </w:rPr>
      </w:pPr>
      <w:r w:rsidRPr="008D6563">
        <w:rPr>
          <w:rFonts w:ascii="Arial" w:hAnsi="Arial"/>
          <w:sz w:val="22"/>
          <w:szCs w:val="22"/>
          <w:lang w:val="es-DO"/>
        </w:rPr>
        <w:t>Subprograma de control de emisiones gaseosas</w:t>
      </w:r>
    </w:p>
    <w:p w:rsidR="009F0A5E" w:rsidRPr="008D6563" w:rsidRDefault="009F0A5E" w:rsidP="000F13FA">
      <w:pPr>
        <w:numPr>
          <w:ilvl w:val="1"/>
          <w:numId w:val="46"/>
        </w:numPr>
        <w:autoSpaceDE w:val="0"/>
        <w:autoSpaceDN w:val="0"/>
        <w:adjustRightInd w:val="0"/>
        <w:jc w:val="both"/>
        <w:rPr>
          <w:rFonts w:ascii="Arial" w:hAnsi="Arial"/>
          <w:sz w:val="22"/>
          <w:szCs w:val="22"/>
          <w:lang w:val="es-DO"/>
        </w:rPr>
      </w:pPr>
      <w:r w:rsidRPr="008D6563">
        <w:rPr>
          <w:rFonts w:ascii="Arial" w:hAnsi="Arial"/>
          <w:sz w:val="22"/>
          <w:szCs w:val="22"/>
          <w:lang w:val="es-DO"/>
        </w:rPr>
        <w:t>Subprograma de control de ruidos</w:t>
      </w:r>
    </w:p>
    <w:p w:rsidR="009F0A5E" w:rsidRPr="008D6563" w:rsidRDefault="009F0A5E" w:rsidP="008D6563">
      <w:pPr>
        <w:autoSpaceDE w:val="0"/>
        <w:autoSpaceDN w:val="0"/>
        <w:adjustRightInd w:val="0"/>
        <w:ind w:left="720"/>
        <w:jc w:val="both"/>
        <w:rPr>
          <w:rFonts w:ascii="Arial" w:hAnsi="Arial"/>
          <w:sz w:val="22"/>
          <w:szCs w:val="22"/>
          <w:lang w:val="es-DO"/>
        </w:rPr>
      </w:pPr>
    </w:p>
    <w:p w:rsidR="009F0A5E" w:rsidRPr="008D6563" w:rsidRDefault="009F0A5E" w:rsidP="000F13FA">
      <w:pPr>
        <w:numPr>
          <w:ilvl w:val="0"/>
          <w:numId w:val="49"/>
        </w:numPr>
        <w:autoSpaceDE w:val="0"/>
        <w:autoSpaceDN w:val="0"/>
        <w:adjustRightInd w:val="0"/>
        <w:jc w:val="both"/>
        <w:rPr>
          <w:rFonts w:ascii="Arial" w:hAnsi="Arial"/>
          <w:sz w:val="22"/>
          <w:szCs w:val="22"/>
          <w:lang w:val="es-DO"/>
        </w:rPr>
      </w:pPr>
      <w:r w:rsidRPr="008D6563">
        <w:rPr>
          <w:rFonts w:ascii="Arial" w:hAnsi="Arial"/>
          <w:sz w:val="22"/>
          <w:szCs w:val="22"/>
          <w:lang w:val="es-DO"/>
        </w:rPr>
        <w:t>Programa de manejo de la calidad del suelo</w:t>
      </w:r>
    </w:p>
    <w:p w:rsidR="009F0A5E" w:rsidRPr="008D6563" w:rsidRDefault="009F0A5E" w:rsidP="000F13FA">
      <w:pPr>
        <w:numPr>
          <w:ilvl w:val="1"/>
          <w:numId w:val="49"/>
        </w:numPr>
        <w:autoSpaceDE w:val="0"/>
        <w:autoSpaceDN w:val="0"/>
        <w:adjustRightInd w:val="0"/>
        <w:jc w:val="both"/>
        <w:rPr>
          <w:rFonts w:ascii="Arial" w:hAnsi="Arial"/>
          <w:sz w:val="22"/>
          <w:szCs w:val="22"/>
          <w:lang w:val="es-DO"/>
        </w:rPr>
      </w:pPr>
      <w:r w:rsidRPr="008D6563">
        <w:rPr>
          <w:rFonts w:ascii="Arial" w:hAnsi="Arial"/>
          <w:sz w:val="22"/>
          <w:szCs w:val="22"/>
          <w:lang w:val="es-DO"/>
        </w:rPr>
        <w:t>Subprograma de control de derrames</w:t>
      </w:r>
    </w:p>
    <w:p w:rsidR="009F0A5E" w:rsidRPr="008D6563" w:rsidRDefault="009F0A5E" w:rsidP="000F13FA">
      <w:pPr>
        <w:numPr>
          <w:ilvl w:val="1"/>
          <w:numId w:val="49"/>
        </w:numPr>
        <w:autoSpaceDE w:val="0"/>
        <w:autoSpaceDN w:val="0"/>
        <w:adjustRightInd w:val="0"/>
        <w:jc w:val="both"/>
        <w:rPr>
          <w:rFonts w:ascii="Arial" w:hAnsi="Arial"/>
          <w:sz w:val="22"/>
          <w:szCs w:val="22"/>
          <w:lang w:val="es-DO"/>
        </w:rPr>
      </w:pPr>
      <w:r w:rsidRPr="008D6563">
        <w:rPr>
          <w:rFonts w:ascii="Arial" w:hAnsi="Arial"/>
          <w:sz w:val="22"/>
          <w:szCs w:val="22"/>
          <w:lang w:val="es-DO"/>
        </w:rPr>
        <w:t>Subprograma de manejo de residuos sólidos peligroso/no peligroso.</w:t>
      </w:r>
    </w:p>
    <w:p w:rsidR="009F0A5E" w:rsidRPr="008D6563" w:rsidRDefault="009F0A5E" w:rsidP="008D6563">
      <w:pPr>
        <w:autoSpaceDE w:val="0"/>
        <w:autoSpaceDN w:val="0"/>
        <w:adjustRightInd w:val="0"/>
        <w:ind w:left="1440"/>
        <w:jc w:val="both"/>
        <w:rPr>
          <w:rFonts w:ascii="Arial" w:hAnsi="Arial"/>
          <w:sz w:val="22"/>
          <w:szCs w:val="22"/>
          <w:lang w:val="es-DO"/>
        </w:rPr>
      </w:pPr>
    </w:p>
    <w:p w:rsidR="009F0A5E" w:rsidRPr="008D6563" w:rsidRDefault="009F0A5E" w:rsidP="008D6563">
      <w:pPr>
        <w:autoSpaceDE w:val="0"/>
        <w:autoSpaceDN w:val="0"/>
        <w:adjustRightInd w:val="0"/>
        <w:jc w:val="both"/>
        <w:rPr>
          <w:rFonts w:ascii="Arial" w:hAnsi="Arial"/>
          <w:sz w:val="22"/>
          <w:szCs w:val="22"/>
          <w:lang w:val="es-DO"/>
        </w:rPr>
      </w:pPr>
      <w:r w:rsidRPr="008D6563">
        <w:rPr>
          <w:rFonts w:ascii="Arial" w:hAnsi="Arial"/>
          <w:b/>
          <w:sz w:val="22"/>
          <w:szCs w:val="22"/>
          <w:lang w:val="es-DO"/>
        </w:rPr>
        <w:t>b) Componente perceptual</w:t>
      </w:r>
    </w:p>
    <w:p w:rsidR="009F0A5E" w:rsidRPr="008D6563" w:rsidRDefault="009F0A5E" w:rsidP="000F13FA">
      <w:pPr>
        <w:pStyle w:val="Prrafodelista"/>
        <w:numPr>
          <w:ilvl w:val="0"/>
          <w:numId w:val="46"/>
        </w:numPr>
        <w:autoSpaceDE w:val="0"/>
        <w:autoSpaceDN w:val="0"/>
        <w:adjustRightInd w:val="0"/>
        <w:contextualSpacing w:val="0"/>
        <w:jc w:val="both"/>
        <w:rPr>
          <w:rFonts w:ascii="Arial" w:hAnsi="Arial"/>
          <w:sz w:val="22"/>
          <w:szCs w:val="22"/>
        </w:rPr>
      </w:pPr>
      <w:r w:rsidRPr="008D6563">
        <w:rPr>
          <w:rFonts w:ascii="Arial" w:hAnsi="Arial"/>
          <w:sz w:val="22"/>
          <w:szCs w:val="22"/>
        </w:rPr>
        <w:t>Programa de seguridad medioambiental y laboral</w:t>
      </w:r>
    </w:p>
    <w:p w:rsidR="009F0A5E" w:rsidRPr="008D6563" w:rsidRDefault="009F0A5E" w:rsidP="000F13FA">
      <w:pPr>
        <w:pStyle w:val="Prrafodelista"/>
        <w:numPr>
          <w:ilvl w:val="0"/>
          <w:numId w:val="46"/>
        </w:numPr>
        <w:autoSpaceDE w:val="0"/>
        <w:autoSpaceDN w:val="0"/>
        <w:adjustRightInd w:val="0"/>
        <w:contextualSpacing w:val="0"/>
        <w:jc w:val="both"/>
        <w:rPr>
          <w:rFonts w:ascii="Arial" w:hAnsi="Arial"/>
          <w:sz w:val="22"/>
          <w:szCs w:val="22"/>
        </w:rPr>
      </w:pPr>
      <w:r w:rsidRPr="008D6563">
        <w:rPr>
          <w:rFonts w:ascii="Arial" w:hAnsi="Arial"/>
          <w:sz w:val="22"/>
          <w:szCs w:val="22"/>
        </w:rPr>
        <w:t>Programa de capacitación</w:t>
      </w:r>
    </w:p>
    <w:p w:rsidR="009F0A5E" w:rsidRPr="00827CE1" w:rsidRDefault="009F0A5E" w:rsidP="009F0A5E">
      <w:pPr>
        <w:autoSpaceDE w:val="0"/>
        <w:autoSpaceDN w:val="0"/>
        <w:adjustRightInd w:val="0"/>
        <w:jc w:val="both"/>
        <w:rPr>
          <w:rFonts w:ascii="Arial" w:hAnsi="Arial"/>
          <w:sz w:val="26"/>
          <w:szCs w:val="26"/>
          <w:lang w:val="es-DO"/>
        </w:rPr>
      </w:pPr>
    </w:p>
    <w:p w:rsidR="009F0A5E" w:rsidRDefault="009F0A5E">
      <w:pPr>
        <w:rPr>
          <w:rFonts w:ascii="Arial" w:hAnsi="Arial" w:cs="Arial"/>
          <w:spacing w:val="6"/>
          <w:sz w:val="26"/>
          <w:szCs w:val="26"/>
        </w:rPr>
        <w:sectPr w:rsidR="009F0A5E" w:rsidSect="00827CE1">
          <w:footerReference w:type="even" r:id="rId11"/>
          <w:footerReference w:type="default" r:id="rId12"/>
          <w:type w:val="continuous"/>
          <w:pgSz w:w="12240" w:h="15840" w:code="1"/>
          <w:pgMar w:top="1890" w:right="1440" w:bottom="2045" w:left="1440" w:header="810" w:footer="720" w:gutter="731"/>
          <w:pgNumType w:fmt="lowerRoman"/>
          <w:cols w:space="720"/>
          <w:docGrid w:linePitch="326"/>
        </w:sectPr>
      </w:pPr>
    </w:p>
    <w:p w:rsidR="009F0A5E" w:rsidRPr="00827CE1" w:rsidRDefault="009F0A5E" w:rsidP="009F0A5E">
      <w:pPr>
        <w:pStyle w:val="Epgrafe"/>
        <w:jc w:val="center"/>
        <w:rPr>
          <w:rFonts w:ascii="Verdana" w:hAnsi="Verdana"/>
          <w:color w:val="auto"/>
        </w:rPr>
      </w:pPr>
      <w:r w:rsidRPr="00827CE1">
        <w:rPr>
          <w:rFonts w:ascii="Verdana" w:hAnsi="Verdana"/>
          <w:color w:val="auto"/>
        </w:rPr>
        <w:lastRenderedPageBreak/>
        <w:t>Matriz Resumen del Plan de Manejo y Adecuación Ambiental. Etapa de Operaciones</w:t>
      </w:r>
    </w:p>
    <w:tbl>
      <w:tblPr>
        <w:tblW w:w="4638" w:type="pct"/>
        <w:tblInd w:w="558" w:type="dxa"/>
        <w:tblBorders>
          <w:top w:val="single" w:sz="18" w:space="0" w:color="auto"/>
          <w:bottom w:val="single" w:sz="18" w:space="0" w:color="auto"/>
        </w:tblBorders>
        <w:tblLayout w:type="fixed"/>
        <w:tblLook w:val="00A0"/>
      </w:tblPr>
      <w:tblGrid>
        <w:gridCol w:w="1350"/>
        <w:gridCol w:w="976"/>
        <w:gridCol w:w="1542"/>
        <w:gridCol w:w="2813"/>
        <w:gridCol w:w="1834"/>
        <w:gridCol w:w="1053"/>
        <w:gridCol w:w="1187"/>
        <w:gridCol w:w="1399"/>
        <w:gridCol w:w="1165"/>
        <w:gridCol w:w="987"/>
      </w:tblGrid>
      <w:tr w:rsidR="009F0A5E" w:rsidRPr="00827CE1" w:rsidTr="00FB01B5">
        <w:trPr>
          <w:trHeight w:val="791"/>
        </w:trPr>
        <w:tc>
          <w:tcPr>
            <w:tcW w:w="472" w:type="pct"/>
            <w:tcBorders>
              <w:top w:val="single" w:sz="18" w:space="0" w:color="auto"/>
              <w:left w:val="nil"/>
              <w:bottom w:val="single" w:sz="18" w:space="0" w:color="auto"/>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Componente</w:t>
            </w:r>
          </w:p>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del medio</w:t>
            </w:r>
          </w:p>
        </w:tc>
        <w:tc>
          <w:tcPr>
            <w:tcW w:w="341" w:type="pct"/>
            <w:tcBorders>
              <w:top w:val="single" w:sz="18" w:space="0" w:color="auto"/>
              <w:left w:val="nil"/>
              <w:bottom w:val="single" w:sz="18" w:space="0" w:color="auto"/>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Elemento del medio</w:t>
            </w:r>
          </w:p>
        </w:tc>
        <w:tc>
          <w:tcPr>
            <w:tcW w:w="539" w:type="pct"/>
            <w:tcBorders>
              <w:top w:val="single" w:sz="18" w:space="0" w:color="auto"/>
              <w:left w:val="nil"/>
              <w:bottom w:val="single" w:sz="18" w:space="0" w:color="auto"/>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Indicadores de impactos</w:t>
            </w:r>
          </w:p>
        </w:tc>
        <w:tc>
          <w:tcPr>
            <w:tcW w:w="983" w:type="pct"/>
            <w:tcBorders>
              <w:top w:val="single" w:sz="18" w:space="0" w:color="auto"/>
              <w:left w:val="nil"/>
              <w:bottom w:val="single" w:sz="18" w:space="0" w:color="auto"/>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Actividades a realizar para evitar, controlar y mitigar los impactos</w:t>
            </w:r>
          </w:p>
        </w:tc>
        <w:tc>
          <w:tcPr>
            <w:tcW w:w="641" w:type="pct"/>
            <w:tcBorders>
              <w:top w:val="single" w:sz="18" w:space="0" w:color="auto"/>
              <w:left w:val="nil"/>
              <w:bottom w:val="single" w:sz="18" w:space="0" w:color="auto"/>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Parámetros a monitorear</w:t>
            </w:r>
          </w:p>
        </w:tc>
        <w:tc>
          <w:tcPr>
            <w:tcW w:w="368" w:type="pct"/>
            <w:tcBorders>
              <w:top w:val="single" w:sz="18" w:space="0" w:color="auto"/>
              <w:left w:val="nil"/>
              <w:bottom w:val="single" w:sz="18" w:space="0" w:color="auto"/>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Puntos de muestreo</w:t>
            </w:r>
          </w:p>
        </w:tc>
        <w:tc>
          <w:tcPr>
            <w:tcW w:w="415" w:type="pct"/>
            <w:tcBorders>
              <w:top w:val="single" w:sz="18" w:space="0" w:color="auto"/>
              <w:left w:val="nil"/>
              <w:bottom w:val="single" w:sz="18" w:space="0" w:color="auto"/>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Frecuencia de los monitoreos</w:t>
            </w:r>
          </w:p>
        </w:tc>
        <w:tc>
          <w:tcPr>
            <w:tcW w:w="489" w:type="pct"/>
            <w:tcBorders>
              <w:top w:val="single" w:sz="18" w:space="0" w:color="auto"/>
              <w:left w:val="nil"/>
              <w:bottom w:val="single" w:sz="18" w:space="0" w:color="auto"/>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Responsible</w:t>
            </w:r>
          </w:p>
        </w:tc>
        <w:tc>
          <w:tcPr>
            <w:tcW w:w="407" w:type="pct"/>
            <w:tcBorders>
              <w:top w:val="single" w:sz="18" w:space="0" w:color="auto"/>
              <w:left w:val="nil"/>
              <w:bottom w:val="single" w:sz="18" w:space="0" w:color="auto"/>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Costos anuales (RD$)</w:t>
            </w:r>
          </w:p>
        </w:tc>
        <w:tc>
          <w:tcPr>
            <w:tcW w:w="345" w:type="pct"/>
            <w:tcBorders>
              <w:top w:val="single" w:sz="18" w:space="0" w:color="auto"/>
              <w:left w:val="nil"/>
              <w:bottom w:val="single" w:sz="18" w:space="0" w:color="auto"/>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Documentos Generados</w:t>
            </w:r>
          </w:p>
        </w:tc>
      </w:tr>
      <w:tr w:rsidR="009F0A5E" w:rsidRPr="00827CE1" w:rsidTr="00FB01B5">
        <w:trPr>
          <w:trHeight w:val="1136"/>
        </w:trPr>
        <w:tc>
          <w:tcPr>
            <w:tcW w:w="472" w:type="pct"/>
            <w:tcBorders>
              <w:left w:val="nil"/>
              <w:right w:val="nil"/>
            </w:tcBorders>
            <w:shd w:val="clear" w:color="auto" w:fill="9BBB59"/>
          </w:tcPr>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Físico –</w:t>
            </w:r>
          </w:p>
          <w:p w:rsidR="009F0A5E" w:rsidRPr="00827CE1" w:rsidRDefault="009F0A5E" w:rsidP="00FB01B5">
            <w:pPr>
              <w:ind w:right="-68" w:hanging="18"/>
              <w:jc w:val="both"/>
              <w:rPr>
                <w:rFonts w:ascii="Arial Narrow" w:hAnsi="Arial Narrow"/>
                <w:b/>
                <w:bCs/>
                <w:sz w:val="20"/>
                <w:szCs w:val="20"/>
                <w:lang w:val="es-DO"/>
              </w:rPr>
            </w:pPr>
            <w:r w:rsidRPr="00827CE1">
              <w:rPr>
                <w:rFonts w:ascii="Arial Narrow" w:hAnsi="Arial Narrow"/>
                <w:sz w:val="20"/>
                <w:szCs w:val="20"/>
                <w:lang w:val="es-DO"/>
              </w:rPr>
              <w:t>Natural</w:t>
            </w:r>
          </w:p>
        </w:tc>
        <w:tc>
          <w:tcPr>
            <w:tcW w:w="341" w:type="pct"/>
            <w:shd w:val="clear" w:color="auto" w:fill="D8D8D8"/>
          </w:tcPr>
          <w:p w:rsidR="009F0A5E" w:rsidRPr="00827CE1" w:rsidRDefault="009F0A5E" w:rsidP="00FB01B5">
            <w:pPr>
              <w:ind w:right="-68" w:hanging="18"/>
              <w:jc w:val="both"/>
              <w:rPr>
                <w:rFonts w:ascii="Arial Narrow" w:hAnsi="Arial Narrow"/>
                <w:b/>
                <w:sz w:val="20"/>
                <w:szCs w:val="20"/>
                <w:lang w:val="es-DO"/>
              </w:rPr>
            </w:pPr>
            <w:r w:rsidRPr="00827CE1">
              <w:rPr>
                <w:rFonts w:ascii="Arial Narrow" w:hAnsi="Arial Narrow"/>
                <w:b/>
                <w:sz w:val="20"/>
                <w:szCs w:val="20"/>
                <w:lang w:val="es-DO"/>
              </w:rPr>
              <w:t>Agua</w:t>
            </w:r>
          </w:p>
        </w:tc>
        <w:tc>
          <w:tcPr>
            <w:tcW w:w="539" w:type="pct"/>
            <w:shd w:val="clear" w:color="auto" w:fill="D8D8D8"/>
          </w:tcPr>
          <w:p w:rsidR="009F0A5E" w:rsidRPr="00827CE1" w:rsidRDefault="009F0A5E" w:rsidP="00FB01B5">
            <w:pPr>
              <w:ind w:right="-68" w:hanging="18"/>
              <w:jc w:val="both"/>
              <w:rPr>
                <w:rFonts w:ascii="Arial Narrow" w:hAnsi="Arial Narrow"/>
                <w:sz w:val="20"/>
                <w:szCs w:val="20"/>
                <w:lang w:val="es-DO"/>
              </w:rPr>
            </w:pPr>
            <w:r w:rsidRPr="00827CE1">
              <w:rPr>
                <w:rFonts w:ascii="Arial Narrow" w:hAnsi="Arial Narrow"/>
                <w:sz w:val="20"/>
                <w:szCs w:val="20"/>
                <w:lang w:val="es-DO"/>
              </w:rPr>
              <w:t>Alteración de la calidad del agua subterránea</w:t>
            </w:r>
          </w:p>
        </w:tc>
        <w:tc>
          <w:tcPr>
            <w:tcW w:w="983" w:type="pct"/>
            <w:shd w:val="clear" w:color="auto" w:fill="D8D8D8"/>
          </w:tcPr>
          <w:p w:rsidR="009F0A5E" w:rsidRPr="00827CE1" w:rsidRDefault="009F0A5E" w:rsidP="00FB01B5">
            <w:pPr>
              <w:autoSpaceDE w:val="0"/>
              <w:autoSpaceDN w:val="0"/>
              <w:adjustRightInd w:val="0"/>
              <w:ind w:right="-68" w:hanging="18"/>
              <w:jc w:val="both"/>
              <w:rPr>
                <w:rFonts w:ascii="Arial Narrow" w:hAnsi="Arial Narrow"/>
                <w:sz w:val="20"/>
                <w:szCs w:val="20"/>
                <w:lang w:val="es-DO"/>
              </w:rPr>
            </w:pPr>
            <w:r w:rsidRPr="00827CE1">
              <w:rPr>
                <w:rFonts w:ascii="Arial Narrow" w:hAnsi="Arial Narrow"/>
                <w:sz w:val="20"/>
                <w:szCs w:val="20"/>
                <w:lang w:val="es-DO"/>
              </w:rPr>
              <w:t>1-Muestrear periódicamente la calidad del agua del efluente y del pozo filtrante para realizar la comparación de parámetros.</w:t>
            </w:r>
          </w:p>
          <w:p w:rsidR="009F0A5E" w:rsidRPr="00827CE1" w:rsidRDefault="009F0A5E" w:rsidP="00FB01B5">
            <w:pPr>
              <w:ind w:right="-68" w:hanging="18"/>
              <w:jc w:val="both"/>
              <w:rPr>
                <w:rFonts w:ascii="Arial Narrow" w:hAnsi="Arial Narrow"/>
                <w:sz w:val="20"/>
                <w:szCs w:val="20"/>
                <w:lang w:val="es-DO"/>
              </w:rPr>
            </w:pPr>
            <w:r w:rsidRPr="00827CE1">
              <w:rPr>
                <w:rFonts w:ascii="Arial Narrow" w:hAnsi="Arial Narrow"/>
                <w:sz w:val="20"/>
                <w:szCs w:val="20"/>
                <w:lang w:val="es-DO"/>
              </w:rPr>
              <w:t>2-Medir el Caudal del efluente</w:t>
            </w:r>
          </w:p>
        </w:tc>
        <w:tc>
          <w:tcPr>
            <w:tcW w:w="641" w:type="pct"/>
            <w:shd w:val="clear" w:color="auto" w:fill="D8D8D8"/>
          </w:tcPr>
          <w:p w:rsidR="009F0A5E" w:rsidRPr="00827CE1" w:rsidRDefault="009F0A5E" w:rsidP="00FB01B5">
            <w:pPr>
              <w:ind w:right="-68" w:hanging="18"/>
              <w:jc w:val="both"/>
              <w:rPr>
                <w:rFonts w:ascii="Arial Narrow" w:hAnsi="Arial Narrow"/>
                <w:sz w:val="20"/>
                <w:szCs w:val="20"/>
                <w:lang w:val="es-DO"/>
              </w:rPr>
            </w:pPr>
            <w:r w:rsidRPr="00827CE1">
              <w:rPr>
                <w:rFonts w:ascii="Arial Narrow" w:hAnsi="Arial Narrow"/>
                <w:bCs/>
                <w:sz w:val="20"/>
                <w:szCs w:val="20"/>
                <w:lang w:val="es-DO"/>
              </w:rPr>
              <w:t>DBO, DQO, Coliformes totales, sólidos suspendidos totales, grasas y aceites y metales pesados (plomo), pH.</w:t>
            </w:r>
          </w:p>
        </w:tc>
        <w:tc>
          <w:tcPr>
            <w:tcW w:w="368" w:type="pct"/>
            <w:shd w:val="clear" w:color="auto" w:fill="D8D8D8"/>
          </w:tcPr>
          <w:p w:rsidR="009F0A5E" w:rsidRPr="00827CE1" w:rsidRDefault="009F0A5E" w:rsidP="00FB01B5">
            <w:pPr>
              <w:ind w:right="-68" w:hanging="18"/>
              <w:jc w:val="both"/>
              <w:rPr>
                <w:rFonts w:ascii="Arial Narrow" w:hAnsi="Arial Narrow"/>
                <w:sz w:val="20"/>
                <w:szCs w:val="20"/>
                <w:lang w:val="es-DO"/>
              </w:rPr>
            </w:pPr>
            <w:r w:rsidRPr="00827CE1">
              <w:rPr>
                <w:rFonts w:ascii="Arial Narrow" w:hAnsi="Arial Narrow"/>
                <w:sz w:val="20"/>
                <w:szCs w:val="20"/>
                <w:lang w:val="es-DO"/>
              </w:rPr>
              <w:t>Pozo filtrante y efluente de la cámara séptica</w:t>
            </w:r>
          </w:p>
        </w:tc>
        <w:tc>
          <w:tcPr>
            <w:tcW w:w="415" w:type="pct"/>
            <w:shd w:val="clear" w:color="auto" w:fill="D8D8D8"/>
          </w:tcPr>
          <w:p w:rsidR="009F0A5E" w:rsidRPr="00827CE1" w:rsidRDefault="009F0A5E" w:rsidP="00FB01B5">
            <w:pPr>
              <w:ind w:right="-68" w:hanging="18"/>
              <w:jc w:val="both"/>
              <w:rPr>
                <w:rFonts w:ascii="Arial Narrow" w:hAnsi="Arial Narrow"/>
                <w:sz w:val="20"/>
                <w:szCs w:val="20"/>
                <w:lang w:val="es-DO"/>
              </w:rPr>
            </w:pPr>
            <w:r w:rsidRPr="00827CE1">
              <w:rPr>
                <w:rFonts w:ascii="Arial Narrow" w:hAnsi="Arial Narrow"/>
                <w:sz w:val="20"/>
                <w:szCs w:val="20"/>
                <w:lang w:val="es-DO"/>
              </w:rPr>
              <w:t>Trimestral</w:t>
            </w:r>
          </w:p>
        </w:tc>
        <w:tc>
          <w:tcPr>
            <w:tcW w:w="489" w:type="pct"/>
            <w:shd w:val="clear" w:color="auto" w:fill="D8D8D8"/>
          </w:tcPr>
          <w:p w:rsidR="009F0A5E" w:rsidRPr="00827CE1" w:rsidRDefault="009F0A5E" w:rsidP="00FB01B5">
            <w:pPr>
              <w:ind w:right="-68" w:hanging="18"/>
              <w:jc w:val="both"/>
              <w:rPr>
                <w:rFonts w:ascii="Arial Narrow" w:hAnsi="Arial Narrow"/>
                <w:sz w:val="20"/>
                <w:szCs w:val="20"/>
                <w:lang w:val="es-DO"/>
              </w:rPr>
            </w:pPr>
            <w:r w:rsidRPr="00827CE1">
              <w:rPr>
                <w:rFonts w:ascii="Arial Narrow" w:hAnsi="Arial Narrow"/>
                <w:iCs/>
                <w:sz w:val="20"/>
                <w:szCs w:val="20"/>
                <w:lang w:val="es-DO"/>
              </w:rPr>
              <w:t>Encargado del Proyecto</w:t>
            </w:r>
          </w:p>
        </w:tc>
        <w:tc>
          <w:tcPr>
            <w:tcW w:w="407" w:type="pct"/>
            <w:shd w:val="clear" w:color="auto" w:fill="D8D8D8"/>
          </w:tcPr>
          <w:p w:rsidR="009F0A5E" w:rsidRPr="00827CE1" w:rsidRDefault="005C2776" w:rsidP="00FB01B5">
            <w:pPr>
              <w:ind w:right="-68" w:hanging="18"/>
              <w:jc w:val="both"/>
              <w:rPr>
                <w:rFonts w:ascii="Arial Narrow" w:hAnsi="Arial Narrow"/>
                <w:sz w:val="20"/>
                <w:szCs w:val="20"/>
                <w:lang w:val="es-DO"/>
              </w:rPr>
            </w:pPr>
            <w:r>
              <w:rPr>
                <w:rFonts w:ascii="Arial Narrow" w:eastAsia="Batang" w:hAnsi="Arial Narrow"/>
                <w:bCs/>
                <w:sz w:val="20"/>
                <w:szCs w:val="20"/>
                <w:lang w:val="es-DO" w:eastAsia="ko-KR"/>
              </w:rPr>
              <w:t>10</w:t>
            </w:r>
            <w:r w:rsidR="009F0A5E" w:rsidRPr="00827CE1">
              <w:rPr>
                <w:rFonts w:ascii="Arial Narrow" w:eastAsia="Batang" w:hAnsi="Arial Narrow"/>
                <w:bCs/>
                <w:sz w:val="20"/>
                <w:szCs w:val="20"/>
                <w:lang w:val="es-DO" w:eastAsia="ko-KR"/>
              </w:rPr>
              <w:t>0,000.00</w:t>
            </w:r>
          </w:p>
        </w:tc>
        <w:tc>
          <w:tcPr>
            <w:tcW w:w="345" w:type="pct"/>
            <w:shd w:val="clear" w:color="auto" w:fill="D8D8D8"/>
          </w:tcPr>
          <w:p w:rsidR="009F0A5E" w:rsidRPr="00827CE1" w:rsidRDefault="009F0A5E" w:rsidP="00FB01B5">
            <w:pPr>
              <w:ind w:right="-68" w:hanging="18"/>
              <w:jc w:val="both"/>
              <w:rPr>
                <w:rFonts w:ascii="Arial Narrow" w:hAnsi="Arial Narrow"/>
                <w:sz w:val="20"/>
                <w:szCs w:val="20"/>
                <w:lang w:val="es-DO"/>
              </w:rPr>
            </w:pPr>
            <w:r w:rsidRPr="00827CE1">
              <w:rPr>
                <w:rFonts w:ascii="Arial Narrow" w:hAnsi="Arial Narrow"/>
                <w:sz w:val="20"/>
                <w:szCs w:val="20"/>
                <w:lang w:val="es-DO"/>
              </w:rPr>
              <w:t xml:space="preserve"> Informe semestral</w:t>
            </w:r>
          </w:p>
          <w:p w:rsidR="009F0A5E" w:rsidRPr="00827CE1" w:rsidRDefault="009F0A5E" w:rsidP="00FB01B5">
            <w:pPr>
              <w:ind w:right="-68" w:hanging="18"/>
              <w:jc w:val="both"/>
              <w:rPr>
                <w:rFonts w:ascii="Arial Narrow" w:hAnsi="Arial Narrow"/>
                <w:sz w:val="20"/>
                <w:szCs w:val="20"/>
                <w:lang w:val="es-DO"/>
              </w:rPr>
            </w:pPr>
          </w:p>
        </w:tc>
      </w:tr>
      <w:tr w:rsidR="009F0A5E" w:rsidRPr="00827CE1" w:rsidTr="00FB01B5">
        <w:trPr>
          <w:trHeight w:val="828"/>
        </w:trPr>
        <w:tc>
          <w:tcPr>
            <w:tcW w:w="472" w:type="pct"/>
            <w:tcBorders>
              <w:left w:val="nil"/>
              <w:right w:val="nil"/>
            </w:tcBorders>
            <w:shd w:val="clear" w:color="auto" w:fill="9BBB59"/>
          </w:tcPr>
          <w:p w:rsidR="009F0A5E" w:rsidRPr="00827CE1" w:rsidRDefault="009F0A5E" w:rsidP="00FB01B5">
            <w:pPr>
              <w:ind w:right="-68" w:hanging="18"/>
              <w:jc w:val="both"/>
              <w:rPr>
                <w:rFonts w:ascii="Arial Narrow" w:hAnsi="Arial Narrow"/>
                <w:sz w:val="20"/>
                <w:szCs w:val="20"/>
                <w:lang w:val="es-DO"/>
              </w:rPr>
            </w:pPr>
          </w:p>
        </w:tc>
        <w:tc>
          <w:tcPr>
            <w:tcW w:w="341"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Aire</w:t>
            </w:r>
          </w:p>
        </w:tc>
        <w:tc>
          <w:tcPr>
            <w:tcW w:w="539"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Emisión de gases</w:t>
            </w:r>
          </w:p>
        </w:tc>
        <w:tc>
          <w:tcPr>
            <w:tcW w:w="983"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 xml:space="preserve">Mediciones de la calidad de gases </w:t>
            </w:r>
          </w:p>
        </w:tc>
        <w:tc>
          <w:tcPr>
            <w:tcW w:w="641"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CO, NO2, SO2, NOx, Temperatura, flujo, densidad, caudal</w:t>
            </w:r>
          </w:p>
        </w:tc>
        <w:tc>
          <w:tcPr>
            <w:tcW w:w="368"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Zona del Proyecto</w:t>
            </w:r>
          </w:p>
          <w:p w:rsidR="009F0A5E" w:rsidRPr="00827CE1" w:rsidRDefault="009F0A5E" w:rsidP="00FB01B5">
            <w:pPr>
              <w:ind w:right="-23" w:hanging="14"/>
              <w:jc w:val="both"/>
              <w:rPr>
                <w:rFonts w:ascii="Arial Narrow" w:hAnsi="Arial Narrow"/>
                <w:sz w:val="20"/>
                <w:szCs w:val="20"/>
                <w:lang w:val="es-DO"/>
              </w:rPr>
            </w:pPr>
          </w:p>
        </w:tc>
        <w:tc>
          <w:tcPr>
            <w:tcW w:w="415"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Semestral</w:t>
            </w:r>
          </w:p>
        </w:tc>
        <w:tc>
          <w:tcPr>
            <w:tcW w:w="489"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i/>
                <w:iCs/>
                <w:sz w:val="20"/>
                <w:szCs w:val="20"/>
                <w:lang w:val="es-DO"/>
              </w:rPr>
              <w:t>Encargado del Proyecto</w:t>
            </w:r>
          </w:p>
        </w:tc>
        <w:tc>
          <w:tcPr>
            <w:tcW w:w="407" w:type="pct"/>
            <w:shd w:val="clear" w:color="auto" w:fill="D8D8D8"/>
          </w:tcPr>
          <w:p w:rsidR="009F0A5E" w:rsidRPr="00827CE1" w:rsidRDefault="005C2776" w:rsidP="00FB01B5">
            <w:pPr>
              <w:ind w:right="-23" w:hanging="14"/>
              <w:jc w:val="both"/>
              <w:rPr>
                <w:rFonts w:ascii="Arial Narrow" w:hAnsi="Arial Narrow"/>
                <w:sz w:val="20"/>
                <w:szCs w:val="20"/>
                <w:lang w:val="es-DO"/>
              </w:rPr>
            </w:pPr>
            <w:r>
              <w:rPr>
                <w:rFonts w:ascii="Arial Narrow" w:hAnsi="Arial Narrow"/>
                <w:sz w:val="20"/>
                <w:szCs w:val="20"/>
                <w:lang w:val="es-DO"/>
              </w:rPr>
              <w:t>10</w:t>
            </w:r>
            <w:r w:rsidR="009F0A5E" w:rsidRPr="00827CE1">
              <w:rPr>
                <w:rFonts w:ascii="Arial Narrow" w:hAnsi="Arial Narrow"/>
                <w:sz w:val="20"/>
                <w:szCs w:val="20"/>
                <w:lang w:val="es-DO"/>
              </w:rPr>
              <w:t>0,000.00</w:t>
            </w:r>
          </w:p>
        </w:tc>
        <w:tc>
          <w:tcPr>
            <w:tcW w:w="345"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 xml:space="preserve"> Informe Mensual</w:t>
            </w:r>
          </w:p>
          <w:p w:rsidR="009F0A5E" w:rsidRPr="00827CE1" w:rsidRDefault="009F0A5E" w:rsidP="00FB01B5">
            <w:pPr>
              <w:ind w:right="-23" w:hanging="14"/>
              <w:jc w:val="both"/>
              <w:rPr>
                <w:rFonts w:ascii="Arial Narrow" w:hAnsi="Arial Narrow"/>
                <w:sz w:val="20"/>
                <w:szCs w:val="20"/>
                <w:lang w:val="es-DO"/>
              </w:rPr>
            </w:pPr>
          </w:p>
        </w:tc>
      </w:tr>
      <w:tr w:rsidR="009F0A5E" w:rsidRPr="00827CE1" w:rsidTr="00FB01B5">
        <w:trPr>
          <w:trHeight w:val="864"/>
        </w:trPr>
        <w:tc>
          <w:tcPr>
            <w:tcW w:w="472" w:type="pct"/>
            <w:tcBorders>
              <w:left w:val="nil"/>
              <w:right w:val="nil"/>
            </w:tcBorders>
            <w:shd w:val="clear" w:color="auto" w:fill="9BBB59"/>
          </w:tcPr>
          <w:p w:rsidR="009F0A5E" w:rsidRPr="00827CE1" w:rsidRDefault="009F0A5E" w:rsidP="00FB01B5">
            <w:pPr>
              <w:ind w:right="-68" w:hanging="18"/>
              <w:jc w:val="both"/>
              <w:rPr>
                <w:rFonts w:ascii="Arial Narrow" w:hAnsi="Arial Narrow"/>
                <w:sz w:val="20"/>
                <w:szCs w:val="20"/>
                <w:lang w:val="es-DO"/>
              </w:rPr>
            </w:pPr>
          </w:p>
        </w:tc>
        <w:tc>
          <w:tcPr>
            <w:tcW w:w="341" w:type="pct"/>
            <w:shd w:val="clear" w:color="auto" w:fill="D8D8D8"/>
          </w:tcPr>
          <w:p w:rsidR="009F0A5E" w:rsidRPr="00827CE1" w:rsidRDefault="009F0A5E" w:rsidP="00FB01B5">
            <w:pPr>
              <w:ind w:right="-23" w:hanging="14"/>
              <w:jc w:val="both"/>
              <w:rPr>
                <w:rFonts w:ascii="Arial Narrow" w:hAnsi="Arial Narrow"/>
                <w:b/>
                <w:bCs/>
                <w:sz w:val="20"/>
                <w:szCs w:val="20"/>
                <w:lang w:val="es-DO"/>
              </w:rPr>
            </w:pPr>
            <w:r w:rsidRPr="00827CE1">
              <w:rPr>
                <w:rFonts w:ascii="Arial Narrow" w:hAnsi="Arial Narrow"/>
                <w:b/>
                <w:bCs/>
                <w:sz w:val="20"/>
                <w:szCs w:val="20"/>
                <w:lang w:val="es-DO"/>
              </w:rPr>
              <w:t xml:space="preserve"> Aire</w:t>
            </w:r>
          </w:p>
        </w:tc>
        <w:tc>
          <w:tcPr>
            <w:tcW w:w="539"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Incremento de los niveles de ruido</w:t>
            </w:r>
          </w:p>
        </w:tc>
        <w:tc>
          <w:tcPr>
            <w:tcW w:w="983" w:type="pct"/>
            <w:shd w:val="clear" w:color="auto" w:fill="D8D8D8"/>
          </w:tcPr>
          <w:p w:rsidR="009F0A5E" w:rsidRPr="00827CE1" w:rsidRDefault="009F0A5E" w:rsidP="00FB01B5">
            <w:pPr>
              <w:autoSpaceDE w:val="0"/>
              <w:autoSpaceDN w:val="0"/>
              <w:adjustRightInd w:val="0"/>
              <w:ind w:right="-23" w:hanging="14"/>
              <w:jc w:val="both"/>
              <w:rPr>
                <w:rFonts w:ascii="Arial Narrow" w:hAnsi="Arial Narrow"/>
                <w:sz w:val="20"/>
                <w:szCs w:val="20"/>
                <w:lang w:val="es-DO"/>
              </w:rPr>
            </w:pPr>
            <w:r w:rsidRPr="00827CE1">
              <w:rPr>
                <w:rFonts w:ascii="Arial Narrow" w:hAnsi="Arial Narrow"/>
                <w:sz w:val="20"/>
                <w:szCs w:val="20"/>
                <w:lang w:val="es-DO"/>
              </w:rPr>
              <w:t>1- Mediciones de Niveles de ruido</w:t>
            </w:r>
          </w:p>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 xml:space="preserve">2-Mantenimeinto de rutina </w:t>
            </w:r>
          </w:p>
        </w:tc>
        <w:tc>
          <w:tcPr>
            <w:tcW w:w="641"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-Niveles de ruido medidos en el área de trabajo</w:t>
            </w:r>
          </w:p>
        </w:tc>
        <w:tc>
          <w:tcPr>
            <w:tcW w:w="368"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Zona del Proyecto</w:t>
            </w:r>
          </w:p>
          <w:p w:rsidR="009F0A5E" w:rsidRPr="00827CE1" w:rsidRDefault="009F0A5E" w:rsidP="00FB01B5">
            <w:pPr>
              <w:ind w:right="-23" w:hanging="14"/>
              <w:jc w:val="both"/>
              <w:rPr>
                <w:rFonts w:ascii="Arial Narrow" w:hAnsi="Arial Narrow"/>
                <w:sz w:val="20"/>
                <w:szCs w:val="20"/>
                <w:lang w:val="es-DO"/>
              </w:rPr>
            </w:pPr>
          </w:p>
        </w:tc>
        <w:tc>
          <w:tcPr>
            <w:tcW w:w="415"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Semestral</w:t>
            </w:r>
          </w:p>
        </w:tc>
        <w:tc>
          <w:tcPr>
            <w:tcW w:w="489"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Encargado del Proyecto</w:t>
            </w:r>
          </w:p>
        </w:tc>
        <w:tc>
          <w:tcPr>
            <w:tcW w:w="407" w:type="pct"/>
            <w:shd w:val="clear" w:color="auto" w:fill="D8D8D8"/>
          </w:tcPr>
          <w:p w:rsidR="009F0A5E" w:rsidRPr="00827CE1" w:rsidRDefault="009F0A5E" w:rsidP="00FB01B5">
            <w:pPr>
              <w:ind w:right="-23" w:hanging="14"/>
              <w:jc w:val="both"/>
              <w:rPr>
                <w:rFonts w:ascii="Arial Narrow" w:hAnsi="Arial Narrow"/>
                <w:i/>
                <w:iCs/>
                <w:sz w:val="20"/>
                <w:szCs w:val="20"/>
                <w:lang w:val="es-DO"/>
              </w:rPr>
            </w:pPr>
            <w:r w:rsidRPr="00827CE1">
              <w:rPr>
                <w:rFonts w:ascii="Arial Narrow" w:hAnsi="Arial Narrow"/>
                <w:i/>
                <w:iCs/>
                <w:sz w:val="20"/>
                <w:szCs w:val="20"/>
                <w:lang w:val="es-DO"/>
              </w:rPr>
              <w:t>50,000.00</w:t>
            </w:r>
          </w:p>
          <w:p w:rsidR="009F0A5E" w:rsidRPr="00827CE1" w:rsidRDefault="009F0A5E" w:rsidP="00FB01B5">
            <w:pPr>
              <w:ind w:right="-23" w:hanging="14"/>
              <w:jc w:val="both"/>
              <w:rPr>
                <w:rFonts w:ascii="Arial Narrow" w:hAnsi="Arial Narrow"/>
                <w:i/>
                <w:iCs/>
                <w:sz w:val="20"/>
                <w:szCs w:val="20"/>
                <w:lang w:val="es-DO"/>
              </w:rPr>
            </w:pPr>
          </w:p>
        </w:tc>
        <w:tc>
          <w:tcPr>
            <w:tcW w:w="345" w:type="pct"/>
            <w:shd w:val="clear" w:color="auto" w:fill="D8D8D8"/>
          </w:tcPr>
          <w:p w:rsidR="009F0A5E" w:rsidRPr="00827CE1" w:rsidRDefault="009F0A5E" w:rsidP="00FB01B5">
            <w:pPr>
              <w:ind w:right="-23" w:hanging="14"/>
              <w:jc w:val="both"/>
              <w:rPr>
                <w:rFonts w:ascii="Arial Narrow" w:hAnsi="Arial Narrow"/>
                <w:sz w:val="20"/>
                <w:szCs w:val="20"/>
                <w:lang w:val="es-DO"/>
              </w:rPr>
            </w:pPr>
            <w:r w:rsidRPr="00827CE1">
              <w:rPr>
                <w:rFonts w:ascii="Arial Narrow" w:hAnsi="Arial Narrow"/>
                <w:sz w:val="20"/>
                <w:szCs w:val="20"/>
                <w:lang w:val="es-DO"/>
              </w:rPr>
              <w:t xml:space="preserve"> Informe Mensual</w:t>
            </w:r>
          </w:p>
        </w:tc>
      </w:tr>
      <w:tr w:rsidR="009F0A5E" w:rsidRPr="00827CE1" w:rsidTr="00FB01B5">
        <w:trPr>
          <w:trHeight w:val="1136"/>
        </w:trPr>
        <w:tc>
          <w:tcPr>
            <w:tcW w:w="472" w:type="pct"/>
            <w:tcBorders>
              <w:left w:val="nil"/>
              <w:right w:val="nil"/>
            </w:tcBorders>
            <w:shd w:val="clear" w:color="auto" w:fill="9BBB59"/>
          </w:tcPr>
          <w:p w:rsidR="009F0A5E" w:rsidRPr="00827CE1" w:rsidRDefault="009F0A5E" w:rsidP="00FB01B5">
            <w:pPr>
              <w:ind w:right="-68" w:hanging="18"/>
              <w:jc w:val="both"/>
              <w:rPr>
                <w:rFonts w:ascii="Arial Narrow" w:hAnsi="Arial Narrow"/>
                <w:sz w:val="20"/>
                <w:szCs w:val="20"/>
                <w:lang w:val="es-DO"/>
              </w:rPr>
            </w:pPr>
          </w:p>
        </w:tc>
        <w:tc>
          <w:tcPr>
            <w:tcW w:w="341" w:type="pct"/>
            <w:shd w:val="clear" w:color="auto" w:fill="D8D8D8"/>
          </w:tcPr>
          <w:p w:rsidR="009F0A5E" w:rsidRPr="00827CE1" w:rsidRDefault="009F0A5E" w:rsidP="00FB01B5">
            <w:pPr>
              <w:ind w:right="-68" w:hanging="14"/>
              <w:jc w:val="both"/>
              <w:rPr>
                <w:rFonts w:ascii="Arial Narrow" w:hAnsi="Arial Narrow"/>
                <w:b/>
                <w:bCs/>
                <w:sz w:val="20"/>
                <w:szCs w:val="20"/>
                <w:lang w:val="es-DO"/>
              </w:rPr>
            </w:pPr>
            <w:r w:rsidRPr="00827CE1">
              <w:rPr>
                <w:rFonts w:ascii="Arial Narrow" w:hAnsi="Arial Narrow"/>
                <w:b/>
                <w:bCs/>
                <w:sz w:val="20"/>
                <w:szCs w:val="20"/>
                <w:lang w:val="es-DO"/>
              </w:rPr>
              <w:t>Suelo</w:t>
            </w:r>
          </w:p>
        </w:tc>
        <w:tc>
          <w:tcPr>
            <w:tcW w:w="539"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Control de derrames</w:t>
            </w:r>
          </w:p>
        </w:tc>
        <w:tc>
          <w:tcPr>
            <w:tcW w:w="983" w:type="pct"/>
            <w:shd w:val="clear" w:color="auto" w:fill="D8D8D8"/>
          </w:tcPr>
          <w:p w:rsidR="009F0A5E" w:rsidRPr="00827CE1" w:rsidRDefault="009F0A5E" w:rsidP="00FB01B5">
            <w:pPr>
              <w:autoSpaceDE w:val="0"/>
              <w:autoSpaceDN w:val="0"/>
              <w:adjustRightInd w:val="0"/>
              <w:ind w:right="-68" w:hanging="14"/>
              <w:jc w:val="both"/>
              <w:rPr>
                <w:rFonts w:ascii="Arial Narrow" w:hAnsi="Arial Narrow"/>
                <w:sz w:val="20"/>
                <w:szCs w:val="20"/>
                <w:lang w:val="es-DO"/>
              </w:rPr>
            </w:pPr>
            <w:r w:rsidRPr="00827CE1">
              <w:rPr>
                <w:rFonts w:ascii="Arial Narrow" w:hAnsi="Arial Narrow"/>
                <w:sz w:val="20"/>
                <w:szCs w:val="20"/>
                <w:lang w:val="es-DO"/>
              </w:rPr>
              <w:t>Medir concentraciones de los parámetros en la zona contigua al proyecto</w:t>
            </w:r>
          </w:p>
          <w:p w:rsidR="009F0A5E" w:rsidRPr="00827CE1" w:rsidRDefault="009F0A5E" w:rsidP="00FB01B5">
            <w:pPr>
              <w:autoSpaceDE w:val="0"/>
              <w:autoSpaceDN w:val="0"/>
              <w:adjustRightInd w:val="0"/>
              <w:ind w:right="-68" w:hanging="14"/>
              <w:jc w:val="both"/>
              <w:rPr>
                <w:rFonts w:ascii="Arial Narrow" w:hAnsi="Arial Narrow"/>
                <w:sz w:val="20"/>
                <w:szCs w:val="20"/>
                <w:lang w:val="es-DO"/>
              </w:rPr>
            </w:pPr>
            <w:r w:rsidRPr="00827CE1">
              <w:rPr>
                <w:rFonts w:ascii="Arial Narrow" w:hAnsi="Arial Narrow"/>
                <w:sz w:val="20"/>
                <w:szCs w:val="20"/>
                <w:lang w:val="es-DO"/>
              </w:rPr>
              <w:t>Revision del area</w:t>
            </w:r>
          </w:p>
        </w:tc>
        <w:tc>
          <w:tcPr>
            <w:tcW w:w="641" w:type="pct"/>
            <w:shd w:val="clear" w:color="auto" w:fill="D8D8D8"/>
          </w:tcPr>
          <w:p w:rsidR="009F0A5E" w:rsidRPr="00827CE1" w:rsidRDefault="009F0A5E" w:rsidP="00FB01B5">
            <w:pPr>
              <w:ind w:right="-68" w:hanging="14"/>
              <w:jc w:val="both"/>
              <w:rPr>
                <w:rFonts w:ascii="Arial Narrow" w:hAnsi="Arial Narrow"/>
                <w:bCs/>
                <w:sz w:val="20"/>
                <w:szCs w:val="20"/>
                <w:lang w:val="es-DO"/>
              </w:rPr>
            </w:pPr>
            <w:r w:rsidRPr="00827CE1">
              <w:rPr>
                <w:rFonts w:ascii="Arial Narrow" w:hAnsi="Arial Narrow"/>
                <w:bCs/>
                <w:sz w:val="20"/>
                <w:szCs w:val="20"/>
                <w:lang w:val="es-DO"/>
              </w:rPr>
              <w:t>Grasas, aceites e hidrocarburos</w:t>
            </w:r>
          </w:p>
        </w:tc>
        <w:tc>
          <w:tcPr>
            <w:tcW w:w="368"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Zona adyacente al proyecto</w:t>
            </w:r>
          </w:p>
        </w:tc>
        <w:tc>
          <w:tcPr>
            <w:tcW w:w="415" w:type="pct"/>
            <w:shd w:val="clear" w:color="auto" w:fill="D8D8D8"/>
          </w:tcPr>
          <w:p w:rsidR="009F0A5E" w:rsidRPr="00827CE1" w:rsidRDefault="009F0A5E" w:rsidP="00FB01B5">
            <w:pPr>
              <w:ind w:right="-68" w:hanging="14"/>
              <w:jc w:val="both"/>
              <w:rPr>
                <w:rFonts w:ascii="Arial Narrow" w:hAnsi="Arial Narrow"/>
                <w:bCs/>
                <w:sz w:val="20"/>
                <w:szCs w:val="20"/>
                <w:lang w:val="es-DO"/>
              </w:rPr>
            </w:pPr>
            <w:r w:rsidRPr="00827CE1">
              <w:rPr>
                <w:rFonts w:ascii="Arial Narrow" w:hAnsi="Arial Narrow"/>
                <w:bCs/>
                <w:sz w:val="20"/>
                <w:szCs w:val="20"/>
                <w:lang w:val="es-DO"/>
              </w:rPr>
              <w:t>Semestral</w:t>
            </w:r>
          </w:p>
        </w:tc>
        <w:tc>
          <w:tcPr>
            <w:tcW w:w="489"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Encargado del Proyecto</w:t>
            </w:r>
          </w:p>
        </w:tc>
        <w:tc>
          <w:tcPr>
            <w:tcW w:w="407" w:type="pct"/>
            <w:shd w:val="clear" w:color="auto" w:fill="D8D8D8"/>
          </w:tcPr>
          <w:p w:rsidR="009F0A5E" w:rsidRPr="00827CE1" w:rsidRDefault="00540834" w:rsidP="00FB01B5">
            <w:pPr>
              <w:ind w:right="-68" w:hanging="14"/>
              <w:jc w:val="both"/>
              <w:rPr>
                <w:rFonts w:ascii="Arial Narrow" w:hAnsi="Arial Narrow"/>
                <w:i/>
                <w:iCs/>
                <w:sz w:val="20"/>
                <w:szCs w:val="20"/>
                <w:lang w:val="es-DO"/>
              </w:rPr>
            </w:pPr>
            <w:r>
              <w:rPr>
                <w:rFonts w:ascii="Arial Narrow" w:hAnsi="Arial Narrow"/>
                <w:i/>
                <w:iCs/>
                <w:sz w:val="20"/>
                <w:szCs w:val="20"/>
                <w:lang w:val="es-DO"/>
              </w:rPr>
              <w:t>75</w:t>
            </w:r>
            <w:r w:rsidR="009F0A5E" w:rsidRPr="00827CE1">
              <w:rPr>
                <w:rFonts w:ascii="Arial Narrow" w:hAnsi="Arial Narrow"/>
                <w:i/>
                <w:iCs/>
                <w:sz w:val="20"/>
                <w:szCs w:val="20"/>
                <w:lang w:val="es-DO"/>
              </w:rPr>
              <w:t>,000.00</w:t>
            </w:r>
          </w:p>
        </w:tc>
        <w:tc>
          <w:tcPr>
            <w:tcW w:w="345"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 xml:space="preserve"> Informe Semestral</w:t>
            </w:r>
          </w:p>
          <w:p w:rsidR="009F0A5E" w:rsidRPr="00827CE1" w:rsidRDefault="009F0A5E" w:rsidP="00FB01B5">
            <w:pPr>
              <w:ind w:right="-68" w:hanging="14"/>
              <w:jc w:val="both"/>
              <w:rPr>
                <w:rFonts w:ascii="Arial Narrow" w:hAnsi="Arial Narrow"/>
                <w:sz w:val="20"/>
                <w:szCs w:val="20"/>
                <w:lang w:val="es-DO"/>
              </w:rPr>
            </w:pPr>
          </w:p>
        </w:tc>
      </w:tr>
      <w:tr w:rsidR="009F0A5E" w:rsidRPr="00827CE1" w:rsidTr="00FB01B5">
        <w:trPr>
          <w:trHeight w:val="1136"/>
        </w:trPr>
        <w:tc>
          <w:tcPr>
            <w:tcW w:w="472" w:type="pct"/>
            <w:tcBorders>
              <w:left w:val="nil"/>
              <w:right w:val="nil"/>
            </w:tcBorders>
            <w:shd w:val="clear" w:color="auto" w:fill="9BBB59"/>
          </w:tcPr>
          <w:p w:rsidR="009F0A5E" w:rsidRPr="00827CE1" w:rsidRDefault="009F0A5E" w:rsidP="00FB01B5">
            <w:pPr>
              <w:ind w:right="-68" w:hanging="18"/>
              <w:jc w:val="both"/>
              <w:rPr>
                <w:rFonts w:ascii="Arial Narrow" w:hAnsi="Arial Narrow"/>
                <w:sz w:val="20"/>
                <w:szCs w:val="20"/>
                <w:lang w:val="es-DO"/>
              </w:rPr>
            </w:pPr>
          </w:p>
        </w:tc>
        <w:tc>
          <w:tcPr>
            <w:tcW w:w="341" w:type="pct"/>
            <w:shd w:val="clear" w:color="auto" w:fill="D8D8D8"/>
          </w:tcPr>
          <w:p w:rsidR="009F0A5E" w:rsidRPr="00827CE1" w:rsidRDefault="009F0A5E" w:rsidP="00FB01B5">
            <w:pPr>
              <w:ind w:right="-68" w:hanging="14"/>
              <w:jc w:val="both"/>
              <w:rPr>
                <w:rFonts w:ascii="Arial Narrow" w:hAnsi="Arial Narrow"/>
                <w:b/>
                <w:bCs/>
                <w:sz w:val="20"/>
                <w:szCs w:val="20"/>
                <w:lang w:val="es-DO"/>
              </w:rPr>
            </w:pPr>
            <w:r w:rsidRPr="00827CE1">
              <w:rPr>
                <w:rFonts w:ascii="Arial Narrow" w:hAnsi="Arial Narrow"/>
                <w:b/>
                <w:bCs/>
                <w:sz w:val="20"/>
                <w:szCs w:val="20"/>
                <w:lang w:val="es-DO"/>
              </w:rPr>
              <w:t>Social</w:t>
            </w:r>
          </w:p>
        </w:tc>
        <w:tc>
          <w:tcPr>
            <w:tcW w:w="539"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Accidentes laborales y ambientales</w:t>
            </w:r>
          </w:p>
        </w:tc>
        <w:tc>
          <w:tcPr>
            <w:tcW w:w="983" w:type="pct"/>
            <w:shd w:val="clear" w:color="auto" w:fill="D8D8D8"/>
          </w:tcPr>
          <w:p w:rsidR="009F0A5E" w:rsidRPr="00827CE1" w:rsidRDefault="009F0A5E" w:rsidP="00FB01B5">
            <w:pPr>
              <w:autoSpaceDE w:val="0"/>
              <w:autoSpaceDN w:val="0"/>
              <w:adjustRightInd w:val="0"/>
              <w:ind w:right="-68" w:hanging="14"/>
              <w:jc w:val="both"/>
              <w:rPr>
                <w:rFonts w:ascii="Arial Narrow" w:hAnsi="Arial Narrow"/>
                <w:sz w:val="20"/>
                <w:szCs w:val="20"/>
                <w:lang w:val="es-DO"/>
              </w:rPr>
            </w:pPr>
            <w:r w:rsidRPr="00827CE1">
              <w:rPr>
                <w:rFonts w:ascii="Arial Narrow" w:hAnsi="Arial Narrow"/>
                <w:sz w:val="20"/>
                <w:szCs w:val="20"/>
                <w:lang w:val="es-DO"/>
              </w:rPr>
              <w:t>1- Revisión y calibración de los equipos de seguridad</w:t>
            </w:r>
          </w:p>
          <w:p w:rsidR="009F0A5E" w:rsidRPr="00827CE1" w:rsidRDefault="009F0A5E" w:rsidP="00FB01B5">
            <w:pPr>
              <w:autoSpaceDE w:val="0"/>
              <w:autoSpaceDN w:val="0"/>
              <w:adjustRightInd w:val="0"/>
              <w:ind w:right="-68" w:hanging="14"/>
              <w:jc w:val="both"/>
              <w:rPr>
                <w:rFonts w:ascii="Arial Narrow" w:hAnsi="Arial Narrow"/>
                <w:sz w:val="20"/>
                <w:szCs w:val="20"/>
                <w:lang w:val="es-DO"/>
              </w:rPr>
            </w:pPr>
            <w:r w:rsidRPr="00827CE1">
              <w:rPr>
                <w:rFonts w:ascii="Arial Narrow" w:hAnsi="Arial Narrow"/>
                <w:sz w:val="20"/>
                <w:szCs w:val="20"/>
                <w:lang w:val="es-DO"/>
              </w:rPr>
              <w:t>2- Instalación de equipos y señales de seguridad</w:t>
            </w:r>
          </w:p>
        </w:tc>
        <w:tc>
          <w:tcPr>
            <w:tcW w:w="641" w:type="pct"/>
            <w:shd w:val="clear" w:color="auto" w:fill="D8D8D8"/>
          </w:tcPr>
          <w:p w:rsidR="009F0A5E" w:rsidRPr="00827CE1" w:rsidRDefault="009F0A5E" w:rsidP="00FB01B5">
            <w:pPr>
              <w:ind w:right="-68" w:hanging="14"/>
              <w:jc w:val="both"/>
              <w:rPr>
                <w:rFonts w:ascii="Arial Narrow" w:hAnsi="Arial Narrow"/>
                <w:bCs/>
                <w:sz w:val="20"/>
                <w:szCs w:val="20"/>
                <w:lang w:val="es-DO"/>
              </w:rPr>
            </w:pPr>
            <w:r w:rsidRPr="00827CE1">
              <w:rPr>
                <w:rFonts w:ascii="Arial Narrow" w:hAnsi="Arial Narrow"/>
                <w:bCs/>
                <w:sz w:val="20"/>
                <w:szCs w:val="20"/>
                <w:lang w:val="es-DO"/>
              </w:rPr>
              <w:t>Equipos calibrados y en buen funcionamiento y señalización</w:t>
            </w:r>
          </w:p>
        </w:tc>
        <w:tc>
          <w:tcPr>
            <w:tcW w:w="368"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Zona del Proyecto</w:t>
            </w:r>
          </w:p>
          <w:p w:rsidR="009F0A5E" w:rsidRPr="00827CE1" w:rsidRDefault="009F0A5E" w:rsidP="00FB01B5">
            <w:pPr>
              <w:ind w:right="-68" w:hanging="14"/>
              <w:jc w:val="both"/>
              <w:rPr>
                <w:rFonts w:ascii="Arial Narrow" w:hAnsi="Arial Narrow"/>
                <w:sz w:val="20"/>
                <w:szCs w:val="20"/>
                <w:lang w:val="es-DO"/>
              </w:rPr>
            </w:pPr>
          </w:p>
        </w:tc>
        <w:tc>
          <w:tcPr>
            <w:tcW w:w="415" w:type="pct"/>
            <w:shd w:val="clear" w:color="auto" w:fill="D8D8D8"/>
          </w:tcPr>
          <w:p w:rsidR="009F0A5E" w:rsidRPr="00827CE1" w:rsidRDefault="009F0A5E" w:rsidP="00FB01B5">
            <w:pPr>
              <w:ind w:right="-68" w:hanging="14"/>
              <w:jc w:val="both"/>
              <w:rPr>
                <w:rFonts w:ascii="Arial Narrow" w:hAnsi="Arial Narrow"/>
                <w:bCs/>
                <w:sz w:val="20"/>
                <w:szCs w:val="20"/>
                <w:lang w:val="es-DO"/>
              </w:rPr>
            </w:pPr>
            <w:r w:rsidRPr="00827CE1">
              <w:rPr>
                <w:rFonts w:ascii="Arial Narrow" w:hAnsi="Arial Narrow"/>
                <w:bCs/>
                <w:sz w:val="20"/>
                <w:szCs w:val="20"/>
                <w:lang w:val="es-DO"/>
              </w:rPr>
              <w:t>Mensual</w:t>
            </w:r>
          </w:p>
        </w:tc>
        <w:tc>
          <w:tcPr>
            <w:tcW w:w="489"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Encargado y de seguridad y encargado de mantenimiento del proyecto.</w:t>
            </w:r>
          </w:p>
        </w:tc>
        <w:tc>
          <w:tcPr>
            <w:tcW w:w="407" w:type="pct"/>
            <w:shd w:val="clear" w:color="auto" w:fill="D8D8D8"/>
          </w:tcPr>
          <w:p w:rsidR="009F0A5E" w:rsidRPr="00827CE1" w:rsidRDefault="00540834" w:rsidP="00FB01B5">
            <w:pPr>
              <w:ind w:right="-68" w:hanging="14"/>
              <w:jc w:val="both"/>
              <w:rPr>
                <w:rFonts w:ascii="Arial Narrow" w:hAnsi="Arial Narrow"/>
                <w:i/>
                <w:iCs/>
                <w:sz w:val="20"/>
                <w:szCs w:val="20"/>
                <w:lang w:val="es-DO"/>
              </w:rPr>
            </w:pPr>
            <w:r>
              <w:rPr>
                <w:rFonts w:ascii="Arial Narrow" w:hAnsi="Arial Narrow"/>
                <w:i/>
                <w:iCs/>
                <w:sz w:val="20"/>
                <w:szCs w:val="20"/>
                <w:lang w:val="es-DO"/>
              </w:rPr>
              <w:t>75</w:t>
            </w:r>
            <w:r w:rsidR="009F0A5E" w:rsidRPr="00827CE1">
              <w:rPr>
                <w:rFonts w:ascii="Arial Narrow" w:hAnsi="Arial Narrow"/>
                <w:i/>
                <w:iCs/>
                <w:sz w:val="20"/>
                <w:szCs w:val="20"/>
                <w:lang w:val="es-DO"/>
              </w:rPr>
              <w:t>,000.00</w:t>
            </w:r>
          </w:p>
        </w:tc>
        <w:tc>
          <w:tcPr>
            <w:tcW w:w="345"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Informe Semestral</w:t>
            </w:r>
          </w:p>
        </w:tc>
      </w:tr>
      <w:tr w:rsidR="009F0A5E" w:rsidRPr="00827CE1" w:rsidTr="00FB01B5">
        <w:trPr>
          <w:trHeight w:val="1136"/>
        </w:trPr>
        <w:tc>
          <w:tcPr>
            <w:tcW w:w="472" w:type="pct"/>
            <w:tcBorders>
              <w:left w:val="nil"/>
              <w:bottom w:val="nil"/>
              <w:right w:val="nil"/>
            </w:tcBorders>
            <w:shd w:val="clear" w:color="auto" w:fill="9BBB59"/>
          </w:tcPr>
          <w:p w:rsidR="009F0A5E" w:rsidRPr="00827CE1" w:rsidRDefault="009F0A5E" w:rsidP="00FB01B5">
            <w:pPr>
              <w:ind w:right="-68" w:hanging="18"/>
              <w:jc w:val="both"/>
              <w:rPr>
                <w:rFonts w:ascii="Arial Narrow" w:hAnsi="Arial Narrow"/>
                <w:sz w:val="20"/>
                <w:szCs w:val="20"/>
                <w:lang w:val="es-DO"/>
              </w:rPr>
            </w:pPr>
          </w:p>
        </w:tc>
        <w:tc>
          <w:tcPr>
            <w:tcW w:w="341" w:type="pct"/>
            <w:shd w:val="clear" w:color="auto" w:fill="D8D8D8"/>
          </w:tcPr>
          <w:p w:rsidR="009F0A5E" w:rsidRPr="00827CE1" w:rsidRDefault="009F0A5E" w:rsidP="00FB01B5">
            <w:pPr>
              <w:ind w:right="-68" w:hanging="14"/>
              <w:jc w:val="both"/>
              <w:rPr>
                <w:rFonts w:ascii="Arial Narrow" w:hAnsi="Arial Narrow"/>
                <w:b/>
                <w:bCs/>
                <w:sz w:val="20"/>
                <w:szCs w:val="20"/>
                <w:lang w:val="es-DO"/>
              </w:rPr>
            </w:pPr>
            <w:r w:rsidRPr="00827CE1">
              <w:rPr>
                <w:rFonts w:ascii="Arial Narrow" w:hAnsi="Arial Narrow"/>
                <w:b/>
                <w:bCs/>
                <w:sz w:val="20"/>
                <w:szCs w:val="20"/>
                <w:lang w:val="es-DO"/>
              </w:rPr>
              <w:t>Social</w:t>
            </w:r>
          </w:p>
        </w:tc>
        <w:tc>
          <w:tcPr>
            <w:tcW w:w="539"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Destrezas de los empleados en temas ambientales y de seguridad</w:t>
            </w:r>
          </w:p>
        </w:tc>
        <w:tc>
          <w:tcPr>
            <w:tcW w:w="983" w:type="pct"/>
            <w:shd w:val="clear" w:color="auto" w:fill="D8D8D8"/>
          </w:tcPr>
          <w:p w:rsidR="009F0A5E" w:rsidRPr="00827CE1" w:rsidRDefault="009F0A5E" w:rsidP="00FB01B5">
            <w:pPr>
              <w:autoSpaceDE w:val="0"/>
              <w:autoSpaceDN w:val="0"/>
              <w:adjustRightInd w:val="0"/>
              <w:ind w:right="-68" w:hanging="14"/>
              <w:jc w:val="both"/>
              <w:rPr>
                <w:rFonts w:ascii="Arial Narrow" w:hAnsi="Arial Narrow"/>
                <w:sz w:val="20"/>
                <w:szCs w:val="20"/>
                <w:lang w:val="es-DO"/>
              </w:rPr>
            </w:pPr>
            <w:r w:rsidRPr="00827CE1">
              <w:rPr>
                <w:rFonts w:ascii="Arial Narrow" w:hAnsi="Arial Narrow"/>
                <w:sz w:val="20"/>
                <w:szCs w:val="20"/>
                <w:lang w:val="es-DO"/>
              </w:rPr>
              <w:t>Impartir cursos de higiene y seguridad ambiental</w:t>
            </w:r>
          </w:p>
        </w:tc>
        <w:tc>
          <w:tcPr>
            <w:tcW w:w="641" w:type="pct"/>
            <w:shd w:val="clear" w:color="auto" w:fill="D8D8D8"/>
          </w:tcPr>
          <w:p w:rsidR="009F0A5E" w:rsidRPr="00827CE1" w:rsidRDefault="009F0A5E" w:rsidP="00FB01B5">
            <w:pPr>
              <w:ind w:right="-68" w:hanging="14"/>
              <w:jc w:val="both"/>
              <w:rPr>
                <w:rFonts w:ascii="Arial Narrow" w:hAnsi="Arial Narrow"/>
                <w:bCs/>
                <w:sz w:val="20"/>
                <w:szCs w:val="20"/>
                <w:lang w:val="es-DO"/>
              </w:rPr>
            </w:pPr>
            <w:r w:rsidRPr="00827CE1">
              <w:rPr>
                <w:rFonts w:ascii="Arial Narrow" w:hAnsi="Arial Narrow"/>
                <w:bCs/>
                <w:sz w:val="20"/>
                <w:szCs w:val="20"/>
                <w:lang w:val="es-DO"/>
              </w:rPr>
              <w:t>Cantidad de empleados entrenados</w:t>
            </w:r>
          </w:p>
        </w:tc>
        <w:tc>
          <w:tcPr>
            <w:tcW w:w="368"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Zona del Proyecto</w:t>
            </w:r>
          </w:p>
          <w:p w:rsidR="009F0A5E" w:rsidRPr="00827CE1" w:rsidRDefault="009F0A5E" w:rsidP="00FB01B5">
            <w:pPr>
              <w:ind w:right="-68" w:hanging="14"/>
              <w:jc w:val="both"/>
              <w:rPr>
                <w:rFonts w:ascii="Arial Narrow" w:hAnsi="Arial Narrow"/>
                <w:sz w:val="20"/>
                <w:szCs w:val="20"/>
                <w:lang w:val="es-DO"/>
              </w:rPr>
            </w:pPr>
          </w:p>
        </w:tc>
        <w:tc>
          <w:tcPr>
            <w:tcW w:w="415" w:type="pct"/>
            <w:shd w:val="clear" w:color="auto" w:fill="D8D8D8"/>
          </w:tcPr>
          <w:p w:rsidR="009F0A5E" w:rsidRPr="00827CE1" w:rsidRDefault="009F0A5E" w:rsidP="00FB01B5">
            <w:pPr>
              <w:ind w:right="-68" w:hanging="14"/>
              <w:jc w:val="both"/>
              <w:rPr>
                <w:rFonts w:ascii="Arial Narrow" w:hAnsi="Arial Narrow"/>
                <w:bCs/>
                <w:sz w:val="20"/>
                <w:szCs w:val="20"/>
                <w:lang w:val="es-DO"/>
              </w:rPr>
            </w:pPr>
            <w:r w:rsidRPr="00827CE1">
              <w:rPr>
                <w:rFonts w:ascii="Arial Narrow" w:hAnsi="Arial Narrow"/>
                <w:bCs/>
                <w:sz w:val="20"/>
                <w:szCs w:val="20"/>
                <w:lang w:val="es-DO"/>
              </w:rPr>
              <w:t>Mensual</w:t>
            </w:r>
          </w:p>
        </w:tc>
        <w:tc>
          <w:tcPr>
            <w:tcW w:w="489"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Encargado del Proyecto</w:t>
            </w:r>
          </w:p>
        </w:tc>
        <w:tc>
          <w:tcPr>
            <w:tcW w:w="407" w:type="pct"/>
            <w:shd w:val="clear" w:color="auto" w:fill="D8D8D8"/>
          </w:tcPr>
          <w:p w:rsidR="009F0A5E" w:rsidRPr="00827CE1" w:rsidRDefault="00540834" w:rsidP="005C2776">
            <w:pPr>
              <w:ind w:right="-68" w:hanging="14"/>
              <w:jc w:val="both"/>
              <w:rPr>
                <w:rFonts w:ascii="Arial Narrow" w:hAnsi="Arial Narrow"/>
                <w:i/>
                <w:iCs/>
                <w:sz w:val="20"/>
                <w:szCs w:val="20"/>
                <w:lang w:val="es-DO"/>
              </w:rPr>
            </w:pPr>
            <w:r>
              <w:rPr>
                <w:rFonts w:ascii="Arial Narrow" w:hAnsi="Arial Narrow"/>
                <w:i/>
                <w:iCs/>
                <w:sz w:val="20"/>
                <w:szCs w:val="20"/>
                <w:lang w:val="es-DO"/>
              </w:rPr>
              <w:t>75</w:t>
            </w:r>
            <w:r w:rsidR="009F0A5E" w:rsidRPr="00827CE1">
              <w:rPr>
                <w:rFonts w:ascii="Arial Narrow" w:hAnsi="Arial Narrow"/>
                <w:i/>
                <w:iCs/>
                <w:sz w:val="20"/>
                <w:szCs w:val="20"/>
                <w:lang w:val="es-DO"/>
              </w:rPr>
              <w:t>,000.00</w:t>
            </w:r>
          </w:p>
        </w:tc>
        <w:tc>
          <w:tcPr>
            <w:tcW w:w="345" w:type="pct"/>
            <w:shd w:val="clear" w:color="auto" w:fill="D8D8D8"/>
          </w:tcPr>
          <w:p w:rsidR="009F0A5E" w:rsidRPr="00827CE1" w:rsidRDefault="009F0A5E" w:rsidP="00FB01B5">
            <w:pPr>
              <w:ind w:right="-68" w:hanging="14"/>
              <w:jc w:val="both"/>
              <w:rPr>
                <w:rFonts w:ascii="Arial Narrow" w:hAnsi="Arial Narrow"/>
                <w:sz w:val="20"/>
                <w:szCs w:val="20"/>
                <w:lang w:val="es-DO"/>
              </w:rPr>
            </w:pPr>
            <w:r w:rsidRPr="00827CE1">
              <w:rPr>
                <w:rFonts w:ascii="Arial Narrow" w:hAnsi="Arial Narrow"/>
                <w:sz w:val="20"/>
                <w:szCs w:val="20"/>
                <w:lang w:val="es-DO"/>
              </w:rPr>
              <w:t>Informe Semestral</w:t>
            </w:r>
          </w:p>
        </w:tc>
      </w:tr>
    </w:tbl>
    <w:p w:rsidR="009F0A5E" w:rsidRPr="00827CE1" w:rsidRDefault="009F0A5E" w:rsidP="009F0A5E">
      <w:pPr>
        <w:pStyle w:val="Textosinformato"/>
        <w:tabs>
          <w:tab w:val="left" w:pos="11445"/>
        </w:tabs>
        <w:jc w:val="both"/>
        <w:rPr>
          <w:rFonts w:ascii="Arial Narrow" w:hAnsi="Arial Narrow" w:cs="Arial"/>
          <w:b/>
        </w:rPr>
      </w:pPr>
    </w:p>
    <w:tbl>
      <w:tblPr>
        <w:tblW w:w="9963" w:type="dxa"/>
        <w:jc w:val="center"/>
        <w:tblInd w:w="1293"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5482"/>
        <w:gridCol w:w="4481"/>
      </w:tblGrid>
      <w:tr w:rsidR="009F0A5E" w:rsidRPr="00827CE1" w:rsidTr="00FB01B5">
        <w:trPr>
          <w:trHeight w:val="253"/>
          <w:jc w:val="center"/>
        </w:trPr>
        <w:tc>
          <w:tcPr>
            <w:tcW w:w="5482" w:type="dxa"/>
            <w:tcBorders>
              <w:top w:val="single" w:sz="8" w:space="0" w:color="B3CC82"/>
              <w:left w:val="single" w:sz="8" w:space="0" w:color="B3CC82"/>
              <w:bottom w:val="single" w:sz="8" w:space="0" w:color="B3CC82"/>
              <w:right w:val="nil"/>
            </w:tcBorders>
            <w:shd w:val="clear" w:color="auto" w:fill="9BBB59"/>
            <w:noWrap/>
          </w:tcPr>
          <w:p w:rsidR="009F0A5E" w:rsidRPr="00827CE1" w:rsidRDefault="009F0A5E" w:rsidP="00FB01B5">
            <w:pPr>
              <w:jc w:val="both"/>
              <w:rPr>
                <w:rFonts w:ascii="Arial" w:eastAsia="Batang" w:hAnsi="Arial"/>
                <w:b/>
                <w:bCs/>
                <w:sz w:val="28"/>
                <w:szCs w:val="26"/>
                <w:lang w:val="es-DO" w:eastAsia="ko-KR"/>
              </w:rPr>
            </w:pPr>
            <w:r w:rsidRPr="00827CE1">
              <w:rPr>
                <w:rFonts w:ascii="Arial" w:eastAsia="Batang" w:hAnsi="Arial"/>
                <w:b/>
                <w:bCs/>
                <w:sz w:val="28"/>
                <w:szCs w:val="26"/>
                <w:lang w:val="es-DO" w:eastAsia="ko-KR"/>
              </w:rPr>
              <w:t>TOTAL GENERAL DEL PMAA</w:t>
            </w:r>
          </w:p>
        </w:tc>
        <w:tc>
          <w:tcPr>
            <w:tcW w:w="4481" w:type="dxa"/>
            <w:tcBorders>
              <w:top w:val="single" w:sz="8" w:space="0" w:color="B3CC82"/>
              <w:left w:val="nil"/>
              <w:bottom w:val="single" w:sz="8" w:space="0" w:color="B3CC82"/>
              <w:right w:val="single" w:sz="8" w:space="0" w:color="B3CC82"/>
            </w:tcBorders>
            <w:shd w:val="clear" w:color="auto" w:fill="9BBB59"/>
            <w:noWrap/>
          </w:tcPr>
          <w:p w:rsidR="009F0A5E" w:rsidRPr="00827CE1" w:rsidRDefault="009F0A5E" w:rsidP="00540834">
            <w:pPr>
              <w:jc w:val="right"/>
              <w:rPr>
                <w:rFonts w:ascii="Arial" w:eastAsia="Batang" w:hAnsi="Arial"/>
                <w:b/>
                <w:bCs/>
                <w:sz w:val="28"/>
                <w:szCs w:val="26"/>
                <w:lang w:val="es-DO" w:eastAsia="ko-KR"/>
              </w:rPr>
            </w:pPr>
            <w:r w:rsidRPr="00827CE1">
              <w:rPr>
                <w:rFonts w:ascii="Arial" w:eastAsia="Batang" w:hAnsi="Arial"/>
                <w:b/>
                <w:bCs/>
                <w:sz w:val="28"/>
                <w:szCs w:val="26"/>
                <w:lang w:val="es-DO" w:eastAsia="ko-KR"/>
              </w:rPr>
              <w:t xml:space="preserve">RD$ </w:t>
            </w:r>
            <w:r w:rsidR="005C2776">
              <w:rPr>
                <w:rFonts w:ascii="Arial" w:eastAsia="Batang" w:hAnsi="Arial"/>
                <w:b/>
                <w:bCs/>
                <w:sz w:val="28"/>
                <w:szCs w:val="26"/>
                <w:lang w:val="es-DO" w:eastAsia="ko-KR"/>
              </w:rPr>
              <w:t>4</w:t>
            </w:r>
            <w:r w:rsidR="00540834">
              <w:rPr>
                <w:rFonts w:ascii="Arial" w:eastAsia="Batang" w:hAnsi="Arial"/>
                <w:b/>
                <w:bCs/>
                <w:sz w:val="28"/>
                <w:szCs w:val="26"/>
                <w:lang w:val="es-DO" w:eastAsia="ko-KR"/>
              </w:rPr>
              <w:t>75</w:t>
            </w:r>
            <w:r w:rsidRPr="00827CE1">
              <w:rPr>
                <w:rFonts w:ascii="Arial" w:eastAsia="Batang" w:hAnsi="Arial"/>
                <w:b/>
                <w:bCs/>
                <w:sz w:val="28"/>
                <w:szCs w:val="26"/>
                <w:lang w:val="es-DO" w:eastAsia="ko-KR"/>
              </w:rPr>
              <w:t>,000.00</w:t>
            </w:r>
          </w:p>
        </w:tc>
      </w:tr>
    </w:tbl>
    <w:p w:rsidR="009F0A5E" w:rsidRPr="00827CE1" w:rsidRDefault="009F0A5E" w:rsidP="009F0A5E">
      <w:pPr>
        <w:pStyle w:val="Textosinformato"/>
        <w:jc w:val="both"/>
        <w:rPr>
          <w:rFonts w:ascii="Verdana" w:hAnsi="Verdana" w:cs="Arial"/>
          <w:b/>
          <w:sz w:val="22"/>
        </w:rPr>
        <w:sectPr w:rsidR="009F0A5E" w:rsidRPr="00827CE1" w:rsidSect="009F0A5E">
          <w:pgSz w:w="15842" w:h="12242" w:orient="landscape" w:code="1"/>
          <w:pgMar w:top="1701" w:right="278" w:bottom="1701" w:left="357" w:header="900" w:footer="709" w:gutter="0"/>
          <w:pgNumType w:fmt="lowerRoman"/>
          <w:cols w:space="708"/>
          <w:docGrid w:linePitch="360"/>
        </w:sectPr>
      </w:pPr>
    </w:p>
    <w:p w:rsidR="003534BA" w:rsidRPr="00827CE1" w:rsidRDefault="003534BA" w:rsidP="001E60FD">
      <w:pPr>
        <w:pStyle w:val="Ttulo"/>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95B3D7" w:themeFill="accent1" w:themeFillTint="99"/>
        <w:tabs>
          <w:tab w:val="left" w:pos="720"/>
        </w:tabs>
        <w:spacing w:line="360" w:lineRule="auto"/>
        <w:rPr>
          <w:rFonts w:ascii="Arial" w:hAnsi="Arial" w:cs="Arial"/>
          <w:spacing w:val="6"/>
          <w:sz w:val="26"/>
          <w:szCs w:val="26"/>
        </w:rPr>
      </w:pPr>
      <w:r w:rsidRPr="00827CE1">
        <w:rPr>
          <w:rFonts w:ascii="Arial" w:hAnsi="Arial" w:cs="Arial"/>
          <w:bCs w:val="0"/>
          <w:spacing w:val="6"/>
          <w:sz w:val="26"/>
          <w:szCs w:val="26"/>
        </w:rPr>
        <w:lastRenderedPageBreak/>
        <w:t>CAPÍTULO I</w:t>
      </w:r>
    </w:p>
    <w:p w:rsidR="003534BA" w:rsidRPr="00827CE1" w:rsidRDefault="003534BA" w:rsidP="001E60FD">
      <w:pPr>
        <w:pStyle w:val="Ttulo"/>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95B3D7" w:themeFill="accent1" w:themeFillTint="99"/>
        <w:tabs>
          <w:tab w:val="left" w:pos="720"/>
        </w:tabs>
        <w:spacing w:line="360" w:lineRule="auto"/>
        <w:rPr>
          <w:rFonts w:ascii="Arial" w:hAnsi="Arial" w:cs="Arial"/>
          <w:bCs w:val="0"/>
          <w:spacing w:val="6"/>
          <w:sz w:val="26"/>
          <w:szCs w:val="26"/>
        </w:rPr>
      </w:pPr>
      <w:r w:rsidRPr="00827CE1">
        <w:rPr>
          <w:rFonts w:ascii="Arial" w:hAnsi="Arial" w:cs="Arial"/>
          <w:bCs w:val="0"/>
          <w:spacing w:val="6"/>
          <w:sz w:val="26"/>
          <w:szCs w:val="26"/>
        </w:rPr>
        <w:t>DESCRIPCIÓN DEL PROYECTO</w:t>
      </w:r>
    </w:p>
    <w:p w:rsidR="003534BA" w:rsidRPr="00827CE1" w:rsidRDefault="00A9779D" w:rsidP="007A6B82">
      <w:pPr>
        <w:pStyle w:val="Ttulo"/>
        <w:tabs>
          <w:tab w:val="left" w:pos="1245"/>
        </w:tabs>
        <w:spacing w:line="360" w:lineRule="auto"/>
        <w:jc w:val="left"/>
        <w:rPr>
          <w:rFonts w:ascii="Arial" w:hAnsi="Arial" w:cs="Arial"/>
          <w:spacing w:val="6"/>
          <w:sz w:val="26"/>
          <w:szCs w:val="26"/>
        </w:rPr>
      </w:pPr>
      <w:r w:rsidRPr="00827CE1">
        <w:rPr>
          <w:rFonts w:ascii="Arial" w:hAnsi="Arial" w:cs="Arial"/>
          <w:spacing w:val="6"/>
          <w:sz w:val="26"/>
          <w:szCs w:val="26"/>
        </w:rPr>
        <w:tab/>
      </w:r>
    </w:p>
    <w:p w:rsidR="00DB4A23" w:rsidRPr="009D78A2" w:rsidRDefault="00260CEB" w:rsidP="00C90ACD">
      <w:pPr>
        <w:pStyle w:val="Ttulo"/>
        <w:spacing w:line="384" w:lineRule="auto"/>
        <w:jc w:val="left"/>
        <w:rPr>
          <w:rFonts w:ascii="Arial" w:hAnsi="Arial" w:cs="Arial"/>
          <w:szCs w:val="26"/>
        </w:rPr>
      </w:pPr>
      <w:r w:rsidRPr="009D78A2">
        <w:rPr>
          <w:rFonts w:ascii="Arial" w:hAnsi="Arial" w:cs="Arial"/>
          <w:szCs w:val="26"/>
        </w:rPr>
        <w:t xml:space="preserve">1.1. </w:t>
      </w:r>
      <w:r w:rsidR="00671880" w:rsidRPr="009D78A2">
        <w:rPr>
          <w:rFonts w:ascii="Arial" w:hAnsi="Arial" w:cs="Arial"/>
          <w:szCs w:val="26"/>
        </w:rPr>
        <w:t>Introducción</w:t>
      </w:r>
    </w:p>
    <w:p w:rsidR="00980BCC" w:rsidRPr="009D78A2" w:rsidRDefault="001545C6" w:rsidP="001545C6">
      <w:pPr>
        <w:tabs>
          <w:tab w:val="left" w:pos="3225"/>
        </w:tabs>
        <w:autoSpaceDE w:val="0"/>
        <w:autoSpaceDN w:val="0"/>
        <w:adjustRightInd w:val="0"/>
        <w:spacing w:line="384" w:lineRule="auto"/>
        <w:rPr>
          <w:rFonts w:ascii="Arial" w:hAnsi="Arial" w:cs="Arial"/>
          <w:b/>
          <w:bCs/>
          <w:szCs w:val="26"/>
        </w:rPr>
      </w:pPr>
      <w:r w:rsidRPr="009D78A2">
        <w:rPr>
          <w:rFonts w:ascii="Arial" w:hAnsi="Arial" w:cs="Arial"/>
          <w:b/>
          <w:bCs/>
          <w:szCs w:val="26"/>
        </w:rPr>
        <w:tab/>
      </w:r>
    </w:p>
    <w:p w:rsidR="00C22FAC" w:rsidRPr="009D78A2" w:rsidRDefault="00E7023D" w:rsidP="00C53E2B">
      <w:pPr>
        <w:shd w:val="clear" w:color="auto" w:fill="FFFFFF"/>
        <w:spacing w:line="384" w:lineRule="auto"/>
        <w:ind w:left="24" w:right="5"/>
        <w:jc w:val="both"/>
        <w:rPr>
          <w:rFonts w:ascii="Arial" w:eastAsia="Arial Unicode MS" w:hAnsi="Arial" w:cs="Arial"/>
          <w:szCs w:val="26"/>
          <w:lang w:val="es-DO"/>
        </w:rPr>
      </w:pPr>
      <w:r w:rsidRPr="009D78A2">
        <w:rPr>
          <w:rFonts w:ascii="Arial" w:hAnsi="Arial" w:cs="Arial"/>
          <w:szCs w:val="26"/>
          <w:lang w:val="es-ES_tradnl"/>
        </w:rPr>
        <w:t xml:space="preserve">Las instalaciones de </w:t>
      </w:r>
      <w:r w:rsidR="00733968" w:rsidRPr="009D78A2">
        <w:rPr>
          <w:rFonts w:ascii="Arial" w:hAnsi="Arial" w:cs="Arial"/>
          <w:b/>
          <w:szCs w:val="26"/>
          <w:lang w:val="es-ES_tradnl"/>
        </w:rPr>
        <w:t>“</w:t>
      </w:r>
      <w:r w:rsidR="00854374" w:rsidRPr="009D78A2">
        <w:rPr>
          <w:rFonts w:ascii="Arial" w:hAnsi="Arial" w:cs="Arial"/>
          <w:b/>
          <w:szCs w:val="26"/>
          <w:lang w:val="es-ES_tradnl"/>
        </w:rPr>
        <w:t>PROCONCRETOS INDUSTRIALES SRL</w:t>
      </w:r>
      <w:r w:rsidR="00733968" w:rsidRPr="009D78A2">
        <w:rPr>
          <w:rFonts w:ascii="Arial" w:hAnsi="Arial" w:cs="Arial"/>
          <w:b/>
          <w:szCs w:val="26"/>
          <w:lang w:val="es-ES_tradnl"/>
        </w:rPr>
        <w:t xml:space="preserve">”- </w:t>
      </w:r>
      <w:r w:rsidR="00671BAF" w:rsidRPr="009D78A2">
        <w:rPr>
          <w:rFonts w:ascii="Arial" w:hAnsi="Arial" w:cs="Arial"/>
          <w:szCs w:val="26"/>
          <w:lang w:val="es-ES_tradnl"/>
        </w:rPr>
        <w:t xml:space="preserve">código </w:t>
      </w:r>
      <w:r w:rsidR="00854374" w:rsidRPr="009D78A2">
        <w:rPr>
          <w:rFonts w:ascii="Arial" w:hAnsi="Arial" w:cs="Arial"/>
          <w:szCs w:val="26"/>
          <w:lang w:val="es-ES_tradnl"/>
        </w:rPr>
        <w:t>20403</w:t>
      </w:r>
      <w:r w:rsidR="003C26D8" w:rsidRPr="009D78A2">
        <w:rPr>
          <w:rFonts w:ascii="Arial" w:hAnsi="Arial" w:cs="Arial"/>
          <w:szCs w:val="26"/>
          <w:lang w:val="es-ES_tradnl"/>
        </w:rPr>
        <w:t xml:space="preserve"> </w:t>
      </w:r>
      <w:r w:rsidR="00A93CE9" w:rsidRPr="009D78A2">
        <w:rPr>
          <w:rFonts w:ascii="Arial" w:hAnsi="Arial" w:cs="Arial"/>
          <w:szCs w:val="26"/>
          <w:lang w:val="es-ES_tradnl"/>
        </w:rPr>
        <w:t xml:space="preserve">ha sido concebido con la finalidad de </w:t>
      </w:r>
      <w:r w:rsidR="00B8772E" w:rsidRPr="009D78A2">
        <w:rPr>
          <w:rFonts w:ascii="Arial" w:hAnsi="Arial" w:cs="Arial"/>
          <w:szCs w:val="26"/>
          <w:lang w:val="es-ES_tradnl"/>
        </w:rPr>
        <w:t xml:space="preserve">satisfacer la demanda de </w:t>
      </w:r>
      <w:r w:rsidR="00733968" w:rsidRPr="009D78A2">
        <w:rPr>
          <w:rFonts w:ascii="Arial" w:hAnsi="Arial" w:cs="Arial"/>
          <w:szCs w:val="26"/>
          <w:lang w:val="es-ES_tradnl"/>
        </w:rPr>
        <w:t xml:space="preserve">hormigones </w:t>
      </w:r>
      <w:r w:rsidR="00B8772E" w:rsidRPr="009D78A2">
        <w:rPr>
          <w:rFonts w:ascii="Arial" w:hAnsi="Arial" w:cs="Arial"/>
          <w:szCs w:val="26"/>
          <w:lang w:val="es-ES_tradnl"/>
        </w:rPr>
        <w:t xml:space="preserve">en el </w:t>
      </w:r>
      <w:r w:rsidR="00B0486F" w:rsidRPr="009D78A2">
        <w:rPr>
          <w:rFonts w:ascii="Arial" w:hAnsi="Arial" w:cs="Arial"/>
          <w:szCs w:val="26"/>
          <w:lang w:val="es-ES_tradnl"/>
        </w:rPr>
        <w:t xml:space="preserve">área de </w:t>
      </w:r>
      <w:r w:rsidR="0021653F" w:rsidRPr="009D78A2">
        <w:rPr>
          <w:rFonts w:ascii="Arial" w:hAnsi="Arial" w:cs="Arial"/>
          <w:szCs w:val="26"/>
          <w:lang w:val="es-ES_tradnl"/>
        </w:rPr>
        <w:t>la operación</w:t>
      </w:r>
      <w:r w:rsidR="00B0486F" w:rsidRPr="009D78A2">
        <w:rPr>
          <w:rFonts w:ascii="Arial" w:hAnsi="Arial" w:cs="Arial"/>
          <w:szCs w:val="26"/>
          <w:lang w:val="es-ES_tradnl"/>
        </w:rPr>
        <w:t xml:space="preserve"> en </w:t>
      </w:r>
      <w:r w:rsidR="00854374" w:rsidRPr="009D78A2">
        <w:rPr>
          <w:rFonts w:ascii="Arial" w:hAnsi="Arial" w:cs="Arial"/>
          <w:szCs w:val="26"/>
          <w:lang w:val="es-ES_tradnl"/>
        </w:rPr>
        <w:t>la Zona de la provincia Santo Domingo y zonas aledañas</w:t>
      </w:r>
      <w:r w:rsidR="00733968" w:rsidRPr="009D78A2">
        <w:rPr>
          <w:rFonts w:ascii="Arial" w:hAnsi="Arial" w:cs="Arial"/>
          <w:szCs w:val="26"/>
          <w:lang w:val="es-ES_tradnl"/>
        </w:rPr>
        <w:t xml:space="preserve">, con </w:t>
      </w:r>
      <w:r w:rsidR="004D1F62" w:rsidRPr="009D78A2">
        <w:rPr>
          <w:rFonts w:ascii="Arial" w:hAnsi="Arial" w:cs="Arial"/>
          <w:szCs w:val="26"/>
          <w:lang w:val="es-ES_tradnl"/>
        </w:rPr>
        <w:t>énfasis en la zona de Santo Domingo</w:t>
      </w:r>
      <w:r w:rsidR="00B8772E" w:rsidRPr="009D78A2">
        <w:rPr>
          <w:rFonts w:ascii="Arial" w:hAnsi="Arial" w:cs="Arial"/>
          <w:szCs w:val="26"/>
          <w:lang w:val="es-ES_tradnl"/>
        </w:rPr>
        <w:t xml:space="preserve">, por consiguiente, en el área del proyecto, se iniciara </w:t>
      </w:r>
      <w:r w:rsidR="0021653F" w:rsidRPr="009D78A2">
        <w:rPr>
          <w:rFonts w:ascii="Arial" w:hAnsi="Arial" w:cs="Arial"/>
          <w:szCs w:val="26"/>
          <w:lang w:val="es-ES_tradnl"/>
        </w:rPr>
        <w:t>la operación</w:t>
      </w:r>
      <w:r w:rsidR="00C22FAC" w:rsidRPr="009D78A2">
        <w:rPr>
          <w:rFonts w:ascii="Arial" w:hAnsi="Arial" w:cs="Arial"/>
          <w:szCs w:val="26"/>
          <w:lang w:val="es-ES_tradnl"/>
        </w:rPr>
        <w:t xml:space="preserve"> y posterior operación de un</w:t>
      </w:r>
      <w:r w:rsidR="00B8772E" w:rsidRPr="009D78A2">
        <w:rPr>
          <w:rFonts w:ascii="Arial" w:hAnsi="Arial" w:cs="Arial"/>
          <w:szCs w:val="26"/>
          <w:lang w:val="es-ES_tradnl"/>
        </w:rPr>
        <w:t xml:space="preserve">a </w:t>
      </w:r>
      <w:r w:rsidR="00733968" w:rsidRPr="009D78A2">
        <w:rPr>
          <w:rFonts w:ascii="Arial" w:hAnsi="Arial" w:cs="Arial"/>
          <w:szCs w:val="26"/>
          <w:lang w:val="es-ES_tradnl"/>
        </w:rPr>
        <w:t>procesadora de Hormigones</w:t>
      </w:r>
      <w:r w:rsidR="00C22FAC" w:rsidRPr="009D78A2">
        <w:rPr>
          <w:rFonts w:ascii="Arial" w:hAnsi="Arial" w:cs="Arial"/>
          <w:szCs w:val="26"/>
          <w:lang w:val="es-ES_tradnl"/>
        </w:rPr>
        <w:t>.</w:t>
      </w:r>
      <w:r w:rsidR="00B8772E" w:rsidRPr="009D78A2">
        <w:rPr>
          <w:rFonts w:ascii="Arial" w:hAnsi="Arial" w:cs="Arial"/>
          <w:szCs w:val="26"/>
          <w:lang w:val="es-ES_tradnl"/>
        </w:rPr>
        <w:t xml:space="preserve"> </w:t>
      </w:r>
      <w:r w:rsidR="00422194" w:rsidRPr="009D78A2">
        <w:rPr>
          <w:rFonts w:ascii="Arial" w:eastAsia="Arial Unicode MS" w:hAnsi="Arial" w:cs="Arial"/>
          <w:szCs w:val="26"/>
          <w:lang w:val="es-DO"/>
        </w:rPr>
        <w:t xml:space="preserve">El presente documento constituye la Declaración de Impacto Ambiental del proyecto </w:t>
      </w:r>
      <w:r w:rsidR="00733968" w:rsidRPr="009D78A2">
        <w:rPr>
          <w:rFonts w:ascii="Arial" w:hAnsi="Arial" w:cs="Arial"/>
          <w:b/>
          <w:szCs w:val="26"/>
          <w:lang w:val="es-ES_tradnl"/>
        </w:rPr>
        <w:t>“</w:t>
      </w:r>
      <w:r w:rsidR="00854374" w:rsidRPr="009D78A2">
        <w:rPr>
          <w:rFonts w:ascii="Arial" w:hAnsi="Arial" w:cs="Arial"/>
          <w:b/>
          <w:szCs w:val="26"/>
          <w:lang w:val="es-ES_tradnl"/>
        </w:rPr>
        <w:t>PROCONCRETOS INDUSTRIALES SRL</w:t>
      </w:r>
      <w:r w:rsidR="00733968" w:rsidRPr="009D78A2">
        <w:rPr>
          <w:rFonts w:ascii="Arial" w:hAnsi="Arial" w:cs="Arial"/>
          <w:b/>
          <w:szCs w:val="26"/>
          <w:lang w:val="es-ES_tradnl"/>
        </w:rPr>
        <w:t xml:space="preserve">”- </w:t>
      </w:r>
      <w:r w:rsidR="00671BAF" w:rsidRPr="009D78A2">
        <w:rPr>
          <w:rFonts w:ascii="Arial" w:hAnsi="Arial" w:cs="Arial"/>
          <w:szCs w:val="26"/>
          <w:lang w:val="es-ES_tradnl"/>
        </w:rPr>
        <w:t xml:space="preserve">código </w:t>
      </w:r>
      <w:r w:rsidR="00540834" w:rsidRPr="009D78A2">
        <w:rPr>
          <w:rFonts w:ascii="Arial" w:hAnsi="Arial" w:cs="Arial"/>
          <w:szCs w:val="26"/>
          <w:lang w:val="es-ES_tradnl"/>
        </w:rPr>
        <w:t>20403,</w:t>
      </w:r>
      <w:r w:rsidR="00C22FAC" w:rsidRPr="009D78A2">
        <w:rPr>
          <w:rFonts w:ascii="Arial" w:eastAsia="Arial Unicode MS" w:hAnsi="Arial" w:cs="Arial"/>
          <w:szCs w:val="26"/>
          <w:lang w:val="es-DO"/>
        </w:rPr>
        <w:t xml:space="preserve"> de acuerdo con los Términos de Referencia,  emitidos por </w:t>
      </w:r>
      <w:r w:rsidR="00B8772E" w:rsidRPr="009D78A2">
        <w:rPr>
          <w:rFonts w:ascii="Arial" w:eastAsia="Arial Unicode MS" w:hAnsi="Arial" w:cs="Arial"/>
          <w:szCs w:val="26"/>
          <w:lang w:val="es-DO"/>
        </w:rPr>
        <w:t>el Ministerio de Medio Ambiente</w:t>
      </w:r>
      <w:r w:rsidR="00C22FAC" w:rsidRPr="009D78A2">
        <w:rPr>
          <w:rFonts w:ascii="Arial" w:eastAsia="Arial Unicode MS" w:hAnsi="Arial" w:cs="Arial"/>
          <w:szCs w:val="26"/>
          <w:lang w:val="es-DO"/>
        </w:rPr>
        <w:t>, con el objetivo de cumplir con lo establecido por la Ley 64-00,</w:t>
      </w:r>
      <w:r w:rsidR="006903FD" w:rsidRPr="009D78A2">
        <w:rPr>
          <w:rFonts w:ascii="Arial" w:eastAsia="Arial Unicode MS" w:hAnsi="Arial" w:cs="Arial"/>
          <w:szCs w:val="26"/>
          <w:lang w:val="es-DO"/>
        </w:rPr>
        <w:t xml:space="preserve"> </w:t>
      </w:r>
      <w:r w:rsidR="00C22FAC" w:rsidRPr="009D78A2">
        <w:rPr>
          <w:rFonts w:ascii="Arial" w:eastAsia="Arial Unicode MS" w:hAnsi="Arial" w:cs="Arial"/>
          <w:szCs w:val="26"/>
          <w:lang w:val="es-DO"/>
        </w:rPr>
        <w:t xml:space="preserve"> a fines de tramitar el Permiso Ambiental.</w:t>
      </w:r>
    </w:p>
    <w:p w:rsidR="00C22FAC" w:rsidRPr="009D78A2" w:rsidRDefault="00C22FAC" w:rsidP="00C90ACD">
      <w:pPr>
        <w:shd w:val="clear" w:color="auto" w:fill="FFFFFF"/>
        <w:spacing w:line="384" w:lineRule="auto"/>
        <w:ind w:left="53" w:right="14"/>
        <w:jc w:val="both"/>
        <w:rPr>
          <w:rFonts w:ascii="Arial" w:hAnsi="Arial" w:cs="Arial"/>
          <w:szCs w:val="26"/>
          <w:lang w:val="es-DO"/>
        </w:rPr>
      </w:pPr>
    </w:p>
    <w:p w:rsidR="00671BAF" w:rsidRDefault="00422194" w:rsidP="00A362DE">
      <w:pPr>
        <w:shd w:val="clear" w:color="auto" w:fill="FFFFFF"/>
        <w:spacing w:line="360" w:lineRule="auto"/>
        <w:ind w:left="53"/>
        <w:jc w:val="both"/>
        <w:rPr>
          <w:rFonts w:ascii="Arial" w:hAnsi="Arial" w:cs="Arial"/>
          <w:szCs w:val="26"/>
          <w:lang w:val="es-ES_tradnl"/>
        </w:rPr>
      </w:pPr>
      <w:r w:rsidRPr="009D78A2">
        <w:rPr>
          <w:rFonts w:ascii="Arial" w:hAnsi="Arial" w:cs="Arial"/>
          <w:szCs w:val="26"/>
          <w:lang w:val="es-ES_tradnl"/>
        </w:rPr>
        <w:t xml:space="preserve">El proyecto </w:t>
      </w:r>
      <w:r w:rsidR="007B3765" w:rsidRPr="009D78A2">
        <w:rPr>
          <w:rFonts w:ascii="Arial" w:hAnsi="Arial" w:cs="Arial"/>
          <w:iCs/>
          <w:szCs w:val="26"/>
          <w:lang w:val="es-ES_tradnl"/>
        </w:rPr>
        <w:t xml:space="preserve">consiste en una </w:t>
      </w:r>
      <w:r w:rsidR="00540834" w:rsidRPr="009D78A2">
        <w:rPr>
          <w:rFonts w:ascii="Arial" w:hAnsi="Arial" w:cs="Arial"/>
          <w:iCs/>
          <w:szCs w:val="26"/>
          <w:lang w:val="es-ES_tradnl"/>
        </w:rPr>
        <w:t>planta de hormigón y sus derivados</w:t>
      </w:r>
      <w:r w:rsidR="007B3765" w:rsidRPr="009D78A2">
        <w:rPr>
          <w:rFonts w:ascii="Arial" w:hAnsi="Arial" w:cs="Arial"/>
          <w:szCs w:val="26"/>
          <w:lang w:val="es-ES_tradnl"/>
        </w:rPr>
        <w:t xml:space="preserve">, cuya fuente </w:t>
      </w:r>
      <w:r w:rsidR="007B3765" w:rsidRPr="009D78A2">
        <w:rPr>
          <w:rFonts w:ascii="Arial" w:hAnsi="Arial" w:cs="Arial"/>
          <w:iCs/>
          <w:szCs w:val="26"/>
          <w:lang w:val="es-ES_tradnl"/>
        </w:rPr>
        <w:t xml:space="preserve">de materia prima se obtendrán a través de la empresa </w:t>
      </w:r>
      <w:r w:rsidR="004D1F62" w:rsidRPr="009D78A2">
        <w:rPr>
          <w:rFonts w:ascii="Arial" w:hAnsi="Arial" w:cs="Arial"/>
          <w:iCs/>
          <w:szCs w:val="26"/>
          <w:lang w:val="es-ES_tradnl"/>
        </w:rPr>
        <w:t>Cementos a nivel Nacional y minas de materiales con sus permisos</w:t>
      </w:r>
      <w:r w:rsidR="00A362DE" w:rsidRPr="009D78A2">
        <w:rPr>
          <w:rFonts w:ascii="Arial" w:hAnsi="Arial" w:cs="Arial"/>
          <w:iCs/>
          <w:szCs w:val="26"/>
          <w:lang w:val="es-ES_tradnl"/>
        </w:rPr>
        <w:t xml:space="preserve">, </w:t>
      </w:r>
      <w:r w:rsidR="007B3765" w:rsidRPr="009D78A2">
        <w:rPr>
          <w:rFonts w:ascii="Arial" w:hAnsi="Arial" w:cs="Arial"/>
          <w:iCs/>
          <w:szCs w:val="26"/>
          <w:lang w:val="es-ES_tradnl"/>
        </w:rPr>
        <w:t xml:space="preserve"> que </w:t>
      </w:r>
      <w:r w:rsidR="007B3765" w:rsidRPr="009D78A2">
        <w:rPr>
          <w:rFonts w:ascii="Arial" w:hAnsi="Arial" w:cs="Arial"/>
          <w:szCs w:val="26"/>
          <w:lang w:val="es-ES_tradnl"/>
        </w:rPr>
        <w:t xml:space="preserve">suministrara el cemento, la grava y arena azul de </w:t>
      </w:r>
      <w:r w:rsidR="00671BAF" w:rsidRPr="009D78A2">
        <w:rPr>
          <w:rFonts w:ascii="Arial" w:hAnsi="Arial" w:cs="Arial"/>
          <w:szCs w:val="26"/>
          <w:lang w:val="es-ES_tradnl"/>
        </w:rPr>
        <w:t>minas en la zona con sus autorizaciones</w:t>
      </w:r>
      <w:r w:rsidR="007B3765" w:rsidRPr="009D78A2">
        <w:rPr>
          <w:rFonts w:ascii="Arial" w:hAnsi="Arial" w:cs="Arial"/>
          <w:szCs w:val="26"/>
          <w:lang w:val="es-ES_tradnl"/>
        </w:rPr>
        <w:t xml:space="preserve">, los </w:t>
      </w:r>
      <w:r w:rsidR="00671BAF" w:rsidRPr="009D78A2">
        <w:rPr>
          <w:rFonts w:ascii="Arial" w:hAnsi="Arial" w:cs="Arial"/>
          <w:szCs w:val="26"/>
          <w:lang w:val="es-ES_tradnl"/>
        </w:rPr>
        <w:t xml:space="preserve">aditivos </w:t>
      </w:r>
      <w:r w:rsidR="007B3765" w:rsidRPr="009D78A2">
        <w:rPr>
          <w:rFonts w:ascii="Arial" w:hAnsi="Arial" w:cs="Arial"/>
          <w:szCs w:val="26"/>
          <w:lang w:val="es-ES_tradnl"/>
        </w:rPr>
        <w:t xml:space="preserve">lo suministrara </w:t>
      </w:r>
      <w:r w:rsidR="00671BAF" w:rsidRPr="009D78A2">
        <w:rPr>
          <w:rFonts w:ascii="Arial" w:hAnsi="Arial" w:cs="Arial"/>
          <w:szCs w:val="26"/>
          <w:lang w:val="es-ES_tradnl"/>
        </w:rPr>
        <w:t>empresas en el mercado nacional</w:t>
      </w:r>
    </w:p>
    <w:p w:rsidR="009D78A2" w:rsidRPr="009D78A2" w:rsidRDefault="009D78A2" w:rsidP="00A362DE">
      <w:pPr>
        <w:shd w:val="clear" w:color="auto" w:fill="FFFFFF"/>
        <w:spacing w:line="360" w:lineRule="auto"/>
        <w:ind w:left="53"/>
        <w:jc w:val="both"/>
        <w:rPr>
          <w:rFonts w:ascii="Arial" w:hAnsi="Arial" w:cs="Arial"/>
          <w:szCs w:val="26"/>
          <w:lang w:val="es-ES_tradnl"/>
        </w:rPr>
      </w:pPr>
    </w:p>
    <w:p w:rsidR="007B3765" w:rsidRPr="009D78A2" w:rsidRDefault="00A362DE" w:rsidP="009D78A2">
      <w:pPr>
        <w:shd w:val="clear" w:color="auto" w:fill="FFFFFF"/>
        <w:spacing w:line="360" w:lineRule="auto"/>
        <w:ind w:left="53"/>
        <w:jc w:val="both"/>
        <w:rPr>
          <w:rFonts w:ascii="Arial" w:hAnsi="Arial" w:cs="Arial"/>
        </w:rPr>
      </w:pPr>
      <w:r w:rsidRPr="009D78A2">
        <w:rPr>
          <w:rFonts w:ascii="Arial" w:hAnsi="Arial" w:cs="Arial"/>
          <w:lang w:val="es-ES_tradnl"/>
        </w:rPr>
        <w:t>El proyecto</w:t>
      </w:r>
      <w:r w:rsidR="007B3765" w:rsidRPr="009D78A2">
        <w:rPr>
          <w:rFonts w:ascii="Arial" w:hAnsi="Arial" w:cs="Arial"/>
          <w:lang w:val="es-ES_tradnl"/>
        </w:rPr>
        <w:t xml:space="preserve"> contempla un</w:t>
      </w:r>
      <w:r w:rsidRPr="009D78A2">
        <w:rPr>
          <w:rFonts w:ascii="Arial" w:hAnsi="Arial" w:cs="Arial"/>
          <w:lang w:val="es-ES_tradnl"/>
        </w:rPr>
        <w:t>a</w:t>
      </w:r>
      <w:r w:rsidR="007B3765" w:rsidRPr="009D78A2">
        <w:rPr>
          <w:rFonts w:ascii="Arial" w:hAnsi="Arial" w:cs="Arial"/>
          <w:lang w:val="es-ES_tradnl"/>
        </w:rPr>
        <w:t xml:space="preserve"> producción aproximada de </w:t>
      </w:r>
      <w:r w:rsidR="00854374" w:rsidRPr="009D78A2">
        <w:rPr>
          <w:rFonts w:ascii="Arial" w:hAnsi="Arial" w:cs="Arial"/>
          <w:lang w:val="es-ES_tradnl"/>
        </w:rPr>
        <w:t>2,500 a 3,000</w:t>
      </w:r>
      <w:r w:rsidR="004D1F62" w:rsidRPr="009D78A2">
        <w:rPr>
          <w:rFonts w:ascii="Arial" w:hAnsi="Arial" w:cs="Arial"/>
          <w:lang w:val="es-ES_tradnl"/>
        </w:rPr>
        <w:t xml:space="preserve"> </w:t>
      </w:r>
      <w:r w:rsidR="007B3765" w:rsidRPr="009D78A2">
        <w:rPr>
          <w:rFonts w:ascii="Arial" w:hAnsi="Arial" w:cs="Arial"/>
          <w:lang w:val="es-ES_tradnl"/>
        </w:rPr>
        <w:t>metros cúbicos por mes,</w:t>
      </w:r>
      <w:r w:rsidRPr="009D78A2">
        <w:rPr>
          <w:rFonts w:ascii="Arial" w:hAnsi="Arial" w:cs="Arial"/>
          <w:lang w:val="es-ES_tradnl"/>
        </w:rPr>
        <w:t xml:space="preserve"> y </w:t>
      </w:r>
      <w:r w:rsidR="007B3765" w:rsidRPr="009D78A2">
        <w:rPr>
          <w:rFonts w:ascii="Arial" w:hAnsi="Arial" w:cs="Arial"/>
          <w:lang w:val="es-ES_tradnl"/>
        </w:rPr>
        <w:t xml:space="preserve"> el mercado a cubrir </w:t>
      </w:r>
      <w:r w:rsidR="00314C46" w:rsidRPr="009D78A2">
        <w:rPr>
          <w:rFonts w:ascii="Arial" w:hAnsi="Arial" w:cs="Arial"/>
          <w:lang w:val="es-ES_tradnl"/>
        </w:rPr>
        <w:t xml:space="preserve">es </w:t>
      </w:r>
      <w:r w:rsidR="007B3765" w:rsidRPr="009D78A2">
        <w:rPr>
          <w:rFonts w:ascii="Arial" w:hAnsi="Arial" w:cs="Arial"/>
          <w:lang w:val="es-ES_tradnl"/>
        </w:rPr>
        <w:t xml:space="preserve">los proyectos de construcción de </w:t>
      </w:r>
      <w:r w:rsidR="00854374" w:rsidRPr="009D78A2">
        <w:rPr>
          <w:rFonts w:ascii="Arial" w:hAnsi="Arial" w:cs="Arial"/>
          <w:lang w:val="es-ES_tradnl"/>
        </w:rPr>
        <w:t>la Zona de la provincia Santo Domingo y zonas aledañas</w:t>
      </w:r>
      <w:r w:rsidRPr="009D78A2">
        <w:rPr>
          <w:rFonts w:ascii="Arial" w:hAnsi="Arial" w:cs="Arial"/>
          <w:lang w:val="es-ES_tradnl"/>
        </w:rPr>
        <w:t xml:space="preserve">, </w:t>
      </w:r>
      <w:r w:rsidR="007B3765" w:rsidRPr="009D78A2">
        <w:rPr>
          <w:rFonts w:ascii="Arial" w:hAnsi="Arial" w:cs="Arial"/>
          <w:lang w:val="es-ES_tradnl"/>
        </w:rPr>
        <w:t xml:space="preserve"> con </w:t>
      </w:r>
      <w:r w:rsidR="004D1F62" w:rsidRPr="009D78A2">
        <w:rPr>
          <w:rFonts w:ascii="Arial" w:hAnsi="Arial" w:cs="Arial"/>
          <w:lang w:val="es-ES_tradnl"/>
        </w:rPr>
        <w:t>énfasis en la zona de Santo Domingo</w:t>
      </w:r>
      <w:r w:rsidR="007B3765" w:rsidRPr="009D78A2">
        <w:rPr>
          <w:rFonts w:ascii="Arial" w:hAnsi="Arial" w:cs="Arial"/>
          <w:lang w:val="es-ES_tradnl"/>
        </w:rPr>
        <w:t>.</w:t>
      </w:r>
    </w:p>
    <w:p w:rsidR="007B3765" w:rsidRPr="009D78A2" w:rsidRDefault="007B3765" w:rsidP="009D78A2">
      <w:pPr>
        <w:shd w:val="clear" w:color="auto" w:fill="FFFFFF"/>
        <w:spacing w:line="360" w:lineRule="auto"/>
        <w:ind w:left="41"/>
        <w:jc w:val="both"/>
        <w:rPr>
          <w:rFonts w:ascii="Arial" w:hAnsi="Arial" w:cs="Arial"/>
          <w:lang w:val="es-ES_tradnl"/>
        </w:rPr>
      </w:pPr>
    </w:p>
    <w:p w:rsidR="005337CA" w:rsidRPr="009D78A2" w:rsidRDefault="00260CEB" w:rsidP="009D78A2">
      <w:pPr>
        <w:spacing w:line="360" w:lineRule="auto"/>
        <w:jc w:val="both"/>
        <w:rPr>
          <w:rFonts w:ascii="Arial" w:hAnsi="Arial" w:cs="Arial"/>
          <w:spacing w:val="6"/>
        </w:rPr>
      </w:pPr>
      <w:r w:rsidRPr="009D78A2">
        <w:rPr>
          <w:rFonts w:ascii="Arial" w:hAnsi="Arial" w:cs="Arial"/>
          <w:b/>
          <w:bCs/>
          <w:spacing w:val="6"/>
        </w:rPr>
        <w:lastRenderedPageBreak/>
        <w:t xml:space="preserve">1.2. </w:t>
      </w:r>
      <w:r w:rsidR="005337CA" w:rsidRPr="009D78A2">
        <w:rPr>
          <w:rFonts w:ascii="Arial" w:hAnsi="Arial" w:cs="Arial"/>
          <w:b/>
          <w:bCs/>
          <w:spacing w:val="6"/>
        </w:rPr>
        <w:t>Localización y Ubicación del Proyecto.</w:t>
      </w:r>
    </w:p>
    <w:p w:rsidR="001859A8" w:rsidRPr="009D78A2" w:rsidRDefault="001859A8" w:rsidP="009D78A2">
      <w:pPr>
        <w:spacing w:line="360" w:lineRule="auto"/>
        <w:jc w:val="both"/>
        <w:rPr>
          <w:rFonts w:ascii="Arial" w:hAnsi="Arial" w:cs="Arial"/>
          <w:spacing w:val="6"/>
        </w:rPr>
      </w:pPr>
    </w:p>
    <w:p w:rsidR="008D6563" w:rsidRPr="009D78A2" w:rsidRDefault="00AB0B9F" w:rsidP="009D78A2">
      <w:pPr>
        <w:shd w:val="clear" w:color="auto" w:fill="FFFFFF"/>
        <w:spacing w:line="360" w:lineRule="auto"/>
        <w:ind w:left="5" w:right="149"/>
        <w:jc w:val="both"/>
        <w:rPr>
          <w:rFonts w:ascii="Arial" w:hAnsi="Arial" w:cs="Arial"/>
          <w:spacing w:val="2"/>
          <w:lang w:val="es-ES_tradnl"/>
        </w:rPr>
      </w:pPr>
      <w:r w:rsidRPr="009D78A2">
        <w:rPr>
          <w:rFonts w:ascii="Arial" w:hAnsi="Arial" w:cs="Arial"/>
          <w:spacing w:val="2"/>
          <w:lang w:val="es-ES_tradnl"/>
        </w:rPr>
        <w:t xml:space="preserve">El proyecto </w:t>
      </w:r>
      <w:r w:rsidR="00446206" w:rsidRPr="009D78A2">
        <w:rPr>
          <w:rFonts w:ascii="Arial" w:hAnsi="Arial" w:cs="Arial"/>
          <w:spacing w:val="2"/>
          <w:lang w:val="es-ES_tradnl"/>
        </w:rPr>
        <w:t>está</w:t>
      </w:r>
      <w:r w:rsidRPr="009D78A2">
        <w:rPr>
          <w:rFonts w:ascii="Arial" w:hAnsi="Arial" w:cs="Arial"/>
          <w:spacing w:val="2"/>
          <w:lang w:val="es-ES_tradnl"/>
        </w:rPr>
        <w:t xml:space="preserve"> ubicado </w:t>
      </w:r>
      <w:r w:rsidR="0001583A" w:rsidRPr="009D78A2">
        <w:rPr>
          <w:rFonts w:ascii="Arial" w:hAnsi="Arial" w:cs="Arial"/>
          <w:spacing w:val="2"/>
          <w:lang w:val="es-ES_tradnl"/>
        </w:rPr>
        <w:t xml:space="preserve">en </w:t>
      </w:r>
      <w:r w:rsidR="00854374" w:rsidRPr="009D78A2">
        <w:rPr>
          <w:rFonts w:ascii="Arial" w:hAnsi="Arial" w:cs="Arial"/>
          <w:spacing w:val="2"/>
          <w:lang w:val="es-ES_tradnl"/>
        </w:rPr>
        <w:t>El Parque Industrial Duarte</w:t>
      </w:r>
      <w:r w:rsidR="004D1F62" w:rsidRPr="009D78A2">
        <w:rPr>
          <w:rFonts w:ascii="Arial" w:hAnsi="Arial" w:cs="Arial"/>
          <w:spacing w:val="2"/>
          <w:lang w:val="es-ES_tradnl"/>
        </w:rPr>
        <w:t xml:space="preserve">, Autopista Duarte </w:t>
      </w:r>
      <w:r w:rsidR="00854374" w:rsidRPr="009D78A2">
        <w:rPr>
          <w:rFonts w:ascii="Arial" w:hAnsi="Arial" w:cs="Arial"/>
          <w:spacing w:val="2"/>
          <w:lang w:val="es-ES_tradnl"/>
        </w:rPr>
        <w:t>Km. 22 1/2</w:t>
      </w:r>
      <w:r w:rsidR="004D1F62" w:rsidRPr="009D78A2">
        <w:rPr>
          <w:rFonts w:ascii="Arial" w:hAnsi="Arial" w:cs="Arial"/>
          <w:spacing w:val="2"/>
          <w:lang w:val="es-ES_tradnl"/>
        </w:rPr>
        <w:t xml:space="preserve">, </w:t>
      </w:r>
      <w:r w:rsidR="00854374" w:rsidRPr="009D78A2">
        <w:rPr>
          <w:rFonts w:ascii="Arial" w:hAnsi="Arial" w:cs="Arial"/>
          <w:spacing w:val="2"/>
          <w:lang w:val="es-ES_tradnl"/>
        </w:rPr>
        <w:t>municipio Pedro Brand</w:t>
      </w:r>
      <w:r w:rsidR="004D1F62" w:rsidRPr="009D78A2">
        <w:rPr>
          <w:rFonts w:ascii="Arial" w:hAnsi="Arial" w:cs="Arial"/>
          <w:spacing w:val="2"/>
          <w:lang w:val="es-ES_tradnl"/>
        </w:rPr>
        <w:t xml:space="preserve">, provincia Santo Domingo, </w:t>
      </w:r>
      <w:r w:rsidRPr="009D78A2">
        <w:rPr>
          <w:rFonts w:ascii="Arial" w:hAnsi="Arial" w:cs="Arial"/>
          <w:spacing w:val="2"/>
          <w:lang w:val="es-ES_tradnl"/>
        </w:rPr>
        <w:t>Las coordenadas del terreno do</w:t>
      </w:r>
      <w:r w:rsidR="006700A5" w:rsidRPr="009D78A2">
        <w:rPr>
          <w:rFonts w:ascii="Arial" w:hAnsi="Arial" w:cs="Arial"/>
          <w:spacing w:val="2"/>
          <w:lang w:val="es-ES_tradnl"/>
        </w:rPr>
        <w:t xml:space="preserve">nde se ubicará el proyecto son, </w:t>
      </w:r>
    </w:p>
    <w:p w:rsidR="00540834" w:rsidRPr="009D78A2" w:rsidRDefault="00540834" w:rsidP="009D78A2">
      <w:pPr>
        <w:shd w:val="clear" w:color="auto" w:fill="FFFFFF"/>
        <w:spacing w:line="360" w:lineRule="auto"/>
        <w:ind w:left="5" w:right="149"/>
        <w:jc w:val="both"/>
        <w:rPr>
          <w:rFonts w:ascii="Arial" w:hAnsi="Arial" w:cs="Arial"/>
          <w:spacing w:val="2"/>
          <w:lang w:val="es-ES_tradnl"/>
        </w:rPr>
      </w:pPr>
      <w:r w:rsidRPr="009D78A2">
        <w:rPr>
          <w:rFonts w:ascii="Arial" w:hAnsi="Arial" w:cs="Arial"/>
          <w:noProof/>
          <w:spacing w:val="2"/>
          <w:lang w:val="en-US" w:eastAsia="en-US"/>
        </w:rPr>
        <w:drawing>
          <wp:inline distT="0" distB="0" distL="0" distR="0">
            <wp:extent cx="4242399" cy="1851756"/>
            <wp:effectExtent l="19050" t="0" r="5751"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srcRect/>
                    <a:stretch>
                      <a:fillRect/>
                    </a:stretch>
                  </pic:blipFill>
                  <pic:spPr bwMode="auto">
                    <a:xfrm>
                      <a:off x="0" y="0"/>
                      <a:ext cx="4246273" cy="1853447"/>
                    </a:xfrm>
                    <a:prstGeom prst="rect">
                      <a:avLst/>
                    </a:prstGeom>
                    <a:noFill/>
                    <a:ln w="9525">
                      <a:noFill/>
                      <a:miter lim="800000"/>
                      <a:headEnd/>
                      <a:tailEnd/>
                    </a:ln>
                  </pic:spPr>
                </pic:pic>
              </a:graphicData>
            </a:graphic>
          </wp:inline>
        </w:drawing>
      </w:r>
    </w:p>
    <w:p w:rsidR="009D78A2" w:rsidRDefault="009D78A2" w:rsidP="009D78A2">
      <w:pPr>
        <w:spacing w:line="360" w:lineRule="auto"/>
        <w:jc w:val="both"/>
        <w:rPr>
          <w:rFonts w:ascii="Arial" w:hAnsi="Arial" w:cs="Arial"/>
          <w:color w:val="000000"/>
          <w:lang w:val="es-ES_tradnl"/>
        </w:rPr>
      </w:pPr>
      <w:r w:rsidRPr="009D78A2">
        <w:rPr>
          <w:rFonts w:ascii="Arial" w:hAnsi="Arial" w:cs="Arial"/>
          <w:bCs/>
          <w:color w:val="000000"/>
          <w:lang w:val="es-ES_tradnl"/>
        </w:rPr>
        <w:t xml:space="preserve">PROCONCRETOS INDUSTRIALES SRL es </w:t>
      </w:r>
      <w:r w:rsidRPr="009D78A2">
        <w:rPr>
          <w:rFonts w:ascii="Arial" w:hAnsi="Arial" w:cs="Arial"/>
          <w:color w:val="000000"/>
          <w:lang w:val="es-ES_tradnl"/>
        </w:rPr>
        <w:t>una empresa en operaci</w:t>
      </w:r>
      <w:r w:rsidRPr="009D78A2">
        <w:rPr>
          <w:rFonts w:ascii="Arial" w:hAnsi="Arial"/>
          <w:color w:val="000000"/>
          <w:lang w:val="es-ES_tradnl"/>
        </w:rPr>
        <w:t>ó</w:t>
      </w:r>
      <w:r w:rsidRPr="009D78A2">
        <w:rPr>
          <w:rFonts w:ascii="Arial" w:hAnsi="Arial" w:cs="Arial"/>
          <w:color w:val="000000"/>
          <w:lang w:val="es-ES_tradnl"/>
        </w:rPr>
        <w:t>n, dispone de una planta dedicada a la fabricaci</w:t>
      </w:r>
      <w:r w:rsidRPr="009D78A2">
        <w:rPr>
          <w:rFonts w:ascii="Arial" w:hAnsi="Arial"/>
          <w:color w:val="000000"/>
          <w:lang w:val="es-ES_tradnl"/>
        </w:rPr>
        <w:t>ó</w:t>
      </w:r>
      <w:r w:rsidRPr="009D78A2">
        <w:rPr>
          <w:rFonts w:ascii="Arial" w:hAnsi="Arial" w:cs="Arial"/>
          <w:color w:val="000000"/>
          <w:lang w:val="es-ES_tradnl"/>
        </w:rPr>
        <w:t>n de hormig</w:t>
      </w:r>
      <w:r w:rsidRPr="009D78A2">
        <w:rPr>
          <w:rFonts w:ascii="Arial" w:hAnsi="Arial"/>
          <w:color w:val="000000"/>
          <w:lang w:val="es-ES_tradnl"/>
        </w:rPr>
        <w:t>ó</w:t>
      </w:r>
      <w:r w:rsidRPr="009D78A2">
        <w:rPr>
          <w:rFonts w:ascii="Arial" w:hAnsi="Arial" w:cs="Arial"/>
          <w:color w:val="000000"/>
          <w:lang w:val="es-ES_tradnl"/>
        </w:rPr>
        <w:t>n armado o sus derivados para su posterior comercializaci</w:t>
      </w:r>
      <w:r w:rsidRPr="009D78A2">
        <w:rPr>
          <w:rFonts w:ascii="Arial" w:hAnsi="Arial"/>
          <w:color w:val="000000"/>
          <w:lang w:val="es-ES_tradnl"/>
        </w:rPr>
        <w:t>ó</w:t>
      </w:r>
      <w:r w:rsidRPr="009D78A2">
        <w:rPr>
          <w:rFonts w:ascii="Arial" w:hAnsi="Arial" w:cs="Arial"/>
          <w:color w:val="000000"/>
          <w:lang w:val="es-ES_tradnl"/>
        </w:rPr>
        <w:t xml:space="preserve">n. Los principales componentes del proyecto son: oficina administrativa, </w:t>
      </w:r>
      <w:r w:rsidRPr="009D78A2">
        <w:rPr>
          <w:rFonts w:ascii="Arial" w:hAnsi="Arial"/>
          <w:color w:val="000000"/>
          <w:lang w:val="es-ES_tradnl"/>
        </w:rPr>
        <w:t>á</w:t>
      </w:r>
      <w:r w:rsidRPr="009D78A2">
        <w:rPr>
          <w:rFonts w:ascii="Arial" w:hAnsi="Arial" w:cs="Arial"/>
          <w:color w:val="000000"/>
          <w:lang w:val="es-ES_tradnl"/>
        </w:rPr>
        <w:t xml:space="preserve">rea para el almacenamiento de </w:t>
      </w:r>
      <w:r w:rsidRPr="009D78A2">
        <w:rPr>
          <w:rFonts w:ascii="Arial" w:hAnsi="Arial"/>
          <w:color w:val="000000"/>
          <w:lang w:val="es-ES_tradnl"/>
        </w:rPr>
        <w:t>á</w:t>
      </w:r>
      <w:r w:rsidRPr="009D78A2">
        <w:rPr>
          <w:rFonts w:ascii="Arial" w:hAnsi="Arial" w:cs="Arial"/>
          <w:color w:val="000000"/>
          <w:lang w:val="es-ES_tradnl"/>
        </w:rPr>
        <w:t>ridos, maquinarias y equipos, dos (2) silos para almacenamiento de cemento con capacidad para 800 fundas cada uno, área de parqueos.</w:t>
      </w:r>
    </w:p>
    <w:p w:rsidR="009D78A2" w:rsidRPr="009D78A2" w:rsidRDefault="009D78A2" w:rsidP="009D78A2">
      <w:pPr>
        <w:spacing w:line="360" w:lineRule="auto"/>
        <w:jc w:val="both"/>
        <w:rPr>
          <w:rFonts w:ascii="Arial" w:hAnsi="Arial" w:cs="Arial"/>
          <w:color w:val="000000"/>
          <w:lang w:val="es-ES_tradnl"/>
        </w:rPr>
      </w:pPr>
    </w:p>
    <w:p w:rsidR="009D78A2" w:rsidRPr="009D78A2" w:rsidRDefault="009D78A2" w:rsidP="009D78A2">
      <w:pPr>
        <w:spacing w:line="360" w:lineRule="auto"/>
        <w:jc w:val="both"/>
        <w:rPr>
          <w:rFonts w:ascii="Arial" w:hAnsi="Arial" w:cs="Arial"/>
          <w:b/>
          <w:color w:val="000000"/>
          <w:lang w:val="es-ES_tradnl"/>
        </w:rPr>
      </w:pPr>
      <w:r w:rsidRPr="009D78A2">
        <w:rPr>
          <w:rFonts w:ascii="Arial" w:hAnsi="Arial" w:cs="Arial"/>
          <w:b/>
          <w:color w:val="000000"/>
          <w:lang w:val="es-ES_tradnl"/>
        </w:rPr>
        <w:t>EQUIPOS INSTALADOS</w:t>
      </w:r>
    </w:p>
    <w:p w:rsidR="009D78A2" w:rsidRPr="009D78A2" w:rsidRDefault="009D78A2" w:rsidP="009D78A2">
      <w:pPr>
        <w:spacing w:line="360" w:lineRule="auto"/>
        <w:rPr>
          <w:rFonts w:ascii="Arial" w:hAnsi="Arial" w:cs="Arial"/>
          <w:b/>
        </w:rPr>
      </w:pPr>
      <w:r w:rsidRPr="009D78A2">
        <w:rPr>
          <w:rFonts w:ascii="Arial" w:hAnsi="Arial" w:cs="Arial"/>
          <w:b/>
        </w:rPr>
        <w:t>1 Vache Plan </w:t>
      </w:r>
    </w:p>
    <w:p w:rsidR="009D78A2" w:rsidRPr="009D78A2" w:rsidRDefault="009D78A2" w:rsidP="009D78A2">
      <w:pPr>
        <w:spacing w:line="360" w:lineRule="auto"/>
        <w:rPr>
          <w:rFonts w:ascii="Arial" w:hAnsi="Arial" w:cs="Arial"/>
          <w:b/>
        </w:rPr>
      </w:pPr>
      <w:r w:rsidRPr="009D78A2">
        <w:rPr>
          <w:rFonts w:ascii="Arial" w:hAnsi="Arial" w:cs="Arial"/>
          <w:b/>
        </w:rPr>
        <w:t>6 Camiones </w:t>
      </w:r>
    </w:p>
    <w:p w:rsidR="009D78A2" w:rsidRPr="009D78A2" w:rsidRDefault="009D78A2" w:rsidP="009D78A2">
      <w:pPr>
        <w:spacing w:line="360" w:lineRule="auto"/>
        <w:rPr>
          <w:rFonts w:ascii="Arial" w:hAnsi="Arial" w:cs="Arial"/>
          <w:b/>
        </w:rPr>
      </w:pPr>
      <w:r w:rsidRPr="009D78A2">
        <w:rPr>
          <w:rFonts w:ascii="Arial" w:hAnsi="Arial" w:cs="Arial"/>
          <w:b/>
        </w:rPr>
        <w:t>1 bomba de concreto </w:t>
      </w:r>
    </w:p>
    <w:p w:rsidR="009D78A2" w:rsidRPr="009D78A2" w:rsidRDefault="009D78A2" w:rsidP="009D78A2">
      <w:pPr>
        <w:spacing w:line="360" w:lineRule="auto"/>
        <w:rPr>
          <w:rFonts w:ascii="Arial" w:hAnsi="Arial" w:cs="Arial"/>
          <w:b/>
        </w:rPr>
      </w:pPr>
      <w:r w:rsidRPr="009D78A2">
        <w:rPr>
          <w:rFonts w:ascii="Arial" w:hAnsi="Arial" w:cs="Arial"/>
          <w:b/>
        </w:rPr>
        <w:t>1 volqueta</w:t>
      </w:r>
    </w:p>
    <w:p w:rsidR="009D78A2" w:rsidRPr="009D78A2" w:rsidRDefault="009D78A2" w:rsidP="009D78A2">
      <w:pPr>
        <w:spacing w:line="360" w:lineRule="auto"/>
        <w:rPr>
          <w:rFonts w:ascii="Arial" w:hAnsi="Arial" w:cs="Arial"/>
          <w:b/>
        </w:rPr>
      </w:pPr>
      <w:r w:rsidRPr="009D78A2">
        <w:rPr>
          <w:rFonts w:ascii="Arial" w:hAnsi="Arial" w:cs="Arial"/>
          <w:b/>
        </w:rPr>
        <w:t>1 pala mecánica </w:t>
      </w:r>
    </w:p>
    <w:p w:rsidR="00540834" w:rsidRPr="009D78A2" w:rsidRDefault="00540834" w:rsidP="009D78A2">
      <w:pPr>
        <w:shd w:val="clear" w:color="auto" w:fill="FFFFFF"/>
        <w:spacing w:line="360" w:lineRule="auto"/>
        <w:ind w:left="5" w:right="149"/>
        <w:jc w:val="both"/>
        <w:rPr>
          <w:rFonts w:ascii="Arial" w:hAnsi="Arial" w:cs="Arial"/>
          <w:spacing w:val="2"/>
          <w:lang w:val="es-ES_tradnl"/>
        </w:rPr>
      </w:pPr>
    </w:p>
    <w:p w:rsidR="005959DD" w:rsidRPr="00827CE1" w:rsidRDefault="00540834" w:rsidP="00827CE1">
      <w:pPr>
        <w:shd w:val="clear" w:color="auto" w:fill="FFFFFF"/>
        <w:ind w:left="34" w:right="24" w:hanging="1294"/>
        <w:jc w:val="right"/>
        <w:rPr>
          <w:rFonts w:ascii="Arial" w:hAnsi="Arial" w:cs="Arial"/>
          <w:spacing w:val="6"/>
          <w:sz w:val="26"/>
          <w:szCs w:val="26"/>
        </w:rPr>
      </w:pPr>
      <w:r>
        <w:rPr>
          <w:rFonts w:ascii="Arial" w:hAnsi="Arial" w:cs="Arial"/>
          <w:noProof/>
          <w:spacing w:val="6"/>
          <w:sz w:val="26"/>
          <w:szCs w:val="26"/>
          <w:lang w:val="en-US" w:eastAsia="en-US"/>
        </w:rPr>
        <w:lastRenderedPageBreak/>
        <w:drawing>
          <wp:inline distT="0" distB="0" distL="0" distR="0">
            <wp:extent cx="5479415" cy="2976245"/>
            <wp:effectExtent l="19050" t="0" r="6985" b="0"/>
            <wp:docPr id="5" name="4 Imagen" desc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13"/>
                    <a:stretch>
                      <a:fillRect/>
                    </a:stretch>
                  </pic:blipFill>
                  <pic:spPr>
                    <a:xfrm>
                      <a:off x="0" y="0"/>
                      <a:ext cx="5479415" cy="2976245"/>
                    </a:xfrm>
                    <a:prstGeom prst="rect">
                      <a:avLst/>
                    </a:prstGeom>
                  </pic:spPr>
                </pic:pic>
              </a:graphicData>
            </a:graphic>
          </wp:inline>
        </w:drawing>
      </w:r>
    </w:p>
    <w:p w:rsidR="00B30DA6" w:rsidRPr="00827CE1" w:rsidRDefault="003217FE" w:rsidP="00C90ACD">
      <w:pPr>
        <w:shd w:val="clear" w:color="auto" w:fill="FFFFFF"/>
        <w:ind w:left="34" w:right="24"/>
        <w:jc w:val="center"/>
        <w:rPr>
          <w:rFonts w:ascii="Arial" w:hAnsi="Arial" w:cs="Arial"/>
          <w:spacing w:val="6"/>
          <w:sz w:val="26"/>
          <w:szCs w:val="26"/>
          <w:lang w:val="es-DO"/>
        </w:rPr>
      </w:pPr>
      <w:r w:rsidRPr="00827CE1">
        <w:rPr>
          <w:rFonts w:ascii="Arial" w:hAnsi="Arial" w:cs="Arial"/>
          <w:spacing w:val="6"/>
          <w:sz w:val="26"/>
          <w:szCs w:val="26"/>
        </w:rPr>
        <w:t xml:space="preserve">Ubicación del proyecto, Vista </w:t>
      </w:r>
      <w:r w:rsidR="005A7664" w:rsidRPr="00827CE1">
        <w:rPr>
          <w:rFonts w:ascii="Arial" w:hAnsi="Arial" w:cs="Arial"/>
          <w:spacing w:val="6"/>
          <w:sz w:val="26"/>
          <w:szCs w:val="26"/>
        </w:rPr>
        <w:t>Aérea</w:t>
      </w:r>
    </w:p>
    <w:p w:rsidR="004F7CE1" w:rsidRDefault="004F7CE1" w:rsidP="00293C77">
      <w:pPr>
        <w:ind w:hanging="709"/>
        <w:jc w:val="center"/>
        <w:rPr>
          <w:rFonts w:ascii="Arial" w:hAnsi="Arial" w:cs="Arial"/>
          <w:noProof/>
          <w:spacing w:val="6"/>
          <w:szCs w:val="26"/>
          <w:lang w:val="en-US" w:eastAsia="en-US"/>
        </w:rPr>
      </w:pPr>
    </w:p>
    <w:p w:rsidR="00540834" w:rsidRPr="00827CE1" w:rsidRDefault="00540834" w:rsidP="00293C77">
      <w:pPr>
        <w:ind w:hanging="709"/>
        <w:jc w:val="center"/>
        <w:rPr>
          <w:rFonts w:ascii="Arial" w:hAnsi="Arial" w:cs="Arial"/>
          <w:spacing w:val="6"/>
          <w:szCs w:val="26"/>
        </w:rPr>
      </w:pPr>
      <w:r>
        <w:rPr>
          <w:rFonts w:ascii="Arial" w:hAnsi="Arial" w:cs="Arial"/>
          <w:noProof/>
          <w:spacing w:val="6"/>
          <w:szCs w:val="26"/>
          <w:lang w:val="en-US" w:eastAsia="en-US"/>
        </w:rPr>
        <w:drawing>
          <wp:inline distT="0" distB="0" distL="0" distR="0">
            <wp:extent cx="5212369" cy="3769744"/>
            <wp:effectExtent l="19050" t="0" r="7331" b="0"/>
            <wp:docPr id="7" name="6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4"/>
                    <a:stretch>
                      <a:fillRect/>
                    </a:stretch>
                  </pic:blipFill>
                  <pic:spPr>
                    <a:xfrm>
                      <a:off x="0" y="0"/>
                      <a:ext cx="5219222" cy="3774701"/>
                    </a:xfrm>
                    <a:prstGeom prst="rect">
                      <a:avLst/>
                    </a:prstGeom>
                  </pic:spPr>
                </pic:pic>
              </a:graphicData>
            </a:graphic>
          </wp:inline>
        </w:drawing>
      </w:r>
    </w:p>
    <w:p w:rsidR="00717903" w:rsidRPr="00827CE1" w:rsidRDefault="00717903" w:rsidP="00C90ACD">
      <w:pPr>
        <w:jc w:val="center"/>
        <w:rPr>
          <w:rFonts w:ascii="Arial" w:hAnsi="Arial" w:cs="Arial"/>
          <w:spacing w:val="6"/>
          <w:szCs w:val="26"/>
        </w:rPr>
      </w:pPr>
      <w:r w:rsidRPr="00827CE1">
        <w:rPr>
          <w:rFonts w:ascii="Arial" w:hAnsi="Arial" w:cs="Arial"/>
          <w:spacing w:val="6"/>
          <w:szCs w:val="26"/>
        </w:rPr>
        <w:t xml:space="preserve">Mapa </w:t>
      </w:r>
      <w:r w:rsidR="00221CF9" w:rsidRPr="00827CE1">
        <w:rPr>
          <w:rFonts w:ascii="Arial" w:hAnsi="Arial" w:cs="Arial"/>
          <w:spacing w:val="6"/>
          <w:szCs w:val="26"/>
        </w:rPr>
        <w:t xml:space="preserve">Topografico </w:t>
      </w:r>
      <w:r w:rsidR="007338C4" w:rsidRPr="00827CE1">
        <w:rPr>
          <w:rFonts w:ascii="Arial" w:hAnsi="Arial" w:cs="Arial"/>
          <w:spacing w:val="6"/>
          <w:szCs w:val="26"/>
        </w:rPr>
        <w:t>“</w:t>
      </w:r>
      <w:r w:rsidR="00854374">
        <w:rPr>
          <w:rFonts w:ascii="Arial" w:hAnsi="Arial" w:cs="Arial"/>
          <w:spacing w:val="6"/>
          <w:szCs w:val="26"/>
        </w:rPr>
        <w:t>PROCONCRETOS INDUSTRIALES SRL</w:t>
      </w:r>
      <w:r w:rsidR="007338C4" w:rsidRPr="00827CE1">
        <w:rPr>
          <w:rFonts w:ascii="Arial" w:hAnsi="Arial" w:cs="Arial"/>
          <w:spacing w:val="6"/>
          <w:szCs w:val="26"/>
        </w:rPr>
        <w:t>”</w:t>
      </w:r>
      <w:r w:rsidR="004F7CE1" w:rsidRPr="00827CE1">
        <w:rPr>
          <w:rFonts w:ascii="Arial" w:hAnsi="Arial" w:cs="Arial"/>
          <w:spacing w:val="6"/>
          <w:szCs w:val="26"/>
        </w:rPr>
        <w:t xml:space="preserve"> </w:t>
      </w:r>
    </w:p>
    <w:p w:rsidR="00EF1E62" w:rsidRPr="00827CE1" w:rsidRDefault="00EF1E62" w:rsidP="00C90ACD">
      <w:pPr>
        <w:jc w:val="center"/>
        <w:rPr>
          <w:rFonts w:ascii="Arial" w:hAnsi="Arial" w:cs="Arial"/>
          <w:b/>
          <w:spacing w:val="6"/>
          <w:sz w:val="26"/>
          <w:szCs w:val="26"/>
        </w:rPr>
      </w:pPr>
    </w:p>
    <w:p w:rsidR="00985561" w:rsidRPr="00827CE1" w:rsidRDefault="00985561" w:rsidP="000F13FA">
      <w:pPr>
        <w:pStyle w:val="Ttulo2"/>
        <w:numPr>
          <w:ilvl w:val="1"/>
          <w:numId w:val="34"/>
        </w:numPr>
        <w:ind w:right="0"/>
        <w:jc w:val="left"/>
        <w:rPr>
          <w:rFonts w:ascii="Arial" w:hAnsi="Arial" w:cs="Arial"/>
          <w:spacing w:val="6"/>
          <w:sz w:val="26"/>
          <w:szCs w:val="26"/>
          <w:u w:val="none"/>
        </w:rPr>
      </w:pPr>
      <w:bookmarkStart w:id="0" w:name="_Toc139034346"/>
      <w:bookmarkStart w:id="1" w:name="_Toc139036529"/>
      <w:r w:rsidRPr="00827CE1">
        <w:rPr>
          <w:rFonts w:ascii="Arial" w:hAnsi="Arial" w:cs="Arial"/>
          <w:spacing w:val="6"/>
          <w:sz w:val="26"/>
          <w:szCs w:val="26"/>
          <w:u w:val="none"/>
        </w:rPr>
        <w:lastRenderedPageBreak/>
        <w:t>Objetivos</w:t>
      </w:r>
      <w:bookmarkEnd w:id="0"/>
      <w:bookmarkEnd w:id="1"/>
    </w:p>
    <w:p w:rsidR="00985561" w:rsidRPr="00827CE1" w:rsidRDefault="00985561" w:rsidP="00B06F87">
      <w:pPr>
        <w:jc w:val="both"/>
        <w:rPr>
          <w:rFonts w:ascii="Arial" w:hAnsi="Arial" w:cs="Arial"/>
          <w:spacing w:val="6"/>
          <w:sz w:val="26"/>
          <w:szCs w:val="26"/>
        </w:rPr>
      </w:pPr>
    </w:p>
    <w:p w:rsidR="00985561" w:rsidRPr="00827CE1" w:rsidRDefault="00985561" w:rsidP="00B06F87">
      <w:pPr>
        <w:jc w:val="both"/>
        <w:rPr>
          <w:rFonts w:ascii="Arial" w:hAnsi="Arial" w:cs="Arial"/>
          <w:b/>
          <w:spacing w:val="6"/>
          <w:sz w:val="26"/>
          <w:szCs w:val="26"/>
        </w:rPr>
      </w:pPr>
      <w:r w:rsidRPr="00827CE1">
        <w:rPr>
          <w:rFonts w:ascii="Arial" w:hAnsi="Arial" w:cs="Arial"/>
          <w:b/>
          <w:spacing w:val="6"/>
          <w:sz w:val="26"/>
          <w:szCs w:val="26"/>
        </w:rPr>
        <w:t>General</w:t>
      </w:r>
    </w:p>
    <w:p w:rsidR="00985561" w:rsidRPr="00827CE1" w:rsidRDefault="00985561" w:rsidP="00B06F87">
      <w:pPr>
        <w:jc w:val="both"/>
        <w:rPr>
          <w:rFonts w:ascii="Arial" w:hAnsi="Arial" w:cs="Arial"/>
          <w:spacing w:val="6"/>
          <w:sz w:val="26"/>
          <w:szCs w:val="26"/>
        </w:rPr>
      </w:pPr>
    </w:p>
    <w:p w:rsidR="00D37827" w:rsidRPr="00827CE1" w:rsidRDefault="00D37827" w:rsidP="00C90ACD">
      <w:pPr>
        <w:shd w:val="clear" w:color="auto" w:fill="FFFFFF"/>
        <w:spacing w:line="384" w:lineRule="auto"/>
        <w:ind w:left="19" w:right="10"/>
        <w:jc w:val="both"/>
        <w:rPr>
          <w:rFonts w:ascii="Arial" w:hAnsi="Arial" w:cs="Arial"/>
          <w:spacing w:val="6"/>
          <w:sz w:val="26"/>
          <w:szCs w:val="26"/>
        </w:rPr>
      </w:pPr>
      <w:r w:rsidRPr="00827CE1">
        <w:rPr>
          <w:rFonts w:ascii="Arial" w:hAnsi="Arial" w:cs="Arial"/>
          <w:spacing w:val="6"/>
          <w:sz w:val="26"/>
          <w:szCs w:val="26"/>
          <w:lang w:val="es-ES_tradnl"/>
        </w:rPr>
        <w:t xml:space="preserve">Identificar, definir y evaluar los impactos o afectaciones que se pueden generar sobre las condiciones ambientales, </w:t>
      </w:r>
      <w:r w:rsidR="00F378F0" w:rsidRPr="00827CE1">
        <w:rPr>
          <w:rFonts w:ascii="Arial" w:hAnsi="Arial" w:cs="Arial"/>
          <w:spacing w:val="6"/>
          <w:sz w:val="26"/>
          <w:szCs w:val="26"/>
          <w:lang w:val="es-ES_tradnl"/>
        </w:rPr>
        <w:t>físico</w:t>
      </w:r>
      <w:r w:rsidRPr="00827CE1">
        <w:rPr>
          <w:rFonts w:ascii="Arial" w:hAnsi="Arial" w:cs="Arial"/>
          <w:spacing w:val="6"/>
          <w:sz w:val="26"/>
          <w:szCs w:val="26"/>
          <w:lang w:val="es-ES_tradnl"/>
        </w:rPr>
        <w:t>-naturales y socio económicas determinadas durante el desarrollo del estudio. Todo esto dentro de lo estipulado en la Ley 64-00.</w:t>
      </w:r>
    </w:p>
    <w:p w:rsidR="00985561" w:rsidRPr="00827CE1" w:rsidRDefault="00985561" w:rsidP="00C90ACD">
      <w:pPr>
        <w:spacing w:line="384" w:lineRule="auto"/>
        <w:jc w:val="both"/>
        <w:rPr>
          <w:rFonts w:ascii="Arial" w:hAnsi="Arial" w:cs="Arial"/>
          <w:spacing w:val="6"/>
          <w:sz w:val="26"/>
          <w:szCs w:val="26"/>
        </w:rPr>
      </w:pPr>
    </w:p>
    <w:p w:rsidR="00985561" w:rsidRPr="00827CE1" w:rsidRDefault="00985561" w:rsidP="00C90ACD">
      <w:pPr>
        <w:spacing w:line="384" w:lineRule="auto"/>
        <w:jc w:val="both"/>
        <w:rPr>
          <w:rFonts w:ascii="Arial" w:hAnsi="Arial" w:cs="Arial"/>
          <w:b/>
          <w:spacing w:val="6"/>
          <w:sz w:val="26"/>
          <w:szCs w:val="26"/>
        </w:rPr>
      </w:pPr>
      <w:r w:rsidRPr="00827CE1">
        <w:rPr>
          <w:rFonts w:ascii="Arial" w:hAnsi="Arial" w:cs="Arial"/>
          <w:b/>
          <w:spacing w:val="6"/>
          <w:sz w:val="26"/>
          <w:szCs w:val="26"/>
        </w:rPr>
        <w:t>Específico</w:t>
      </w:r>
    </w:p>
    <w:p w:rsidR="00717903" w:rsidRPr="00827CE1" w:rsidRDefault="00717903" w:rsidP="00C90ACD">
      <w:pPr>
        <w:spacing w:line="384" w:lineRule="auto"/>
        <w:jc w:val="both"/>
        <w:rPr>
          <w:rFonts w:ascii="Arial" w:hAnsi="Arial" w:cs="Arial"/>
          <w:b/>
          <w:spacing w:val="6"/>
          <w:sz w:val="26"/>
          <w:szCs w:val="26"/>
        </w:rPr>
      </w:pPr>
    </w:p>
    <w:p w:rsidR="00D37827" w:rsidRPr="00827CE1" w:rsidRDefault="00D37827" w:rsidP="0021712B">
      <w:pPr>
        <w:pStyle w:val="Prrafodelista"/>
        <w:widowControl w:val="0"/>
        <w:numPr>
          <w:ilvl w:val="0"/>
          <w:numId w:val="26"/>
        </w:numPr>
        <w:shd w:val="clear" w:color="auto" w:fill="FFFFFF"/>
        <w:tabs>
          <w:tab w:val="left" w:pos="725"/>
        </w:tabs>
        <w:autoSpaceDE w:val="0"/>
        <w:autoSpaceDN w:val="0"/>
        <w:adjustRightInd w:val="0"/>
        <w:spacing w:line="384" w:lineRule="auto"/>
        <w:ind w:left="725" w:hanging="336"/>
        <w:rPr>
          <w:rFonts w:ascii="Arial" w:hAnsi="Arial" w:cs="Arial"/>
          <w:spacing w:val="6"/>
          <w:sz w:val="26"/>
          <w:szCs w:val="26"/>
          <w:lang w:val="es-ES_tradnl"/>
        </w:rPr>
      </w:pPr>
      <w:r w:rsidRPr="00827CE1">
        <w:rPr>
          <w:rFonts w:ascii="Arial" w:hAnsi="Arial" w:cs="Arial"/>
          <w:spacing w:val="6"/>
          <w:sz w:val="26"/>
          <w:szCs w:val="26"/>
          <w:lang w:val="es-ES_tradnl"/>
        </w:rPr>
        <w:t>Analizar los componentes ambientales con el fin de dimensionar los posibles impactos del proyecto y proponer alternativas de solución</w:t>
      </w:r>
      <w:r w:rsidR="006C250E" w:rsidRPr="00827CE1">
        <w:rPr>
          <w:rFonts w:ascii="Arial" w:hAnsi="Arial" w:cs="Arial"/>
          <w:spacing w:val="6"/>
          <w:sz w:val="26"/>
          <w:szCs w:val="26"/>
          <w:lang w:val="es-ES_tradnl"/>
        </w:rPr>
        <w:t xml:space="preserve"> y mitigación</w:t>
      </w:r>
      <w:r w:rsidRPr="00827CE1">
        <w:rPr>
          <w:rFonts w:ascii="Arial" w:hAnsi="Arial" w:cs="Arial"/>
          <w:spacing w:val="6"/>
          <w:sz w:val="26"/>
          <w:szCs w:val="26"/>
          <w:lang w:val="es-ES_tradnl"/>
        </w:rPr>
        <w:t>.</w:t>
      </w:r>
    </w:p>
    <w:p w:rsidR="00D37827" w:rsidRPr="00827CE1" w:rsidRDefault="00D37827" w:rsidP="0021712B">
      <w:pPr>
        <w:pStyle w:val="Prrafodelista"/>
        <w:widowControl w:val="0"/>
        <w:numPr>
          <w:ilvl w:val="0"/>
          <w:numId w:val="26"/>
        </w:numPr>
        <w:shd w:val="clear" w:color="auto" w:fill="FFFFFF"/>
        <w:tabs>
          <w:tab w:val="left" w:pos="725"/>
        </w:tabs>
        <w:autoSpaceDE w:val="0"/>
        <w:autoSpaceDN w:val="0"/>
        <w:adjustRightInd w:val="0"/>
        <w:spacing w:line="384" w:lineRule="auto"/>
        <w:ind w:left="725" w:hanging="336"/>
        <w:rPr>
          <w:rFonts w:ascii="Arial" w:hAnsi="Arial" w:cs="Arial"/>
          <w:spacing w:val="6"/>
          <w:sz w:val="26"/>
          <w:szCs w:val="26"/>
          <w:lang w:val="es-ES_tradnl"/>
        </w:rPr>
      </w:pPr>
      <w:r w:rsidRPr="00827CE1">
        <w:rPr>
          <w:rFonts w:ascii="Arial" w:hAnsi="Arial" w:cs="Arial"/>
          <w:spacing w:val="6"/>
          <w:sz w:val="26"/>
          <w:szCs w:val="26"/>
          <w:lang w:val="es-ES_tradnl"/>
        </w:rPr>
        <w:t>Evaluar</w:t>
      </w:r>
      <w:r w:rsidR="00C90ACD"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y</w:t>
      </w:r>
      <w:r w:rsidR="00C90ACD"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comparar</w:t>
      </w:r>
      <w:r w:rsidR="00C90ACD"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diferentes</w:t>
      </w:r>
      <w:r w:rsidR="00C90ACD"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opciones</w:t>
      </w:r>
      <w:r w:rsidR="00C90ACD"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de,</w:t>
      </w:r>
      <w:r w:rsidR="00C90ACD"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localización</w:t>
      </w:r>
      <w:r w:rsidR="00C90ACD"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de componentes y otros posibles de desarrollar en el proyecto.</w:t>
      </w:r>
    </w:p>
    <w:p w:rsidR="00985561" w:rsidRPr="00827CE1" w:rsidRDefault="00985561" w:rsidP="00C90ACD">
      <w:pPr>
        <w:pStyle w:val="Prrafodelista"/>
        <w:spacing w:line="384" w:lineRule="auto"/>
        <w:rPr>
          <w:rFonts w:ascii="Arial" w:hAnsi="Arial" w:cs="Arial"/>
          <w:spacing w:val="6"/>
          <w:sz w:val="26"/>
          <w:szCs w:val="26"/>
          <w:lang w:val="es-ES_tradnl"/>
        </w:rPr>
      </w:pPr>
    </w:p>
    <w:p w:rsidR="00985561" w:rsidRPr="00827CE1" w:rsidRDefault="00260CEB" w:rsidP="00C90ACD">
      <w:pPr>
        <w:pStyle w:val="Ttulo2"/>
        <w:spacing w:line="384" w:lineRule="auto"/>
        <w:ind w:right="0"/>
        <w:jc w:val="left"/>
        <w:rPr>
          <w:rFonts w:ascii="Arial" w:hAnsi="Arial" w:cs="Arial"/>
          <w:spacing w:val="6"/>
          <w:sz w:val="26"/>
          <w:szCs w:val="26"/>
          <w:u w:val="none"/>
        </w:rPr>
      </w:pPr>
      <w:bookmarkStart w:id="2" w:name="_Toc139034347"/>
      <w:bookmarkStart w:id="3" w:name="_Toc139036530"/>
      <w:r w:rsidRPr="00827CE1">
        <w:rPr>
          <w:rFonts w:ascii="Arial" w:hAnsi="Arial" w:cs="Arial"/>
          <w:spacing w:val="6"/>
          <w:sz w:val="26"/>
          <w:szCs w:val="26"/>
          <w:u w:val="none"/>
        </w:rPr>
        <w:t xml:space="preserve">1.4. </w:t>
      </w:r>
      <w:r w:rsidR="00985561" w:rsidRPr="00827CE1">
        <w:rPr>
          <w:rFonts w:ascii="Arial" w:hAnsi="Arial" w:cs="Arial"/>
          <w:spacing w:val="6"/>
          <w:sz w:val="26"/>
          <w:szCs w:val="26"/>
          <w:u w:val="none"/>
        </w:rPr>
        <w:t>Justificación</w:t>
      </w:r>
      <w:bookmarkEnd w:id="2"/>
      <w:bookmarkEnd w:id="3"/>
    </w:p>
    <w:p w:rsidR="00985561" w:rsidRPr="00827CE1" w:rsidRDefault="00985561" w:rsidP="00C90ACD">
      <w:pPr>
        <w:spacing w:line="384" w:lineRule="auto"/>
        <w:jc w:val="both"/>
        <w:rPr>
          <w:rFonts w:ascii="Arial" w:hAnsi="Arial" w:cs="Arial"/>
          <w:spacing w:val="6"/>
          <w:sz w:val="26"/>
          <w:szCs w:val="26"/>
        </w:rPr>
      </w:pPr>
    </w:p>
    <w:p w:rsidR="00210291" w:rsidRPr="00827CE1" w:rsidRDefault="00985561" w:rsidP="00C90ACD">
      <w:pPr>
        <w:spacing w:line="384" w:lineRule="auto"/>
        <w:jc w:val="both"/>
        <w:rPr>
          <w:rFonts w:ascii="Arial" w:hAnsi="Arial" w:cs="Arial"/>
          <w:spacing w:val="6"/>
          <w:sz w:val="26"/>
          <w:szCs w:val="26"/>
        </w:rPr>
      </w:pPr>
      <w:r w:rsidRPr="00827CE1">
        <w:rPr>
          <w:rFonts w:ascii="Arial" w:hAnsi="Arial" w:cs="Arial"/>
          <w:spacing w:val="6"/>
          <w:sz w:val="26"/>
          <w:szCs w:val="26"/>
        </w:rPr>
        <w:t xml:space="preserve">La </w:t>
      </w:r>
      <w:r w:rsidR="00210291" w:rsidRPr="00827CE1">
        <w:rPr>
          <w:rFonts w:ascii="Arial" w:hAnsi="Arial" w:cs="Arial"/>
          <w:spacing w:val="6"/>
          <w:sz w:val="26"/>
          <w:szCs w:val="26"/>
        </w:rPr>
        <w:t xml:space="preserve">ley 64-00 establece que los </w:t>
      </w:r>
      <w:r w:rsidRPr="00827CE1">
        <w:rPr>
          <w:rFonts w:ascii="Arial" w:hAnsi="Arial" w:cs="Arial"/>
          <w:spacing w:val="6"/>
          <w:sz w:val="26"/>
          <w:szCs w:val="26"/>
        </w:rPr>
        <w:t xml:space="preserve">proyectos de desarrollo </w:t>
      </w:r>
      <w:r w:rsidR="00210291" w:rsidRPr="00827CE1">
        <w:rPr>
          <w:rFonts w:ascii="Arial" w:hAnsi="Arial" w:cs="Arial"/>
          <w:spacing w:val="6"/>
          <w:sz w:val="26"/>
          <w:szCs w:val="26"/>
        </w:rPr>
        <w:t xml:space="preserve">deben ingresar al Sistema </w:t>
      </w:r>
      <w:r w:rsidRPr="00827CE1">
        <w:rPr>
          <w:rFonts w:ascii="Arial" w:hAnsi="Arial" w:cs="Arial"/>
          <w:spacing w:val="6"/>
          <w:sz w:val="26"/>
          <w:szCs w:val="26"/>
        </w:rPr>
        <w:t xml:space="preserve">Nacional de Gestión Ambiental, </w:t>
      </w:r>
      <w:r w:rsidR="00210291" w:rsidRPr="00827CE1">
        <w:rPr>
          <w:rFonts w:ascii="Arial" w:hAnsi="Arial" w:cs="Arial"/>
          <w:spacing w:val="6"/>
          <w:sz w:val="26"/>
          <w:szCs w:val="26"/>
          <w:lang w:val="es-ES_tradnl"/>
        </w:rPr>
        <w:t xml:space="preserve">a los fines de tramitar el Permiso Ambiental correspondiente. </w:t>
      </w:r>
      <w:r w:rsidR="00EF1E62" w:rsidRPr="00827CE1">
        <w:rPr>
          <w:rFonts w:ascii="Arial" w:hAnsi="Arial" w:cs="Arial"/>
          <w:spacing w:val="6"/>
          <w:sz w:val="26"/>
          <w:szCs w:val="26"/>
        </w:rPr>
        <w:t xml:space="preserve">El Ministerio </w:t>
      </w:r>
      <w:r w:rsidR="00210291" w:rsidRPr="00827CE1">
        <w:rPr>
          <w:rFonts w:ascii="Arial" w:hAnsi="Arial" w:cs="Arial"/>
          <w:spacing w:val="6"/>
          <w:sz w:val="26"/>
          <w:szCs w:val="26"/>
        </w:rPr>
        <w:t>de Medio Ambiente y Recursos Naturales</w:t>
      </w:r>
      <w:r w:rsidR="00020DDF" w:rsidRPr="00827CE1">
        <w:rPr>
          <w:rFonts w:ascii="Arial" w:hAnsi="Arial" w:cs="Arial"/>
          <w:spacing w:val="6"/>
          <w:sz w:val="26"/>
          <w:szCs w:val="26"/>
        </w:rPr>
        <w:t xml:space="preserve">, </w:t>
      </w:r>
      <w:r w:rsidR="00210291" w:rsidRPr="00827CE1">
        <w:rPr>
          <w:rFonts w:ascii="Arial" w:hAnsi="Arial" w:cs="Arial"/>
          <w:spacing w:val="6"/>
          <w:sz w:val="26"/>
          <w:szCs w:val="26"/>
        </w:rPr>
        <w:t xml:space="preserve"> es el organismo rector para el proceso de evaluaciones ambientales de proyectos de inversión, constituyendo el ente normativo, mediante la Dirección de Evaluación Ambiental, de</w:t>
      </w:r>
      <w:r w:rsidR="00EF1E62" w:rsidRPr="00827CE1">
        <w:rPr>
          <w:rFonts w:ascii="Arial" w:hAnsi="Arial" w:cs="Arial"/>
          <w:spacing w:val="6"/>
          <w:sz w:val="26"/>
          <w:szCs w:val="26"/>
        </w:rPr>
        <w:t xml:space="preserve">l Vice-Ministerio de </w:t>
      </w:r>
      <w:r w:rsidR="00210291" w:rsidRPr="00827CE1">
        <w:rPr>
          <w:rFonts w:ascii="Arial" w:hAnsi="Arial" w:cs="Arial"/>
          <w:spacing w:val="6"/>
          <w:sz w:val="26"/>
          <w:szCs w:val="26"/>
        </w:rPr>
        <w:t>Gestión Ambiental.</w:t>
      </w:r>
    </w:p>
    <w:p w:rsidR="00985561" w:rsidRPr="00827CE1" w:rsidRDefault="00260CEB" w:rsidP="00C90ACD">
      <w:pPr>
        <w:pStyle w:val="Ttulo1"/>
        <w:spacing w:line="384" w:lineRule="auto"/>
        <w:jc w:val="both"/>
        <w:rPr>
          <w:rFonts w:ascii="Arial" w:hAnsi="Arial" w:cs="Arial"/>
          <w:spacing w:val="6"/>
          <w:sz w:val="26"/>
          <w:szCs w:val="26"/>
          <w:u w:val="none"/>
        </w:rPr>
      </w:pPr>
      <w:r w:rsidRPr="00827CE1">
        <w:rPr>
          <w:rFonts w:ascii="Arial" w:hAnsi="Arial" w:cs="Arial"/>
          <w:spacing w:val="6"/>
          <w:sz w:val="26"/>
          <w:szCs w:val="26"/>
          <w:u w:val="none"/>
        </w:rPr>
        <w:lastRenderedPageBreak/>
        <w:t xml:space="preserve">1.5. </w:t>
      </w:r>
      <w:r w:rsidR="00985561" w:rsidRPr="00827CE1">
        <w:rPr>
          <w:rFonts w:ascii="Arial" w:hAnsi="Arial" w:cs="Arial"/>
          <w:spacing w:val="6"/>
          <w:sz w:val="26"/>
          <w:szCs w:val="26"/>
          <w:u w:val="none"/>
        </w:rPr>
        <w:t>Datos del Promotor</w:t>
      </w:r>
    </w:p>
    <w:p w:rsidR="00985561" w:rsidRPr="00827CE1" w:rsidRDefault="00985561" w:rsidP="00C90ACD">
      <w:pPr>
        <w:pStyle w:val="Textoindependiente"/>
        <w:spacing w:after="0" w:line="384" w:lineRule="auto"/>
        <w:jc w:val="both"/>
        <w:rPr>
          <w:rFonts w:ascii="Arial" w:hAnsi="Arial" w:cs="Arial"/>
          <w:bCs/>
          <w:spacing w:val="6"/>
          <w:sz w:val="26"/>
          <w:szCs w:val="26"/>
        </w:rPr>
      </w:pPr>
    </w:p>
    <w:p w:rsidR="00985561" w:rsidRPr="00827CE1" w:rsidRDefault="00210291" w:rsidP="00CC721B">
      <w:pPr>
        <w:pStyle w:val="Textoindependiente"/>
        <w:spacing w:after="0" w:line="384" w:lineRule="auto"/>
        <w:jc w:val="both"/>
        <w:rPr>
          <w:rFonts w:ascii="Arial" w:hAnsi="Arial" w:cs="Arial"/>
          <w:bCs/>
          <w:spacing w:val="6"/>
          <w:sz w:val="26"/>
          <w:szCs w:val="26"/>
        </w:rPr>
      </w:pPr>
      <w:r w:rsidRPr="00827CE1">
        <w:rPr>
          <w:rFonts w:ascii="Arial" w:hAnsi="Arial" w:cs="Arial"/>
          <w:spacing w:val="6"/>
          <w:sz w:val="26"/>
          <w:szCs w:val="26"/>
          <w:lang w:val="es-ES_tradnl"/>
        </w:rPr>
        <w:t xml:space="preserve">El promotor es </w:t>
      </w:r>
      <w:r w:rsidR="00540834">
        <w:rPr>
          <w:rFonts w:ascii="Arial" w:hAnsi="Arial" w:cs="Arial"/>
          <w:spacing w:val="6"/>
          <w:sz w:val="26"/>
          <w:szCs w:val="26"/>
          <w:lang w:val="es-ES_tradnl"/>
        </w:rPr>
        <w:t xml:space="preserve">Proconcretos Industriales </w:t>
      </w:r>
      <w:r w:rsidR="00854374">
        <w:rPr>
          <w:rFonts w:ascii="Arial" w:hAnsi="Arial" w:cs="Arial"/>
          <w:spacing w:val="6"/>
          <w:sz w:val="26"/>
          <w:szCs w:val="26"/>
          <w:lang w:val="es-ES_tradnl"/>
        </w:rPr>
        <w:t>SRL</w:t>
      </w:r>
      <w:r w:rsidR="004D1F62">
        <w:rPr>
          <w:rFonts w:ascii="Arial" w:hAnsi="Arial" w:cs="Arial"/>
          <w:spacing w:val="6"/>
          <w:sz w:val="26"/>
          <w:szCs w:val="26"/>
          <w:lang w:val="es-ES_tradnl"/>
        </w:rPr>
        <w:t xml:space="preserve">, RNC </w:t>
      </w:r>
      <w:r w:rsidR="00540834">
        <w:rPr>
          <w:rFonts w:ascii="Arial" w:hAnsi="Arial" w:cs="Arial"/>
          <w:spacing w:val="6"/>
          <w:sz w:val="26"/>
          <w:szCs w:val="26"/>
          <w:lang w:val="es-ES_tradnl"/>
        </w:rPr>
        <w:t>1-31-47396-2</w:t>
      </w:r>
      <w:r w:rsidR="004D1F62">
        <w:rPr>
          <w:rFonts w:ascii="Arial" w:hAnsi="Arial" w:cs="Arial"/>
          <w:spacing w:val="6"/>
          <w:sz w:val="26"/>
          <w:szCs w:val="26"/>
          <w:lang w:val="es-ES_tradnl"/>
        </w:rPr>
        <w:t xml:space="preserve">, representado por </w:t>
      </w:r>
      <w:r w:rsidR="00540834">
        <w:rPr>
          <w:rFonts w:ascii="Arial" w:hAnsi="Arial" w:cs="Arial"/>
          <w:spacing w:val="6"/>
          <w:sz w:val="26"/>
          <w:szCs w:val="26"/>
          <w:lang w:val="es-ES_tradnl"/>
        </w:rPr>
        <w:t>MARIA TOMASINA GARRIDO PEÑA</w:t>
      </w:r>
      <w:r w:rsidR="00E97B3D" w:rsidRPr="00827CE1">
        <w:rPr>
          <w:rFonts w:ascii="Arial" w:hAnsi="Arial" w:cs="Arial"/>
          <w:spacing w:val="6"/>
          <w:sz w:val="26"/>
          <w:szCs w:val="26"/>
          <w:lang w:val="es-ES_tradnl"/>
        </w:rPr>
        <w:t xml:space="preserve">, </w:t>
      </w:r>
      <w:r w:rsidR="00D2339C" w:rsidRPr="00827CE1">
        <w:rPr>
          <w:rFonts w:ascii="Arial" w:hAnsi="Arial" w:cs="Arial"/>
          <w:spacing w:val="6"/>
          <w:sz w:val="26"/>
          <w:szCs w:val="26"/>
          <w:lang w:val="es-ES_tradnl"/>
        </w:rPr>
        <w:t xml:space="preserve">de </w:t>
      </w:r>
      <w:r w:rsidR="00221CF9" w:rsidRPr="00827CE1">
        <w:rPr>
          <w:rFonts w:ascii="Arial" w:hAnsi="Arial" w:cs="Arial"/>
          <w:spacing w:val="6"/>
          <w:sz w:val="26"/>
          <w:szCs w:val="26"/>
          <w:lang w:val="es-ES_tradnl"/>
        </w:rPr>
        <w:t>nacionalidad Dominicana</w:t>
      </w:r>
      <w:r w:rsidR="00D2339C" w:rsidRPr="00827CE1">
        <w:rPr>
          <w:rFonts w:ascii="Arial" w:hAnsi="Arial" w:cs="Arial"/>
          <w:spacing w:val="6"/>
          <w:sz w:val="26"/>
          <w:szCs w:val="26"/>
          <w:lang w:val="es-ES_tradnl"/>
        </w:rPr>
        <w:t xml:space="preserve">, </w:t>
      </w:r>
      <w:r w:rsidR="00221CF9" w:rsidRPr="00827CE1">
        <w:rPr>
          <w:rFonts w:ascii="Arial" w:hAnsi="Arial" w:cs="Arial"/>
          <w:spacing w:val="6"/>
          <w:sz w:val="26"/>
          <w:szCs w:val="26"/>
          <w:lang w:val="es-ES_tradnl"/>
        </w:rPr>
        <w:t xml:space="preserve">Cedula No. </w:t>
      </w:r>
      <w:r w:rsidR="00540834">
        <w:rPr>
          <w:rFonts w:ascii="Arial" w:hAnsi="Arial" w:cs="Arial"/>
          <w:spacing w:val="6"/>
          <w:sz w:val="26"/>
          <w:szCs w:val="26"/>
          <w:lang w:val="es-ES_tradnl"/>
        </w:rPr>
        <w:t>001-1196636-2</w:t>
      </w:r>
      <w:r w:rsidR="007E1EF9" w:rsidRPr="00827CE1">
        <w:rPr>
          <w:rFonts w:ascii="Arial" w:hAnsi="Arial" w:cs="Arial"/>
          <w:spacing w:val="6"/>
          <w:sz w:val="26"/>
          <w:szCs w:val="26"/>
          <w:lang w:val="es-ES_tradnl"/>
        </w:rPr>
        <w:t>.</w:t>
      </w:r>
    </w:p>
    <w:p w:rsidR="00985561" w:rsidRPr="00827CE1" w:rsidRDefault="00985561" w:rsidP="00C90ACD">
      <w:pPr>
        <w:pStyle w:val="Textoindependiente"/>
        <w:spacing w:after="0" w:line="384" w:lineRule="auto"/>
        <w:jc w:val="both"/>
        <w:rPr>
          <w:rFonts w:ascii="Arial" w:hAnsi="Arial" w:cs="Arial"/>
          <w:bCs/>
          <w:spacing w:val="6"/>
          <w:sz w:val="26"/>
          <w:szCs w:val="26"/>
        </w:rPr>
      </w:pPr>
    </w:p>
    <w:p w:rsidR="00985561" w:rsidRPr="00827CE1" w:rsidRDefault="00985561" w:rsidP="00C90ACD">
      <w:pPr>
        <w:pStyle w:val="Textoindependiente"/>
        <w:spacing w:after="0" w:line="384" w:lineRule="auto"/>
        <w:jc w:val="both"/>
        <w:rPr>
          <w:rFonts w:ascii="Arial" w:hAnsi="Arial" w:cs="Arial"/>
          <w:spacing w:val="6"/>
          <w:sz w:val="26"/>
          <w:szCs w:val="26"/>
        </w:rPr>
      </w:pPr>
      <w:r w:rsidRPr="00827CE1">
        <w:rPr>
          <w:rFonts w:ascii="Arial" w:hAnsi="Arial" w:cs="Arial"/>
          <w:spacing w:val="6"/>
          <w:sz w:val="26"/>
          <w:szCs w:val="26"/>
        </w:rPr>
        <w:t>Los teléfonos de contacto</w:t>
      </w:r>
      <w:r w:rsidR="00EF1E62" w:rsidRPr="00827CE1">
        <w:rPr>
          <w:rFonts w:ascii="Arial" w:hAnsi="Arial" w:cs="Arial"/>
          <w:bCs/>
          <w:spacing w:val="6"/>
          <w:sz w:val="26"/>
          <w:szCs w:val="26"/>
          <w:lang w:val="es-ES_tradnl"/>
        </w:rPr>
        <w:t xml:space="preserve">, </w:t>
      </w:r>
      <w:r w:rsidR="004A1ABB" w:rsidRPr="00827CE1">
        <w:rPr>
          <w:rFonts w:ascii="Arial" w:hAnsi="Arial" w:cs="Arial"/>
          <w:bCs/>
          <w:spacing w:val="6"/>
          <w:sz w:val="26"/>
          <w:szCs w:val="26"/>
          <w:lang w:val="es-ES_tradnl"/>
        </w:rPr>
        <w:t>Teléfono</w:t>
      </w:r>
      <w:r w:rsidR="00EB7E17" w:rsidRPr="00827CE1">
        <w:rPr>
          <w:rFonts w:ascii="Arial" w:hAnsi="Arial" w:cs="Arial"/>
          <w:bCs/>
          <w:spacing w:val="6"/>
          <w:sz w:val="26"/>
          <w:szCs w:val="26"/>
          <w:lang w:val="es-ES_tradnl"/>
        </w:rPr>
        <w:t xml:space="preserve">: </w:t>
      </w:r>
      <w:r w:rsidR="00540834">
        <w:rPr>
          <w:rFonts w:ascii="Arial" w:hAnsi="Arial" w:cs="Arial"/>
          <w:bCs/>
          <w:spacing w:val="6"/>
          <w:sz w:val="26"/>
          <w:szCs w:val="26"/>
          <w:lang w:val="es-ES_tradnl"/>
        </w:rPr>
        <w:t>809-703-4261</w:t>
      </w:r>
      <w:r w:rsidR="00E83B48" w:rsidRPr="00827CE1">
        <w:rPr>
          <w:rFonts w:ascii="Arial" w:hAnsi="Arial" w:cs="Arial"/>
          <w:spacing w:val="6"/>
          <w:sz w:val="26"/>
          <w:szCs w:val="26"/>
        </w:rPr>
        <w:t>.</w:t>
      </w:r>
    </w:p>
    <w:p w:rsidR="00BE7701" w:rsidRPr="00827CE1" w:rsidRDefault="00BE7701" w:rsidP="00C90ACD">
      <w:pPr>
        <w:pStyle w:val="Textoindependiente"/>
        <w:spacing w:after="0" w:line="384" w:lineRule="auto"/>
        <w:jc w:val="both"/>
        <w:rPr>
          <w:rFonts w:ascii="Arial" w:hAnsi="Arial" w:cs="Arial"/>
          <w:spacing w:val="6"/>
          <w:sz w:val="26"/>
          <w:szCs w:val="26"/>
        </w:rPr>
      </w:pPr>
    </w:p>
    <w:p w:rsidR="00470C06" w:rsidRPr="00827CE1" w:rsidRDefault="00470C06" w:rsidP="00C90ACD">
      <w:pPr>
        <w:pStyle w:val="Textoindependiente"/>
        <w:spacing w:after="0" w:line="384" w:lineRule="auto"/>
        <w:jc w:val="both"/>
        <w:rPr>
          <w:rFonts w:ascii="Arial" w:hAnsi="Arial" w:cs="Arial"/>
          <w:b/>
          <w:spacing w:val="6"/>
          <w:sz w:val="26"/>
          <w:szCs w:val="26"/>
        </w:rPr>
      </w:pPr>
      <w:r w:rsidRPr="00827CE1">
        <w:rPr>
          <w:rFonts w:ascii="Arial" w:hAnsi="Arial" w:cs="Arial"/>
          <w:b/>
          <w:spacing w:val="6"/>
          <w:sz w:val="26"/>
          <w:szCs w:val="26"/>
        </w:rPr>
        <w:t>1.6. Inversión del Proyecto.</w:t>
      </w:r>
    </w:p>
    <w:p w:rsidR="00470C06" w:rsidRPr="00827CE1" w:rsidRDefault="00470C06" w:rsidP="00C90ACD">
      <w:pPr>
        <w:pStyle w:val="Textoindependiente"/>
        <w:spacing w:after="0" w:line="384" w:lineRule="auto"/>
        <w:jc w:val="both"/>
        <w:rPr>
          <w:rFonts w:ascii="Arial" w:hAnsi="Arial" w:cs="Arial"/>
          <w:spacing w:val="6"/>
          <w:sz w:val="26"/>
          <w:szCs w:val="26"/>
        </w:rPr>
      </w:pPr>
    </w:p>
    <w:p w:rsidR="00E83B48" w:rsidRPr="00827CE1" w:rsidRDefault="00E83B48" w:rsidP="00C90ACD">
      <w:pPr>
        <w:pStyle w:val="Textoindependiente"/>
        <w:spacing w:after="0" w:line="384" w:lineRule="auto"/>
        <w:jc w:val="both"/>
        <w:rPr>
          <w:rFonts w:ascii="Arial" w:hAnsi="Arial" w:cs="Arial"/>
          <w:bCs/>
          <w:spacing w:val="6"/>
          <w:sz w:val="26"/>
          <w:szCs w:val="26"/>
        </w:rPr>
      </w:pPr>
      <w:r w:rsidRPr="00827CE1">
        <w:rPr>
          <w:rFonts w:ascii="Arial" w:hAnsi="Arial" w:cs="Arial"/>
          <w:spacing w:val="6"/>
          <w:sz w:val="26"/>
          <w:szCs w:val="26"/>
        </w:rPr>
        <w:t>La inversión</w:t>
      </w:r>
      <w:r w:rsidR="00E36624" w:rsidRPr="00827CE1">
        <w:rPr>
          <w:rFonts w:ascii="Arial" w:hAnsi="Arial" w:cs="Arial"/>
          <w:spacing w:val="6"/>
          <w:sz w:val="26"/>
          <w:szCs w:val="26"/>
        </w:rPr>
        <w:t xml:space="preserve"> en infraestructura </w:t>
      </w:r>
      <w:r w:rsidR="003718F1" w:rsidRPr="00827CE1">
        <w:rPr>
          <w:rFonts w:ascii="Arial" w:hAnsi="Arial" w:cs="Arial"/>
          <w:spacing w:val="6"/>
          <w:sz w:val="26"/>
          <w:szCs w:val="26"/>
        </w:rPr>
        <w:t xml:space="preserve">y Equipos </w:t>
      </w:r>
      <w:r w:rsidR="00E36624" w:rsidRPr="00827CE1">
        <w:rPr>
          <w:rFonts w:ascii="Arial" w:hAnsi="Arial" w:cs="Arial"/>
          <w:spacing w:val="6"/>
          <w:sz w:val="26"/>
          <w:szCs w:val="26"/>
        </w:rPr>
        <w:t xml:space="preserve">es de RD$ </w:t>
      </w:r>
      <w:r w:rsidR="00F34492">
        <w:rPr>
          <w:rFonts w:ascii="Arial" w:hAnsi="Arial" w:cs="Arial"/>
          <w:color w:val="000000"/>
          <w:sz w:val="26"/>
          <w:szCs w:val="26"/>
        </w:rPr>
        <w:t>7</w:t>
      </w:r>
      <w:r w:rsidR="00F34492" w:rsidRPr="00F34492">
        <w:rPr>
          <w:rFonts w:ascii="Arial" w:hAnsi="Arial" w:cs="Arial"/>
          <w:color w:val="000000"/>
          <w:sz w:val="26"/>
          <w:szCs w:val="26"/>
        </w:rPr>
        <w:t>,</w:t>
      </w:r>
      <w:r w:rsidR="00540834">
        <w:rPr>
          <w:rFonts w:ascii="Arial" w:hAnsi="Arial" w:cs="Arial"/>
          <w:color w:val="000000"/>
          <w:sz w:val="26"/>
          <w:szCs w:val="26"/>
        </w:rPr>
        <w:t>00</w:t>
      </w:r>
      <w:r w:rsidR="00F34492" w:rsidRPr="00F34492">
        <w:rPr>
          <w:rFonts w:ascii="Arial" w:hAnsi="Arial" w:cs="Arial"/>
          <w:color w:val="000000"/>
          <w:sz w:val="26"/>
          <w:szCs w:val="26"/>
        </w:rPr>
        <w:t>0,000.00</w:t>
      </w:r>
      <w:r w:rsidR="00EF1E62" w:rsidRPr="00827CE1">
        <w:rPr>
          <w:rFonts w:ascii="Arial" w:hAnsi="Arial" w:cs="Arial"/>
          <w:spacing w:val="6"/>
          <w:sz w:val="26"/>
          <w:szCs w:val="26"/>
        </w:rPr>
        <w:t>.</w:t>
      </w:r>
      <w:r w:rsidR="00540834">
        <w:rPr>
          <w:rFonts w:ascii="Arial" w:hAnsi="Arial" w:cs="Arial"/>
          <w:spacing w:val="6"/>
          <w:sz w:val="26"/>
          <w:szCs w:val="26"/>
        </w:rPr>
        <w:t>es una empresa existente, los IR2 del 2019 a 2021 se encuentran en anexo</w:t>
      </w:r>
    </w:p>
    <w:p w:rsidR="00C90ACD" w:rsidRPr="00827CE1" w:rsidRDefault="00C90ACD">
      <w:pPr>
        <w:rPr>
          <w:rFonts w:ascii="Arial" w:hAnsi="Arial" w:cs="Arial"/>
          <w:b/>
          <w:bCs/>
          <w:spacing w:val="6"/>
          <w:sz w:val="26"/>
          <w:szCs w:val="26"/>
        </w:rPr>
      </w:pPr>
      <w:r w:rsidRPr="00827CE1">
        <w:rPr>
          <w:rFonts w:ascii="Arial" w:hAnsi="Arial" w:cs="Arial"/>
          <w:b/>
          <w:bCs/>
          <w:spacing w:val="6"/>
          <w:sz w:val="26"/>
          <w:szCs w:val="26"/>
        </w:rPr>
        <w:br w:type="page"/>
      </w:r>
    </w:p>
    <w:p w:rsidR="00907DC6" w:rsidRPr="00827CE1" w:rsidRDefault="00D67567" w:rsidP="00C90ACD">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autoSpaceDE w:val="0"/>
        <w:autoSpaceDN w:val="0"/>
        <w:adjustRightInd w:val="0"/>
        <w:spacing w:line="384" w:lineRule="auto"/>
        <w:jc w:val="center"/>
        <w:rPr>
          <w:rFonts w:ascii="Arial" w:hAnsi="Arial" w:cs="Arial"/>
          <w:b/>
          <w:bCs/>
          <w:spacing w:val="6"/>
          <w:sz w:val="26"/>
          <w:szCs w:val="26"/>
        </w:rPr>
      </w:pPr>
      <w:r w:rsidRPr="00827CE1">
        <w:rPr>
          <w:rFonts w:ascii="Arial" w:hAnsi="Arial" w:cs="Arial"/>
          <w:b/>
          <w:bCs/>
          <w:spacing w:val="6"/>
          <w:sz w:val="26"/>
          <w:szCs w:val="26"/>
        </w:rPr>
        <w:lastRenderedPageBreak/>
        <w:t>CAPÍTULO II</w:t>
      </w:r>
    </w:p>
    <w:p w:rsidR="0027526E" w:rsidRPr="00827CE1" w:rsidRDefault="00D67567" w:rsidP="00C90ACD">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autoSpaceDE w:val="0"/>
        <w:autoSpaceDN w:val="0"/>
        <w:adjustRightInd w:val="0"/>
        <w:spacing w:line="384" w:lineRule="auto"/>
        <w:jc w:val="center"/>
        <w:rPr>
          <w:rFonts w:ascii="Arial" w:hAnsi="Arial" w:cs="Arial"/>
          <w:spacing w:val="6"/>
          <w:sz w:val="26"/>
          <w:szCs w:val="26"/>
        </w:rPr>
      </w:pPr>
      <w:r w:rsidRPr="00827CE1">
        <w:rPr>
          <w:rFonts w:ascii="Arial" w:hAnsi="Arial" w:cs="Arial"/>
          <w:b/>
          <w:bCs/>
          <w:spacing w:val="6"/>
          <w:sz w:val="26"/>
          <w:szCs w:val="26"/>
        </w:rPr>
        <w:t xml:space="preserve">DESCRIPCIÓN DEL PROYECTO </w:t>
      </w:r>
      <w:r w:rsidR="007338C4" w:rsidRPr="00827CE1">
        <w:rPr>
          <w:rFonts w:ascii="Arial" w:hAnsi="Arial" w:cs="Arial"/>
          <w:b/>
          <w:bCs/>
          <w:spacing w:val="6"/>
          <w:sz w:val="26"/>
          <w:szCs w:val="26"/>
        </w:rPr>
        <w:t>“</w:t>
      </w:r>
      <w:r w:rsidR="00854374">
        <w:rPr>
          <w:rFonts w:ascii="Arial" w:hAnsi="Arial" w:cs="Arial"/>
          <w:b/>
          <w:bCs/>
          <w:spacing w:val="6"/>
          <w:sz w:val="26"/>
          <w:szCs w:val="26"/>
        </w:rPr>
        <w:t>PROCONCRETOS INDUSTRIALES SRL</w:t>
      </w:r>
      <w:r w:rsidR="007338C4" w:rsidRPr="00827CE1">
        <w:rPr>
          <w:rFonts w:ascii="Arial" w:hAnsi="Arial" w:cs="Arial"/>
          <w:b/>
          <w:bCs/>
          <w:spacing w:val="6"/>
          <w:sz w:val="26"/>
          <w:szCs w:val="26"/>
        </w:rPr>
        <w:t>”</w:t>
      </w:r>
      <w:r w:rsidRPr="00827CE1">
        <w:rPr>
          <w:rFonts w:ascii="Arial" w:hAnsi="Arial" w:cs="Arial"/>
          <w:spacing w:val="6"/>
          <w:sz w:val="26"/>
          <w:szCs w:val="26"/>
        </w:rPr>
        <w:t>.</w:t>
      </w:r>
    </w:p>
    <w:p w:rsidR="0027526E" w:rsidRPr="00827CE1" w:rsidRDefault="0027526E" w:rsidP="00C90ACD">
      <w:pPr>
        <w:autoSpaceDE w:val="0"/>
        <w:autoSpaceDN w:val="0"/>
        <w:adjustRightInd w:val="0"/>
        <w:spacing w:line="384" w:lineRule="auto"/>
        <w:jc w:val="both"/>
        <w:rPr>
          <w:rFonts w:ascii="Arial" w:hAnsi="Arial" w:cs="Arial"/>
          <w:spacing w:val="6"/>
          <w:sz w:val="26"/>
          <w:szCs w:val="26"/>
        </w:rPr>
      </w:pPr>
    </w:p>
    <w:p w:rsidR="00397223" w:rsidRPr="00827CE1" w:rsidRDefault="00E36624" w:rsidP="00C90ACD">
      <w:pPr>
        <w:shd w:val="clear" w:color="auto" w:fill="FFFFFF"/>
        <w:spacing w:line="384" w:lineRule="auto"/>
        <w:ind w:left="19"/>
        <w:jc w:val="both"/>
        <w:rPr>
          <w:rFonts w:ascii="Arial" w:hAnsi="Arial" w:cs="Arial"/>
          <w:b/>
          <w:spacing w:val="6"/>
          <w:sz w:val="26"/>
          <w:szCs w:val="26"/>
          <w:lang w:val="es-ES_tradnl"/>
        </w:rPr>
      </w:pPr>
      <w:r w:rsidRPr="00827CE1">
        <w:rPr>
          <w:rFonts w:ascii="Arial" w:hAnsi="Arial" w:cs="Arial"/>
          <w:spacing w:val="6"/>
          <w:sz w:val="26"/>
          <w:szCs w:val="26"/>
          <w:lang w:val="es-ES_tradnl"/>
        </w:rPr>
        <w:t xml:space="preserve">El proyecto </w:t>
      </w:r>
      <w:r w:rsidR="00733968" w:rsidRPr="00827CE1">
        <w:rPr>
          <w:rFonts w:ascii="Arial" w:hAnsi="Arial" w:cs="Arial"/>
          <w:b/>
          <w:spacing w:val="6"/>
          <w:sz w:val="26"/>
          <w:szCs w:val="26"/>
          <w:lang w:val="es-ES_tradnl"/>
        </w:rPr>
        <w:t>“</w:t>
      </w:r>
      <w:r w:rsidR="00854374">
        <w:rPr>
          <w:rFonts w:ascii="Arial" w:hAnsi="Arial" w:cs="Arial"/>
          <w:b/>
          <w:spacing w:val="6"/>
          <w:sz w:val="26"/>
          <w:szCs w:val="26"/>
          <w:lang w:val="es-ES_tradnl"/>
        </w:rPr>
        <w:t>PROCONCRETOS INDUSTRIALES SRL</w:t>
      </w:r>
      <w:r w:rsidR="00733968" w:rsidRPr="00827CE1">
        <w:rPr>
          <w:rFonts w:ascii="Arial" w:hAnsi="Arial" w:cs="Arial"/>
          <w:b/>
          <w:spacing w:val="6"/>
          <w:sz w:val="26"/>
          <w:szCs w:val="26"/>
          <w:lang w:val="es-ES_tradnl"/>
        </w:rPr>
        <w:t xml:space="preserve">”- </w:t>
      </w:r>
      <w:r w:rsidR="00671BAF" w:rsidRPr="00827CE1">
        <w:rPr>
          <w:rFonts w:ascii="Arial" w:hAnsi="Arial" w:cs="Arial"/>
          <w:spacing w:val="6"/>
          <w:sz w:val="26"/>
          <w:szCs w:val="26"/>
          <w:lang w:val="es-ES_tradnl"/>
        </w:rPr>
        <w:t xml:space="preserve">código </w:t>
      </w:r>
      <w:r w:rsidR="00540834">
        <w:rPr>
          <w:rFonts w:ascii="Arial" w:hAnsi="Arial" w:cs="Arial"/>
          <w:spacing w:val="6"/>
          <w:sz w:val="26"/>
          <w:szCs w:val="26"/>
          <w:lang w:val="es-ES_tradnl"/>
        </w:rPr>
        <w:t>20403,</w:t>
      </w:r>
      <w:r w:rsidR="00397223" w:rsidRPr="00827CE1">
        <w:rPr>
          <w:rFonts w:ascii="Arial" w:hAnsi="Arial" w:cs="Arial"/>
          <w:b/>
          <w:spacing w:val="6"/>
          <w:sz w:val="26"/>
          <w:szCs w:val="26"/>
          <w:lang w:val="es-ES_tradnl"/>
        </w:rPr>
        <w:t xml:space="preserve"> </w:t>
      </w:r>
      <w:r w:rsidR="00314C46" w:rsidRPr="00827CE1">
        <w:rPr>
          <w:rFonts w:ascii="Arial" w:hAnsi="Arial" w:cs="Arial"/>
          <w:spacing w:val="2"/>
          <w:sz w:val="26"/>
          <w:szCs w:val="26"/>
          <w:lang w:val="es-ES_tradnl"/>
        </w:rPr>
        <w:t xml:space="preserve">ubicado en </w:t>
      </w:r>
      <w:r w:rsidR="00854374">
        <w:rPr>
          <w:rFonts w:ascii="Arial" w:hAnsi="Arial" w:cs="Arial"/>
          <w:spacing w:val="2"/>
          <w:sz w:val="26"/>
          <w:szCs w:val="26"/>
          <w:lang w:val="es-ES_tradnl"/>
        </w:rPr>
        <w:t>El Parque Industrial Duarte</w:t>
      </w:r>
      <w:r w:rsidR="00314C46">
        <w:rPr>
          <w:rFonts w:ascii="Arial" w:hAnsi="Arial" w:cs="Arial"/>
          <w:spacing w:val="2"/>
          <w:sz w:val="26"/>
          <w:szCs w:val="26"/>
          <w:lang w:val="es-ES_tradnl"/>
        </w:rPr>
        <w:t xml:space="preserve">, Autopista Duarte </w:t>
      </w:r>
      <w:r w:rsidR="00854374">
        <w:rPr>
          <w:rFonts w:ascii="Arial" w:hAnsi="Arial" w:cs="Arial"/>
          <w:spacing w:val="2"/>
          <w:sz w:val="26"/>
          <w:szCs w:val="26"/>
          <w:lang w:val="es-ES_tradnl"/>
        </w:rPr>
        <w:t>Km. 22 1/2</w:t>
      </w:r>
      <w:r w:rsidR="00314C46">
        <w:rPr>
          <w:rFonts w:ascii="Arial" w:hAnsi="Arial" w:cs="Arial"/>
          <w:spacing w:val="2"/>
          <w:sz w:val="26"/>
          <w:szCs w:val="26"/>
          <w:lang w:val="es-ES_tradnl"/>
        </w:rPr>
        <w:t xml:space="preserve">, </w:t>
      </w:r>
      <w:r w:rsidR="00854374">
        <w:rPr>
          <w:rFonts w:ascii="Arial" w:hAnsi="Arial" w:cs="Arial"/>
          <w:spacing w:val="2"/>
          <w:sz w:val="26"/>
          <w:szCs w:val="26"/>
          <w:lang w:val="es-ES_tradnl"/>
        </w:rPr>
        <w:t>municipio Pedro Brand</w:t>
      </w:r>
      <w:r w:rsidR="00314C46">
        <w:rPr>
          <w:rFonts w:ascii="Arial" w:hAnsi="Arial" w:cs="Arial"/>
          <w:spacing w:val="2"/>
          <w:sz w:val="26"/>
          <w:szCs w:val="26"/>
          <w:lang w:val="es-ES_tradnl"/>
        </w:rPr>
        <w:t xml:space="preserve">, provincia Santo Domingo, </w:t>
      </w:r>
      <w:r w:rsidR="00314C46" w:rsidRPr="00827CE1">
        <w:rPr>
          <w:rFonts w:ascii="Arial" w:hAnsi="Arial" w:cs="Arial"/>
          <w:spacing w:val="2"/>
          <w:sz w:val="26"/>
          <w:szCs w:val="26"/>
          <w:lang w:val="es-ES_tradnl"/>
        </w:rPr>
        <w:t xml:space="preserve">. Las coordenadas del terreno donde se ubicará el proyecto son, </w:t>
      </w:r>
      <w:r w:rsidR="00540834">
        <w:rPr>
          <w:rFonts w:ascii="Arial" w:hAnsi="Arial" w:cs="Arial"/>
          <w:spacing w:val="2"/>
          <w:sz w:val="26"/>
          <w:szCs w:val="26"/>
          <w:lang w:val="es-ES_tradnl"/>
        </w:rPr>
        <w:t>19Q 389700  mE - 2052000  mN</w:t>
      </w:r>
    </w:p>
    <w:p w:rsidR="00397223" w:rsidRPr="00827CE1" w:rsidRDefault="009E2193" w:rsidP="00C90ACD">
      <w:pPr>
        <w:shd w:val="clear" w:color="auto" w:fill="FFFFFF"/>
        <w:spacing w:line="384" w:lineRule="auto"/>
        <w:ind w:left="19"/>
        <w:jc w:val="both"/>
        <w:rPr>
          <w:rFonts w:ascii="Arial" w:hAnsi="Arial" w:cs="Arial"/>
          <w:b/>
          <w:spacing w:val="6"/>
          <w:sz w:val="26"/>
          <w:szCs w:val="26"/>
          <w:lang w:val="es-ES_tradnl"/>
        </w:rPr>
      </w:pPr>
      <w:r w:rsidRPr="00827CE1">
        <w:rPr>
          <w:rFonts w:ascii="Arial" w:hAnsi="Arial" w:cs="Arial"/>
          <w:b/>
          <w:spacing w:val="6"/>
          <w:sz w:val="26"/>
          <w:szCs w:val="26"/>
          <w:lang w:val="es-ES_tradnl"/>
        </w:rPr>
        <w:t xml:space="preserve"> </w:t>
      </w:r>
    </w:p>
    <w:p w:rsidR="00B8073D" w:rsidRPr="00827CE1" w:rsidRDefault="00B8073D" w:rsidP="008E071E">
      <w:pPr>
        <w:shd w:val="clear" w:color="auto" w:fill="FFFFFF"/>
        <w:spacing w:line="360" w:lineRule="auto"/>
        <w:ind w:left="53"/>
        <w:jc w:val="both"/>
        <w:rPr>
          <w:rFonts w:ascii="Arial" w:hAnsi="Arial" w:cs="Arial"/>
          <w:sz w:val="26"/>
          <w:szCs w:val="26"/>
        </w:rPr>
      </w:pPr>
      <w:r w:rsidRPr="00827CE1">
        <w:rPr>
          <w:rFonts w:ascii="Arial" w:hAnsi="Arial" w:cs="Arial"/>
          <w:sz w:val="26"/>
          <w:szCs w:val="26"/>
          <w:lang w:val="es-ES_tradnl"/>
        </w:rPr>
        <w:t xml:space="preserve">El proyecto </w:t>
      </w:r>
      <w:r w:rsidRPr="00827CE1">
        <w:rPr>
          <w:rFonts w:ascii="Arial" w:hAnsi="Arial" w:cs="Arial"/>
          <w:iCs/>
          <w:sz w:val="26"/>
          <w:szCs w:val="26"/>
          <w:lang w:val="es-ES_tradnl"/>
        </w:rPr>
        <w:t xml:space="preserve">consiste en una </w:t>
      </w:r>
      <w:r w:rsidR="00540834">
        <w:rPr>
          <w:rFonts w:ascii="Arial" w:hAnsi="Arial" w:cs="Arial"/>
          <w:iCs/>
          <w:sz w:val="26"/>
          <w:szCs w:val="26"/>
          <w:lang w:val="es-ES_tradnl"/>
        </w:rPr>
        <w:t>planta de hormigón y sus derivados</w:t>
      </w:r>
      <w:r w:rsidRPr="00827CE1">
        <w:rPr>
          <w:rFonts w:ascii="Arial" w:hAnsi="Arial" w:cs="Arial"/>
          <w:sz w:val="26"/>
          <w:szCs w:val="26"/>
          <w:lang w:val="es-ES_tradnl"/>
        </w:rPr>
        <w:t xml:space="preserve">, cuya fuente </w:t>
      </w:r>
      <w:r w:rsidRPr="00827CE1">
        <w:rPr>
          <w:rFonts w:ascii="Arial" w:hAnsi="Arial" w:cs="Arial"/>
          <w:iCs/>
          <w:sz w:val="26"/>
          <w:szCs w:val="26"/>
          <w:lang w:val="es-ES_tradnl"/>
        </w:rPr>
        <w:t xml:space="preserve">de materia prima se obtendrán a través de la empresa </w:t>
      </w:r>
      <w:r w:rsidR="004D1F62">
        <w:rPr>
          <w:rFonts w:ascii="Arial" w:hAnsi="Arial" w:cs="Arial"/>
          <w:iCs/>
          <w:sz w:val="26"/>
          <w:szCs w:val="26"/>
          <w:lang w:val="es-ES_tradnl"/>
        </w:rPr>
        <w:t xml:space="preserve">Cementos a nivel Nacional y materiales </w:t>
      </w:r>
      <w:r w:rsidR="00314C46">
        <w:rPr>
          <w:rFonts w:ascii="Arial" w:hAnsi="Arial" w:cs="Arial"/>
          <w:iCs/>
          <w:sz w:val="26"/>
          <w:szCs w:val="26"/>
          <w:lang w:val="es-ES_tradnl"/>
        </w:rPr>
        <w:t xml:space="preserve">de las minas existentes en la zona </w:t>
      </w:r>
      <w:r w:rsidR="004D1F62">
        <w:rPr>
          <w:rFonts w:ascii="Arial" w:hAnsi="Arial" w:cs="Arial"/>
          <w:iCs/>
          <w:sz w:val="26"/>
          <w:szCs w:val="26"/>
          <w:lang w:val="es-ES_tradnl"/>
        </w:rPr>
        <w:t>con sus permisos</w:t>
      </w:r>
      <w:r w:rsidRPr="00827CE1">
        <w:rPr>
          <w:rFonts w:ascii="Arial" w:hAnsi="Arial" w:cs="Arial"/>
          <w:iCs/>
          <w:sz w:val="26"/>
          <w:szCs w:val="26"/>
          <w:lang w:val="es-ES_tradnl"/>
        </w:rPr>
        <w:t xml:space="preserve"> que </w:t>
      </w:r>
      <w:r w:rsidR="00314C46">
        <w:rPr>
          <w:rFonts w:ascii="Arial" w:hAnsi="Arial" w:cs="Arial"/>
          <w:sz w:val="26"/>
          <w:szCs w:val="26"/>
          <w:lang w:val="es-ES_tradnl"/>
        </w:rPr>
        <w:t xml:space="preserve">suministran </w:t>
      </w:r>
      <w:r w:rsidRPr="00827CE1">
        <w:rPr>
          <w:rFonts w:ascii="Arial" w:hAnsi="Arial" w:cs="Arial"/>
          <w:sz w:val="26"/>
          <w:szCs w:val="26"/>
          <w:lang w:val="es-ES_tradnl"/>
        </w:rPr>
        <w:t xml:space="preserve">el cemento, la grava y arena azul de </w:t>
      </w:r>
      <w:r w:rsidR="00671BAF" w:rsidRPr="00827CE1">
        <w:rPr>
          <w:rFonts w:ascii="Arial" w:hAnsi="Arial" w:cs="Arial"/>
          <w:sz w:val="26"/>
          <w:szCs w:val="26"/>
          <w:lang w:val="es-ES_tradnl"/>
        </w:rPr>
        <w:t>minas en la zona con sus autorizaciones</w:t>
      </w:r>
      <w:r w:rsidRPr="00827CE1">
        <w:rPr>
          <w:rFonts w:ascii="Arial" w:hAnsi="Arial" w:cs="Arial"/>
          <w:sz w:val="26"/>
          <w:szCs w:val="26"/>
          <w:lang w:val="es-ES_tradnl"/>
        </w:rPr>
        <w:t xml:space="preserve">, los </w:t>
      </w:r>
      <w:r w:rsidR="003718F1" w:rsidRPr="00827CE1">
        <w:rPr>
          <w:rFonts w:ascii="Arial" w:hAnsi="Arial" w:cs="Arial"/>
          <w:sz w:val="26"/>
          <w:szCs w:val="26"/>
          <w:lang w:val="es-ES_tradnl"/>
        </w:rPr>
        <w:t xml:space="preserve">aditivos </w:t>
      </w:r>
      <w:r w:rsidRPr="00827CE1">
        <w:rPr>
          <w:rFonts w:ascii="Arial" w:hAnsi="Arial" w:cs="Arial"/>
          <w:sz w:val="26"/>
          <w:szCs w:val="26"/>
          <w:lang w:val="es-ES_tradnl"/>
        </w:rPr>
        <w:t>química lo suministrara empresa</w:t>
      </w:r>
      <w:r w:rsidR="003718F1" w:rsidRPr="00827CE1">
        <w:rPr>
          <w:rFonts w:ascii="Arial" w:hAnsi="Arial" w:cs="Arial"/>
          <w:sz w:val="26"/>
          <w:szCs w:val="26"/>
          <w:lang w:val="es-ES_tradnl"/>
        </w:rPr>
        <w:t>s del mercado nacional</w:t>
      </w:r>
      <w:r w:rsidRPr="00827CE1">
        <w:rPr>
          <w:rFonts w:ascii="Arial" w:hAnsi="Arial" w:cs="Arial"/>
          <w:sz w:val="26"/>
          <w:szCs w:val="26"/>
          <w:lang w:val="es-ES_tradnl"/>
        </w:rPr>
        <w:t>,</w:t>
      </w:r>
    </w:p>
    <w:p w:rsidR="00B8073D" w:rsidRPr="00827CE1" w:rsidRDefault="00B8073D" w:rsidP="00B8073D">
      <w:pPr>
        <w:shd w:val="clear" w:color="auto" w:fill="FFFFFF"/>
        <w:spacing w:line="360" w:lineRule="auto"/>
        <w:ind w:left="53"/>
        <w:jc w:val="both"/>
        <w:rPr>
          <w:rFonts w:ascii="Arial" w:hAnsi="Arial" w:cs="Arial"/>
          <w:sz w:val="26"/>
          <w:szCs w:val="26"/>
          <w:lang w:val="es-ES_tradnl"/>
        </w:rPr>
      </w:pPr>
    </w:p>
    <w:p w:rsidR="00B8073D" w:rsidRPr="00827CE1" w:rsidRDefault="00B8073D" w:rsidP="00B8073D">
      <w:pPr>
        <w:shd w:val="clear" w:color="auto" w:fill="FFFFFF"/>
        <w:spacing w:line="360" w:lineRule="auto"/>
        <w:ind w:left="53"/>
        <w:jc w:val="both"/>
        <w:rPr>
          <w:rFonts w:ascii="Arial" w:hAnsi="Arial" w:cs="Arial"/>
          <w:sz w:val="26"/>
          <w:szCs w:val="26"/>
          <w:lang w:val="es-ES_tradnl"/>
        </w:rPr>
      </w:pPr>
      <w:r w:rsidRPr="00827CE1">
        <w:rPr>
          <w:rFonts w:ascii="Arial" w:hAnsi="Arial" w:cs="Arial"/>
          <w:sz w:val="26"/>
          <w:szCs w:val="26"/>
          <w:lang w:val="es-ES_tradnl"/>
        </w:rPr>
        <w:t xml:space="preserve">El servicio de energía eléctrica </w:t>
      </w:r>
      <w:r w:rsidR="00314C46">
        <w:rPr>
          <w:rFonts w:ascii="Arial" w:hAnsi="Arial" w:cs="Arial"/>
          <w:sz w:val="26"/>
          <w:szCs w:val="26"/>
          <w:lang w:val="es-ES_tradnl"/>
        </w:rPr>
        <w:t xml:space="preserve">es </w:t>
      </w:r>
      <w:r w:rsidRPr="00827CE1">
        <w:rPr>
          <w:rFonts w:ascii="Arial" w:hAnsi="Arial" w:cs="Arial"/>
          <w:sz w:val="26"/>
          <w:szCs w:val="26"/>
          <w:lang w:val="es-ES_tradnl"/>
        </w:rPr>
        <w:t xml:space="preserve">suplido por la empresa </w:t>
      </w:r>
      <w:r w:rsidR="00DF5FCB">
        <w:rPr>
          <w:rFonts w:ascii="Arial" w:hAnsi="Arial" w:cs="Arial"/>
          <w:sz w:val="26"/>
          <w:szCs w:val="26"/>
          <w:lang w:val="es-ES_tradnl"/>
        </w:rPr>
        <w:t>EDENORTE</w:t>
      </w:r>
      <w:r w:rsidRPr="00827CE1">
        <w:rPr>
          <w:rFonts w:ascii="Arial" w:hAnsi="Arial" w:cs="Arial"/>
          <w:sz w:val="26"/>
          <w:szCs w:val="26"/>
          <w:lang w:val="es-ES_tradnl"/>
        </w:rPr>
        <w:t xml:space="preserve"> y </w:t>
      </w:r>
      <w:r w:rsidR="00314C46">
        <w:rPr>
          <w:rFonts w:ascii="Arial" w:hAnsi="Arial" w:cs="Arial"/>
          <w:sz w:val="26"/>
          <w:szCs w:val="26"/>
          <w:lang w:val="es-ES_tradnl"/>
        </w:rPr>
        <w:t>posee</w:t>
      </w:r>
      <w:r w:rsidRPr="00827CE1">
        <w:rPr>
          <w:rFonts w:ascii="Arial" w:hAnsi="Arial" w:cs="Arial"/>
          <w:sz w:val="26"/>
          <w:szCs w:val="26"/>
          <w:lang w:val="es-ES_tradnl"/>
        </w:rPr>
        <w:t xml:space="preserve"> un generador eléctrico de emergencia de </w:t>
      </w:r>
      <w:r w:rsidR="003E5611">
        <w:rPr>
          <w:rFonts w:ascii="Arial" w:hAnsi="Arial" w:cs="Arial"/>
          <w:sz w:val="26"/>
          <w:szCs w:val="26"/>
          <w:lang w:val="es-ES_tradnl"/>
        </w:rPr>
        <w:t>50KW</w:t>
      </w:r>
      <w:r w:rsidR="003718F1" w:rsidRPr="00827CE1">
        <w:rPr>
          <w:rFonts w:ascii="Arial" w:hAnsi="Arial" w:cs="Arial"/>
          <w:sz w:val="26"/>
          <w:szCs w:val="26"/>
          <w:lang w:val="es-ES_tradnl"/>
        </w:rPr>
        <w:t xml:space="preserve">, también </w:t>
      </w:r>
      <w:r w:rsidR="00314C46">
        <w:rPr>
          <w:rFonts w:ascii="Arial" w:hAnsi="Arial" w:cs="Arial"/>
          <w:sz w:val="26"/>
          <w:szCs w:val="26"/>
          <w:lang w:val="es-ES_tradnl"/>
        </w:rPr>
        <w:t>posee</w:t>
      </w:r>
      <w:r w:rsidR="003718F1" w:rsidRPr="00827CE1">
        <w:rPr>
          <w:rFonts w:ascii="Arial" w:hAnsi="Arial" w:cs="Arial"/>
          <w:sz w:val="26"/>
          <w:szCs w:val="26"/>
          <w:lang w:val="es-ES_tradnl"/>
        </w:rPr>
        <w:t xml:space="preserve"> </w:t>
      </w:r>
      <w:r w:rsidRPr="00827CE1">
        <w:rPr>
          <w:rFonts w:ascii="Arial" w:hAnsi="Arial" w:cs="Arial"/>
          <w:sz w:val="26"/>
          <w:szCs w:val="26"/>
          <w:lang w:val="es-ES_tradnl"/>
        </w:rPr>
        <w:t xml:space="preserve"> un transformador de 25kva. Un tanque de combustible con capacidad de </w:t>
      </w:r>
      <w:r w:rsidR="003E5611">
        <w:rPr>
          <w:rFonts w:ascii="Arial" w:hAnsi="Arial" w:cs="Arial"/>
          <w:sz w:val="26"/>
          <w:szCs w:val="26"/>
          <w:lang w:val="es-ES_tradnl"/>
        </w:rPr>
        <w:t xml:space="preserve">100 galones </w:t>
      </w:r>
      <w:r w:rsidRPr="00827CE1">
        <w:rPr>
          <w:rFonts w:ascii="Arial" w:hAnsi="Arial" w:cs="Arial"/>
          <w:sz w:val="26"/>
          <w:szCs w:val="26"/>
          <w:lang w:val="es-ES_tradnl"/>
        </w:rPr>
        <w:t>de gasoil con su muro de contención.</w:t>
      </w:r>
    </w:p>
    <w:p w:rsidR="00B8073D" w:rsidRPr="00827CE1" w:rsidRDefault="00B8073D" w:rsidP="00B8073D">
      <w:pPr>
        <w:shd w:val="clear" w:color="auto" w:fill="FFFFFF"/>
        <w:spacing w:line="360" w:lineRule="auto"/>
        <w:ind w:left="55"/>
        <w:jc w:val="both"/>
        <w:rPr>
          <w:rFonts w:ascii="Arial" w:hAnsi="Arial" w:cs="Arial"/>
          <w:sz w:val="26"/>
          <w:szCs w:val="26"/>
        </w:rPr>
      </w:pPr>
    </w:p>
    <w:p w:rsidR="00B8073D" w:rsidRPr="00827CE1" w:rsidRDefault="00AF6C48" w:rsidP="00AF6C48">
      <w:pPr>
        <w:shd w:val="clear" w:color="auto" w:fill="FFFFFF"/>
        <w:spacing w:line="360" w:lineRule="auto"/>
        <w:ind w:left="41"/>
        <w:jc w:val="both"/>
        <w:rPr>
          <w:rFonts w:ascii="Arial" w:hAnsi="Arial" w:cs="Arial"/>
          <w:sz w:val="26"/>
          <w:szCs w:val="26"/>
        </w:rPr>
      </w:pPr>
      <w:r w:rsidRPr="00827CE1">
        <w:rPr>
          <w:rFonts w:ascii="Arial" w:hAnsi="Arial" w:cs="Arial"/>
          <w:sz w:val="26"/>
          <w:szCs w:val="26"/>
          <w:lang w:val="es-ES_tradnl"/>
        </w:rPr>
        <w:t xml:space="preserve">El proyecto </w:t>
      </w:r>
      <w:r w:rsidR="00B8073D" w:rsidRPr="00827CE1">
        <w:rPr>
          <w:rFonts w:ascii="Arial" w:hAnsi="Arial" w:cs="Arial"/>
          <w:sz w:val="26"/>
          <w:szCs w:val="26"/>
          <w:lang w:val="es-ES_tradnl"/>
        </w:rPr>
        <w:t xml:space="preserve">contempla un producción aproximada de </w:t>
      </w:r>
      <w:r w:rsidR="00854374">
        <w:rPr>
          <w:rFonts w:ascii="Arial" w:hAnsi="Arial" w:cs="Arial"/>
          <w:sz w:val="26"/>
          <w:szCs w:val="26"/>
          <w:lang w:val="es-ES_tradnl"/>
        </w:rPr>
        <w:t>2,500 a 3,000</w:t>
      </w:r>
      <w:r w:rsidR="004D1F62">
        <w:rPr>
          <w:rFonts w:ascii="Arial" w:hAnsi="Arial" w:cs="Arial"/>
          <w:sz w:val="26"/>
          <w:szCs w:val="26"/>
          <w:lang w:val="es-ES_tradnl"/>
        </w:rPr>
        <w:t xml:space="preserve"> </w:t>
      </w:r>
      <w:r w:rsidR="00B8073D" w:rsidRPr="00827CE1">
        <w:rPr>
          <w:rFonts w:ascii="Arial" w:hAnsi="Arial" w:cs="Arial"/>
          <w:sz w:val="26"/>
          <w:szCs w:val="26"/>
          <w:lang w:val="es-ES_tradnl"/>
        </w:rPr>
        <w:t>metros cúbicos por mes,</w:t>
      </w:r>
      <w:r w:rsidRPr="00827CE1">
        <w:rPr>
          <w:rFonts w:ascii="Arial" w:hAnsi="Arial" w:cs="Arial"/>
          <w:sz w:val="26"/>
          <w:szCs w:val="26"/>
          <w:lang w:val="es-ES_tradnl"/>
        </w:rPr>
        <w:t xml:space="preserve"> y </w:t>
      </w:r>
      <w:r w:rsidR="00B8073D" w:rsidRPr="00827CE1">
        <w:rPr>
          <w:rFonts w:ascii="Arial" w:hAnsi="Arial" w:cs="Arial"/>
          <w:sz w:val="26"/>
          <w:szCs w:val="26"/>
          <w:lang w:val="es-ES_tradnl"/>
        </w:rPr>
        <w:t xml:space="preserve"> el mercado </w:t>
      </w:r>
      <w:r w:rsidR="00314C46">
        <w:rPr>
          <w:rFonts w:ascii="Arial" w:hAnsi="Arial" w:cs="Arial"/>
          <w:sz w:val="26"/>
          <w:szCs w:val="26"/>
          <w:lang w:val="es-ES_tradnl"/>
        </w:rPr>
        <w:t>par</w:t>
      </w:r>
      <w:r w:rsidR="00B8073D" w:rsidRPr="00827CE1">
        <w:rPr>
          <w:rFonts w:ascii="Arial" w:hAnsi="Arial" w:cs="Arial"/>
          <w:sz w:val="26"/>
          <w:szCs w:val="26"/>
          <w:lang w:val="es-ES_tradnl"/>
        </w:rPr>
        <w:t xml:space="preserve">a cubrir los proyectos de </w:t>
      </w:r>
      <w:r w:rsidR="00B8073D" w:rsidRPr="00827CE1">
        <w:rPr>
          <w:rFonts w:ascii="Arial" w:hAnsi="Arial" w:cs="Arial"/>
          <w:sz w:val="26"/>
          <w:szCs w:val="26"/>
          <w:lang w:val="es-ES_tradnl"/>
        </w:rPr>
        <w:lastRenderedPageBreak/>
        <w:t xml:space="preserve">construcción de </w:t>
      </w:r>
      <w:r w:rsidR="00854374">
        <w:rPr>
          <w:rFonts w:ascii="Arial" w:hAnsi="Arial" w:cs="Arial"/>
          <w:sz w:val="26"/>
          <w:szCs w:val="26"/>
          <w:lang w:val="es-ES_tradnl"/>
        </w:rPr>
        <w:t>la Zona de la provincia Santo Domingo y zonas aledañas</w:t>
      </w:r>
      <w:r w:rsidRPr="00827CE1">
        <w:rPr>
          <w:rFonts w:ascii="Arial" w:hAnsi="Arial" w:cs="Arial"/>
          <w:sz w:val="26"/>
          <w:szCs w:val="26"/>
          <w:lang w:val="es-ES_tradnl"/>
        </w:rPr>
        <w:t xml:space="preserve">, </w:t>
      </w:r>
      <w:r w:rsidR="00B8073D" w:rsidRPr="00827CE1">
        <w:rPr>
          <w:rFonts w:ascii="Arial" w:hAnsi="Arial" w:cs="Arial"/>
          <w:sz w:val="26"/>
          <w:szCs w:val="26"/>
          <w:lang w:val="es-ES_tradnl"/>
        </w:rPr>
        <w:t xml:space="preserve"> con </w:t>
      </w:r>
      <w:r w:rsidR="004D1F62">
        <w:rPr>
          <w:rFonts w:ascii="Arial" w:hAnsi="Arial" w:cs="Arial"/>
          <w:sz w:val="26"/>
          <w:szCs w:val="26"/>
          <w:lang w:val="es-ES_tradnl"/>
        </w:rPr>
        <w:t>énfasis en la zona de Santo Domingo</w:t>
      </w:r>
      <w:r w:rsidR="00B8073D" w:rsidRPr="00827CE1">
        <w:rPr>
          <w:rFonts w:ascii="Arial" w:hAnsi="Arial" w:cs="Arial"/>
          <w:sz w:val="26"/>
          <w:szCs w:val="26"/>
          <w:lang w:val="es-ES_tradnl"/>
        </w:rPr>
        <w:t>.</w:t>
      </w:r>
    </w:p>
    <w:p w:rsidR="00B8073D" w:rsidRPr="00827CE1" w:rsidRDefault="00B8073D" w:rsidP="00B8073D">
      <w:pPr>
        <w:shd w:val="clear" w:color="auto" w:fill="FFFFFF"/>
        <w:spacing w:line="360" w:lineRule="auto"/>
        <w:ind w:left="41"/>
        <w:jc w:val="both"/>
        <w:rPr>
          <w:rFonts w:ascii="Arial" w:hAnsi="Arial" w:cs="Arial"/>
          <w:sz w:val="26"/>
          <w:szCs w:val="26"/>
          <w:lang w:val="es-ES_tradnl"/>
        </w:rPr>
      </w:pPr>
    </w:p>
    <w:p w:rsidR="00B8073D" w:rsidRPr="00827CE1" w:rsidRDefault="00576456" w:rsidP="00576456">
      <w:pPr>
        <w:shd w:val="clear" w:color="auto" w:fill="FFFFFF"/>
        <w:spacing w:line="360" w:lineRule="auto"/>
        <w:ind w:left="41"/>
        <w:jc w:val="both"/>
        <w:rPr>
          <w:rFonts w:ascii="Arial" w:hAnsi="Arial" w:cs="Arial"/>
          <w:sz w:val="26"/>
          <w:szCs w:val="26"/>
        </w:rPr>
      </w:pPr>
      <w:r w:rsidRPr="00827CE1">
        <w:rPr>
          <w:rFonts w:ascii="Arial" w:hAnsi="Arial" w:cs="Arial"/>
          <w:sz w:val="26"/>
          <w:szCs w:val="26"/>
          <w:lang w:val="es-ES_tradnl"/>
        </w:rPr>
        <w:t xml:space="preserve">El proyecto tiene </w:t>
      </w:r>
      <w:r w:rsidR="00B8073D" w:rsidRPr="00827CE1">
        <w:rPr>
          <w:rFonts w:ascii="Arial" w:hAnsi="Arial" w:cs="Arial"/>
          <w:sz w:val="26"/>
          <w:szCs w:val="26"/>
          <w:lang w:val="es-ES_tradnl"/>
        </w:rPr>
        <w:t>de 20 a 25 personas entre obreros, técnicos y personal de oficina.</w:t>
      </w:r>
    </w:p>
    <w:p w:rsidR="00B8073D" w:rsidRPr="00827CE1" w:rsidRDefault="00B8073D" w:rsidP="00B8073D">
      <w:pPr>
        <w:shd w:val="clear" w:color="auto" w:fill="FFFFFF"/>
        <w:tabs>
          <w:tab w:val="left" w:pos="7956"/>
        </w:tabs>
        <w:spacing w:line="360" w:lineRule="auto"/>
        <w:ind w:left="38"/>
        <w:jc w:val="both"/>
        <w:rPr>
          <w:rFonts w:ascii="Arial" w:hAnsi="Arial" w:cs="Arial"/>
          <w:sz w:val="26"/>
          <w:szCs w:val="26"/>
          <w:lang w:val="es-ES_tradnl"/>
        </w:rPr>
      </w:pPr>
    </w:p>
    <w:p w:rsidR="00B8073D" w:rsidRPr="00827CE1" w:rsidRDefault="00314C46" w:rsidP="00B8073D">
      <w:pPr>
        <w:shd w:val="clear" w:color="auto" w:fill="FFFFFF"/>
        <w:tabs>
          <w:tab w:val="left" w:pos="7956"/>
        </w:tabs>
        <w:spacing w:line="360" w:lineRule="auto"/>
        <w:ind w:left="38"/>
        <w:jc w:val="both"/>
        <w:rPr>
          <w:rFonts w:ascii="Arial" w:hAnsi="Arial" w:cs="Arial"/>
          <w:sz w:val="26"/>
          <w:szCs w:val="26"/>
        </w:rPr>
      </w:pPr>
      <w:r>
        <w:rPr>
          <w:rFonts w:ascii="Arial" w:hAnsi="Arial" w:cs="Arial"/>
          <w:sz w:val="26"/>
          <w:szCs w:val="26"/>
          <w:lang w:val="es-ES_tradnl"/>
        </w:rPr>
        <w:t>El area tiene una</w:t>
      </w:r>
      <w:r w:rsidR="00B8073D" w:rsidRPr="00827CE1">
        <w:rPr>
          <w:rFonts w:ascii="Arial" w:hAnsi="Arial" w:cs="Arial"/>
          <w:sz w:val="26"/>
          <w:szCs w:val="26"/>
          <w:lang w:val="es-ES_tradnl"/>
        </w:rPr>
        <w:t xml:space="preserve"> oficina de administración y control de producción, </w:t>
      </w:r>
      <w:r w:rsidR="007118D9" w:rsidRPr="00827CE1">
        <w:rPr>
          <w:rFonts w:ascii="Arial" w:hAnsi="Arial" w:cs="Arial"/>
          <w:sz w:val="26"/>
          <w:szCs w:val="26"/>
          <w:lang w:val="es-ES_tradnl"/>
        </w:rPr>
        <w:t xml:space="preserve"> </w:t>
      </w:r>
      <w:r w:rsidR="00B8073D" w:rsidRPr="00827CE1">
        <w:rPr>
          <w:rFonts w:ascii="Arial" w:hAnsi="Arial" w:cs="Arial"/>
          <w:sz w:val="26"/>
          <w:szCs w:val="26"/>
          <w:lang w:val="es-ES_tradnl"/>
        </w:rPr>
        <w:t xml:space="preserve"> debidamente habilitado para tales fines, </w:t>
      </w:r>
      <w:r>
        <w:rPr>
          <w:rFonts w:ascii="Arial" w:hAnsi="Arial" w:cs="Arial"/>
          <w:sz w:val="26"/>
          <w:szCs w:val="26"/>
          <w:lang w:val="es-ES_tradnl"/>
        </w:rPr>
        <w:t xml:space="preserve">area para </w:t>
      </w:r>
      <w:r w:rsidR="00B8073D" w:rsidRPr="00827CE1">
        <w:rPr>
          <w:rFonts w:ascii="Arial" w:hAnsi="Arial" w:cs="Arial"/>
          <w:sz w:val="26"/>
          <w:szCs w:val="26"/>
          <w:lang w:val="es-ES_tradnl"/>
        </w:rPr>
        <w:t xml:space="preserve">los </w:t>
      </w:r>
      <w:r w:rsidR="00DF5FCB">
        <w:rPr>
          <w:rFonts w:ascii="Arial" w:hAnsi="Arial" w:cs="Arial"/>
          <w:sz w:val="26"/>
          <w:szCs w:val="26"/>
          <w:lang w:val="es-ES_tradnl"/>
        </w:rPr>
        <w:t>materiales para la preparación del hormigón</w:t>
      </w:r>
      <w:r>
        <w:rPr>
          <w:rFonts w:ascii="Arial" w:hAnsi="Arial" w:cs="Arial"/>
          <w:sz w:val="26"/>
          <w:szCs w:val="26"/>
          <w:lang w:val="es-ES_tradnl"/>
        </w:rPr>
        <w:t xml:space="preserve"> [arena y grava]</w:t>
      </w:r>
      <w:r w:rsidR="00B8073D" w:rsidRPr="00827CE1">
        <w:rPr>
          <w:rFonts w:ascii="Arial" w:hAnsi="Arial" w:cs="Arial"/>
          <w:sz w:val="26"/>
          <w:szCs w:val="26"/>
          <w:lang w:val="es-ES_tradnl"/>
        </w:rPr>
        <w:t xml:space="preserve">, área de tolva, silo y correas de </w:t>
      </w:r>
      <w:r>
        <w:rPr>
          <w:rFonts w:ascii="Arial" w:hAnsi="Arial" w:cs="Arial"/>
          <w:sz w:val="26"/>
          <w:szCs w:val="26"/>
          <w:lang w:val="es-ES_tradnl"/>
        </w:rPr>
        <w:t xml:space="preserve">transferencia de </w:t>
      </w:r>
      <w:r w:rsidR="00DF5FCB">
        <w:rPr>
          <w:rFonts w:ascii="Arial" w:hAnsi="Arial" w:cs="Arial"/>
          <w:sz w:val="26"/>
          <w:szCs w:val="26"/>
          <w:lang w:val="es-ES_tradnl"/>
        </w:rPr>
        <w:t>materiales</w:t>
      </w:r>
      <w:r w:rsidR="00B8073D" w:rsidRPr="00827CE1">
        <w:rPr>
          <w:rFonts w:ascii="Arial" w:hAnsi="Arial" w:cs="Arial"/>
          <w:sz w:val="26"/>
          <w:szCs w:val="26"/>
          <w:lang w:val="es-ES_tradnl"/>
        </w:rPr>
        <w:t>.</w:t>
      </w:r>
    </w:p>
    <w:p w:rsidR="00B8073D" w:rsidRPr="00827CE1" w:rsidRDefault="00B8073D" w:rsidP="00B8073D">
      <w:pPr>
        <w:shd w:val="clear" w:color="auto" w:fill="FFFFFF"/>
        <w:spacing w:line="360" w:lineRule="auto"/>
        <w:jc w:val="both"/>
        <w:rPr>
          <w:rFonts w:ascii="Arial" w:hAnsi="Arial" w:cs="Arial"/>
          <w:sz w:val="26"/>
          <w:szCs w:val="26"/>
          <w:lang w:val="es-ES_tradnl"/>
        </w:rPr>
      </w:pPr>
    </w:p>
    <w:p w:rsidR="003718F1" w:rsidRPr="00827CE1" w:rsidRDefault="00B8073D" w:rsidP="00B8073D">
      <w:pPr>
        <w:shd w:val="clear" w:color="auto" w:fill="FFFFFF"/>
        <w:spacing w:line="360" w:lineRule="auto"/>
        <w:jc w:val="both"/>
        <w:rPr>
          <w:rFonts w:ascii="Arial" w:hAnsi="Arial" w:cs="Arial"/>
          <w:sz w:val="26"/>
          <w:szCs w:val="26"/>
          <w:lang w:val="es-ES_tradnl"/>
        </w:rPr>
      </w:pPr>
      <w:r w:rsidRPr="00827CE1">
        <w:rPr>
          <w:rFonts w:ascii="Arial" w:hAnsi="Arial" w:cs="Arial"/>
          <w:sz w:val="26"/>
          <w:szCs w:val="26"/>
          <w:lang w:val="es-ES_tradnl"/>
        </w:rPr>
        <w:t xml:space="preserve">Las aguas residuales domestica </w:t>
      </w:r>
      <w:r w:rsidR="00314C46">
        <w:rPr>
          <w:rFonts w:ascii="Arial" w:hAnsi="Arial" w:cs="Arial"/>
          <w:sz w:val="26"/>
          <w:szCs w:val="26"/>
          <w:lang w:val="es-ES_tradnl"/>
        </w:rPr>
        <w:t>son</w:t>
      </w:r>
      <w:r w:rsidRPr="00827CE1">
        <w:rPr>
          <w:rFonts w:ascii="Arial" w:hAnsi="Arial" w:cs="Arial"/>
          <w:sz w:val="26"/>
          <w:szCs w:val="26"/>
          <w:lang w:val="es-ES_tradnl"/>
        </w:rPr>
        <w:t xml:space="preserve"> </w:t>
      </w:r>
      <w:r w:rsidR="003718F1" w:rsidRPr="00827CE1">
        <w:rPr>
          <w:rFonts w:ascii="Arial" w:hAnsi="Arial" w:cs="Arial"/>
          <w:sz w:val="26"/>
          <w:szCs w:val="26"/>
          <w:lang w:val="es-ES_tradnl"/>
        </w:rPr>
        <w:t xml:space="preserve">tratadas mediante cámara séptica, luego </w:t>
      </w:r>
      <w:r w:rsidR="00314C46">
        <w:rPr>
          <w:rFonts w:ascii="Arial" w:hAnsi="Arial" w:cs="Arial"/>
          <w:sz w:val="26"/>
          <w:szCs w:val="26"/>
          <w:lang w:val="es-ES_tradnl"/>
        </w:rPr>
        <w:t>son</w:t>
      </w:r>
      <w:r w:rsidR="003718F1" w:rsidRPr="00827CE1">
        <w:rPr>
          <w:rFonts w:ascii="Arial" w:hAnsi="Arial" w:cs="Arial"/>
          <w:sz w:val="26"/>
          <w:szCs w:val="26"/>
          <w:lang w:val="es-ES_tradnl"/>
        </w:rPr>
        <w:t xml:space="preserve"> </w:t>
      </w:r>
      <w:r w:rsidR="00DF5FCB">
        <w:rPr>
          <w:rFonts w:ascii="Arial" w:hAnsi="Arial" w:cs="Arial"/>
          <w:sz w:val="26"/>
          <w:szCs w:val="26"/>
          <w:lang w:val="es-ES_tradnl"/>
        </w:rPr>
        <w:t>descargada al sistema de alcantarillado del Parque Industrial Duarte</w:t>
      </w:r>
      <w:r w:rsidRPr="00827CE1">
        <w:rPr>
          <w:rFonts w:ascii="Arial" w:hAnsi="Arial" w:cs="Arial"/>
          <w:sz w:val="26"/>
          <w:szCs w:val="26"/>
          <w:lang w:val="es-ES_tradnl"/>
        </w:rPr>
        <w:t xml:space="preserve">, </w:t>
      </w:r>
    </w:p>
    <w:p w:rsidR="003718F1" w:rsidRPr="00827CE1" w:rsidRDefault="003718F1" w:rsidP="00B8073D">
      <w:pPr>
        <w:shd w:val="clear" w:color="auto" w:fill="FFFFFF"/>
        <w:spacing w:line="360" w:lineRule="auto"/>
        <w:jc w:val="both"/>
        <w:rPr>
          <w:rFonts w:ascii="Arial" w:hAnsi="Arial" w:cs="Arial"/>
          <w:sz w:val="26"/>
          <w:szCs w:val="26"/>
          <w:lang w:val="es-ES_tradnl"/>
        </w:rPr>
      </w:pPr>
    </w:p>
    <w:p w:rsidR="00B8073D" w:rsidRPr="00827CE1" w:rsidRDefault="003718F1" w:rsidP="00B8073D">
      <w:pPr>
        <w:shd w:val="clear" w:color="auto" w:fill="FFFFFF"/>
        <w:spacing w:line="360" w:lineRule="auto"/>
        <w:jc w:val="both"/>
        <w:rPr>
          <w:rFonts w:ascii="Arial" w:hAnsi="Arial" w:cs="Arial"/>
          <w:sz w:val="26"/>
          <w:szCs w:val="26"/>
          <w:lang w:val="es-ES_tradnl"/>
        </w:rPr>
      </w:pPr>
      <w:r w:rsidRPr="00827CE1">
        <w:rPr>
          <w:rFonts w:ascii="Arial" w:hAnsi="Arial" w:cs="Arial"/>
          <w:sz w:val="26"/>
          <w:szCs w:val="26"/>
          <w:lang w:val="es-ES_tradnl"/>
        </w:rPr>
        <w:t>E</w:t>
      </w:r>
      <w:r w:rsidR="00B8073D" w:rsidRPr="00827CE1">
        <w:rPr>
          <w:rFonts w:ascii="Arial" w:hAnsi="Arial" w:cs="Arial"/>
          <w:sz w:val="26"/>
          <w:szCs w:val="26"/>
          <w:lang w:val="es-ES_tradnl"/>
        </w:rPr>
        <w:t xml:space="preserve">l agua para el proceso de mezclado </w:t>
      </w:r>
      <w:r w:rsidR="00314C46">
        <w:rPr>
          <w:rFonts w:ascii="Arial" w:hAnsi="Arial" w:cs="Arial"/>
          <w:sz w:val="26"/>
          <w:szCs w:val="26"/>
          <w:lang w:val="es-ES_tradnl"/>
        </w:rPr>
        <w:t>es</w:t>
      </w:r>
      <w:r w:rsidR="006E6210" w:rsidRPr="00827CE1">
        <w:rPr>
          <w:rFonts w:ascii="Arial" w:hAnsi="Arial" w:cs="Arial"/>
          <w:sz w:val="26"/>
          <w:szCs w:val="26"/>
          <w:lang w:val="es-ES_tradnl"/>
        </w:rPr>
        <w:t xml:space="preserve"> a traves del agua potable del acueducto de la Zona, </w:t>
      </w:r>
      <w:r w:rsidR="00DF5FCB">
        <w:rPr>
          <w:rFonts w:ascii="Arial" w:hAnsi="Arial" w:cs="Arial"/>
          <w:sz w:val="26"/>
          <w:szCs w:val="26"/>
          <w:lang w:val="es-ES_tradnl"/>
        </w:rPr>
        <w:t>Acueducto controlado por el Parque Industrial Duarte</w:t>
      </w:r>
      <w:r w:rsidR="006E6210" w:rsidRPr="00827CE1">
        <w:rPr>
          <w:rFonts w:ascii="Arial" w:hAnsi="Arial" w:cs="Arial"/>
          <w:sz w:val="26"/>
          <w:szCs w:val="26"/>
          <w:lang w:val="es-ES_tradnl"/>
        </w:rPr>
        <w:t xml:space="preserve">, </w:t>
      </w:r>
    </w:p>
    <w:p w:rsidR="006E6210" w:rsidRPr="00827CE1" w:rsidRDefault="006E6210" w:rsidP="00B8073D">
      <w:pPr>
        <w:shd w:val="clear" w:color="auto" w:fill="FFFFFF"/>
        <w:spacing w:line="360" w:lineRule="auto"/>
        <w:jc w:val="both"/>
        <w:rPr>
          <w:rFonts w:ascii="Arial" w:hAnsi="Arial" w:cs="Arial"/>
          <w:sz w:val="26"/>
          <w:szCs w:val="26"/>
          <w:lang w:val="es-ES_tradnl"/>
        </w:rPr>
      </w:pPr>
    </w:p>
    <w:p w:rsidR="006E6210" w:rsidRPr="00827CE1" w:rsidRDefault="006E6210" w:rsidP="00B8073D">
      <w:pPr>
        <w:shd w:val="clear" w:color="auto" w:fill="FFFFFF"/>
        <w:spacing w:line="360" w:lineRule="auto"/>
        <w:jc w:val="both"/>
        <w:rPr>
          <w:rFonts w:ascii="Arial" w:hAnsi="Arial" w:cs="Arial"/>
          <w:sz w:val="26"/>
          <w:szCs w:val="26"/>
          <w:lang w:val="es-ES_tradnl"/>
        </w:rPr>
      </w:pPr>
      <w:r w:rsidRPr="00827CE1">
        <w:rPr>
          <w:rFonts w:ascii="Arial" w:hAnsi="Arial" w:cs="Arial"/>
          <w:sz w:val="26"/>
          <w:szCs w:val="26"/>
          <w:lang w:val="es-ES_tradnl"/>
        </w:rPr>
        <w:t xml:space="preserve">El agua potable purificada para el uso del personal </w:t>
      </w:r>
      <w:r w:rsidR="00314C46">
        <w:rPr>
          <w:rFonts w:ascii="Arial" w:hAnsi="Arial" w:cs="Arial"/>
          <w:sz w:val="26"/>
          <w:szCs w:val="26"/>
          <w:lang w:val="es-ES_tradnl"/>
        </w:rPr>
        <w:t>es</w:t>
      </w:r>
      <w:r w:rsidRPr="00827CE1">
        <w:rPr>
          <w:rFonts w:ascii="Arial" w:hAnsi="Arial" w:cs="Arial"/>
          <w:sz w:val="26"/>
          <w:szCs w:val="26"/>
          <w:lang w:val="es-ES_tradnl"/>
        </w:rPr>
        <w:t xml:space="preserve"> adquirido mediante botellones en los negocios en la zona</w:t>
      </w:r>
    </w:p>
    <w:p w:rsidR="00B8073D" w:rsidRPr="00827CE1" w:rsidRDefault="00B8073D" w:rsidP="00B8073D">
      <w:pPr>
        <w:shd w:val="clear" w:color="auto" w:fill="FFFFFF"/>
        <w:spacing w:line="360" w:lineRule="auto"/>
        <w:jc w:val="both"/>
        <w:rPr>
          <w:rFonts w:ascii="Arial" w:hAnsi="Arial" w:cs="Arial"/>
          <w:sz w:val="26"/>
          <w:szCs w:val="26"/>
          <w:lang w:val="es-ES_tradnl"/>
        </w:rPr>
      </w:pPr>
    </w:p>
    <w:p w:rsidR="00B8073D" w:rsidRPr="00827CE1" w:rsidRDefault="00B8073D" w:rsidP="00B8073D">
      <w:pPr>
        <w:shd w:val="clear" w:color="auto" w:fill="FFFFFF"/>
        <w:spacing w:line="360" w:lineRule="auto"/>
        <w:jc w:val="both"/>
        <w:rPr>
          <w:rFonts w:ascii="Arial" w:hAnsi="Arial" w:cs="Arial"/>
          <w:sz w:val="26"/>
          <w:szCs w:val="26"/>
          <w:lang w:val="es-ES_tradnl"/>
        </w:rPr>
      </w:pPr>
      <w:r w:rsidRPr="00827CE1">
        <w:rPr>
          <w:rFonts w:ascii="Arial" w:hAnsi="Arial" w:cs="Arial"/>
          <w:sz w:val="26"/>
          <w:szCs w:val="26"/>
          <w:lang w:val="es-ES_tradnl"/>
        </w:rPr>
        <w:t>Los camiones de lavan en una fosa impermeabilizado de cemento para recuperar los materiales y reciclarlos.</w:t>
      </w:r>
    </w:p>
    <w:p w:rsidR="00B8073D" w:rsidRDefault="00B8073D" w:rsidP="00B8073D">
      <w:pPr>
        <w:rPr>
          <w:rFonts w:ascii="Arial" w:hAnsi="Arial" w:cs="Arial"/>
          <w:spacing w:val="6"/>
          <w:sz w:val="26"/>
          <w:szCs w:val="26"/>
        </w:rPr>
      </w:pPr>
    </w:p>
    <w:p w:rsidR="00DF5FCB" w:rsidRDefault="00DF5FCB" w:rsidP="00B8073D">
      <w:pPr>
        <w:rPr>
          <w:rFonts w:ascii="Arial" w:hAnsi="Arial" w:cs="Arial"/>
          <w:spacing w:val="6"/>
          <w:sz w:val="26"/>
          <w:szCs w:val="26"/>
        </w:rPr>
      </w:pPr>
    </w:p>
    <w:p w:rsidR="00DF5FCB" w:rsidRPr="00827CE1" w:rsidRDefault="00DF5FCB" w:rsidP="00B8073D">
      <w:pPr>
        <w:rPr>
          <w:rFonts w:ascii="Arial" w:hAnsi="Arial" w:cs="Arial"/>
          <w:spacing w:val="6"/>
          <w:sz w:val="26"/>
          <w:szCs w:val="26"/>
        </w:rPr>
      </w:pPr>
    </w:p>
    <w:p w:rsidR="00853FBE" w:rsidRPr="00827CE1" w:rsidRDefault="00AC6D05" w:rsidP="00470C06">
      <w:pPr>
        <w:widowControl w:val="0"/>
        <w:autoSpaceDE w:val="0"/>
        <w:autoSpaceDN w:val="0"/>
        <w:adjustRightInd w:val="0"/>
        <w:spacing w:line="360" w:lineRule="auto"/>
        <w:ind w:left="120"/>
        <w:jc w:val="both"/>
        <w:rPr>
          <w:rFonts w:ascii="Arial" w:hAnsi="Arial" w:cs="Arial"/>
          <w:b/>
          <w:spacing w:val="6"/>
          <w:sz w:val="26"/>
          <w:szCs w:val="26"/>
        </w:rPr>
      </w:pPr>
      <w:r w:rsidRPr="00827CE1">
        <w:rPr>
          <w:rFonts w:ascii="Arial" w:hAnsi="Arial" w:cs="Arial"/>
          <w:b/>
          <w:spacing w:val="6"/>
          <w:sz w:val="26"/>
          <w:szCs w:val="26"/>
        </w:rPr>
        <w:lastRenderedPageBreak/>
        <w:t xml:space="preserve">2.1. </w:t>
      </w:r>
      <w:r w:rsidR="00853FBE" w:rsidRPr="00827CE1">
        <w:rPr>
          <w:rFonts w:ascii="Arial" w:hAnsi="Arial" w:cs="Arial"/>
          <w:b/>
          <w:spacing w:val="6"/>
          <w:sz w:val="26"/>
          <w:szCs w:val="26"/>
        </w:rPr>
        <w:t xml:space="preserve">Los procesos de </w:t>
      </w:r>
      <w:r w:rsidR="005654DC" w:rsidRPr="00827CE1">
        <w:rPr>
          <w:rFonts w:ascii="Arial" w:hAnsi="Arial" w:cs="Arial"/>
          <w:b/>
          <w:spacing w:val="6"/>
          <w:sz w:val="26"/>
          <w:szCs w:val="26"/>
        </w:rPr>
        <w:t>fabricación de hormigones</w:t>
      </w:r>
    </w:p>
    <w:p w:rsidR="00551954" w:rsidRPr="00827CE1" w:rsidRDefault="00551954" w:rsidP="000F13FA">
      <w:pPr>
        <w:pStyle w:val="cuerpoind"/>
        <w:numPr>
          <w:ilvl w:val="0"/>
          <w:numId w:val="44"/>
        </w:numPr>
        <w:spacing w:before="0" w:beforeAutospacing="0" w:after="0" w:afterAutospacing="0" w:line="360" w:lineRule="auto"/>
        <w:jc w:val="both"/>
        <w:rPr>
          <w:rStyle w:val="cuerpo1"/>
          <w:rFonts w:ascii="Arial" w:hAnsi="Arial" w:cs="Arial"/>
          <w:color w:val="auto"/>
          <w:sz w:val="24"/>
          <w:szCs w:val="24"/>
          <w:lang w:val="es-DO"/>
        </w:rPr>
      </w:pPr>
      <w:r w:rsidRPr="00827CE1">
        <w:rPr>
          <w:rStyle w:val="cuerpo1"/>
          <w:rFonts w:ascii="Arial" w:hAnsi="Arial" w:cs="Arial"/>
          <w:color w:val="auto"/>
          <w:sz w:val="24"/>
          <w:szCs w:val="24"/>
          <w:lang w:val="es-DO"/>
        </w:rPr>
        <w:t xml:space="preserve">Producción de </w:t>
      </w:r>
      <w:r w:rsidR="005C2776">
        <w:rPr>
          <w:rStyle w:val="cuerpo1"/>
          <w:rFonts w:ascii="Arial" w:hAnsi="Arial" w:cs="Arial"/>
          <w:color w:val="auto"/>
          <w:sz w:val="24"/>
          <w:szCs w:val="24"/>
          <w:lang w:val="es-DO"/>
        </w:rPr>
        <w:t>Hormigón y agregados</w:t>
      </w:r>
    </w:p>
    <w:p w:rsidR="00551954" w:rsidRPr="00827CE1" w:rsidRDefault="00551954" w:rsidP="000F13FA">
      <w:pPr>
        <w:pStyle w:val="cuerpoind"/>
        <w:numPr>
          <w:ilvl w:val="0"/>
          <w:numId w:val="43"/>
        </w:numPr>
        <w:spacing w:before="0" w:beforeAutospacing="0" w:after="0" w:afterAutospacing="0" w:line="360" w:lineRule="auto"/>
        <w:jc w:val="both"/>
        <w:rPr>
          <w:rStyle w:val="cuerpo1"/>
          <w:rFonts w:ascii="Arial" w:hAnsi="Arial" w:cs="Arial"/>
          <w:color w:val="auto"/>
          <w:sz w:val="24"/>
          <w:szCs w:val="24"/>
          <w:lang w:val="es-DO"/>
        </w:rPr>
      </w:pPr>
      <w:r w:rsidRPr="00827CE1">
        <w:rPr>
          <w:rStyle w:val="cuerpo1"/>
          <w:rFonts w:ascii="Arial" w:hAnsi="Arial" w:cs="Arial"/>
          <w:color w:val="auto"/>
          <w:sz w:val="24"/>
          <w:szCs w:val="24"/>
          <w:lang w:val="es-DO"/>
        </w:rPr>
        <w:t>Diseño de la Mezcla según su resistencia.</w:t>
      </w:r>
    </w:p>
    <w:p w:rsidR="00551954" w:rsidRPr="00827CE1" w:rsidRDefault="00551954" w:rsidP="000F13FA">
      <w:pPr>
        <w:pStyle w:val="cuerpoind"/>
        <w:numPr>
          <w:ilvl w:val="1"/>
          <w:numId w:val="43"/>
        </w:numPr>
        <w:spacing w:before="0" w:beforeAutospacing="0" w:after="0" w:afterAutospacing="0" w:line="360" w:lineRule="auto"/>
        <w:jc w:val="both"/>
        <w:rPr>
          <w:rStyle w:val="cuerpo1"/>
          <w:rFonts w:ascii="Arial" w:hAnsi="Arial" w:cs="Arial"/>
          <w:color w:val="auto"/>
          <w:sz w:val="24"/>
          <w:szCs w:val="24"/>
          <w:lang w:val="es-DO"/>
        </w:rPr>
      </w:pPr>
      <w:r w:rsidRPr="00827CE1">
        <w:rPr>
          <w:rStyle w:val="cuerpo1"/>
          <w:rFonts w:ascii="Arial" w:hAnsi="Arial" w:cs="Arial"/>
          <w:color w:val="auto"/>
          <w:sz w:val="24"/>
          <w:szCs w:val="24"/>
          <w:lang w:val="es-DO"/>
        </w:rPr>
        <w:t xml:space="preserve">Selección de los componentes </w:t>
      </w:r>
    </w:p>
    <w:p w:rsidR="00551954" w:rsidRPr="00827CE1" w:rsidRDefault="00551954" w:rsidP="000F13FA">
      <w:pPr>
        <w:pStyle w:val="cuerpoind"/>
        <w:numPr>
          <w:ilvl w:val="1"/>
          <w:numId w:val="43"/>
        </w:numPr>
        <w:spacing w:before="0" w:beforeAutospacing="0" w:after="0" w:afterAutospacing="0" w:line="360" w:lineRule="auto"/>
        <w:jc w:val="both"/>
        <w:rPr>
          <w:rStyle w:val="cuerpo1"/>
          <w:rFonts w:ascii="Arial" w:hAnsi="Arial" w:cs="Arial"/>
          <w:color w:val="auto"/>
          <w:sz w:val="24"/>
          <w:szCs w:val="24"/>
          <w:lang w:val="es-DO"/>
        </w:rPr>
      </w:pPr>
      <w:r w:rsidRPr="00827CE1">
        <w:rPr>
          <w:rStyle w:val="cuerpo1"/>
          <w:rFonts w:ascii="Arial" w:hAnsi="Arial" w:cs="Arial"/>
          <w:color w:val="auto"/>
          <w:sz w:val="24"/>
          <w:szCs w:val="24"/>
          <w:lang w:val="es-DO"/>
        </w:rPr>
        <w:t xml:space="preserve"> Dosificación</w:t>
      </w:r>
    </w:p>
    <w:p w:rsidR="00551954" w:rsidRPr="00827CE1" w:rsidRDefault="00551954" w:rsidP="000F13FA">
      <w:pPr>
        <w:pStyle w:val="cuerpoind"/>
        <w:numPr>
          <w:ilvl w:val="1"/>
          <w:numId w:val="43"/>
        </w:numPr>
        <w:spacing w:before="0" w:beforeAutospacing="0" w:after="0" w:afterAutospacing="0" w:line="360" w:lineRule="auto"/>
        <w:jc w:val="both"/>
        <w:rPr>
          <w:rStyle w:val="cuerpo1"/>
          <w:rFonts w:ascii="Arial" w:hAnsi="Arial" w:cs="Arial"/>
          <w:color w:val="auto"/>
          <w:sz w:val="24"/>
          <w:szCs w:val="24"/>
          <w:lang w:val="es-DO"/>
        </w:rPr>
      </w:pPr>
      <w:r w:rsidRPr="00827CE1">
        <w:rPr>
          <w:rStyle w:val="cuerpo1"/>
          <w:rFonts w:ascii="Arial" w:hAnsi="Arial" w:cs="Arial"/>
          <w:color w:val="auto"/>
          <w:sz w:val="24"/>
          <w:szCs w:val="24"/>
          <w:lang w:val="es-DO"/>
        </w:rPr>
        <w:t>Mezcla</w:t>
      </w:r>
    </w:p>
    <w:p w:rsidR="00551954" w:rsidRPr="00827CE1" w:rsidRDefault="00551954" w:rsidP="000F13FA">
      <w:pPr>
        <w:pStyle w:val="cuerpoind"/>
        <w:numPr>
          <w:ilvl w:val="0"/>
          <w:numId w:val="43"/>
        </w:numPr>
        <w:spacing w:before="0" w:beforeAutospacing="0" w:after="0" w:afterAutospacing="0" w:line="360" w:lineRule="auto"/>
        <w:jc w:val="both"/>
        <w:rPr>
          <w:rStyle w:val="cuerpo1"/>
          <w:rFonts w:ascii="Arial" w:hAnsi="Arial" w:cs="Arial"/>
          <w:color w:val="auto"/>
          <w:sz w:val="24"/>
          <w:szCs w:val="24"/>
          <w:lang w:val="es-DO"/>
        </w:rPr>
      </w:pPr>
      <w:r w:rsidRPr="00827CE1">
        <w:rPr>
          <w:rStyle w:val="cuerpo1"/>
          <w:rFonts w:ascii="Arial" w:hAnsi="Arial" w:cs="Arial"/>
          <w:color w:val="auto"/>
          <w:sz w:val="24"/>
          <w:szCs w:val="24"/>
          <w:lang w:val="es-DO"/>
        </w:rPr>
        <w:t>Transporte</w:t>
      </w:r>
    </w:p>
    <w:p w:rsidR="00551954" w:rsidRPr="00827CE1" w:rsidRDefault="00551954" w:rsidP="00551954">
      <w:pPr>
        <w:pStyle w:val="cuerpoind"/>
        <w:spacing w:before="0" w:beforeAutospacing="0" w:after="0" w:afterAutospacing="0" w:line="360" w:lineRule="auto"/>
        <w:jc w:val="both"/>
        <w:rPr>
          <w:rStyle w:val="cuerpo1"/>
          <w:rFonts w:ascii="Arial" w:hAnsi="Arial" w:cs="Arial"/>
          <w:color w:val="auto"/>
          <w:sz w:val="24"/>
          <w:szCs w:val="24"/>
          <w:lang w:val="es-DO"/>
        </w:rPr>
      </w:pPr>
    </w:p>
    <w:p w:rsidR="00551954" w:rsidRPr="00827CE1" w:rsidRDefault="00551954" w:rsidP="000F13FA">
      <w:pPr>
        <w:pStyle w:val="cuerpoind"/>
        <w:numPr>
          <w:ilvl w:val="0"/>
          <w:numId w:val="44"/>
        </w:numPr>
        <w:spacing w:before="0" w:beforeAutospacing="0" w:after="0" w:afterAutospacing="0" w:line="360" w:lineRule="auto"/>
        <w:jc w:val="both"/>
        <w:rPr>
          <w:rStyle w:val="cuerpo1"/>
          <w:rFonts w:ascii="Arial" w:hAnsi="Arial" w:cs="Arial"/>
          <w:color w:val="auto"/>
          <w:sz w:val="24"/>
          <w:szCs w:val="24"/>
          <w:lang w:val="es-DO"/>
        </w:rPr>
      </w:pPr>
      <w:r w:rsidRPr="00827CE1">
        <w:rPr>
          <w:rStyle w:val="cuerpo1"/>
          <w:rFonts w:ascii="Arial" w:hAnsi="Arial" w:cs="Arial"/>
          <w:color w:val="auto"/>
          <w:sz w:val="24"/>
          <w:szCs w:val="24"/>
          <w:lang w:val="es-DO"/>
        </w:rPr>
        <w:t xml:space="preserve">Manejo y Colocación </w:t>
      </w:r>
    </w:p>
    <w:p w:rsidR="00551954" w:rsidRPr="00827CE1" w:rsidRDefault="00551954" w:rsidP="000F13FA">
      <w:pPr>
        <w:pStyle w:val="cuerpoind"/>
        <w:numPr>
          <w:ilvl w:val="0"/>
          <w:numId w:val="43"/>
        </w:numPr>
        <w:spacing w:before="0" w:beforeAutospacing="0" w:after="0" w:afterAutospacing="0" w:line="360" w:lineRule="auto"/>
        <w:jc w:val="both"/>
        <w:rPr>
          <w:rStyle w:val="cuerpo1"/>
          <w:rFonts w:ascii="Arial" w:hAnsi="Arial" w:cs="Arial"/>
          <w:color w:val="auto"/>
          <w:sz w:val="24"/>
          <w:szCs w:val="24"/>
          <w:lang w:val="es-DO"/>
        </w:rPr>
      </w:pPr>
      <w:r w:rsidRPr="00827CE1">
        <w:rPr>
          <w:rStyle w:val="cuerpo1"/>
          <w:rFonts w:ascii="Arial" w:hAnsi="Arial" w:cs="Arial"/>
          <w:color w:val="auto"/>
          <w:sz w:val="24"/>
          <w:szCs w:val="24"/>
          <w:lang w:val="es-DO"/>
        </w:rPr>
        <w:t>Transporte y Bombeo</w:t>
      </w:r>
    </w:p>
    <w:p w:rsidR="00551954" w:rsidRPr="00827CE1" w:rsidRDefault="00551954" w:rsidP="000F13FA">
      <w:pPr>
        <w:pStyle w:val="cuerpoind"/>
        <w:numPr>
          <w:ilvl w:val="0"/>
          <w:numId w:val="43"/>
        </w:numPr>
        <w:spacing w:before="0" w:beforeAutospacing="0" w:after="0" w:afterAutospacing="0" w:line="360" w:lineRule="auto"/>
        <w:jc w:val="both"/>
        <w:rPr>
          <w:rStyle w:val="cuerpo1"/>
          <w:rFonts w:ascii="Arial" w:hAnsi="Arial" w:cs="Arial"/>
          <w:color w:val="auto"/>
          <w:sz w:val="24"/>
          <w:szCs w:val="24"/>
          <w:lang w:val="es-DO"/>
        </w:rPr>
      </w:pPr>
      <w:r w:rsidRPr="00827CE1">
        <w:rPr>
          <w:rStyle w:val="cuerpo1"/>
          <w:rFonts w:ascii="Arial" w:hAnsi="Arial" w:cs="Arial"/>
          <w:color w:val="auto"/>
          <w:sz w:val="24"/>
          <w:szCs w:val="24"/>
          <w:lang w:val="es-DO"/>
        </w:rPr>
        <w:t>Colocación</w:t>
      </w:r>
    </w:p>
    <w:p w:rsidR="00551954" w:rsidRPr="00827CE1" w:rsidRDefault="00551954" w:rsidP="000F13FA">
      <w:pPr>
        <w:pStyle w:val="cuerpoind"/>
        <w:numPr>
          <w:ilvl w:val="0"/>
          <w:numId w:val="43"/>
        </w:numPr>
        <w:spacing w:before="0" w:beforeAutospacing="0" w:after="0" w:afterAutospacing="0" w:line="360" w:lineRule="auto"/>
        <w:jc w:val="both"/>
        <w:rPr>
          <w:rStyle w:val="cuerpo1"/>
          <w:rFonts w:ascii="Arial" w:hAnsi="Arial" w:cs="Arial"/>
          <w:color w:val="auto"/>
          <w:sz w:val="24"/>
          <w:szCs w:val="24"/>
          <w:lang w:val="es-DO"/>
        </w:rPr>
      </w:pPr>
      <w:r w:rsidRPr="00827CE1">
        <w:rPr>
          <w:rStyle w:val="cuerpo1"/>
          <w:rFonts w:ascii="Arial" w:hAnsi="Arial" w:cs="Arial"/>
          <w:color w:val="auto"/>
          <w:sz w:val="24"/>
          <w:szCs w:val="24"/>
          <w:lang w:val="es-DO"/>
        </w:rPr>
        <w:t>Consolidación</w:t>
      </w:r>
    </w:p>
    <w:p w:rsidR="00551954" w:rsidRPr="00827CE1" w:rsidRDefault="00551954">
      <w:pPr>
        <w:rPr>
          <w:rStyle w:val="cuerpo1"/>
          <w:rFonts w:ascii="Arial" w:hAnsi="Arial" w:cs="Arial"/>
          <w:color w:val="auto"/>
          <w:sz w:val="24"/>
          <w:szCs w:val="24"/>
          <w:lang w:val="es-DO" w:eastAsia="en-US"/>
        </w:rPr>
      </w:pPr>
      <w:r w:rsidRPr="00827CE1">
        <w:rPr>
          <w:rStyle w:val="cuerpo1"/>
          <w:rFonts w:ascii="Arial" w:hAnsi="Arial" w:cs="Arial"/>
          <w:color w:val="auto"/>
          <w:sz w:val="24"/>
          <w:szCs w:val="24"/>
          <w:lang w:val="es-DO"/>
        </w:rPr>
        <w:br w:type="page"/>
      </w:r>
    </w:p>
    <w:p w:rsidR="00551954" w:rsidRPr="00827CE1" w:rsidRDefault="00551954" w:rsidP="00551954">
      <w:pPr>
        <w:pStyle w:val="cuerpoind"/>
        <w:spacing w:before="0" w:beforeAutospacing="0" w:after="0" w:afterAutospacing="0" w:line="360" w:lineRule="auto"/>
        <w:jc w:val="both"/>
        <w:rPr>
          <w:rStyle w:val="cuerpo1"/>
          <w:rFonts w:ascii="Arial" w:hAnsi="Arial" w:cs="Arial"/>
          <w:color w:val="auto"/>
          <w:sz w:val="24"/>
          <w:szCs w:val="24"/>
          <w:lang w:val="es-DO"/>
        </w:rPr>
      </w:pPr>
    </w:p>
    <w:p w:rsidR="0091300E" w:rsidRPr="00827CE1" w:rsidRDefault="009D39BC" w:rsidP="00470C06">
      <w:pPr>
        <w:widowControl w:val="0"/>
        <w:autoSpaceDE w:val="0"/>
        <w:autoSpaceDN w:val="0"/>
        <w:adjustRightInd w:val="0"/>
        <w:spacing w:line="360" w:lineRule="auto"/>
        <w:ind w:left="120"/>
        <w:jc w:val="both"/>
        <w:rPr>
          <w:rFonts w:ascii="Arial" w:hAnsi="Arial" w:cs="Arial"/>
          <w:b/>
          <w:spacing w:val="6"/>
          <w:sz w:val="26"/>
          <w:szCs w:val="26"/>
        </w:rPr>
      </w:pPr>
      <w:r w:rsidRPr="00827CE1">
        <w:rPr>
          <w:rFonts w:ascii="Arial" w:hAnsi="Arial" w:cs="Arial"/>
          <w:b/>
          <w:spacing w:val="6"/>
          <w:sz w:val="26"/>
          <w:szCs w:val="26"/>
        </w:rPr>
        <w:t>Flujograma de las actividades.</w:t>
      </w:r>
    </w:p>
    <w:p w:rsidR="009D39BC" w:rsidRPr="00827CE1" w:rsidRDefault="009D39BC" w:rsidP="00470C06">
      <w:pPr>
        <w:widowControl w:val="0"/>
        <w:autoSpaceDE w:val="0"/>
        <w:autoSpaceDN w:val="0"/>
        <w:adjustRightInd w:val="0"/>
        <w:spacing w:line="360" w:lineRule="auto"/>
        <w:ind w:left="120"/>
        <w:jc w:val="both"/>
        <w:rPr>
          <w:rFonts w:ascii="Arial" w:hAnsi="Arial" w:cs="Arial"/>
          <w:b/>
          <w:spacing w:val="6"/>
          <w:sz w:val="26"/>
          <w:szCs w:val="26"/>
        </w:rPr>
      </w:pPr>
    </w:p>
    <w:tbl>
      <w:tblPr>
        <w:tblW w:w="7296" w:type="dxa"/>
        <w:tblInd w:w="108" w:type="dxa"/>
        <w:tblLook w:val="04A0"/>
      </w:tblPr>
      <w:tblGrid>
        <w:gridCol w:w="1216"/>
        <w:gridCol w:w="1216"/>
        <w:gridCol w:w="1216"/>
        <w:gridCol w:w="1216"/>
        <w:gridCol w:w="1216"/>
        <w:gridCol w:w="1216"/>
      </w:tblGrid>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p w:rsidR="00551954" w:rsidRPr="00827CE1" w:rsidRDefault="00551954" w:rsidP="009B0442">
            <w:pPr>
              <w:rPr>
                <w:rFonts w:ascii="Arial" w:hAnsi="Arial"/>
                <w:sz w:val="20"/>
                <w:szCs w:val="20"/>
                <w:lang w:val="es-DO"/>
              </w:rPr>
            </w:pPr>
            <w:r w:rsidRPr="00827CE1">
              <w:rPr>
                <w:rFonts w:ascii="Arial" w:hAnsi="Arial"/>
                <w:noProof/>
                <w:sz w:val="20"/>
                <w:szCs w:val="20"/>
                <w:lang w:val="en-US" w:eastAsia="en-US"/>
              </w:rPr>
              <w:drawing>
                <wp:anchor distT="0" distB="0" distL="114300" distR="114300" simplePos="0" relativeHeight="251660288" behindDoc="0" locked="0" layoutInCell="1" allowOverlap="1">
                  <wp:simplePos x="0" y="0"/>
                  <wp:positionH relativeFrom="column">
                    <wp:posOffset>714375</wp:posOffset>
                  </wp:positionH>
                  <wp:positionV relativeFrom="paragraph">
                    <wp:posOffset>-152400</wp:posOffset>
                  </wp:positionV>
                  <wp:extent cx="1381125" cy="609600"/>
                  <wp:effectExtent l="635" t="0" r="0" b="0"/>
                  <wp:wrapNone/>
                  <wp:docPr id="275" name="Text Box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8877300" y="552450"/>
                            <a:ext cx="1257300" cy="504825"/>
                            <a:chOff x="8877300" y="552450"/>
                            <a:chExt cx="1257300" cy="504825"/>
                          </a:xfrm>
                        </a:grpSpPr>
                        <a:sp>
                          <a:nvSpPr>
                            <a:cNvPr id="2" name="Text Box 22"/>
                            <a:cNvSpPr txBox="1">
                              <a:spLocks noChangeArrowheads="1"/>
                            </a:cNvSpPr>
                          </a:nvSpPr>
                          <a:spPr bwMode="auto">
                            <a:xfrm>
                              <a:off x="8877300" y="552450"/>
                              <a:ext cx="1257300" cy="504825"/>
                            </a:xfrm>
                            <a:prstGeom prst="roundRect">
                              <a:avLst/>
                            </a:prstGeom>
                            <a:ln>
                              <a:headEnd/>
                              <a:tailEnd/>
                            </a:ln>
                          </a:spPr>
                          <a:txSp>
                            <a:txBody>
                              <a:bodyPr vertOverflow="clip" wrap="square" lIns="27432" tIns="22860" rIns="27432" bIns="22860" anchor="ctr" upright="1"/>
                              <a:lstStyle>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a:pPr algn="ctr" rtl="1">
                                  <a:defRPr sz="1000"/>
                                </a:pPr>
                                <a:r>
                                  <a:rPr lang="en-US" sz="1000" b="1" i="0" strike="noStrike">
                                    <a:solidFill>
                                      <a:srgbClr val="000000"/>
                                    </a:solidFill>
                                    <a:latin typeface="Arial"/>
                                    <a:cs typeface="Arial"/>
                                  </a:rPr>
                                  <a:t>Selección de componentes</a:t>
                                </a:r>
                              </a:p>
                            </a:txBody>
                            <a:useSpRect/>
                          </a:txSp>
                          <a:style>
                            <a:lnRef idx="0">
                              <a:schemeClr val="accent5"/>
                            </a:lnRef>
                            <a:fillRef idx="3">
                              <a:schemeClr val="accent5"/>
                            </a:fillRef>
                            <a:effectRef idx="3">
                              <a:schemeClr val="accent5"/>
                            </a:effectRef>
                            <a:fontRef idx="minor">
                              <a:schemeClr val="lt1"/>
                            </a:fontRef>
                          </a:style>
                        </a:sp>
                      </lc:lockedCanvas>
                    </a:graphicData>
                  </a:graphic>
                </wp:anchor>
              </w:drawing>
            </w:r>
            <w:r w:rsidRPr="00827CE1">
              <w:rPr>
                <w:rFonts w:ascii="Arial" w:hAnsi="Arial"/>
                <w:noProof/>
                <w:sz w:val="20"/>
                <w:szCs w:val="20"/>
                <w:lang w:val="en-US" w:eastAsia="en-US"/>
              </w:rPr>
              <w:drawing>
                <wp:anchor distT="0" distB="0" distL="114300" distR="114300" simplePos="0" relativeHeight="251661312" behindDoc="0" locked="0" layoutInCell="1" allowOverlap="1">
                  <wp:simplePos x="0" y="0"/>
                  <wp:positionH relativeFrom="column">
                    <wp:posOffset>714375</wp:posOffset>
                  </wp:positionH>
                  <wp:positionV relativeFrom="paragraph">
                    <wp:posOffset>609600</wp:posOffset>
                  </wp:positionV>
                  <wp:extent cx="1371600" cy="352425"/>
                  <wp:effectExtent l="0" t="0" r="635" b="635"/>
                  <wp:wrapNone/>
                  <wp:docPr id="276" name="Text Box 2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8867775" y="1314450"/>
                            <a:ext cx="1257300" cy="238125"/>
                            <a:chOff x="8867775" y="1314450"/>
                            <a:chExt cx="1257300" cy="238125"/>
                          </a:xfrm>
                        </a:grpSpPr>
                        <a:sp>
                          <a:nvSpPr>
                            <a:cNvPr id="3" name="Text Box 23"/>
                            <a:cNvSpPr txBox="1">
                              <a:spLocks noChangeArrowheads="1"/>
                            </a:cNvSpPr>
                          </a:nvSpPr>
                          <a:spPr bwMode="auto">
                            <a:xfrm>
                              <a:off x="7829550" y="1990725"/>
                              <a:ext cx="1257300" cy="257175"/>
                            </a:xfrm>
                            <a:prstGeom prst="flowChartAlternateProcess">
                              <a:avLst/>
                            </a:prstGeom>
                            <a:ln>
                              <a:headEnd/>
                              <a:tailEnd/>
                            </a:ln>
                          </a:spPr>
                          <a:txSp>
                            <a:txBody>
                              <a:bodyPr vertOverflow="clip" wrap="square" lIns="27432" tIns="22860" rIns="27432" bIns="22860" anchor="ctr" upright="1"/>
                              <a:lstStyle>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a:pPr algn="ctr" rtl="1">
                                  <a:defRPr sz="1000"/>
                                </a:pPr>
                                <a:r>
                                  <a:rPr lang="en-US" sz="1000" b="1" i="0" strike="noStrike">
                                    <a:solidFill>
                                      <a:srgbClr val="000000"/>
                                    </a:solidFill>
                                    <a:latin typeface="Arial"/>
                                    <a:cs typeface="Arial"/>
                                  </a:rPr>
                                  <a:t>Diseño de Mezcla</a:t>
                                </a:r>
                              </a:p>
                            </a:txBody>
                            <a:useSpRect/>
                          </a:txSp>
                          <a:style>
                            <a:lnRef idx="0">
                              <a:schemeClr val="accent5"/>
                            </a:lnRef>
                            <a:fillRef idx="3">
                              <a:schemeClr val="accent5"/>
                            </a:fillRef>
                            <a:effectRef idx="3">
                              <a:schemeClr val="accent5"/>
                            </a:effectRef>
                            <a:fontRef idx="minor">
                              <a:schemeClr val="lt1"/>
                            </a:fontRef>
                          </a:style>
                        </a:sp>
                      </lc:lockedCanvas>
                    </a:graphicData>
                  </a:graphic>
                </wp:anchor>
              </w:drawing>
            </w:r>
            <w:r w:rsidRPr="00827CE1">
              <w:rPr>
                <w:rFonts w:ascii="Arial" w:hAnsi="Arial"/>
                <w:noProof/>
                <w:sz w:val="20"/>
                <w:szCs w:val="20"/>
                <w:lang w:val="en-US" w:eastAsia="en-US"/>
              </w:rPr>
              <w:drawing>
                <wp:anchor distT="0" distB="0" distL="114300" distR="114300" simplePos="0" relativeHeight="251662336" behindDoc="0" locked="0" layoutInCell="1" allowOverlap="1">
                  <wp:simplePos x="0" y="0"/>
                  <wp:positionH relativeFrom="column">
                    <wp:posOffset>695325</wp:posOffset>
                  </wp:positionH>
                  <wp:positionV relativeFrom="paragraph">
                    <wp:posOffset>2562225</wp:posOffset>
                  </wp:positionV>
                  <wp:extent cx="1371600" cy="400050"/>
                  <wp:effectExtent l="0" t="0" r="635" b="635"/>
                  <wp:wrapNone/>
                  <wp:docPr id="277" name="Text Box 2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8848725" y="3267075"/>
                            <a:ext cx="1257300" cy="285750"/>
                            <a:chOff x="8848725" y="3267075"/>
                            <a:chExt cx="1257300" cy="285750"/>
                          </a:xfrm>
                        </a:grpSpPr>
                        <a:sp>
                          <a:nvSpPr>
                            <a:cNvPr id="4" name="Text Box 24"/>
                            <a:cNvSpPr txBox="1">
                              <a:spLocks noChangeArrowheads="1"/>
                            </a:cNvSpPr>
                          </a:nvSpPr>
                          <a:spPr bwMode="auto">
                            <a:xfrm>
                              <a:off x="7810500" y="4000500"/>
                              <a:ext cx="1257300" cy="295275"/>
                            </a:xfrm>
                            <a:prstGeom prst="roundRect">
                              <a:avLst/>
                            </a:prstGeom>
                            <a:ln>
                              <a:headEnd/>
                              <a:tailEnd/>
                            </a:ln>
                          </a:spPr>
                          <a:txSp>
                            <a:txBody>
                              <a:bodyPr vertOverflow="clip" wrap="square" lIns="27432" tIns="22860" rIns="27432" bIns="22860" anchor="ctr" upright="1"/>
                              <a:lstStyle>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a:pPr algn="ctr" rtl="1">
                                  <a:defRPr sz="1000"/>
                                </a:pPr>
                                <a:r>
                                  <a:rPr lang="en-US" sz="1000" b="1" i="0" strike="noStrike">
                                    <a:solidFill>
                                      <a:srgbClr val="000000"/>
                                    </a:solidFill>
                                    <a:latin typeface="Arial"/>
                                    <a:cs typeface="Arial"/>
                                  </a:rPr>
                                  <a:t>Mezclado</a:t>
                                </a:r>
                              </a:p>
                            </a:txBody>
                            <a:useSpRect/>
                          </a:txSp>
                          <a:style>
                            <a:lnRef idx="0">
                              <a:schemeClr val="accent3"/>
                            </a:lnRef>
                            <a:fillRef idx="3">
                              <a:schemeClr val="accent3"/>
                            </a:fillRef>
                            <a:effectRef idx="3">
                              <a:schemeClr val="accent3"/>
                            </a:effectRef>
                            <a:fontRef idx="minor">
                              <a:schemeClr val="lt1"/>
                            </a:fontRef>
                          </a:style>
                        </a:sp>
                      </lc:lockedCanvas>
                    </a:graphicData>
                  </a:graphic>
                </wp:anchor>
              </w:drawing>
            </w:r>
            <w:r w:rsidRPr="00827CE1">
              <w:rPr>
                <w:rFonts w:ascii="Arial" w:hAnsi="Arial"/>
                <w:noProof/>
                <w:sz w:val="20"/>
                <w:szCs w:val="20"/>
                <w:lang w:val="en-US" w:eastAsia="en-US"/>
              </w:rPr>
              <w:drawing>
                <wp:anchor distT="0" distB="0" distL="114300" distR="114300" simplePos="0" relativeHeight="251663360" behindDoc="0" locked="0" layoutInCell="1" allowOverlap="1">
                  <wp:simplePos x="0" y="0"/>
                  <wp:positionH relativeFrom="column">
                    <wp:posOffset>714375</wp:posOffset>
                  </wp:positionH>
                  <wp:positionV relativeFrom="paragraph">
                    <wp:posOffset>1114425</wp:posOffset>
                  </wp:positionV>
                  <wp:extent cx="1371600" cy="742950"/>
                  <wp:effectExtent l="0" t="0" r="635" b="635"/>
                  <wp:wrapNone/>
                  <wp:docPr id="278" name="Text Box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8867775" y="1819275"/>
                            <a:ext cx="1257300" cy="628650"/>
                            <a:chOff x="8867775" y="1819275"/>
                            <a:chExt cx="1257300" cy="628650"/>
                          </a:xfrm>
                        </a:grpSpPr>
                        <a:sp>
                          <a:nvSpPr>
                            <a:cNvPr id="5" name="Text Box 25"/>
                            <a:cNvSpPr txBox="1">
                              <a:spLocks noChangeArrowheads="1"/>
                            </a:cNvSpPr>
                          </a:nvSpPr>
                          <a:spPr bwMode="auto">
                            <a:xfrm>
                              <a:off x="7829550" y="2514600"/>
                              <a:ext cx="1257300" cy="647700"/>
                            </a:xfrm>
                            <a:prstGeom prst="roundRect">
                              <a:avLst/>
                            </a:prstGeom>
                            <a:ln>
                              <a:headEnd/>
                              <a:tailEnd/>
                            </a:ln>
                          </a:spPr>
                          <a:txSp>
                            <a:txBody>
                              <a:bodyPr vertOverflow="clip" wrap="square" lIns="27432" tIns="22860" rIns="27432" bIns="22860" anchor="ctr" upright="1"/>
                              <a:lstStyle>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a:pPr algn="ctr" rtl="1">
                                  <a:defRPr sz="1000"/>
                                </a:pPr>
                                <a:r>
                                  <a:rPr lang="en-US" sz="1000" b="1" i="0" strike="noStrike">
                                    <a:solidFill>
                                      <a:srgbClr val="000000"/>
                                    </a:solidFill>
                                    <a:latin typeface="Arial"/>
                                    <a:cs typeface="Arial"/>
                                  </a:rPr>
                                  <a:t>Control, Manejo y Almacenamiento De Materiales</a:t>
                                </a:r>
                              </a:p>
                            </a:txBody>
                            <a:useSpRect/>
                          </a:txSp>
                          <a:style>
                            <a:lnRef idx="0">
                              <a:schemeClr val="accent3"/>
                            </a:lnRef>
                            <a:fillRef idx="3">
                              <a:schemeClr val="accent3"/>
                            </a:fillRef>
                            <a:effectRef idx="3">
                              <a:schemeClr val="accent3"/>
                            </a:effectRef>
                            <a:fontRef idx="minor">
                              <a:schemeClr val="lt1"/>
                            </a:fontRef>
                          </a:style>
                        </a:sp>
                      </lc:lockedCanvas>
                    </a:graphicData>
                  </a:graphic>
                </wp:anchor>
              </w:drawing>
            </w:r>
            <w:r w:rsidRPr="00827CE1">
              <w:rPr>
                <w:rFonts w:ascii="Arial" w:hAnsi="Arial"/>
                <w:noProof/>
                <w:sz w:val="20"/>
                <w:szCs w:val="20"/>
                <w:lang w:val="en-US" w:eastAsia="en-US"/>
              </w:rPr>
              <w:drawing>
                <wp:anchor distT="0" distB="0" distL="114300" distR="114300" simplePos="0" relativeHeight="251664384" behindDoc="0" locked="0" layoutInCell="1" allowOverlap="1">
                  <wp:simplePos x="0" y="0"/>
                  <wp:positionH relativeFrom="column">
                    <wp:posOffset>704850</wp:posOffset>
                  </wp:positionH>
                  <wp:positionV relativeFrom="paragraph">
                    <wp:posOffset>2009775</wp:posOffset>
                  </wp:positionV>
                  <wp:extent cx="1371600" cy="409575"/>
                  <wp:effectExtent l="0" t="0" r="0" b="0"/>
                  <wp:wrapNone/>
                  <wp:docPr id="279" name="Text Box 2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8858250" y="2714625"/>
                            <a:ext cx="1257300" cy="295275"/>
                            <a:chOff x="8858250" y="2714625"/>
                            <a:chExt cx="1257300" cy="295275"/>
                          </a:xfrm>
                        </a:grpSpPr>
                        <a:sp>
                          <a:nvSpPr>
                            <a:cNvPr id="6" name="Text Box 26"/>
                            <a:cNvSpPr txBox="1">
                              <a:spLocks noChangeArrowheads="1"/>
                            </a:cNvSpPr>
                          </a:nvSpPr>
                          <a:spPr bwMode="auto">
                            <a:xfrm>
                              <a:off x="7820025" y="3429000"/>
                              <a:ext cx="1257300" cy="295275"/>
                            </a:xfrm>
                            <a:prstGeom prst="roundRect">
                              <a:avLst/>
                            </a:prstGeom>
                            <a:ln>
                              <a:headEnd/>
                              <a:tailEnd/>
                            </a:ln>
                          </a:spPr>
                          <a:txSp>
                            <a:txBody>
                              <a:bodyPr vertOverflow="clip" wrap="square" lIns="27432" tIns="22860" rIns="27432" bIns="22860" anchor="ctr" upright="1"/>
                              <a:lstStyle>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a:pPr algn="ctr" rtl="1">
                                  <a:defRPr sz="1000"/>
                                </a:pPr>
                                <a:r>
                                  <a:rPr lang="en-US" sz="1000" b="1" i="0" strike="noStrike">
                                    <a:solidFill>
                                      <a:srgbClr val="000000"/>
                                    </a:solidFill>
                                    <a:latin typeface="Arial"/>
                                    <a:cs typeface="Arial"/>
                                  </a:rPr>
                                  <a:t>Dosificación</a:t>
                                </a:r>
                              </a:p>
                            </a:txBody>
                            <a:useSpRect/>
                          </a:txSp>
                          <a:style>
                            <a:lnRef idx="0">
                              <a:schemeClr val="accent3"/>
                            </a:lnRef>
                            <a:fillRef idx="3">
                              <a:schemeClr val="accent3"/>
                            </a:fillRef>
                            <a:effectRef idx="3">
                              <a:schemeClr val="accent3"/>
                            </a:effectRef>
                            <a:fontRef idx="minor">
                              <a:schemeClr val="lt1"/>
                            </a:fontRef>
                          </a:style>
                        </a:sp>
                      </lc:lockedCanvas>
                    </a:graphicData>
                  </a:graphic>
                </wp:anchor>
              </w:drawing>
            </w:r>
            <w:r w:rsidRPr="00827CE1">
              <w:rPr>
                <w:rFonts w:ascii="Arial" w:hAnsi="Arial"/>
                <w:noProof/>
                <w:sz w:val="20"/>
                <w:szCs w:val="20"/>
                <w:lang w:val="en-US" w:eastAsia="en-US"/>
              </w:rPr>
              <w:drawing>
                <wp:anchor distT="0" distB="0" distL="114300" distR="114300" simplePos="0" relativeHeight="251665408" behindDoc="0" locked="0" layoutInCell="1" allowOverlap="1">
                  <wp:simplePos x="0" y="0"/>
                  <wp:positionH relativeFrom="column">
                    <wp:posOffset>1257300</wp:posOffset>
                  </wp:positionH>
                  <wp:positionV relativeFrom="paragraph">
                    <wp:posOffset>3200400</wp:posOffset>
                  </wp:positionV>
                  <wp:extent cx="1866900" cy="485775"/>
                  <wp:effectExtent l="0" t="0" r="0" b="0"/>
                  <wp:wrapNone/>
                  <wp:docPr id="280" name="Text Box 2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420224" y="3905250"/>
                            <a:ext cx="1743075" cy="371475"/>
                            <a:chOff x="9420224" y="3905250"/>
                            <a:chExt cx="1743075" cy="371475"/>
                          </a:xfrm>
                        </a:grpSpPr>
                        <a:sp>
                          <a:nvSpPr>
                            <a:cNvPr id="7" name="Text Box 27"/>
                            <a:cNvSpPr txBox="1">
                              <a:spLocks noChangeArrowheads="1"/>
                            </a:cNvSpPr>
                          </a:nvSpPr>
                          <a:spPr bwMode="auto">
                            <a:xfrm>
                              <a:off x="9420224" y="3905250"/>
                              <a:ext cx="1743075" cy="371475"/>
                            </a:xfrm>
                            <a:prstGeom prst="roundRect">
                              <a:avLst/>
                            </a:prstGeom>
                            <a:ln>
                              <a:headEnd/>
                              <a:tailEnd/>
                            </a:ln>
                          </a:spPr>
                          <a:txSp>
                            <a:txBody>
                              <a:bodyPr vertOverflow="clip" wrap="square" lIns="27432" tIns="22860" rIns="27432" bIns="22860" anchor="ctr" upright="1"/>
                              <a:lstStyle>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a:pPr algn="ctr" rtl="1">
                                  <a:defRPr sz="1000"/>
                                </a:pPr>
                                <a:r>
                                  <a:rPr lang="en-US" sz="1000" b="1" i="0" strike="noStrike">
                                    <a:solidFill>
                                      <a:srgbClr val="000000"/>
                                    </a:solidFill>
                                    <a:latin typeface="Arial"/>
                                    <a:cs typeface="Arial"/>
                                  </a:rPr>
                                  <a:t>Transporte a la obra</a:t>
                                </a:r>
                              </a:p>
                            </a:txBody>
                            <a:useSpRect/>
                          </a:txSp>
                          <a:style>
                            <a:lnRef idx="0">
                              <a:schemeClr val="accent6"/>
                            </a:lnRef>
                            <a:fillRef idx="3">
                              <a:schemeClr val="accent6"/>
                            </a:fillRef>
                            <a:effectRef idx="3">
                              <a:schemeClr val="accent6"/>
                            </a:effectRef>
                            <a:fontRef idx="minor">
                              <a:schemeClr val="lt1"/>
                            </a:fontRef>
                          </a:style>
                        </a:sp>
                      </lc:lockedCanvas>
                    </a:graphicData>
                  </a:graphic>
                </wp:anchor>
              </w:drawing>
            </w:r>
            <w:r w:rsidRPr="00827CE1">
              <w:rPr>
                <w:rFonts w:ascii="Arial" w:hAnsi="Arial"/>
                <w:noProof/>
                <w:sz w:val="20"/>
                <w:szCs w:val="20"/>
                <w:lang w:val="en-US" w:eastAsia="en-US"/>
              </w:rPr>
              <w:drawing>
                <wp:anchor distT="0" distB="0" distL="114300" distR="114300" simplePos="0" relativeHeight="251666432" behindDoc="0" locked="0" layoutInCell="1" allowOverlap="1">
                  <wp:simplePos x="0" y="0"/>
                  <wp:positionH relativeFrom="column">
                    <wp:posOffset>685800</wp:posOffset>
                  </wp:positionH>
                  <wp:positionV relativeFrom="paragraph">
                    <wp:posOffset>3962400</wp:posOffset>
                  </wp:positionV>
                  <wp:extent cx="1371600" cy="485775"/>
                  <wp:effectExtent l="0" t="0" r="0" b="0"/>
                  <wp:wrapNone/>
                  <wp:docPr id="281" name="Text Box 2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8839200" y="4667250"/>
                            <a:ext cx="1257300" cy="371475"/>
                            <a:chOff x="8839200" y="4667250"/>
                            <a:chExt cx="1257300" cy="371475"/>
                          </a:xfrm>
                        </a:grpSpPr>
                        <a:sp>
                          <a:nvSpPr>
                            <a:cNvPr id="8" name="Text Box 28"/>
                            <a:cNvSpPr txBox="1">
                              <a:spLocks noChangeArrowheads="1"/>
                            </a:cNvSpPr>
                          </a:nvSpPr>
                          <a:spPr bwMode="auto">
                            <a:xfrm>
                              <a:off x="7800975" y="5448300"/>
                              <a:ext cx="1257300" cy="381000"/>
                            </a:xfrm>
                            <a:prstGeom prst="roundRect">
                              <a:avLst/>
                            </a:prstGeom>
                            <a:ln>
                              <a:headEnd/>
                              <a:tailEnd/>
                            </a:ln>
                          </a:spPr>
                          <a:txSp>
                            <a:txBody>
                              <a:bodyPr vertOverflow="clip" wrap="square" lIns="27432" tIns="22860" rIns="27432" bIns="22860" anchor="ctr" upright="1"/>
                              <a:lstStyle>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a:pPr algn="ctr" rtl="1">
                                  <a:defRPr sz="1000"/>
                                </a:pPr>
                                <a:r>
                                  <a:rPr lang="en-US" sz="800" b="1" i="0" strike="noStrike">
                                    <a:solidFill>
                                      <a:srgbClr val="000000"/>
                                    </a:solidFill>
                                    <a:latin typeface="Arial"/>
                                    <a:cs typeface="Arial"/>
                                  </a:rPr>
                                  <a:t>Transporte dentro</a:t>
                                </a:r>
                              </a:p>
                              <a:p>
                                <a:pPr algn="ctr" rtl="1">
                                  <a:defRPr sz="1000"/>
                                </a:pPr>
                                <a:r>
                                  <a:rPr lang="en-US" sz="800" b="1" i="0" strike="noStrike">
                                    <a:solidFill>
                                      <a:srgbClr val="000000"/>
                                    </a:solidFill>
                                    <a:latin typeface="Arial"/>
                                    <a:cs typeface="Arial"/>
                                  </a:rPr>
                                  <a:t> de la obra</a:t>
                                </a:r>
                              </a:p>
                            </a:txBody>
                            <a:useSpRect/>
                          </a:txSp>
                          <a:style>
                            <a:lnRef idx="0">
                              <a:schemeClr val="accent6"/>
                            </a:lnRef>
                            <a:fillRef idx="3">
                              <a:schemeClr val="accent6"/>
                            </a:fillRef>
                            <a:effectRef idx="3">
                              <a:schemeClr val="accent6"/>
                            </a:effectRef>
                            <a:fontRef idx="minor">
                              <a:schemeClr val="lt1"/>
                            </a:fontRef>
                          </a:style>
                        </a:sp>
                      </lc:lockedCanvas>
                    </a:graphicData>
                  </a:graphic>
                </wp:anchor>
              </w:drawing>
            </w:r>
            <w:r w:rsidRPr="00827CE1">
              <w:rPr>
                <w:rFonts w:ascii="Arial" w:hAnsi="Arial"/>
                <w:noProof/>
                <w:sz w:val="20"/>
                <w:szCs w:val="20"/>
                <w:lang w:val="en-US" w:eastAsia="en-US"/>
              </w:rPr>
              <w:drawing>
                <wp:anchor distT="0" distB="0" distL="114300" distR="114300" simplePos="0" relativeHeight="251667456" behindDoc="0" locked="0" layoutInCell="1" allowOverlap="1">
                  <wp:simplePos x="0" y="0"/>
                  <wp:positionH relativeFrom="column">
                    <wp:posOffset>714375</wp:posOffset>
                  </wp:positionH>
                  <wp:positionV relativeFrom="paragraph">
                    <wp:posOffset>4591050</wp:posOffset>
                  </wp:positionV>
                  <wp:extent cx="1371600" cy="342900"/>
                  <wp:effectExtent l="0" t="0" r="635" b="0"/>
                  <wp:wrapNone/>
                  <wp:docPr id="282" name="Text Box 2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8867775" y="5295900"/>
                            <a:ext cx="1257300" cy="228600"/>
                            <a:chOff x="8867775" y="5295900"/>
                            <a:chExt cx="1257300" cy="228600"/>
                          </a:xfrm>
                        </a:grpSpPr>
                        <a:sp>
                          <a:nvSpPr>
                            <a:cNvPr id="9" name="Text Box 29"/>
                            <a:cNvSpPr txBox="1">
                              <a:spLocks noChangeArrowheads="1"/>
                            </a:cNvSpPr>
                          </a:nvSpPr>
                          <a:spPr bwMode="auto">
                            <a:xfrm>
                              <a:off x="7829550" y="6086475"/>
                              <a:ext cx="1257300" cy="228600"/>
                            </a:xfrm>
                            <a:prstGeom prst="roundRect">
                              <a:avLst/>
                            </a:prstGeom>
                            <a:ln>
                              <a:headEnd/>
                              <a:tailEnd/>
                            </a:ln>
                          </a:spPr>
                          <a:txSp>
                            <a:txBody>
                              <a:bodyPr vertOverflow="clip" wrap="square" lIns="27432" tIns="22860" rIns="27432" bIns="22860" anchor="ctr" upright="1"/>
                              <a:lstStyle>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a:pPr algn="ctr" rtl="1">
                                  <a:defRPr sz="1000"/>
                                </a:pPr>
                                <a:r>
                                  <a:rPr lang="en-US" sz="1000" b="1" i="0" strike="noStrike">
                                    <a:solidFill>
                                      <a:srgbClr val="000000"/>
                                    </a:solidFill>
                                    <a:latin typeface="Arial"/>
                                    <a:cs typeface="Arial"/>
                                  </a:rPr>
                                  <a:t>Colocación</a:t>
                                </a:r>
                              </a:p>
                            </a:txBody>
                            <a:useSpRect/>
                          </a:txSp>
                          <a:style>
                            <a:lnRef idx="0">
                              <a:schemeClr val="accent6"/>
                            </a:lnRef>
                            <a:fillRef idx="3">
                              <a:schemeClr val="accent6"/>
                            </a:fillRef>
                            <a:effectRef idx="3">
                              <a:schemeClr val="accent6"/>
                            </a:effectRef>
                            <a:fontRef idx="minor">
                              <a:schemeClr val="lt1"/>
                            </a:fontRef>
                          </a:style>
                        </a:sp>
                      </lc:lockedCanvas>
                    </a:graphicData>
                  </a:graphic>
                </wp:anchor>
              </w:drawing>
            </w:r>
            <w:r w:rsidRPr="00827CE1">
              <w:rPr>
                <w:rFonts w:ascii="Arial" w:hAnsi="Arial"/>
                <w:noProof/>
                <w:sz w:val="20"/>
                <w:szCs w:val="20"/>
                <w:lang w:val="en-US" w:eastAsia="en-US"/>
              </w:rPr>
              <w:drawing>
                <wp:anchor distT="0" distB="0" distL="114300" distR="114300" simplePos="0" relativeHeight="251668480" behindDoc="0" locked="0" layoutInCell="1" allowOverlap="1">
                  <wp:simplePos x="0" y="0"/>
                  <wp:positionH relativeFrom="column">
                    <wp:posOffset>714375</wp:posOffset>
                  </wp:positionH>
                  <wp:positionV relativeFrom="paragraph">
                    <wp:posOffset>5067300</wp:posOffset>
                  </wp:positionV>
                  <wp:extent cx="1381125" cy="333375"/>
                  <wp:effectExtent l="635" t="0" r="0" b="0"/>
                  <wp:wrapNone/>
                  <wp:docPr id="283" name="Text Box 3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8877300" y="5772150"/>
                            <a:ext cx="1257300" cy="219075"/>
                            <a:chOff x="8877300" y="5772150"/>
                            <a:chExt cx="1257300" cy="219075"/>
                          </a:xfrm>
                        </a:grpSpPr>
                        <a:sp>
                          <a:nvSpPr>
                            <a:cNvPr id="10" name="Text Box 30"/>
                            <a:cNvSpPr txBox="1">
                              <a:spLocks noChangeArrowheads="1"/>
                            </a:cNvSpPr>
                          </a:nvSpPr>
                          <a:spPr bwMode="auto">
                            <a:xfrm>
                              <a:off x="7839075" y="6581775"/>
                              <a:ext cx="1257300" cy="228600"/>
                            </a:xfrm>
                            <a:prstGeom prst="roundRect">
                              <a:avLst/>
                            </a:prstGeom>
                            <a:ln>
                              <a:headEnd/>
                              <a:tailEnd/>
                            </a:ln>
                          </a:spPr>
                          <a:txSp>
                            <a:txBody>
                              <a:bodyPr vertOverflow="clip" wrap="square" lIns="27432" tIns="22860" rIns="27432" bIns="22860" anchor="ctr" upright="1"/>
                              <a:lstStyle>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a:pPr algn="ctr" rtl="1">
                                  <a:defRPr sz="1000"/>
                                </a:pPr>
                                <a:r>
                                  <a:rPr lang="en-US" sz="1000" b="1" i="0" strike="noStrike">
                                    <a:solidFill>
                                      <a:srgbClr val="000000"/>
                                    </a:solidFill>
                                    <a:latin typeface="Arial"/>
                                    <a:cs typeface="Arial"/>
                                  </a:rPr>
                                  <a:t>Consolidación</a:t>
                                </a:r>
                              </a:p>
                            </a:txBody>
                            <a:useSpRect/>
                          </a:txSp>
                          <a:style>
                            <a:lnRef idx="0">
                              <a:schemeClr val="accent6"/>
                            </a:lnRef>
                            <a:fillRef idx="3">
                              <a:schemeClr val="accent6"/>
                            </a:fillRef>
                            <a:effectRef idx="3">
                              <a:schemeClr val="accent6"/>
                            </a:effectRef>
                            <a:fontRef idx="minor">
                              <a:schemeClr val="lt1"/>
                            </a:fontRef>
                          </a:style>
                        </a:sp>
                      </lc:lockedCanvas>
                    </a:graphicData>
                  </a:graphic>
                </wp:anchor>
              </w:drawing>
            </w:r>
            <w:r w:rsidRPr="00827CE1">
              <w:rPr>
                <w:rFonts w:ascii="Arial" w:hAnsi="Arial"/>
                <w:noProof/>
                <w:sz w:val="20"/>
                <w:szCs w:val="20"/>
                <w:lang w:val="en-US" w:eastAsia="en-US"/>
              </w:rPr>
              <w:drawing>
                <wp:anchor distT="0" distB="0" distL="114300" distR="114300" simplePos="0" relativeHeight="251671552" behindDoc="0" locked="0" layoutInCell="1" allowOverlap="1">
                  <wp:simplePos x="0" y="0"/>
                  <wp:positionH relativeFrom="column">
                    <wp:posOffset>1181100</wp:posOffset>
                  </wp:positionH>
                  <wp:positionV relativeFrom="paragraph">
                    <wp:posOffset>390525</wp:posOffset>
                  </wp:positionV>
                  <wp:extent cx="266700" cy="381000"/>
                  <wp:effectExtent l="0" t="0" r="0" b="635"/>
                  <wp:wrapNone/>
                  <wp:docPr id="286" name="Line 3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410700" y="1066800"/>
                            <a:ext cx="0" cy="238125"/>
                            <a:chOff x="9410700" y="1066800"/>
                            <a:chExt cx="0" cy="238125"/>
                          </a:xfrm>
                        </a:grpSpPr>
                        <a:sp>
                          <a:nvSpPr>
                            <a:cNvPr id="14" name="Line 34"/>
                            <a:cNvSpPr>
                              <a:spLocks noChangeShapeType="1"/>
                            </a:cNvSpPr>
                          </a:nvSpPr>
                          <a:spPr bwMode="auto">
                            <a:xfrm>
                              <a:off x="8372475" y="1743075"/>
                              <a:ext cx="0" cy="238125"/>
                            </a:xfrm>
                            <a:prstGeom prst="line">
                              <a:avLst/>
                            </a:prstGeom>
                            <a:noFill/>
                            <a:ln w="25400">
                              <a:solidFill>
                                <a:srgbClr val="000000"/>
                              </a:solidFill>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72576" behindDoc="0" locked="0" layoutInCell="1" allowOverlap="1">
                  <wp:simplePos x="0" y="0"/>
                  <wp:positionH relativeFrom="column">
                    <wp:posOffset>1181100</wp:posOffset>
                  </wp:positionH>
                  <wp:positionV relativeFrom="paragraph">
                    <wp:posOffset>885825</wp:posOffset>
                  </wp:positionV>
                  <wp:extent cx="266700" cy="381000"/>
                  <wp:effectExtent l="0" t="0" r="0" b="635"/>
                  <wp:wrapNone/>
                  <wp:docPr id="287" name="Line 3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410700" y="1562100"/>
                            <a:ext cx="0" cy="238125"/>
                            <a:chOff x="9410700" y="1562100"/>
                            <a:chExt cx="0" cy="238125"/>
                          </a:xfrm>
                        </a:grpSpPr>
                        <a:sp>
                          <a:nvSpPr>
                            <a:cNvPr id="15" name="Line 35"/>
                            <a:cNvSpPr>
                              <a:spLocks noChangeShapeType="1"/>
                            </a:cNvSpPr>
                          </a:nvSpPr>
                          <a:spPr bwMode="auto">
                            <a:xfrm>
                              <a:off x="8372475" y="2257425"/>
                              <a:ext cx="0" cy="238125"/>
                            </a:xfrm>
                            <a:prstGeom prst="line">
                              <a:avLst/>
                            </a:prstGeom>
                            <a:noFill/>
                            <a:ln w="25400">
                              <a:solidFill>
                                <a:srgbClr val="000000"/>
                              </a:solidFill>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74624" behindDoc="0" locked="0" layoutInCell="1" allowOverlap="1">
                  <wp:simplePos x="0" y="0"/>
                  <wp:positionH relativeFrom="column">
                    <wp:posOffset>1181100</wp:posOffset>
                  </wp:positionH>
                  <wp:positionV relativeFrom="paragraph">
                    <wp:posOffset>1781175</wp:posOffset>
                  </wp:positionV>
                  <wp:extent cx="266700" cy="381000"/>
                  <wp:effectExtent l="0" t="0" r="0" b="635"/>
                  <wp:wrapNone/>
                  <wp:docPr id="289" name="Line 3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410700" y="2457450"/>
                            <a:ext cx="0" cy="238125"/>
                            <a:chOff x="9410700" y="2457450"/>
                            <a:chExt cx="0" cy="238125"/>
                          </a:xfrm>
                        </a:grpSpPr>
                        <a:sp>
                          <a:nvSpPr>
                            <a:cNvPr id="17" name="Line 37"/>
                            <a:cNvSpPr>
                              <a:spLocks noChangeShapeType="1"/>
                            </a:cNvSpPr>
                          </a:nvSpPr>
                          <a:spPr bwMode="auto">
                            <a:xfrm>
                              <a:off x="8372475" y="3171825"/>
                              <a:ext cx="0" cy="238125"/>
                            </a:xfrm>
                            <a:prstGeom prst="line">
                              <a:avLst/>
                            </a:prstGeom>
                            <a:noFill/>
                            <a:ln w="25400">
                              <a:solidFill>
                                <a:srgbClr val="000000"/>
                              </a:solidFill>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75648" behindDoc="0" locked="0" layoutInCell="1" allowOverlap="1">
                  <wp:simplePos x="0" y="0"/>
                  <wp:positionH relativeFrom="column">
                    <wp:posOffset>1485900</wp:posOffset>
                  </wp:positionH>
                  <wp:positionV relativeFrom="paragraph">
                    <wp:posOffset>2895600</wp:posOffset>
                  </wp:positionV>
                  <wp:extent cx="266700" cy="466725"/>
                  <wp:effectExtent l="0" t="0" r="0" b="635"/>
                  <wp:wrapNone/>
                  <wp:docPr id="290" name="Line 3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715500" y="3571875"/>
                            <a:ext cx="0" cy="323850"/>
                            <a:chOff x="9715500" y="3571875"/>
                            <a:chExt cx="0" cy="323850"/>
                          </a:xfrm>
                        </a:grpSpPr>
                        <a:sp>
                          <a:nvSpPr>
                            <a:cNvPr id="18" name="Line 38"/>
                            <a:cNvSpPr>
                              <a:spLocks noChangeShapeType="1"/>
                            </a:cNvSpPr>
                          </a:nvSpPr>
                          <a:spPr bwMode="auto">
                            <a:xfrm>
                              <a:off x="8677275" y="4314825"/>
                              <a:ext cx="0" cy="342900"/>
                            </a:xfrm>
                            <a:prstGeom prst="line">
                              <a:avLst/>
                            </a:prstGeom>
                            <a:noFill/>
                            <a:ln w="25400">
                              <a:solidFill>
                                <a:srgbClr val="000000"/>
                              </a:solidFill>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76672" behindDoc="0" locked="0" layoutInCell="1" allowOverlap="1">
                  <wp:simplePos x="0" y="0"/>
                  <wp:positionH relativeFrom="column">
                    <wp:posOffset>1038225</wp:posOffset>
                  </wp:positionH>
                  <wp:positionV relativeFrom="paragraph">
                    <wp:posOffset>4391025</wp:posOffset>
                  </wp:positionV>
                  <wp:extent cx="266700" cy="361950"/>
                  <wp:effectExtent l="0" t="0" r="635" b="635"/>
                  <wp:wrapNone/>
                  <wp:docPr id="291" name="Line 3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267825" y="5057775"/>
                            <a:ext cx="0" cy="228600"/>
                            <a:chOff x="9267825" y="5057775"/>
                            <a:chExt cx="0" cy="228600"/>
                          </a:xfrm>
                        </a:grpSpPr>
                        <a:sp>
                          <a:nvSpPr>
                            <a:cNvPr id="19" name="Line 39"/>
                            <a:cNvSpPr>
                              <a:spLocks noChangeShapeType="1"/>
                            </a:cNvSpPr>
                          </a:nvSpPr>
                          <a:spPr bwMode="auto">
                            <a:xfrm>
                              <a:off x="8229600" y="5848350"/>
                              <a:ext cx="0" cy="228600"/>
                            </a:xfrm>
                            <a:prstGeom prst="line">
                              <a:avLst/>
                            </a:prstGeom>
                            <a:noFill/>
                            <a:ln w="25400">
                              <a:solidFill>
                                <a:srgbClr val="000000"/>
                              </a:solidFill>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77696" behindDoc="0" locked="0" layoutInCell="1" allowOverlap="1">
                  <wp:simplePos x="0" y="0"/>
                  <wp:positionH relativeFrom="column">
                    <wp:posOffset>1390650</wp:posOffset>
                  </wp:positionH>
                  <wp:positionV relativeFrom="paragraph">
                    <wp:posOffset>1638300</wp:posOffset>
                  </wp:positionV>
                  <wp:extent cx="266700" cy="428625"/>
                  <wp:effectExtent l="0" t="0" r="0" b="635"/>
                  <wp:wrapNone/>
                  <wp:docPr id="292" name="Line 4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620250" y="2438400"/>
                            <a:ext cx="0" cy="285750"/>
                            <a:chOff x="9620250" y="2438400"/>
                            <a:chExt cx="0" cy="285750"/>
                          </a:xfrm>
                        </a:grpSpPr>
                        <a:sp>
                          <a:nvSpPr>
                            <a:cNvPr id="20" name="Line 40"/>
                            <a:cNvSpPr>
                              <a:spLocks noChangeShapeType="1"/>
                            </a:cNvSpPr>
                          </a:nvSpPr>
                          <a:spPr bwMode="auto">
                            <a:xfrm flipV="1">
                              <a:off x="8582025" y="3152775"/>
                              <a:ext cx="0" cy="285750"/>
                            </a:xfrm>
                            <a:prstGeom prst="line">
                              <a:avLst/>
                            </a:prstGeom>
                            <a:noFill/>
                            <a:ln w="25400">
                              <a:solidFill>
                                <a:srgbClr val="000000"/>
                              </a:solidFill>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78720" behindDoc="0" locked="0" layoutInCell="1" allowOverlap="1">
                  <wp:simplePos x="0" y="0"/>
                  <wp:positionH relativeFrom="column">
                    <wp:posOffset>771525</wp:posOffset>
                  </wp:positionH>
                  <wp:positionV relativeFrom="paragraph">
                    <wp:posOffset>2762250</wp:posOffset>
                  </wp:positionV>
                  <wp:extent cx="257175" cy="1247775"/>
                  <wp:effectExtent l="0" t="0" r="0" b="0"/>
                  <wp:wrapNone/>
                  <wp:docPr id="293" name="Line 4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8991600" y="3562350"/>
                            <a:ext cx="0" cy="1104900"/>
                            <a:chOff x="8991600" y="3562350"/>
                            <a:chExt cx="0" cy="1104900"/>
                          </a:xfrm>
                        </a:grpSpPr>
                        <a:sp>
                          <a:nvSpPr>
                            <a:cNvPr id="21" name="Line 41"/>
                            <a:cNvSpPr>
                              <a:spLocks noChangeShapeType="1"/>
                            </a:cNvSpPr>
                          </a:nvSpPr>
                          <a:spPr bwMode="auto">
                            <a:xfrm flipV="1">
                              <a:off x="8991600" y="3562350"/>
                              <a:ext cx="0" cy="1104900"/>
                            </a:xfrm>
                            <a:prstGeom prst="line">
                              <a:avLst/>
                            </a:prstGeom>
                            <a:noFill/>
                            <a:ln w="19050">
                              <a:solidFill>
                                <a:srgbClr val="000000"/>
                              </a:solidFill>
                              <a:prstDash val="sysDot"/>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79744" behindDoc="0" locked="0" layoutInCell="1" allowOverlap="1">
                  <wp:simplePos x="0" y="0"/>
                  <wp:positionH relativeFrom="column">
                    <wp:posOffset>1390650</wp:posOffset>
                  </wp:positionH>
                  <wp:positionV relativeFrom="paragraph">
                    <wp:posOffset>2200275</wp:posOffset>
                  </wp:positionV>
                  <wp:extent cx="266700" cy="419100"/>
                  <wp:effectExtent l="0" t="0" r="0" b="635"/>
                  <wp:wrapNone/>
                  <wp:docPr id="294" name="Line 4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620250" y="3000375"/>
                            <a:ext cx="0" cy="276225"/>
                            <a:chOff x="9620250" y="3000375"/>
                            <a:chExt cx="0" cy="276225"/>
                          </a:xfrm>
                        </a:grpSpPr>
                        <a:sp>
                          <a:nvSpPr>
                            <a:cNvPr id="22" name="Line 42"/>
                            <a:cNvSpPr>
                              <a:spLocks noChangeShapeType="1"/>
                            </a:cNvSpPr>
                          </a:nvSpPr>
                          <a:spPr bwMode="auto">
                            <a:xfrm flipV="1">
                              <a:off x="8582025" y="3714750"/>
                              <a:ext cx="0" cy="295275"/>
                            </a:xfrm>
                            <a:prstGeom prst="line">
                              <a:avLst/>
                            </a:prstGeom>
                            <a:noFill/>
                            <a:ln w="25400">
                              <a:solidFill>
                                <a:srgbClr val="000000"/>
                              </a:solidFill>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80768" behindDoc="0" locked="0" layoutInCell="1" allowOverlap="1">
                  <wp:simplePos x="0" y="0"/>
                  <wp:positionH relativeFrom="column">
                    <wp:posOffset>1019175</wp:posOffset>
                  </wp:positionH>
                  <wp:positionV relativeFrom="paragraph">
                    <wp:posOffset>2762250</wp:posOffset>
                  </wp:positionV>
                  <wp:extent cx="266700" cy="981075"/>
                  <wp:effectExtent l="0" t="0" r="635" b="0"/>
                  <wp:wrapNone/>
                  <wp:docPr id="295" name="Line 4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239250" y="3552825"/>
                            <a:ext cx="9525" cy="847725"/>
                            <a:chOff x="9239250" y="3552825"/>
                            <a:chExt cx="9525" cy="847725"/>
                          </a:xfrm>
                        </a:grpSpPr>
                        <a:sp>
                          <a:nvSpPr>
                            <a:cNvPr id="23" name="Line 43"/>
                            <a:cNvSpPr>
                              <a:spLocks noChangeShapeType="1"/>
                            </a:cNvSpPr>
                          </a:nvSpPr>
                          <a:spPr bwMode="auto">
                            <a:xfrm flipV="1">
                              <a:off x="9239250" y="3552825"/>
                              <a:ext cx="9525" cy="847725"/>
                            </a:xfrm>
                            <a:prstGeom prst="line">
                              <a:avLst/>
                            </a:prstGeom>
                            <a:noFill/>
                            <a:ln w="19050">
                              <a:solidFill>
                                <a:srgbClr val="000000"/>
                              </a:solidFill>
                              <a:prstDash val="sysDot"/>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81792" behindDoc="0" locked="0" layoutInCell="1" allowOverlap="1">
                  <wp:simplePos x="0" y="0"/>
                  <wp:positionH relativeFrom="column">
                    <wp:posOffset>1400175</wp:posOffset>
                  </wp:positionH>
                  <wp:positionV relativeFrom="paragraph">
                    <wp:posOffset>4238625</wp:posOffset>
                  </wp:positionV>
                  <wp:extent cx="266700" cy="419100"/>
                  <wp:effectExtent l="0" t="0" r="635" b="635"/>
                  <wp:wrapNone/>
                  <wp:docPr id="296" name="Line 4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629775" y="5038725"/>
                            <a:ext cx="0" cy="276225"/>
                            <a:chOff x="9629775" y="5038725"/>
                            <a:chExt cx="0" cy="276225"/>
                          </a:xfrm>
                        </a:grpSpPr>
                        <a:sp>
                          <a:nvSpPr>
                            <a:cNvPr id="24" name="Line 49"/>
                            <a:cNvSpPr>
                              <a:spLocks noChangeShapeType="1"/>
                            </a:cNvSpPr>
                          </a:nvSpPr>
                          <a:spPr bwMode="auto">
                            <a:xfrm flipV="1">
                              <a:off x="8591550" y="5829300"/>
                              <a:ext cx="0" cy="276225"/>
                            </a:xfrm>
                            <a:prstGeom prst="line">
                              <a:avLst/>
                            </a:prstGeom>
                            <a:noFill/>
                            <a:ln w="25400">
                              <a:solidFill>
                                <a:srgbClr val="000000"/>
                              </a:solidFill>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82816" behindDoc="0" locked="0" layoutInCell="1" allowOverlap="1">
                  <wp:simplePos x="0" y="0"/>
                  <wp:positionH relativeFrom="column">
                    <wp:posOffset>1390650</wp:posOffset>
                  </wp:positionH>
                  <wp:positionV relativeFrom="paragraph">
                    <wp:posOffset>4724400</wp:posOffset>
                  </wp:positionV>
                  <wp:extent cx="266700" cy="409575"/>
                  <wp:effectExtent l="0" t="0" r="0" b="0"/>
                  <wp:wrapNone/>
                  <wp:docPr id="297" name="Line 5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620250" y="5524500"/>
                            <a:ext cx="0" cy="266700"/>
                            <a:chOff x="9620250" y="5524500"/>
                            <a:chExt cx="0" cy="266700"/>
                          </a:xfrm>
                        </a:grpSpPr>
                        <a:sp>
                          <a:nvSpPr>
                            <a:cNvPr id="25" name="Line 50"/>
                            <a:cNvSpPr>
                              <a:spLocks noChangeShapeType="1"/>
                            </a:cNvSpPr>
                          </a:nvSpPr>
                          <a:spPr bwMode="auto">
                            <a:xfrm flipV="1">
                              <a:off x="8582025" y="6324600"/>
                              <a:ext cx="0" cy="276225"/>
                            </a:xfrm>
                            <a:prstGeom prst="line">
                              <a:avLst/>
                            </a:prstGeom>
                            <a:noFill/>
                            <a:ln w="25400">
                              <a:solidFill>
                                <a:srgbClr val="000000"/>
                              </a:solidFill>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84864" behindDoc="0" locked="0" layoutInCell="1" allowOverlap="1">
                  <wp:simplePos x="0" y="0"/>
                  <wp:positionH relativeFrom="column">
                    <wp:posOffset>1028700</wp:posOffset>
                  </wp:positionH>
                  <wp:positionV relativeFrom="paragraph">
                    <wp:posOffset>4867275</wp:posOffset>
                  </wp:positionV>
                  <wp:extent cx="266700" cy="371475"/>
                  <wp:effectExtent l="0" t="0" r="0" b="0"/>
                  <wp:wrapNone/>
                  <wp:docPr id="299" name="Line 5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258300" y="5543550"/>
                            <a:ext cx="0" cy="228600"/>
                            <a:chOff x="9258300" y="5543550"/>
                            <a:chExt cx="0" cy="228600"/>
                          </a:xfrm>
                        </a:grpSpPr>
                        <a:sp>
                          <a:nvSpPr>
                            <a:cNvPr id="27" name="Line 56"/>
                            <a:cNvSpPr>
                              <a:spLocks noChangeShapeType="1"/>
                            </a:cNvSpPr>
                          </a:nvSpPr>
                          <a:spPr bwMode="auto">
                            <a:xfrm>
                              <a:off x="8220075" y="6343650"/>
                              <a:ext cx="0" cy="238125"/>
                            </a:xfrm>
                            <a:prstGeom prst="line">
                              <a:avLst/>
                            </a:prstGeom>
                            <a:noFill/>
                            <a:ln w="25400">
                              <a:solidFill>
                                <a:srgbClr val="000000"/>
                              </a:solidFill>
                              <a:round/>
                              <a:headEnd/>
                              <a:tailEnd type="stealth" w="lg" len="lg"/>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86912" behindDoc="0" locked="0" layoutInCell="1" allowOverlap="1">
                  <wp:simplePos x="0" y="0"/>
                  <wp:positionH relativeFrom="column">
                    <wp:posOffset>2019300</wp:posOffset>
                  </wp:positionH>
                  <wp:positionV relativeFrom="paragraph">
                    <wp:posOffset>1171575</wp:posOffset>
                  </wp:positionV>
                  <wp:extent cx="2000250" cy="38100"/>
                  <wp:effectExtent l="0" t="0" r="0" b="635"/>
                  <wp:wrapNone/>
                  <wp:docPr id="301" name="Line 6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10125075" y="1847850"/>
                            <a:ext cx="1981200" cy="9525"/>
                            <a:chOff x="10125075" y="1847850"/>
                            <a:chExt cx="1981200" cy="9525"/>
                          </a:xfrm>
                        </a:grpSpPr>
                        <a:sp>
                          <a:nvSpPr>
                            <a:cNvPr id="29" name="Line 60"/>
                            <a:cNvSpPr>
                              <a:spLocks noChangeShapeType="1"/>
                            </a:cNvSpPr>
                          </a:nvSpPr>
                          <a:spPr bwMode="auto">
                            <a:xfrm flipV="1">
                              <a:off x="10125075" y="1847850"/>
                              <a:ext cx="1981200" cy="9525"/>
                            </a:xfrm>
                            <a:prstGeom prst="line">
                              <a:avLst/>
                            </a:prstGeom>
                            <a:noFill/>
                            <a:ln w="19050">
                              <a:solidFill>
                                <a:srgbClr val="000000"/>
                              </a:solidFill>
                              <a:prstDash val="sysDot"/>
                              <a:round/>
                              <a:headEnd/>
                              <a:tailEnd/>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87936" behindDoc="0" locked="0" layoutInCell="1" allowOverlap="1">
                  <wp:simplePos x="0" y="0"/>
                  <wp:positionH relativeFrom="column">
                    <wp:posOffset>3981450</wp:posOffset>
                  </wp:positionH>
                  <wp:positionV relativeFrom="paragraph">
                    <wp:posOffset>1228725</wp:posOffset>
                  </wp:positionV>
                  <wp:extent cx="28575" cy="2514600"/>
                  <wp:effectExtent l="0" t="0" r="0" b="635"/>
                  <wp:wrapNone/>
                  <wp:docPr id="302" name="Line 6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12087225" y="1895475"/>
                            <a:ext cx="0" cy="2514600"/>
                            <a:chOff x="12087225" y="1895475"/>
                            <a:chExt cx="0" cy="2514600"/>
                          </a:xfrm>
                        </a:grpSpPr>
                        <a:sp>
                          <a:nvSpPr>
                            <a:cNvPr id="30" name="Line 61"/>
                            <a:cNvSpPr>
                              <a:spLocks noChangeShapeType="1"/>
                            </a:cNvSpPr>
                          </a:nvSpPr>
                          <a:spPr bwMode="auto">
                            <a:xfrm>
                              <a:off x="12087225" y="1895475"/>
                              <a:ext cx="0" cy="2514600"/>
                            </a:xfrm>
                            <a:prstGeom prst="line">
                              <a:avLst/>
                            </a:prstGeom>
                            <a:noFill/>
                            <a:ln w="19050">
                              <a:solidFill>
                                <a:srgbClr val="000000"/>
                              </a:solidFill>
                              <a:prstDash val="sysDot"/>
                              <a:round/>
                              <a:headEnd/>
                              <a:tailEnd/>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88960" behindDoc="0" locked="0" layoutInCell="1" allowOverlap="1">
                  <wp:simplePos x="0" y="0"/>
                  <wp:positionH relativeFrom="column">
                    <wp:posOffset>1143000</wp:posOffset>
                  </wp:positionH>
                  <wp:positionV relativeFrom="paragraph">
                    <wp:posOffset>3705225</wp:posOffset>
                  </wp:positionV>
                  <wp:extent cx="2828925" cy="38100"/>
                  <wp:effectExtent l="0" t="0" r="635" b="635"/>
                  <wp:wrapNone/>
                  <wp:docPr id="303" name="Line 6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239250" y="4381500"/>
                            <a:ext cx="2819400" cy="9525"/>
                            <a:chOff x="9239250" y="4381500"/>
                            <a:chExt cx="2819400" cy="9525"/>
                          </a:xfrm>
                        </a:grpSpPr>
                        <a:sp>
                          <a:nvSpPr>
                            <a:cNvPr id="31" name="Line 62"/>
                            <a:cNvSpPr>
                              <a:spLocks noChangeShapeType="1"/>
                            </a:cNvSpPr>
                          </a:nvSpPr>
                          <a:spPr bwMode="auto">
                            <a:xfrm flipH="1" flipV="1">
                              <a:off x="9239250" y="4381500"/>
                              <a:ext cx="2819400" cy="9525"/>
                            </a:xfrm>
                            <a:prstGeom prst="line">
                              <a:avLst/>
                            </a:prstGeom>
                            <a:noFill/>
                            <a:ln w="19050">
                              <a:solidFill>
                                <a:srgbClr val="000000"/>
                              </a:solidFill>
                              <a:prstDash val="sysDot"/>
                              <a:round/>
                              <a:headEnd/>
                              <a:tailEnd/>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89984" behindDoc="0" locked="0" layoutInCell="1" allowOverlap="1">
                  <wp:simplePos x="0" y="0"/>
                  <wp:positionH relativeFrom="column">
                    <wp:posOffset>2019300</wp:posOffset>
                  </wp:positionH>
                  <wp:positionV relativeFrom="paragraph">
                    <wp:posOffset>4029075</wp:posOffset>
                  </wp:positionV>
                  <wp:extent cx="2000250" cy="38100"/>
                  <wp:effectExtent l="0" t="0" r="0" b="635"/>
                  <wp:wrapNone/>
                  <wp:docPr id="304" name="Line 6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10125075" y="4705350"/>
                            <a:ext cx="1981200" cy="9525"/>
                            <a:chOff x="10125075" y="4705350"/>
                            <a:chExt cx="1981200" cy="9525"/>
                          </a:xfrm>
                        </a:grpSpPr>
                        <a:sp>
                          <a:nvSpPr>
                            <a:cNvPr id="32" name="Line 63"/>
                            <a:cNvSpPr>
                              <a:spLocks noChangeShapeType="1"/>
                            </a:cNvSpPr>
                          </a:nvSpPr>
                          <a:spPr bwMode="auto">
                            <a:xfrm flipV="1">
                              <a:off x="9086850" y="5486400"/>
                              <a:ext cx="1981200" cy="9525"/>
                            </a:xfrm>
                            <a:prstGeom prst="line">
                              <a:avLst/>
                            </a:prstGeom>
                            <a:noFill/>
                            <a:ln w="19050">
                              <a:solidFill>
                                <a:srgbClr val="000000"/>
                              </a:solidFill>
                              <a:prstDash val="sysDot"/>
                              <a:round/>
                              <a:headEnd/>
                              <a:tailEnd/>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91008" behindDoc="0" locked="0" layoutInCell="1" allowOverlap="1">
                  <wp:simplePos x="0" y="0"/>
                  <wp:positionH relativeFrom="column">
                    <wp:posOffset>2047875</wp:posOffset>
                  </wp:positionH>
                  <wp:positionV relativeFrom="paragraph">
                    <wp:posOffset>5191125</wp:posOffset>
                  </wp:positionV>
                  <wp:extent cx="1971675" cy="28575"/>
                  <wp:effectExtent l="0" t="0" r="0" b="0"/>
                  <wp:wrapNone/>
                  <wp:docPr id="305" name="Line 6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10144125" y="5867400"/>
                            <a:ext cx="1962150" cy="0"/>
                            <a:chOff x="10144125" y="5867400"/>
                            <a:chExt cx="1962150" cy="0"/>
                          </a:xfrm>
                        </a:grpSpPr>
                        <a:sp>
                          <a:nvSpPr>
                            <a:cNvPr id="33" name="Line 64"/>
                            <a:cNvSpPr>
                              <a:spLocks noChangeShapeType="1"/>
                            </a:cNvSpPr>
                          </a:nvSpPr>
                          <a:spPr bwMode="auto">
                            <a:xfrm flipV="1">
                              <a:off x="9105900" y="6686550"/>
                              <a:ext cx="1962150" cy="0"/>
                            </a:xfrm>
                            <a:prstGeom prst="line">
                              <a:avLst/>
                            </a:prstGeom>
                            <a:noFill/>
                            <a:ln w="19050">
                              <a:solidFill>
                                <a:srgbClr val="000000"/>
                              </a:solidFill>
                              <a:prstDash val="sysDot"/>
                              <a:round/>
                              <a:headEnd/>
                              <a:tailEnd/>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92032" behindDoc="0" locked="0" layoutInCell="1" allowOverlap="1">
                  <wp:simplePos x="0" y="0"/>
                  <wp:positionH relativeFrom="column">
                    <wp:posOffset>3981450</wp:posOffset>
                  </wp:positionH>
                  <wp:positionV relativeFrom="paragraph">
                    <wp:posOffset>4076700</wp:posOffset>
                  </wp:positionV>
                  <wp:extent cx="28575" cy="1104900"/>
                  <wp:effectExtent l="0" t="0" r="0" b="0"/>
                  <wp:wrapNone/>
                  <wp:docPr id="306" name="Line 6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12087225" y="4743450"/>
                            <a:ext cx="0" cy="1095375"/>
                            <a:chOff x="12087225" y="4743450"/>
                            <a:chExt cx="0" cy="1095375"/>
                          </a:xfrm>
                        </a:grpSpPr>
                        <a:sp>
                          <a:nvSpPr>
                            <a:cNvPr id="34" name="Line 65"/>
                            <a:cNvSpPr>
                              <a:spLocks noChangeShapeType="1"/>
                            </a:cNvSpPr>
                          </a:nvSpPr>
                          <a:spPr bwMode="auto">
                            <a:xfrm>
                              <a:off x="11049000" y="5524500"/>
                              <a:ext cx="0" cy="1123950"/>
                            </a:xfrm>
                            <a:prstGeom prst="line">
                              <a:avLst/>
                            </a:prstGeom>
                            <a:noFill/>
                            <a:ln w="19050">
                              <a:solidFill>
                                <a:srgbClr val="000000"/>
                              </a:solidFill>
                              <a:prstDash val="sysDot"/>
                              <a:round/>
                              <a:headEnd/>
                              <a:tailEnd/>
                            </a:ln>
                          </a:spPr>
                        </a:sp>
                      </lc:lockedCanvas>
                    </a:graphicData>
                  </a:graphic>
                </wp:anchor>
              </w:drawing>
            </w:r>
            <w:r w:rsidRPr="00827CE1">
              <w:rPr>
                <w:rFonts w:ascii="Arial" w:hAnsi="Arial"/>
                <w:noProof/>
                <w:sz w:val="20"/>
                <w:szCs w:val="20"/>
                <w:lang w:val="en-US" w:eastAsia="en-US"/>
              </w:rPr>
              <w:drawing>
                <wp:anchor distT="0" distB="0" distL="114300" distR="114300" simplePos="0" relativeHeight="251693056" behindDoc="0" locked="0" layoutInCell="1" allowOverlap="1">
                  <wp:simplePos x="0" y="0"/>
                  <wp:positionH relativeFrom="column">
                    <wp:posOffset>2343150</wp:posOffset>
                  </wp:positionH>
                  <wp:positionV relativeFrom="paragraph">
                    <wp:posOffset>4133850</wp:posOffset>
                  </wp:positionV>
                  <wp:extent cx="1438275" cy="847725"/>
                  <wp:effectExtent l="0" t="0" r="0" b="635"/>
                  <wp:wrapNone/>
                  <wp:docPr id="307" name="Text Box 6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10439400" y="4800600"/>
                            <a:ext cx="1438275" cy="838200"/>
                            <a:chOff x="10439400" y="4800600"/>
                            <a:chExt cx="1438275" cy="838200"/>
                          </a:xfrm>
                        </a:grpSpPr>
                        <a:sp>
                          <a:nvSpPr>
                            <a:cNvPr id="35" name="Text Box 66"/>
                            <a:cNvSpPr txBox="1">
                              <a:spLocks noChangeArrowheads="1"/>
                            </a:cNvSpPr>
                          </a:nvSpPr>
                          <a:spPr bwMode="auto">
                            <a:xfrm>
                              <a:off x="9401175" y="5581650"/>
                              <a:ext cx="1438275" cy="857250"/>
                            </a:xfrm>
                            <a:prstGeom prst="rect">
                              <a:avLst/>
                            </a:prstGeom>
                            <a:noFill/>
                            <a:ln w="9525">
                              <a:noFill/>
                              <a:miter lim="800000"/>
                              <a:headEnd/>
                              <a:tailEnd/>
                            </a:ln>
                          </a:spPr>
                          <a:txSp>
                            <a:txBody>
                              <a:bodyPr vertOverflow="clip" wrap="square" lIns="27432" tIns="22860" rIns="27432" bIns="22860" anchor="ctr" upright="1"/>
                              <a:lstStyle>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a:pPr algn="ctr" rtl="1">
                                  <a:defRPr sz="1000"/>
                                </a:pPr>
                                <a:r>
                                  <a:rPr lang="en-US" sz="1000" b="1" i="0" strike="noStrike">
                                    <a:solidFill>
                                      <a:srgbClr val="000000"/>
                                    </a:solidFill>
                                    <a:latin typeface="Arial"/>
                                    <a:cs typeface="Arial"/>
                                  </a:rPr>
                                  <a:t>PROCESO DE MANEJO</a:t>
                                </a:r>
                              </a:p>
                              <a:p>
                                <a:pPr algn="ctr" rtl="1">
                                  <a:defRPr sz="1000"/>
                                </a:pPr>
                                <a:endParaRPr lang="en-US" sz="1000" b="1" i="0" strike="noStrike">
                                  <a:solidFill>
                                    <a:srgbClr val="000000"/>
                                  </a:solidFill>
                                  <a:latin typeface="Arial"/>
                                  <a:cs typeface="Arial"/>
                                </a:endParaRPr>
                              </a:p>
                              <a:p>
                                <a:pPr algn="ctr" rtl="1">
                                  <a:defRPr sz="1000"/>
                                </a:pPr>
                                <a:r>
                                  <a:rPr lang="en-US" sz="1000" b="1" i="0" strike="noStrike">
                                    <a:solidFill>
                                      <a:srgbClr val="000000"/>
                                    </a:solidFill>
                                    <a:latin typeface="Arial"/>
                                    <a:cs typeface="Arial"/>
                                  </a:rPr>
                                  <a:t>(Sistema de Colocacion</a:t>
                                </a:r>
                              </a:p>
                            </a:txBody>
                            <a:useSpRect/>
                          </a:txSp>
                        </a:sp>
                      </lc:lockedCanvas>
                    </a:graphicData>
                  </a:graphic>
                </wp:anchor>
              </w:drawing>
            </w:r>
            <w:r w:rsidRPr="00827CE1">
              <w:rPr>
                <w:rFonts w:ascii="Arial" w:hAnsi="Arial"/>
                <w:noProof/>
                <w:sz w:val="20"/>
                <w:szCs w:val="20"/>
                <w:lang w:val="en-US" w:eastAsia="en-US"/>
              </w:rPr>
              <w:drawing>
                <wp:anchor distT="0" distB="0" distL="114300" distR="114300" simplePos="0" relativeHeight="251694080" behindDoc="0" locked="0" layoutInCell="1" allowOverlap="1">
                  <wp:simplePos x="0" y="0"/>
                  <wp:positionH relativeFrom="column">
                    <wp:posOffset>2324100</wp:posOffset>
                  </wp:positionH>
                  <wp:positionV relativeFrom="paragraph">
                    <wp:posOffset>1409700</wp:posOffset>
                  </wp:positionV>
                  <wp:extent cx="1438275" cy="609600"/>
                  <wp:effectExtent l="0" t="0" r="0" b="0"/>
                  <wp:wrapNone/>
                  <wp:docPr id="308" name="Text Box 6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10429875" y="2085975"/>
                            <a:ext cx="1428750" cy="590550"/>
                            <a:chOff x="10429875" y="2085975"/>
                            <a:chExt cx="1428750" cy="590550"/>
                          </a:xfrm>
                        </a:grpSpPr>
                        <a:sp>
                          <a:nvSpPr>
                            <a:cNvPr id="36" name="Text Box 67"/>
                            <a:cNvSpPr txBox="1">
                              <a:spLocks noChangeArrowheads="1"/>
                            </a:cNvSpPr>
                          </a:nvSpPr>
                          <a:spPr bwMode="auto">
                            <a:xfrm>
                              <a:off x="9391650" y="2781300"/>
                              <a:ext cx="1428750" cy="609600"/>
                            </a:xfrm>
                            <a:prstGeom prst="rect">
                              <a:avLst/>
                            </a:prstGeom>
                            <a:noFill/>
                            <a:ln w="9525">
                              <a:noFill/>
                              <a:miter lim="800000"/>
                              <a:headEnd/>
                              <a:tailEnd/>
                            </a:ln>
                          </a:spPr>
                          <a:txSp>
                            <a:txBody>
                              <a:bodyPr vertOverflow="clip" wrap="square" lIns="27432" tIns="22860" rIns="27432" bIns="22860" anchor="ctr" upright="1"/>
                              <a:lstStyle>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a:pPr algn="ctr" rtl="1">
                                  <a:defRPr sz="1000"/>
                                </a:pPr>
                                <a:r>
                                  <a:rPr lang="en-US" sz="1000" b="1" i="0" strike="noStrike">
                                    <a:solidFill>
                                      <a:srgbClr val="000000"/>
                                    </a:solidFill>
                                    <a:latin typeface="Arial"/>
                                    <a:cs typeface="Arial"/>
                                  </a:rPr>
                                  <a:t>PROCESO DE </a:t>
                                </a:r>
                              </a:p>
                              <a:p>
                                <a:pPr algn="ctr" rtl="1">
                                  <a:defRPr sz="1000"/>
                                </a:pPr>
                                <a:r>
                                  <a:rPr lang="en-US" sz="1000" b="1" i="0" strike="noStrike">
                                    <a:solidFill>
                                      <a:srgbClr val="000000"/>
                                    </a:solidFill>
                                    <a:latin typeface="Arial"/>
                                    <a:cs typeface="Arial"/>
                                  </a:rPr>
                                  <a:t>PRODUCCIÓN</a:t>
                                </a:r>
                              </a:p>
                            </a:txBody>
                            <a:useSpRect/>
                          </a:txSp>
                        </a:sp>
                      </lc:lockedCanvas>
                    </a:graphicData>
                  </a:graphic>
                </wp:anchor>
              </w:drawing>
            </w:r>
            <w:r w:rsidRPr="00827CE1">
              <w:rPr>
                <w:rFonts w:ascii="Arial" w:hAnsi="Arial"/>
                <w:noProof/>
                <w:sz w:val="20"/>
                <w:szCs w:val="20"/>
                <w:lang w:val="en-US" w:eastAsia="en-US"/>
              </w:rPr>
              <w:drawing>
                <wp:anchor distT="0" distB="0" distL="114300" distR="114300" simplePos="0" relativeHeight="251695104" behindDoc="0" locked="0" layoutInCell="1" allowOverlap="1">
                  <wp:simplePos x="0" y="0"/>
                  <wp:positionH relativeFrom="column">
                    <wp:posOffset>1485900</wp:posOffset>
                  </wp:positionH>
                  <wp:positionV relativeFrom="paragraph">
                    <wp:posOffset>3629025</wp:posOffset>
                  </wp:positionV>
                  <wp:extent cx="266700" cy="504825"/>
                  <wp:effectExtent l="0" t="635" r="0" b="0"/>
                  <wp:wrapNone/>
                  <wp:docPr id="309" name="Line 6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9715500" y="4295775"/>
                            <a:ext cx="0" cy="371475"/>
                            <a:chOff x="9715500" y="4295775"/>
                            <a:chExt cx="0" cy="371475"/>
                          </a:xfrm>
                        </a:grpSpPr>
                        <a:sp>
                          <a:nvSpPr>
                            <a:cNvPr id="37" name="Line 68"/>
                            <a:cNvSpPr>
                              <a:spLocks noChangeShapeType="1"/>
                            </a:cNvSpPr>
                          </a:nvSpPr>
                          <a:spPr bwMode="auto">
                            <a:xfrm>
                              <a:off x="9715500" y="4295775"/>
                              <a:ext cx="0" cy="371475"/>
                            </a:xfrm>
                            <a:prstGeom prst="line">
                              <a:avLst/>
                            </a:prstGeom>
                            <a:noFill/>
                            <a:ln w="25400">
                              <a:solidFill>
                                <a:srgbClr val="000000"/>
                              </a:solidFill>
                              <a:round/>
                              <a:headEnd/>
                              <a:tailEnd type="stealth" w="lg" len="lg"/>
                            </a:ln>
                          </a:spPr>
                        </a:sp>
                      </lc:lockedCanvas>
                    </a:graphicData>
                  </a:graphic>
                </wp:anchor>
              </w:drawing>
            </w:r>
          </w:p>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70"/>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r w:rsidR="00551954" w:rsidRPr="00827CE1" w:rsidTr="009B0442">
        <w:trPr>
          <w:trHeight w:val="255"/>
        </w:trPr>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c>
          <w:tcPr>
            <w:tcW w:w="1216" w:type="dxa"/>
            <w:shd w:val="clear" w:color="auto" w:fill="auto"/>
            <w:noWrap/>
            <w:vAlign w:val="bottom"/>
          </w:tcPr>
          <w:p w:rsidR="00551954" w:rsidRPr="00827CE1" w:rsidRDefault="00551954" w:rsidP="009B0442">
            <w:pPr>
              <w:rPr>
                <w:rFonts w:ascii="Arial" w:hAnsi="Arial"/>
                <w:sz w:val="20"/>
                <w:szCs w:val="20"/>
                <w:lang w:val="es-DO"/>
              </w:rPr>
            </w:pPr>
          </w:p>
        </w:tc>
      </w:tr>
    </w:tbl>
    <w:p w:rsidR="00551954" w:rsidRPr="00827CE1" w:rsidRDefault="00551954" w:rsidP="00470C06">
      <w:pPr>
        <w:widowControl w:val="0"/>
        <w:autoSpaceDE w:val="0"/>
        <w:autoSpaceDN w:val="0"/>
        <w:adjustRightInd w:val="0"/>
        <w:spacing w:line="360" w:lineRule="auto"/>
        <w:ind w:left="120"/>
        <w:jc w:val="both"/>
        <w:rPr>
          <w:rFonts w:ascii="Arial" w:hAnsi="Arial" w:cs="Arial"/>
          <w:b/>
          <w:spacing w:val="6"/>
          <w:sz w:val="26"/>
          <w:szCs w:val="26"/>
        </w:rPr>
      </w:pPr>
    </w:p>
    <w:p w:rsidR="00397223" w:rsidRPr="00827CE1" w:rsidRDefault="00397223" w:rsidP="00470C06">
      <w:pPr>
        <w:widowControl w:val="0"/>
        <w:autoSpaceDE w:val="0"/>
        <w:autoSpaceDN w:val="0"/>
        <w:adjustRightInd w:val="0"/>
        <w:spacing w:line="360" w:lineRule="auto"/>
        <w:ind w:left="120"/>
        <w:jc w:val="both"/>
        <w:rPr>
          <w:rFonts w:ascii="Arial" w:hAnsi="Arial" w:cs="Arial"/>
          <w:b/>
          <w:spacing w:val="6"/>
          <w:sz w:val="26"/>
          <w:szCs w:val="26"/>
        </w:rPr>
      </w:pPr>
    </w:p>
    <w:p w:rsidR="009A1004" w:rsidRPr="00827CE1" w:rsidRDefault="0091300E" w:rsidP="00470C06">
      <w:pPr>
        <w:shd w:val="clear" w:color="auto" w:fill="FFFFFF"/>
        <w:spacing w:line="360" w:lineRule="auto"/>
        <w:ind w:right="29"/>
        <w:jc w:val="both"/>
        <w:rPr>
          <w:rFonts w:ascii="Arial" w:hAnsi="Arial" w:cs="Arial"/>
          <w:b/>
          <w:spacing w:val="6"/>
          <w:sz w:val="26"/>
          <w:szCs w:val="26"/>
        </w:rPr>
      </w:pPr>
      <w:r w:rsidRPr="00827CE1">
        <w:rPr>
          <w:rFonts w:ascii="Arial" w:hAnsi="Arial" w:cs="Arial"/>
          <w:b/>
          <w:spacing w:val="6"/>
          <w:sz w:val="26"/>
          <w:szCs w:val="26"/>
          <w:lang w:val="es-ES_tradnl"/>
        </w:rPr>
        <w:lastRenderedPageBreak/>
        <w:t>2.</w:t>
      </w:r>
      <w:r w:rsidR="00314C46">
        <w:rPr>
          <w:rFonts w:ascii="Arial" w:hAnsi="Arial" w:cs="Arial"/>
          <w:b/>
          <w:spacing w:val="6"/>
          <w:sz w:val="26"/>
          <w:szCs w:val="26"/>
          <w:lang w:val="es-ES_tradnl"/>
        </w:rPr>
        <w:t>2</w:t>
      </w:r>
      <w:r w:rsidRPr="00827CE1">
        <w:rPr>
          <w:rFonts w:ascii="Arial" w:hAnsi="Arial" w:cs="Arial"/>
          <w:b/>
          <w:spacing w:val="6"/>
          <w:sz w:val="26"/>
          <w:szCs w:val="26"/>
          <w:lang w:val="es-ES_tradnl"/>
        </w:rPr>
        <w:t xml:space="preserve">. </w:t>
      </w:r>
      <w:r w:rsidR="009A1004" w:rsidRPr="00827CE1">
        <w:rPr>
          <w:rFonts w:ascii="Arial" w:hAnsi="Arial" w:cs="Arial"/>
          <w:b/>
          <w:spacing w:val="6"/>
          <w:sz w:val="26"/>
          <w:szCs w:val="26"/>
          <w:lang w:val="es-ES_tradnl"/>
        </w:rPr>
        <w:t>Infraestructura</w:t>
      </w:r>
      <w:r w:rsidR="00B05E06" w:rsidRPr="00827CE1">
        <w:rPr>
          <w:rFonts w:ascii="Arial" w:hAnsi="Arial" w:cs="Arial"/>
          <w:b/>
          <w:spacing w:val="6"/>
          <w:sz w:val="26"/>
          <w:szCs w:val="26"/>
          <w:lang w:val="es-ES_tradnl"/>
        </w:rPr>
        <w:t xml:space="preserve"> de servicios</w:t>
      </w:r>
      <w:r w:rsidR="00B9339B" w:rsidRPr="00827CE1">
        <w:rPr>
          <w:rFonts w:ascii="Arial" w:hAnsi="Arial" w:cs="Arial"/>
          <w:b/>
          <w:spacing w:val="6"/>
          <w:sz w:val="26"/>
          <w:szCs w:val="26"/>
          <w:lang w:val="es-ES_tradnl"/>
        </w:rPr>
        <w:t xml:space="preserve"> </w:t>
      </w:r>
      <w:r w:rsidR="00D001DF" w:rsidRPr="00827CE1">
        <w:rPr>
          <w:rFonts w:ascii="Arial" w:hAnsi="Arial" w:cs="Arial"/>
          <w:b/>
          <w:spacing w:val="6"/>
          <w:sz w:val="26"/>
          <w:szCs w:val="26"/>
          <w:lang w:val="es-ES_tradnl"/>
        </w:rPr>
        <w:t>básicos</w:t>
      </w:r>
      <w:r w:rsidR="00B05E06" w:rsidRPr="00827CE1">
        <w:rPr>
          <w:rFonts w:ascii="Arial" w:hAnsi="Arial" w:cs="Arial"/>
          <w:b/>
          <w:spacing w:val="6"/>
          <w:sz w:val="26"/>
          <w:szCs w:val="26"/>
          <w:lang w:val="es-ES_tradnl"/>
        </w:rPr>
        <w:t>.</w:t>
      </w:r>
    </w:p>
    <w:p w:rsidR="00DC272C" w:rsidRPr="00827CE1" w:rsidRDefault="00DC272C" w:rsidP="00470C06">
      <w:pPr>
        <w:shd w:val="clear" w:color="auto" w:fill="FFFFFF"/>
        <w:spacing w:line="360" w:lineRule="auto"/>
        <w:ind w:left="36"/>
        <w:jc w:val="both"/>
        <w:rPr>
          <w:rFonts w:ascii="Arial" w:hAnsi="Arial" w:cs="Arial"/>
          <w:spacing w:val="6"/>
          <w:sz w:val="26"/>
          <w:szCs w:val="26"/>
          <w:lang w:val="es-ES_tradnl"/>
        </w:rPr>
      </w:pPr>
    </w:p>
    <w:p w:rsidR="005654DC" w:rsidRPr="00827CE1" w:rsidRDefault="00314C46" w:rsidP="0091300E">
      <w:pPr>
        <w:shd w:val="clear" w:color="auto" w:fill="FFFFFF"/>
        <w:spacing w:line="360" w:lineRule="auto"/>
        <w:jc w:val="both"/>
        <w:rPr>
          <w:rFonts w:ascii="Arial" w:hAnsi="Arial" w:cs="Arial"/>
          <w:spacing w:val="6"/>
          <w:sz w:val="26"/>
          <w:szCs w:val="26"/>
          <w:lang w:val="es-ES_tradnl"/>
        </w:rPr>
      </w:pPr>
      <w:r w:rsidRPr="00314C46">
        <w:rPr>
          <w:rFonts w:ascii="Arial" w:hAnsi="Arial" w:cs="Arial"/>
          <w:spacing w:val="6"/>
          <w:sz w:val="26"/>
          <w:szCs w:val="26"/>
          <w:lang w:val="es-ES_tradnl"/>
        </w:rPr>
        <w:t>En el proceso de hormigón,</w:t>
      </w:r>
      <w:r>
        <w:rPr>
          <w:rFonts w:ascii="Arial" w:hAnsi="Arial" w:cs="Arial"/>
          <w:b/>
          <w:spacing w:val="6"/>
          <w:sz w:val="26"/>
          <w:szCs w:val="26"/>
          <w:lang w:val="es-ES_tradnl"/>
        </w:rPr>
        <w:t xml:space="preserve"> </w:t>
      </w:r>
      <w:r w:rsidR="00733968" w:rsidRPr="00827CE1">
        <w:rPr>
          <w:rFonts w:ascii="Arial" w:hAnsi="Arial" w:cs="Arial"/>
          <w:b/>
          <w:spacing w:val="6"/>
          <w:sz w:val="26"/>
          <w:szCs w:val="26"/>
          <w:lang w:val="es-ES_tradnl"/>
        </w:rPr>
        <w:t>“</w:t>
      </w:r>
      <w:r w:rsidR="00854374">
        <w:rPr>
          <w:rFonts w:ascii="Arial" w:hAnsi="Arial" w:cs="Arial"/>
          <w:b/>
          <w:spacing w:val="6"/>
          <w:sz w:val="26"/>
          <w:szCs w:val="26"/>
          <w:lang w:val="es-ES_tradnl"/>
        </w:rPr>
        <w:t>PROCONCRETOS INDUSTRIALES SRL</w:t>
      </w:r>
      <w:r w:rsidR="00733968" w:rsidRPr="00827CE1">
        <w:rPr>
          <w:rFonts w:ascii="Arial" w:hAnsi="Arial" w:cs="Arial"/>
          <w:b/>
          <w:spacing w:val="6"/>
          <w:sz w:val="26"/>
          <w:szCs w:val="26"/>
          <w:lang w:val="es-ES_tradnl"/>
        </w:rPr>
        <w:t xml:space="preserve">”- </w:t>
      </w:r>
      <w:r w:rsidR="00671BAF" w:rsidRPr="00827CE1">
        <w:rPr>
          <w:rFonts w:ascii="Arial" w:hAnsi="Arial" w:cs="Arial"/>
          <w:spacing w:val="6"/>
          <w:sz w:val="26"/>
          <w:szCs w:val="26"/>
          <w:lang w:val="es-ES_tradnl"/>
        </w:rPr>
        <w:t xml:space="preserve">código </w:t>
      </w:r>
      <w:r w:rsidR="00854374">
        <w:rPr>
          <w:rFonts w:ascii="Arial" w:hAnsi="Arial" w:cs="Arial"/>
          <w:spacing w:val="6"/>
          <w:sz w:val="26"/>
          <w:szCs w:val="26"/>
          <w:lang w:val="es-ES_tradnl"/>
        </w:rPr>
        <w:t>20403</w:t>
      </w:r>
      <w:r w:rsidR="003C26D8">
        <w:rPr>
          <w:rFonts w:ascii="Arial" w:hAnsi="Arial" w:cs="Arial"/>
          <w:spacing w:val="6"/>
          <w:sz w:val="26"/>
          <w:szCs w:val="26"/>
          <w:lang w:val="es-ES_tradnl"/>
        </w:rPr>
        <w:t xml:space="preserve"> </w:t>
      </w:r>
      <w:r w:rsidR="009A1004" w:rsidRPr="00827CE1">
        <w:rPr>
          <w:rFonts w:ascii="Arial" w:hAnsi="Arial" w:cs="Arial"/>
          <w:spacing w:val="6"/>
          <w:sz w:val="26"/>
          <w:szCs w:val="26"/>
          <w:lang w:val="es-ES_tradnl"/>
        </w:rPr>
        <w:t>incluye un</w:t>
      </w:r>
      <w:r w:rsidR="00B9339B" w:rsidRPr="00827CE1">
        <w:rPr>
          <w:rFonts w:ascii="Arial" w:hAnsi="Arial" w:cs="Arial"/>
          <w:spacing w:val="6"/>
          <w:sz w:val="26"/>
          <w:szCs w:val="26"/>
          <w:lang w:val="es-ES_tradnl"/>
        </w:rPr>
        <w:t xml:space="preserve"> sistema de </w:t>
      </w:r>
      <w:r w:rsidR="009A1004" w:rsidRPr="00827CE1">
        <w:rPr>
          <w:rFonts w:ascii="Arial" w:hAnsi="Arial" w:cs="Arial"/>
          <w:spacing w:val="6"/>
          <w:sz w:val="26"/>
          <w:szCs w:val="26"/>
          <w:lang w:val="es-ES_tradnl"/>
        </w:rPr>
        <w:t>agua potable</w:t>
      </w:r>
      <w:r w:rsidR="009C1EBB" w:rsidRPr="00827CE1">
        <w:rPr>
          <w:rFonts w:ascii="Arial" w:hAnsi="Arial" w:cs="Arial"/>
          <w:spacing w:val="6"/>
          <w:sz w:val="26"/>
          <w:szCs w:val="26"/>
          <w:lang w:val="es-ES_tradnl"/>
        </w:rPr>
        <w:t xml:space="preserve"> para la fabricación de </w:t>
      </w:r>
      <w:r w:rsidR="005654DC" w:rsidRPr="00827CE1">
        <w:rPr>
          <w:rFonts w:ascii="Arial" w:hAnsi="Arial" w:cs="Arial"/>
          <w:spacing w:val="6"/>
          <w:sz w:val="26"/>
          <w:szCs w:val="26"/>
          <w:lang w:val="es-ES_tradnl"/>
        </w:rPr>
        <w:t xml:space="preserve">hormigones (dentro del trompo y </w:t>
      </w:r>
      <w:r>
        <w:rPr>
          <w:rFonts w:ascii="Arial" w:hAnsi="Arial" w:cs="Arial"/>
          <w:spacing w:val="6"/>
          <w:sz w:val="26"/>
          <w:szCs w:val="26"/>
          <w:lang w:val="es-ES_tradnl"/>
        </w:rPr>
        <w:t xml:space="preserve">es </w:t>
      </w:r>
      <w:r w:rsidR="005654DC" w:rsidRPr="00827CE1">
        <w:rPr>
          <w:rFonts w:ascii="Arial" w:hAnsi="Arial" w:cs="Arial"/>
          <w:spacing w:val="6"/>
          <w:sz w:val="26"/>
          <w:szCs w:val="26"/>
          <w:lang w:val="es-ES_tradnl"/>
        </w:rPr>
        <w:t>agregado en el camino).</w:t>
      </w:r>
    </w:p>
    <w:p w:rsidR="005654DC" w:rsidRPr="00827CE1" w:rsidRDefault="005654DC" w:rsidP="005654DC">
      <w:pPr>
        <w:pStyle w:val="Prrafodelista"/>
        <w:shd w:val="clear" w:color="auto" w:fill="FFFFFF"/>
        <w:spacing w:line="360" w:lineRule="auto"/>
        <w:jc w:val="both"/>
        <w:rPr>
          <w:rFonts w:ascii="Arial" w:hAnsi="Arial" w:cs="Arial"/>
          <w:spacing w:val="6"/>
          <w:sz w:val="26"/>
          <w:szCs w:val="26"/>
          <w:lang w:val="es-ES_tradnl"/>
        </w:rPr>
      </w:pPr>
    </w:p>
    <w:p w:rsidR="00C02864" w:rsidRPr="00827CE1" w:rsidRDefault="005654DC" w:rsidP="0091300E">
      <w:pPr>
        <w:shd w:val="clear" w:color="auto" w:fill="FFFFFF"/>
        <w:spacing w:line="360" w:lineRule="auto"/>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Un </w:t>
      </w:r>
      <w:r w:rsidR="00C02864" w:rsidRPr="00827CE1">
        <w:rPr>
          <w:rFonts w:ascii="Arial" w:hAnsi="Arial" w:cs="Arial"/>
          <w:spacing w:val="6"/>
          <w:sz w:val="26"/>
          <w:szCs w:val="26"/>
          <w:lang w:val="es-ES_tradnl"/>
        </w:rPr>
        <w:t xml:space="preserve">sistema </w:t>
      </w:r>
      <w:r w:rsidR="009A1004" w:rsidRPr="00827CE1">
        <w:rPr>
          <w:rFonts w:ascii="Arial" w:hAnsi="Arial" w:cs="Arial"/>
          <w:spacing w:val="6"/>
          <w:sz w:val="26"/>
          <w:szCs w:val="26"/>
          <w:lang w:val="es-ES_tradnl"/>
        </w:rPr>
        <w:t xml:space="preserve">de distribución de </w:t>
      </w:r>
      <w:r w:rsidR="00C02864" w:rsidRPr="00827CE1">
        <w:rPr>
          <w:rFonts w:ascii="Arial" w:hAnsi="Arial" w:cs="Arial"/>
          <w:spacing w:val="6"/>
          <w:sz w:val="26"/>
          <w:szCs w:val="26"/>
          <w:lang w:val="es-ES_tradnl"/>
        </w:rPr>
        <w:t xml:space="preserve">energía </w:t>
      </w:r>
      <w:r w:rsidR="009A1004" w:rsidRPr="00827CE1">
        <w:rPr>
          <w:rFonts w:ascii="Arial" w:hAnsi="Arial" w:cs="Arial"/>
          <w:spacing w:val="6"/>
          <w:sz w:val="26"/>
          <w:szCs w:val="26"/>
          <w:lang w:val="es-ES_tradnl"/>
        </w:rPr>
        <w:t>eléctrica</w:t>
      </w:r>
      <w:r w:rsidR="00CB6C98" w:rsidRPr="00827CE1">
        <w:rPr>
          <w:rFonts w:ascii="Arial" w:hAnsi="Arial" w:cs="Arial"/>
          <w:spacing w:val="6"/>
          <w:sz w:val="26"/>
          <w:szCs w:val="26"/>
          <w:lang w:val="es-ES_tradnl"/>
        </w:rPr>
        <w:t xml:space="preserve"> </w:t>
      </w:r>
      <w:r w:rsidR="00314C46">
        <w:rPr>
          <w:rFonts w:ascii="Arial" w:hAnsi="Arial" w:cs="Arial"/>
          <w:spacing w:val="6"/>
          <w:sz w:val="26"/>
          <w:szCs w:val="26"/>
          <w:lang w:val="es-ES_tradnl"/>
        </w:rPr>
        <w:t>es</w:t>
      </w:r>
      <w:r w:rsidR="006E6210" w:rsidRPr="00827CE1">
        <w:rPr>
          <w:rFonts w:ascii="Arial" w:hAnsi="Arial" w:cs="Arial"/>
          <w:spacing w:val="6"/>
          <w:sz w:val="26"/>
          <w:szCs w:val="26"/>
          <w:lang w:val="es-ES_tradnl"/>
        </w:rPr>
        <w:t xml:space="preserve"> a traves de </w:t>
      </w:r>
      <w:r w:rsidR="00DF5FCB">
        <w:rPr>
          <w:rFonts w:ascii="Arial" w:hAnsi="Arial" w:cs="Arial"/>
          <w:spacing w:val="6"/>
          <w:sz w:val="26"/>
          <w:szCs w:val="26"/>
          <w:lang w:val="es-ES_tradnl"/>
        </w:rPr>
        <w:t>EDENORTE</w:t>
      </w:r>
      <w:r w:rsidR="006E6210" w:rsidRPr="00827CE1">
        <w:rPr>
          <w:rFonts w:ascii="Arial" w:hAnsi="Arial" w:cs="Arial"/>
          <w:spacing w:val="6"/>
          <w:sz w:val="26"/>
          <w:szCs w:val="26"/>
          <w:lang w:val="es-ES_tradnl"/>
        </w:rPr>
        <w:t xml:space="preserve"> y </w:t>
      </w:r>
      <w:r w:rsidR="00314C46">
        <w:rPr>
          <w:rFonts w:ascii="Arial" w:hAnsi="Arial" w:cs="Arial"/>
          <w:spacing w:val="6"/>
          <w:sz w:val="26"/>
          <w:szCs w:val="26"/>
          <w:lang w:val="es-ES_tradnl"/>
        </w:rPr>
        <w:t>posee</w:t>
      </w:r>
      <w:r w:rsidR="00CB6C98" w:rsidRPr="00827CE1">
        <w:rPr>
          <w:rFonts w:ascii="Arial" w:hAnsi="Arial" w:cs="Arial"/>
          <w:spacing w:val="6"/>
          <w:sz w:val="26"/>
          <w:szCs w:val="26"/>
          <w:lang w:val="es-ES_tradnl"/>
        </w:rPr>
        <w:t xml:space="preserve"> una planta </w:t>
      </w:r>
      <w:r w:rsidRPr="00827CE1">
        <w:rPr>
          <w:rFonts w:ascii="Arial" w:hAnsi="Arial" w:cs="Arial"/>
          <w:spacing w:val="6"/>
          <w:sz w:val="26"/>
          <w:szCs w:val="26"/>
          <w:lang w:val="es-ES_tradnl"/>
        </w:rPr>
        <w:t>eléctrica</w:t>
      </w:r>
      <w:r w:rsidR="00314C46">
        <w:rPr>
          <w:rFonts w:ascii="Arial" w:hAnsi="Arial" w:cs="Arial"/>
          <w:spacing w:val="6"/>
          <w:sz w:val="26"/>
          <w:szCs w:val="26"/>
          <w:lang w:val="es-ES_tradnl"/>
        </w:rPr>
        <w:t xml:space="preserve"> de </w:t>
      </w:r>
      <w:r w:rsidR="00DF5FCB">
        <w:rPr>
          <w:rFonts w:ascii="Arial" w:hAnsi="Arial" w:cs="Arial"/>
          <w:spacing w:val="6"/>
          <w:sz w:val="26"/>
          <w:szCs w:val="26"/>
          <w:lang w:val="es-ES_tradnl"/>
        </w:rPr>
        <w:t>50 KW</w:t>
      </w:r>
      <w:r w:rsidRPr="00827CE1">
        <w:rPr>
          <w:rFonts w:ascii="Arial" w:hAnsi="Arial" w:cs="Arial"/>
          <w:spacing w:val="6"/>
          <w:sz w:val="26"/>
          <w:szCs w:val="26"/>
          <w:lang w:val="es-ES_tradnl"/>
        </w:rPr>
        <w:t>.</w:t>
      </w:r>
    </w:p>
    <w:p w:rsidR="00CB6C98" w:rsidRPr="00827CE1" w:rsidRDefault="00CB6C98" w:rsidP="00470C06">
      <w:pPr>
        <w:shd w:val="clear" w:color="auto" w:fill="FFFFFF"/>
        <w:spacing w:line="360" w:lineRule="auto"/>
        <w:ind w:left="36"/>
        <w:jc w:val="both"/>
        <w:rPr>
          <w:rFonts w:ascii="Arial" w:hAnsi="Arial" w:cs="Arial"/>
          <w:spacing w:val="6"/>
          <w:sz w:val="26"/>
          <w:szCs w:val="26"/>
          <w:lang w:val="es-ES_tradnl"/>
        </w:rPr>
      </w:pPr>
    </w:p>
    <w:p w:rsidR="0091300E" w:rsidRPr="00827CE1" w:rsidRDefault="006E6210" w:rsidP="00470C06">
      <w:pPr>
        <w:shd w:val="clear" w:color="auto" w:fill="FFFFFF"/>
        <w:spacing w:line="360" w:lineRule="auto"/>
        <w:ind w:left="36"/>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Las aguas residuales </w:t>
      </w:r>
      <w:r w:rsidR="00314C46">
        <w:rPr>
          <w:rFonts w:ascii="Arial" w:hAnsi="Arial" w:cs="Arial"/>
          <w:spacing w:val="6"/>
          <w:sz w:val="26"/>
          <w:szCs w:val="26"/>
          <w:lang w:val="es-ES_tradnl"/>
        </w:rPr>
        <w:t>son tipo</w:t>
      </w:r>
      <w:r w:rsidRPr="00827CE1">
        <w:rPr>
          <w:rFonts w:ascii="Arial" w:hAnsi="Arial" w:cs="Arial"/>
          <w:spacing w:val="6"/>
          <w:sz w:val="26"/>
          <w:szCs w:val="26"/>
          <w:lang w:val="es-ES_tradnl"/>
        </w:rPr>
        <w:t xml:space="preserve"> domesticos solamente, </w:t>
      </w:r>
      <w:r w:rsidR="00314C46">
        <w:rPr>
          <w:rFonts w:ascii="Arial" w:hAnsi="Arial" w:cs="Arial"/>
          <w:spacing w:val="6"/>
          <w:sz w:val="26"/>
          <w:szCs w:val="26"/>
          <w:lang w:val="es-ES_tradnl"/>
        </w:rPr>
        <w:t>son</w:t>
      </w:r>
      <w:r w:rsidRPr="00827CE1">
        <w:rPr>
          <w:rFonts w:ascii="Arial" w:hAnsi="Arial" w:cs="Arial"/>
          <w:spacing w:val="6"/>
          <w:sz w:val="26"/>
          <w:szCs w:val="26"/>
          <w:lang w:val="es-ES_tradnl"/>
        </w:rPr>
        <w:t xml:space="preserve"> tratadas mediante cámara séptica de flujo ascendente, para luego de ser tratada, </w:t>
      </w:r>
      <w:r w:rsidR="00DF5FCB">
        <w:rPr>
          <w:rFonts w:ascii="Arial" w:hAnsi="Arial" w:cs="Arial"/>
          <w:spacing w:val="6"/>
          <w:sz w:val="26"/>
          <w:szCs w:val="26"/>
          <w:lang w:val="es-ES_tradnl"/>
        </w:rPr>
        <w:t>por la planta de tratamiento del Parque Industrial Duarte</w:t>
      </w:r>
      <w:r w:rsidR="0091300E" w:rsidRPr="00827CE1">
        <w:rPr>
          <w:rFonts w:ascii="Arial" w:hAnsi="Arial" w:cs="Arial"/>
          <w:spacing w:val="6"/>
          <w:sz w:val="26"/>
          <w:szCs w:val="26"/>
          <w:lang w:val="es-ES_tradnl"/>
        </w:rPr>
        <w:t>.</w:t>
      </w:r>
    </w:p>
    <w:p w:rsidR="0091300E" w:rsidRPr="00827CE1" w:rsidRDefault="0091300E" w:rsidP="00470C06">
      <w:pPr>
        <w:shd w:val="clear" w:color="auto" w:fill="FFFFFF"/>
        <w:spacing w:line="360" w:lineRule="auto"/>
        <w:ind w:left="36"/>
        <w:jc w:val="both"/>
        <w:rPr>
          <w:rFonts w:ascii="Arial" w:hAnsi="Arial" w:cs="Arial"/>
          <w:spacing w:val="6"/>
          <w:sz w:val="26"/>
          <w:szCs w:val="26"/>
          <w:lang w:val="es-ES_tradnl"/>
        </w:rPr>
      </w:pPr>
    </w:p>
    <w:p w:rsidR="006E6210" w:rsidRPr="00827CE1" w:rsidRDefault="006E6210">
      <w:pPr>
        <w:rPr>
          <w:rFonts w:ascii="Arial" w:hAnsi="Arial" w:cs="Arial"/>
          <w:spacing w:val="6"/>
          <w:sz w:val="26"/>
          <w:szCs w:val="26"/>
          <w:lang w:val="es-ES_tradnl"/>
        </w:rPr>
      </w:pPr>
    </w:p>
    <w:p w:rsidR="0091300E" w:rsidRPr="00827CE1" w:rsidRDefault="0091300E" w:rsidP="00470C06">
      <w:pPr>
        <w:shd w:val="clear" w:color="auto" w:fill="FFFFFF"/>
        <w:spacing w:line="360" w:lineRule="auto"/>
        <w:ind w:left="36"/>
        <w:jc w:val="both"/>
        <w:rPr>
          <w:rFonts w:ascii="Arial" w:hAnsi="Arial" w:cs="Arial"/>
          <w:spacing w:val="6"/>
          <w:sz w:val="26"/>
          <w:szCs w:val="26"/>
          <w:lang w:val="es-ES_tradnl"/>
        </w:rPr>
      </w:pPr>
      <w:r w:rsidRPr="00827CE1">
        <w:rPr>
          <w:rFonts w:ascii="Arial" w:hAnsi="Arial" w:cs="Arial"/>
          <w:spacing w:val="6"/>
          <w:sz w:val="26"/>
          <w:szCs w:val="26"/>
          <w:lang w:val="es-ES_tradnl"/>
        </w:rPr>
        <w:t>En resumen, los servicios son los siguientes:</w:t>
      </w:r>
    </w:p>
    <w:p w:rsidR="009D39BC" w:rsidRPr="00827CE1" w:rsidRDefault="009D39BC" w:rsidP="00470C06">
      <w:pPr>
        <w:shd w:val="clear" w:color="auto" w:fill="FFFFFF"/>
        <w:spacing w:line="360" w:lineRule="auto"/>
        <w:ind w:left="36"/>
        <w:jc w:val="both"/>
        <w:rPr>
          <w:rFonts w:ascii="Arial" w:hAnsi="Arial" w:cs="Arial"/>
          <w:spacing w:val="6"/>
          <w:sz w:val="26"/>
          <w:szCs w:val="26"/>
          <w:lang w:val="es-ES_tradnl"/>
        </w:rPr>
      </w:pPr>
    </w:p>
    <w:p w:rsidR="00CB6C98" w:rsidRPr="00827CE1" w:rsidRDefault="00C02864" w:rsidP="000F13FA">
      <w:pPr>
        <w:pStyle w:val="Prrafodelista"/>
        <w:numPr>
          <w:ilvl w:val="0"/>
          <w:numId w:val="42"/>
        </w:numPr>
        <w:shd w:val="clear" w:color="auto" w:fill="FFFFFF"/>
        <w:spacing w:line="360" w:lineRule="auto"/>
        <w:rPr>
          <w:rFonts w:ascii="Arial" w:hAnsi="Arial" w:cs="Arial"/>
          <w:spacing w:val="6"/>
          <w:sz w:val="26"/>
          <w:szCs w:val="26"/>
          <w:lang w:val="es-ES_tradnl"/>
        </w:rPr>
      </w:pPr>
      <w:r w:rsidRPr="00827CE1">
        <w:rPr>
          <w:rFonts w:ascii="Arial" w:hAnsi="Arial" w:cs="Arial"/>
          <w:spacing w:val="6"/>
          <w:sz w:val="26"/>
          <w:szCs w:val="26"/>
          <w:lang w:val="es-ES_tradnl"/>
        </w:rPr>
        <w:t>E</w:t>
      </w:r>
      <w:r w:rsidR="009A1004" w:rsidRPr="00827CE1">
        <w:rPr>
          <w:rFonts w:ascii="Arial" w:hAnsi="Arial" w:cs="Arial"/>
          <w:spacing w:val="6"/>
          <w:sz w:val="26"/>
          <w:szCs w:val="26"/>
          <w:lang w:val="es-ES_tradnl"/>
        </w:rPr>
        <w:t xml:space="preserve">l agua potable </w:t>
      </w:r>
      <w:r w:rsidR="00314C46">
        <w:rPr>
          <w:rFonts w:ascii="Arial" w:hAnsi="Arial" w:cs="Arial"/>
          <w:spacing w:val="6"/>
          <w:sz w:val="26"/>
          <w:szCs w:val="26"/>
          <w:lang w:val="es-ES_tradnl"/>
        </w:rPr>
        <w:t xml:space="preserve">es </w:t>
      </w:r>
      <w:r w:rsidR="009A1004" w:rsidRPr="00827CE1">
        <w:rPr>
          <w:rFonts w:ascii="Arial" w:hAnsi="Arial" w:cs="Arial"/>
          <w:spacing w:val="6"/>
          <w:sz w:val="26"/>
          <w:szCs w:val="26"/>
          <w:lang w:val="es-ES_tradnl"/>
        </w:rPr>
        <w:t xml:space="preserve">suplida por </w:t>
      </w:r>
      <w:r w:rsidR="006E6210" w:rsidRPr="00827CE1">
        <w:rPr>
          <w:rFonts w:ascii="Arial" w:hAnsi="Arial" w:cs="Arial"/>
          <w:spacing w:val="6"/>
          <w:sz w:val="26"/>
          <w:szCs w:val="26"/>
          <w:lang w:val="es-ES_tradnl"/>
        </w:rPr>
        <w:t>acueducto local (</w:t>
      </w:r>
      <w:r w:rsidR="00DF5FCB">
        <w:rPr>
          <w:rFonts w:ascii="Arial" w:hAnsi="Arial" w:cs="Arial"/>
          <w:spacing w:val="6"/>
          <w:sz w:val="26"/>
          <w:szCs w:val="26"/>
          <w:lang w:val="es-ES_tradnl"/>
        </w:rPr>
        <w:t>Acueducto controlado por el Parque Industrial Duarte</w:t>
      </w:r>
      <w:r w:rsidR="006E6210" w:rsidRPr="00827CE1">
        <w:rPr>
          <w:rFonts w:ascii="Arial" w:hAnsi="Arial" w:cs="Arial"/>
          <w:spacing w:val="6"/>
          <w:sz w:val="26"/>
          <w:szCs w:val="26"/>
          <w:lang w:val="es-ES_tradnl"/>
        </w:rPr>
        <w:t>)</w:t>
      </w:r>
      <w:r w:rsidR="00CD4DDA" w:rsidRPr="00827CE1">
        <w:rPr>
          <w:rFonts w:ascii="Arial" w:hAnsi="Arial" w:cs="Arial"/>
          <w:spacing w:val="6"/>
          <w:sz w:val="26"/>
          <w:szCs w:val="26"/>
          <w:lang w:val="es-ES_tradnl"/>
        </w:rPr>
        <w:t>.</w:t>
      </w:r>
      <w:r w:rsidR="009A1004" w:rsidRPr="00827CE1">
        <w:rPr>
          <w:rFonts w:ascii="Arial" w:hAnsi="Arial" w:cs="Arial"/>
          <w:spacing w:val="6"/>
          <w:sz w:val="26"/>
          <w:szCs w:val="26"/>
          <w:lang w:val="es-ES_tradnl"/>
        </w:rPr>
        <w:t xml:space="preserve"> </w:t>
      </w:r>
    </w:p>
    <w:p w:rsidR="00CB6C98" w:rsidRPr="00827CE1" w:rsidRDefault="00CB6C98" w:rsidP="000F13FA">
      <w:pPr>
        <w:pStyle w:val="Prrafodelista"/>
        <w:numPr>
          <w:ilvl w:val="0"/>
          <w:numId w:val="42"/>
        </w:numPr>
        <w:shd w:val="clear" w:color="auto" w:fill="FFFFFF"/>
        <w:spacing w:line="360" w:lineRule="auto"/>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La </w:t>
      </w:r>
      <w:r w:rsidR="00C02864" w:rsidRPr="00827CE1">
        <w:rPr>
          <w:rFonts w:ascii="Arial" w:hAnsi="Arial" w:cs="Arial"/>
          <w:spacing w:val="6"/>
          <w:sz w:val="26"/>
          <w:szCs w:val="26"/>
          <w:lang w:val="es-ES_tradnl"/>
        </w:rPr>
        <w:t xml:space="preserve">energía </w:t>
      </w:r>
      <w:r w:rsidR="009A1004" w:rsidRPr="00827CE1">
        <w:rPr>
          <w:rFonts w:ascii="Arial" w:hAnsi="Arial" w:cs="Arial"/>
          <w:spacing w:val="6"/>
          <w:sz w:val="26"/>
          <w:szCs w:val="26"/>
          <w:lang w:val="es-ES_tradnl"/>
        </w:rPr>
        <w:t xml:space="preserve">eléctrica </w:t>
      </w:r>
      <w:r w:rsidR="00314C46">
        <w:rPr>
          <w:rFonts w:ascii="Arial" w:hAnsi="Arial" w:cs="Arial"/>
          <w:spacing w:val="6"/>
          <w:sz w:val="26"/>
          <w:szCs w:val="26"/>
          <w:lang w:val="es-ES_tradnl"/>
        </w:rPr>
        <w:t xml:space="preserve">es </w:t>
      </w:r>
      <w:r w:rsidR="009A1004" w:rsidRPr="00827CE1">
        <w:rPr>
          <w:rFonts w:ascii="Arial" w:hAnsi="Arial" w:cs="Arial"/>
          <w:spacing w:val="6"/>
          <w:sz w:val="26"/>
          <w:szCs w:val="26"/>
          <w:lang w:val="es-ES_tradnl"/>
        </w:rPr>
        <w:t>suplida por la</w:t>
      </w:r>
      <w:r w:rsidR="009217BC" w:rsidRPr="00827CE1">
        <w:rPr>
          <w:rFonts w:ascii="Arial" w:hAnsi="Arial" w:cs="Arial"/>
          <w:spacing w:val="6"/>
          <w:sz w:val="26"/>
          <w:szCs w:val="26"/>
          <w:lang w:val="es-ES_tradnl"/>
        </w:rPr>
        <w:t xml:space="preserve"> empresa de distribución </w:t>
      </w:r>
      <w:r w:rsidR="00DF5FCB">
        <w:rPr>
          <w:rFonts w:ascii="Arial" w:hAnsi="Arial" w:cs="Arial"/>
          <w:spacing w:val="6"/>
          <w:sz w:val="26"/>
          <w:szCs w:val="26"/>
          <w:lang w:val="es-ES_tradnl"/>
        </w:rPr>
        <w:t>EDENORTE</w:t>
      </w:r>
      <w:r w:rsidR="0091300E" w:rsidRPr="00827CE1">
        <w:rPr>
          <w:rFonts w:ascii="Arial" w:hAnsi="Arial" w:cs="Arial"/>
          <w:spacing w:val="6"/>
          <w:sz w:val="26"/>
          <w:szCs w:val="26"/>
          <w:lang w:val="es-ES_tradnl"/>
        </w:rPr>
        <w:t xml:space="preserve"> / Planta </w:t>
      </w:r>
      <w:r w:rsidR="008C0B8C" w:rsidRPr="00827CE1">
        <w:rPr>
          <w:rFonts w:ascii="Arial" w:hAnsi="Arial" w:cs="Arial"/>
          <w:spacing w:val="6"/>
          <w:sz w:val="26"/>
          <w:szCs w:val="26"/>
          <w:lang w:val="es-ES_tradnl"/>
        </w:rPr>
        <w:t>Eléctrica</w:t>
      </w:r>
      <w:r w:rsidR="0091300E" w:rsidRPr="00827CE1">
        <w:rPr>
          <w:rFonts w:ascii="Arial" w:hAnsi="Arial" w:cs="Arial"/>
          <w:spacing w:val="6"/>
          <w:sz w:val="26"/>
          <w:szCs w:val="26"/>
          <w:lang w:val="es-ES_tradnl"/>
        </w:rPr>
        <w:t>.</w:t>
      </w:r>
    </w:p>
    <w:p w:rsidR="009A1004" w:rsidRPr="00827CE1" w:rsidRDefault="00CB6C98" w:rsidP="000F13FA">
      <w:pPr>
        <w:pStyle w:val="Prrafodelista"/>
        <w:numPr>
          <w:ilvl w:val="0"/>
          <w:numId w:val="42"/>
        </w:numPr>
        <w:shd w:val="clear" w:color="auto" w:fill="FFFFFF"/>
        <w:spacing w:line="360" w:lineRule="auto"/>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Los </w:t>
      </w:r>
      <w:r w:rsidR="009A1004" w:rsidRPr="00827CE1">
        <w:rPr>
          <w:rFonts w:ascii="Arial" w:hAnsi="Arial" w:cs="Arial"/>
          <w:spacing w:val="6"/>
          <w:sz w:val="26"/>
          <w:szCs w:val="26"/>
          <w:lang w:val="es-ES_tradnl"/>
        </w:rPr>
        <w:t xml:space="preserve">residuos sólidos </w:t>
      </w:r>
      <w:r w:rsidR="00314C46">
        <w:rPr>
          <w:rFonts w:ascii="Arial" w:hAnsi="Arial" w:cs="Arial"/>
          <w:spacing w:val="6"/>
          <w:sz w:val="26"/>
          <w:szCs w:val="26"/>
          <w:lang w:val="es-ES_tradnl"/>
        </w:rPr>
        <w:t>son</w:t>
      </w:r>
      <w:r w:rsidR="009A1004" w:rsidRPr="00827CE1">
        <w:rPr>
          <w:rFonts w:ascii="Arial" w:hAnsi="Arial" w:cs="Arial"/>
          <w:spacing w:val="6"/>
          <w:sz w:val="26"/>
          <w:szCs w:val="26"/>
          <w:lang w:val="es-ES_tradnl"/>
        </w:rPr>
        <w:t xml:space="preserve"> retirados</w:t>
      </w:r>
      <w:r w:rsidR="0071722D" w:rsidRPr="00827CE1">
        <w:rPr>
          <w:rFonts w:ascii="Arial" w:hAnsi="Arial" w:cs="Arial"/>
          <w:spacing w:val="6"/>
          <w:sz w:val="26"/>
          <w:szCs w:val="26"/>
          <w:lang w:val="es-ES_tradnl"/>
        </w:rPr>
        <w:t xml:space="preserve"> por el </w:t>
      </w:r>
      <w:r w:rsidR="00C02864" w:rsidRPr="00827CE1">
        <w:rPr>
          <w:rFonts w:ascii="Arial" w:hAnsi="Arial" w:cs="Arial"/>
          <w:spacing w:val="6"/>
          <w:sz w:val="26"/>
          <w:szCs w:val="26"/>
          <w:lang w:val="es-ES_tradnl"/>
        </w:rPr>
        <w:t>A</w:t>
      </w:r>
      <w:r w:rsidR="0071722D" w:rsidRPr="00827CE1">
        <w:rPr>
          <w:rFonts w:ascii="Arial" w:hAnsi="Arial" w:cs="Arial"/>
          <w:spacing w:val="6"/>
          <w:sz w:val="26"/>
          <w:szCs w:val="26"/>
          <w:lang w:val="es-ES_tradnl"/>
        </w:rPr>
        <w:t xml:space="preserve">yuntamiento </w:t>
      </w:r>
      <w:r w:rsidR="0091300E" w:rsidRPr="00827CE1">
        <w:rPr>
          <w:rFonts w:ascii="Arial" w:hAnsi="Arial" w:cs="Arial"/>
          <w:spacing w:val="6"/>
          <w:sz w:val="26"/>
          <w:szCs w:val="26"/>
          <w:lang w:val="es-ES_tradnl"/>
        </w:rPr>
        <w:t>local</w:t>
      </w:r>
      <w:r w:rsidR="00C02864" w:rsidRPr="00827CE1">
        <w:rPr>
          <w:rFonts w:ascii="Arial" w:hAnsi="Arial" w:cs="Arial"/>
          <w:spacing w:val="6"/>
          <w:sz w:val="26"/>
          <w:szCs w:val="26"/>
          <w:lang w:val="es-ES_tradnl"/>
        </w:rPr>
        <w:t xml:space="preserve">, para </w:t>
      </w:r>
      <w:r w:rsidR="00C44512" w:rsidRPr="00827CE1">
        <w:rPr>
          <w:rFonts w:ascii="Arial" w:hAnsi="Arial" w:cs="Arial"/>
          <w:spacing w:val="6"/>
          <w:sz w:val="26"/>
          <w:szCs w:val="26"/>
          <w:lang w:val="es-ES_tradnl"/>
        </w:rPr>
        <w:t xml:space="preserve">ser depositados en el Vertedero </w:t>
      </w:r>
      <w:r w:rsidRPr="00827CE1">
        <w:rPr>
          <w:rFonts w:ascii="Arial" w:hAnsi="Arial" w:cs="Arial"/>
          <w:spacing w:val="6"/>
          <w:sz w:val="26"/>
          <w:szCs w:val="26"/>
          <w:lang w:val="es-ES_tradnl"/>
        </w:rPr>
        <w:t>Municipal</w:t>
      </w:r>
      <w:r w:rsidR="009A1004" w:rsidRPr="00827CE1">
        <w:rPr>
          <w:rFonts w:ascii="Arial" w:hAnsi="Arial" w:cs="Arial"/>
          <w:spacing w:val="6"/>
          <w:sz w:val="26"/>
          <w:szCs w:val="26"/>
          <w:lang w:val="es-ES_tradnl"/>
        </w:rPr>
        <w:t>.</w:t>
      </w:r>
    </w:p>
    <w:p w:rsidR="00CA270C" w:rsidRPr="00827CE1" w:rsidRDefault="00CA270C" w:rsidP="00470C06">
      <w:pPr>
        <w:spacing w:line="360" w:lineRule="auto"/>
        <w:jc w:val="both"/>
        <w:rPr>
          <w:rFonts w:ascii="Arial" w:hAnsi="Arial" w:cs="Arial"/>
          <w:spacing w:val="6"/>
          <w:sz w:val="26"/>
          <w:szCs w:val="26"/>
        </w:rPr>
      </w:pPr>
    </w:p>
    <w:p w:rsidR="00D11D27" w:rsidRPr="00827CE1" w:rsidRDefault="00D11D27" w:rsidP="00470C06">
      <w:pPr>
        <w:spacing w:line="360" w:lineRule="auto"/>
        <w:rPr>
          <w:rFonts w:ascii="Arial" w:hAnsi="Arial" w:cs="Arial"/>
          <w:b/>
          <w:spacing w:val="6"/>
          <w:sz w:val="26"/>
          <w:szCs w:val="26"/>
        </w:rPr>
      </w:pPr>
      <w:r w:rsidRPr="00827CE1">
        <w:rPr>
          <w:rFonts w:ascii="Arial" w:hAnsi="Arial" w:cs="Arial"/>
          <w:b/>
          <w:spacing w:val="6"/>
          <w:sz w:val="26"/>
          <w:szCs w:val="26"/>
        </w:rPr>
        <w:br w:type="page"/>
      </w:r>
    </w:p>
    <w:p w:rsidR="008624EA" w:rsidRPr="00827CE1" w:rsidRDefault="00CD3781" w:rsidP="00055B95">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spacing w:line="384" w:lineRule="auto"/>
        <w:jc w:val="center"/>
        <w:rPr>
          <w:rFonts w:ascii="Arial" w:hAnsi="Arial" w:cs="Arial"/>
          <w:b/>
          <w:spacing w:val="6"/>
          <w:sz w:val="26"/>
          <w:szCs w:val="26"/>
        </w:rPr>
      </w:pPr>
      <w:r w:rsidRPr="00827CE1">
        <w:rPr>
          <w:rFonts w:ascii="Arial" w:hAnsi="Arial" w:cs="Arial"/>
          <w:b/>
          <w:spacing w:val="6"/>
          <w:sz w:val="26"/>
          <w:szCs w:val="26"/>
        </w:rPr>
        <w:lastRenderedPageBreak/>
        <w:t>CAP</w:t>
      </w:r>
      <w:r w:rsidR="005620D0" w:rsidRPr="00827CE1">
        <w:rPr>
          <w:rFonts w:ascii="Arial" w:hAnsi="Arial" w:cs="Arial"/>
          <w:b/>
          <w:spacing w:val="6"/>
          <w:sz w:val="26"/>
          <w:szCs w:val="26"/>
        </w:rPr>
        <w:t>Í</w:t>
      </w:r>
      <w:r w:rsidRPr="00827CE1">
        <w:rPr>
          <w:rFonts w:ascii="Arial" w:hAnsi="Arial" w:cs="Arial"/>
          <w:b/>
          <w:spacing w:val="6"/>
          <w:sz w:val="26"/>
          <w:szCs w:val="26"/>
        </w:rPr>
        <w:t xml:space="preserve">TULO </w:t>
      </w:r>
      <w:r w:rsidR="00E7570F" w:rsidRPr="00827CE1">
        <w:rPr>
          <w:rFonts w:ascii="Arial" w:hAnsi="Arial" w:cs="Arial"/>
          <w:b/>
          <w:spacing w:val="6"/>
          <w:sz w:val="26"/>
          <w:szCs w:val="26"/>
        </w:rPr>
        <w:t>I</w:t>
      </w:r>
      <w:r w:rsidR="00AC6D05" w:rsidRPr="00827CE1">
        <w:rPr>
          <w:rFonts w:ascii="Arial" w:hAnsi="Arial" w:cs="Arial"/>
          <w:b/>
          <w:spacing w:val="6"/>
          <w:sz w:val="26"/>
          <w:szCs w:val="26"/>
        </w:rPr>
        <w:t>II</w:t>
      </w:r>
    </w:p>
    <w:p w:rsidR="008624EA" w:rsidRPr="00827CE1" w:rsidRDefault="008624EA" w:rsidP="00055B95">
      <w:pPr>
        <w:pStyle w:val="Ttulo1"/>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tabs>
          <w:tab w:val="left" w:pos="720"/>
        </w:tabs>
        <w:spacing w:line="384" w:lineRule="auto"/>
        <w:jc w:val="center"/>
        <w:rPr>
          <w:rFonts w:ascii="Arial" w:hAnsi="Arial" w:cs="Arial"/>
          <w:spacing w:val="6"/>
          <w:sz w:val="26"/>
          <w:szCs w:val="26"/>
          <w:u w:val="none"/>
          <w:lang w:val="es-ES"/>
        </w:rPr>
      </w:pPr>
      <w:r w:rsidRPr="00827CE1">
        <w:rPr>
          <w:rFonts w:ascii="Arial" w:hAnsi="Arial" w:cs="Arial"/>
          <w:spacing w:val="6"/>
          <w:sz w:val="26"/>
          <w:szCs w:val="26"/>
          <w:u w:val="none"/>
          <w:lang w:val="es-ES"/>
        </w:rPr>
        <w:t>DESCRIPCIÓN DEL AMBIENTE</w:t>
      </w:r>
    </w:p>
    <w:p w:rsidR="008624EA" w:rsidRPr="00827CE1" w:rsidRDefault="008624EA" w:rsidP="00C90ACD">
      <w:pPr>
        <w:spacing w:line="384" w:lineRule="auto"/>
        <w:jc w:val="both"/>
        <w:rPr>
          <w:rFonts w:ascii="Arial" w:hAnsi="Arial" w:cs="Arial"/>
          <w:spacing w:val="6"/>
          <w:sz w:val="26"/>
          <w:szCs w:val="26"/>
        </w:rPr>
      </w:pPr>
    </w:p>
    <w:p w:rsidR="00004A45" w:rsidRPr="00E03B62" w:rsidRDefault="00004A45" w:rsidP="00004A45">
      <w:pPr>
        <w:keepNext/>
        <w:keepLines/>
        <w:rPr>
          <w:rFonts w:ascii="Arial" w:hAnsi="Arial" w:cs="Arial"/>
        </w:rPr>
      </w:pPr>
    </w:p>
    <w:p w:rsidR="00004A45" w:rsidRPr="00004A45" w:rsidRDefault="00004A45" w:rsidP="00004A45">
      <w:pPr>
        <w:pStyle w:val="Ttulo2"/>
        <w:spacing w:line="384" w:lineRule="auto"/>
        <w:ind w:left="576" w:hanging="576"/>
        <w:rPr>
          <w:rFonts w:ascii="Arial" w:hAnsi="Arial" w:cs="Arial"/>
          <w:b w:val="0"/>
          <w:sz w:val="26"/>
        </w:rPr>
      </w:pPr>
      <w:bookmarkStart w:id="4" w:name="_Toc420692496"/>
      <w:bookmarkStart w:id="5" w:name="_Toc244055935"/>
      <w:r w:rsidRPr="00004A45">
        <w:rPr>
          <w:rFonts w:ascii="Arial" w:hAnsi="Arial" w:cs="Arial"/>
          <w:sz w:val="26"/>
        </w:rPr>
        <w:t>Medio físico</w:t>
      </w:r>
      <w:bookmarkEnd w:id="4"/>
      <w:bookmarkEnd w:id="5"/>
    </w:p>
    <w:p w:rsidR="00004A45" w:rsidRDefault="00004A45" w:rsidP="00004A45">
      <w:pPr>
        <w:pStyle w:val="Ttulo2"/>
        <w:ind w:left="576" w:hanging="576"/>
        <w:rPr>
          <w:rFonts w:ascii="Arial" w:hAnsi="Arial" w:cs="Arial"/>
        </w:rPr>
      </w:pPr>
      <w:bookmarkStart w:id="6" w:name="_Toc420692497"/>
      <w:bookmarkStart w:id="7" w:name="_Toc330924556"/>
    </w:p>
    <w:p w:rsidR="00004A45" w:rsidRPr="00004A45" w:rsidRDefault="00004A45" w:rsidP="00004A45">
      <w:pPr>
        <w:pStyle w:val="Ttulo2"/>
        <w:ind w:left="576" w:hanging="576"/>
        <w:rPr>
          <w:rFonts w:ascii="Arial" w:hAnsi="Arial" w:cs="Arial"/>
          <w:b w:val="0"/>
        </w:rPr>
      </w:pPr>
      <w:r w:rsidRPr="00004A45">
        <w:rPr>
          <w:rFonts w:ascii="Arial" w:hAnsi="Arial" w:cs="Arial"/>
        </w:rPr>
        <w:t>Geología.</w:t>
      </w:r>
      <w:bookmarkEnd w:id="6"/>
    </w:p>
    <w:p w:rsidR="00004A45" w:rsidRPr="00004A45" w:rsidRDefault="00004A45" w:rsidP="00004A45">
      <w:pPr>
        <w:pStyle w:val="Ttulo2"/>
        <w:ind w:left="576"/>
        <w:rPr>
          <w:rFonts w:ascii="Arial" w:hAnsi="Arial" w:cs="Arial"/>
        </w:rPr>
      </w:pPr>
      <w:bookmarkStart w:id="8" w:name="_Toc401733930"/>
    </w:p>
    <w:bookmarkEnd w:id="8"/>
    <w:p w:rsidR="00004A45" w:rsidRPr="00004A45" w:rsidRDefault="00004A45" w:rsidP="00004A45">
      <w:pPr>
        <w:pStyle w:val="Textoindependiente"/>
        <w:spacing w:line="360" w:lineRule="auto"/>
        <w:jc w:val="both"/>
        <w:rPr>
          <w:rFonts w:ascii="Arial" w:hAnsi="Arial" w:cs="Arial"/>
        </w:rPr>
      </w:pPr>
      <w:r w:rsidRPr="00004A45">
        <w:rPr>
          <w:rFonts w:ascii="Arial" w:hAnsi="Arial" w:cs="Arial"/>
        </w:rPr>
        <w:t>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mas leve golpe de piqueta. La presencia de sobre tamaño tiene un carácter local, ya que se observó en muy pocas zonas. No obstante en los frentes de laboreo de algunas minas adyacentes en la zona se observan lentes de gravas gruesas.</w:t>
      </w:r>
    </w:p>
    <w:p w:rsidR="00004A45" w:rsidRPr="00004A45" w:rsidRDefault="00004A45" w:rsidP="00004A45">
      <w:pPr>
        <w:pStyle w:val="Textoindependiente"/>
        <w:spacing w:line="360" w:lineRule="auto"/>
        <w:jc w:val="both"/>
        <w:rPr>
          <w:rFonts w:ascii="Arial" w:hAnsi="Arial" w:cs="Arial"/>
        </w:rPr>
      </w:pPr>
      <w:r w:rsidRPr="00004A45">
        <w:rPr>
          <w:rFonts w:ascii="Arial" w:hAnsi="Arial" w:cs="Arial"/>
        </w:rPr>
        <w:t xml:space="preserve">Los estratos de arenisca buscan generalmente hacia el sur con ángulos variables de 15 a 20 grados, en algunos casos se observan casi horizontales. </w:t>
      </w:r>
    </w:p>
    <w:p w:rsidR="00004A45" w:rsidRPr="00004A45" w:rsidRDefault="00004A45" w:rsidP="00004A45">
      <w:pPr>
        <w:pStyle w:val="Textoindependiente"/>
        <w:spacing w:line="360" w:lineRule="auto"/>
        <w:jc w:val="both"/>
        <w:rPr>
          <w:rFonts w:ascii="Arial" w:hAnsi="Arial" w:cs="Arial"/>
        </w:rPr>
      </w:pPr>
      <w:r w:rsidRPr="00004A45">
        <w:rPr>
          <w:rFonts w:ascii="Arial" w:hAnsi="Arial" w:cs="Arial"/>
        </w:rPr>
        <w:t>El área bajo estudio esta cubierta por una capa masiva de 15-30 m de "caliche", la cual constituye el despote de los bancos de arena que se observan en la zona.</w:t>
      </w:r>
    </w:p>
    <w:p w:rsidR="00004A45" w:rsidRPr="00004A45" w:rsidRDefault="00004A45" w:rsidP="00004A45">
      <w:pPr>
        <w:pStyle w:val="Textoindependiente"/>
        <w:spacing w:line="360" w:lineRule="auto"/>
        <w:jc w:val="both"/>
        <w:rPr>
          <w:rFonts w:ascii="Arial" w:hAnsi="Arial" w:cs="Arial"/>
        </w:rPr>
      </w:pPr>
      <w:r w:rsidRPr="00004A45">
        <w:rPr>
          <w:rFonts w:ascii="Arial" w:hAnsi="Arial" w:cs="Arial"/>
        </w:rPr>
        <w:t xml:space="preserve">La zona de estudio está caracterizada desde un punto de vista geológico por la presencia de vastos depósitos carbonáticos arrecifales y depósitos cuaternarios de origen terrígeno. La planicie se compone de una serie de abanicos aluviales unidos. El espesor del aluvión aumenta por lo general, del norte al sur, pero cabe suponer que algunas estructuras sepultadas modifican esta imagen generalizada. En el supuesto de que el lecho rocoso bajo el aluvión constituye una extensión de las formaciones que afloran en las márgenes de la planicie, cabe concluir que el mismo se compone en la parte occidental principalmente de </w:t>
      </w:r>
      <w:r w:rsidRPr="00004A45">
        <w:rPr>
          <w:rFonts w:ascii="Arial" w:hAnsi="Arial" w:cs="Arial"/>
        </w:rPr>
        <w:lastRenderedPageBreak/>
        <w:t xml:space="preserve">rocas volcánicas y en la oriental predominantemente de caliza metamorfizada y compacta. </w:t>
      </w:r>
    </w:p>
    <w:p w:rsidR="00004A45" w:rsidRPr="00004A45" w:rsidRDefault="00E7023D" w:rsidP="00004A45">
      <w:pPr>
        <w:pStyle w:val="Textoindependiente"/>
        <w:spacing w:line="360" w:lineRule="auto"/>
        <w:jc w:val="both"/>
        <w:rPr>
          <w:rFonts w:ascii="Arial" w:hAnsi="Arial" w:cs="Arial"/>
        </w:rPr>
      </w:pPr>
      <w:r>
        <w:rPr>
          <w:rFonts w:ascii="Arial" w:hAnsi="Arial" w:cs="Arial"/>
          <w:noProof/>
          <w:lang w:val="en-US" w:eastAsia="en-US"/>
        </w:rPr>
        <w:drawing>
          <wp:inline distT="0" distB="0" distL="0" distR="0">
            <wp:extent cx="5479415" cy="4234180"/>
            <wp:effectExtent l="19050" t="0" r="6985" b="0"/>
            <wp:docPr id="1" name="0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5"/>
                    <a:stretch>
                      <a:fillRect/>
                    </a:stretch>
                  </pic:blipFill>
                  <pic:spPr>
                    <a:xfrm>
                      <a:off x="0" y="0"/>
                      <a:ext cx="5479415" cy="4234180"/>
                    </a:xfrm>
                    <a:prstGeom prst="rect">
                      <a:avLst/>
                    </a:prstGeom>
                  </pic:spPr>
                </pic:pic>
              </a:graphicData>
            </a:graphic>
          </wp:inline>
        </w:drawing>
      </w:r>
    </w:p>
    <w:p w:rsidR="00004A45" w:rsidRPr="00004A45" w:rsidRDefault="00004A45" w:rsidP="00004A45">
      <w:pPr>
        <w:spacing w:line="360" w:lineRule="auto"/>
        <w:jc w:val="both"/>
        <w:rPr>
          <w:rFonts w:ascii="Arial" w:hAnsi="Arial" w:cs="Arial"/>
          <w:lang w:val="es-ES_tradnl"/>
        </w:rPr>
      </w:pPr>
      <w:r w:rsidRPr="00004A45">
        <w:rPr>
          <w:rFonts w:ascii="Arial" w:hAnsi="Arial" w:cs="Arial"/>
          <w:b/>
          <w:lang w:val="es-ES_tradnl"/>
        </w:rPr>
        <w:t>Calizas arrecifales</w:t>
      </w:r>
      <w:r w:rsidRPr="00004A45">
        <w:rPr>
          <w:rFonts w:ascii="Arial" w:hAnsi="Arial" w:cs="Arial"/>
          <w:lang w:val="es-ES_tradnl"/>
        </w:rPr>
        <w:t xml:space="preserve"> (</w:t>
      </w:r>
      <w:r w:rsidRPr="00004A45">
        <w:rPr>
          <w:rFonts w:ascii="Arial" w:hAnsi="Arial" w:cs="Arial"/>
          <w:b/>
          <w:lang w:val="es-ES_tradnl"/>
        </w:rPr>
        <w:t>tpl-qp’c</w:t>
      </w:r>
      <w:r w:rsidRPr="00004A45">
        <w:rPr>
          <w:rFonts w:ascii="Arial" w:hAnsi="Arial" w:cs="Arial"/>
          <w:lang w:val="es-ES_tradnl"/>
        </w:rPr>
        <w:t>)</w:t>
      </w:r>
    </w:p>
    <w:p w:rsidR="00004A45" w:rsidRPr="00004A45" w:rsidRDefault="00004A45" w:rsidP="00004A45">
      <w:pPr>
        <w:pStyle w:val="Textoindependiente"/>
        <w:spacing w:line="360" w:lineRule="auto"/>
        <w:jc w:val="both"/>
        <w:rPr>
          <w:rFonts w:ascii="Arial" w:hAnsi="Arial" w:cs="Arial"/>
        </w:rPr>
      </w:pPr>
      <w:r w:rsidRPr="00004A45">
        <w:rPr>
          <w:rFonts w:ascii="Arial" w:hAnsi="Arial" w:cs="Arial"/>
        </w:rPr>
        <w:t xml:space="preserve">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Domingo, los terrenos presentes, muestran características diferentes de las facies típicas arrecifales presentes en los demás sectores de la planicie. Estos terrenos, constituidos por conglomerados, areniscas, siltitas de ambiente marino y calizas arrecifales, representan una alternancia de depósitos terrígenos y carbonáticos asignada, desde el punto de vista estratigráfico, a una distinta unidad pliocénica </w:t>
      </w:r>
      <w:r w:rsidRPr="00004A45">
        <w:rPr>
          <w:rFonts w:ascii="Arial" w:hAnsi="Arial" w:cs="Arial"/>
        </w:rPr>
        <w:lastRenderedPageBreak/>
        <w:t>denominada Formación Río Nizao, la cual se sumerge con suave inclinación por debajo de las calizas arrecifales  aterrazadas presentes en la franja costera a partir, en dirección E, del río Haina.</w:t>
      </w:r>
    </w:p>
    <w:p w:rsidR="00004A45" w:rsidRPr="00004A45" w:rsidRDefault="00004A45" w:rsidP="00004A45">
      <w:pPr>
        <w:pStyle w:val="Textoindependiente"/>
        <w:spacing w:line="360" w:lineRule="auto"/>
        <w:jc w:val="both"/>
        <w:rPr>
          <w:rFonts w:ascii="Arial" w:hAnsi="Arial" w:cs="Arial"/>
        </w:rPr>
      </w:pPr>
    </w:p>
    <w:p w:rsidR="00004A45" w:rsidRPr="00004A45" w:rsidRDefault="00004A45" w:rsidP="00004A45">
      <w:pPr>
        <w:spacing w:line="360" w:lineRule="auto"/>
        <w:jc w:val="both"/>
        <w:rPr>
          <w:rFonts w:ascii="Arial" w:hAnsi="Arial" w:cs="Arial"/>
          <w:b/>
          <w:lang w:val="es-ES_tradnl"/>
        </w:rPr>
      </w:pPr>
      <w:r w:rsidRPr="00004A45">
        <w:rPr>
          <w:rFonts w:ascii="Arial" w:hAnsi="Arial" w:cs="Arial"/>
          <w:b/>
          <w:lang w:val="es-ES_tradnl"/>
        </w:rPr>
        <w:t>Geomorfología</w:t>
      </w:r>
    </w:p>
    <w:p w:rsidR="00004A45" w:rsidRPr="00004A45" w:rsidRDefault="00004A45" w:rsidP="00004A45">
      <w:pPr>
        <w:pStyle w:val="Textoindependiente"/>
        <w:spacing w:line="360" w:lineRule="auto"/>
        <w:jc w:val="both"/>
        <w:rPr>
          <w:rFonts w:ascii="Arial" w:hAnsi="Arial" w:cs="Arial"/>
        </w:rPr>
      </w:pPr>
      <w:r w:rsidRPr="00004A45">
        <w:rPr>
          <w:rFonts w:ascii="Arial" w:hAnsi="Arial" w:cs="Arial"/>
        </w:rPr>
        <w:t>El  proyecto se encuentra en la zona geomorfológica denominada Planicie Costera del Caribe, esta llanura abarca toda la porción sureste del país desde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Sierra de Yamasá, las colinas de la plataforma cárstica de Los Haitises, y por las terrazas altas del pie de monte de la Cordillera Oriental, por su flanco meridional la limita el Mar Caribe.</w:t>
      </w:r>
    </w:p>
    <w:p w:rsidR="00004A45" w:rsidRPr="00004A45" w:rsidRDefault="00004A45" w:rsidP="00004A45">
      <w:pPr>
        <w:pStyle w:val="Textoindependiente"/>
        <w:spacing w:line="360" w:lineRule="auto"/>
        <w:jc w:val="both"/>
        <w:rPr>
          <w:rFonts w:ascii="Arial" w:hAnsi="Arial" w:cs="Arial"/>
        </w:rPr>
      </w:pPr>
    </w:p>
    <w:p w:rsidR="00004A45" w:rsidRPr="00004A45" w:rsidRDefault="00004A45" w:rsidP="00004A45">
      <w:pPr>
        <w:pStyle w:val="Textoindependiente"/>
        <w:spacing w:line="360" w:lineRule="auto"/>
        <w:jc w:val="both"/>
        <w:rPr>
          <w:rFonts w:ascii="Arial" w:hAnsi="Arial" w:cs="Arial"/>
        </w:rPr>
      </w:pPr>
      <w:r w:rsidRPr="00004A45">
        <w:rPr>
          <w:rFonts w:ascii="Arial" w:hAnsi="Arial" w:cs="Arial"/>
        </w:rPr>
        <w:t>A lo largo de toda la planicie se observa el desarrollo de una difundida fenomenología kárstica que se manifiesta a través de formas superficiales como barrancos, aislados o en campos, lapiés, hoyos y hendiduras kársticas.</w:t>
      </w:r>
    </w:p>
    <w:p w:rsidR="00004A45" w:rsidRPr="00004A45" w:rsidRDefault="00004A45" w:rsidP="00004A45">
      <w:pPr>
        <w:pStyle w:val="Textoindependiente"/>
        <w:spacing w:line="360" w:lineRule="auto"/>
        <w:jc w:val="both"/>
        <w:rPr>
          <w:rFonts w:ascii="Arial" w:hAnsi="Arial" w:cs="Arial"/>
        </w:rPr>
      </w:pPr>
      <w:r w:rsidRPr="00004A45">
        <w:rPr>
          <w:rFonts w:ascii="Arial" w:hAnsi="Arial" w:cs="Arial"/>
        </w:rPr>
        <w:t>En las zonas más internas de la planicie están presentes predominantemente en correspondencia con las facies calcáreas retroarrecifales, algunos campos constituidos por pequeñas cuencas cerradas, a veces rellenas de agua, posiblemente originada por la presencia sub-superficial de cavidades kársticas de disolución o de derrumbe.</w:t>
      </w:r>
    </w:p>
    <w:p w:rsidR="00004A45" w:rsidRPr="00004A45" w:rsidRDefault="00004A45" w:rsidP="00004A45">
      <w:pPr>
        <w:pStyle w:val="Textoindependiente"/>
        <w:spacing w:line="360" w:lineRule="auto"/>
        <w:jc w:val="both"/>
        <w:rPr>
          <w:rFonts w:ascii="Arial" w:hAnsi="Arial" w:cs="Arial"/>
        </w:rPr>
      </w:pPr>
      <w:r w:rsidRPr="00004A45">
        <w:rPr>
          <w:rFonts w:ascii="Arial" w:hAnsi="Arial" w:cs="Arial"/>
        </w:rPr>
        <w:t xml:space="preserve">Hacia la porción SO se ha desarrollado una gran cobertura de suelo, en la porción oriental de la Llanura de Baní y en la occidental de la Llanura Este, se pueden hallar suelos de poco valor agrícola, con texturas ligeras y de poca profundidad, que se han formado sobre arcillas ácidas redepositadas en </w:t>
      </w:r>
      <w:r w:rsidRPr="00004A45">
        <w:rPr>
          <w:rFonts w:ascii="Arial" w:hAnsi="Arial" w:cs="Arial"/>
        </w:rPr>
        <w:lastRenderedPageBreak/>
        <w:t>condiciones de laguna sobre materiales calcáreos de primera deposición. Numerosas corrientes fluviales cruzan de norte a sur la Llanura Costera del Caribe, siendo las más importantes, las siguientes: Ocoa, Grande, Baní, Nizao, Nigua, Haina, Ozama, Macorís, Soco, Cumayasa, Dulce, Chavón y Yuma. Resultando de interés para nuestro estudio el Río Nigua.</w:t>
      </w:r>
    </w:p>
    <w:p w:rsidR="00004A45" w:rsidRPr="00004A45" w:rsidRDefault="00004A45" w:rsidP="00004A45">
      <w:pPr>
        <w:jc w:val="both"/>
        <w:rPr>
          <w:rFonts w:ascii="Arial" w:hAnsi="Arial" w:cs="Arial"/>
        </w:rPr>
      </w:pPr>
    </w:p>
    <w:bookmarkEnd w:id="7"/>
    <w:p w:rsidR="00004A45" w:rsidRPr="00004A45" w:rsidRDefault="00004A45" w:rsidP="00004A45">
      <w:pPr>
        <w:jc w:val="both"/>
        <w:rPr>
          <w:rFonts w:ascii="Arial" w:hAnsi="Arial" w:cs="Arial"/>
          <w:b/>
        </w:rPr>
      </w:pPr>
    </w:p>
    <w:p w:rsidR="00004A45" w:rsidRPr="00004A45" w:rsidRDefault="00004A45" w:rsidP="00004A45">
      <w:pPr>
        <w:pStyle w:val="Ttulo3"/>
        <w:ind w:left="720" w:hanging="720"/>
        <w:jc w:val="both"/>
        <w:rPr>
          <w:rFonts w:ascii="Arial" w:hAnsi="Arial" w:cs="Arial"/>
          <w:b w:val="0"/>
        </w:rPr>
      </w:pPr>
      <w:bookmarkStart w:id="9" w:name="_Toc420692498"/>
      <w:bookmarkStart w:id="10" w:name="_Toc244055939"/>
      <w:r w:rsidRPr="00004A45">
        <w:rPr>
          <w:rFonts w:ascii="Arial" w:hAnsi="Arial" w:cs="Arial"/>
        </w:rPr>
        <w:t>Clasificación de suelos</w:t>
      </w:r>
      <w:bookmarkEnd w:id="9"/>
      <w:bookmarkEnd w:id="10"/>
    </w:p>
    <w:p w:rsidR="00004A45" w:rsidRPr="00004A45" w:rsidRDefault="00004A45" w:rsidP="00004A45">
      <w:pPr>
        <w:jc w:val="both"/>
        <w:rPr>
          <w:rFonts w:ascii="Arial" w:hAnsi="Arial" w:cs="Arial"/>
        </w:rPr>
      </w:pP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rPr>
        <w:t xml:space="preserve">Los suelos de la zona son denominados Asociación Jalonga-Marmolejos-Caliche, estos suelos se caracterizan por lo siguiente: </w:t>
      </w:r>
      <w:r w:rsidRPr="00004A45">
        <w:rPr>
          <w:rFonts w:ascii="Arial" w:hAnsi="Arial" w:cs="Arial"/>
          <w:lang w:val="es-ES_tradnl"/>
        </w:rPr>
        <w:t>En esta asociación se han agrupado suelos calcáreos poco profundos con topografía ondulada a ligeramente alomada, muy susceptibles a la erosión y que ocupan una superficie extensa desde el Río Nigua hasta el Ozama. Esta superficie está limitada al sur, por los suelos predominantemente rojos de la Asociación Matanzas</w:t>
      </w:r>
      <w:r w:rsidRPr="00004A45">
        <w:rPr>
          <w:rFonts w:ascii="Arial" w:hAnsi="Arial" w:cs="Arial"/>
          <w:lang w:val="es-ES_tradnl"/>
        </w:rPr>
        <w:noBreakHyphen/>
        <w:t>Jalonga (50</w:t>
      </w:r>
      <w:r w:rsidRPr="00004A45">
        <w:rPr>
          <w:rFonts w:ascii="Arial" w:hAnsi="Arial" w:cs="Arial"/>
          <w:lang w:val="es-ES_tradnl"/>
        </w:rPr>
        <w:noBreakHyphen/>
        <w:t>53) y al norte por la sabana de suelos ácidos de la Asociación Pimentel</w:t>
      </w:r>
      <w:r w:rsidRPr="00004A45">
        <w:rPr>
          <w:rFonts w:ascii="Arial" w:hAnsi="Arial" w:cs="Arial"/>
          <w:lang w:val="es-ES_tradnl"/>
        </w:rPr>
        <w:noBreakHyphen/>
        <w:t>Fantino</w:t>
      </w:r>
      <w:r w:rsidRPr="00004A45">
        <w:rPr>
          <w:rFonts w:ascii="Arial" w:hAnsi="Arial" w:cs="Arial"/>
          <w:lang w:val="es-ES_tradnl"/>
        </w:rPr>
        <w:noBreakHyphen/>
        <w:t>Cotui (3</w:t>
      </w:r>
      <w:r w:rsidRPr="00004A45">
        <w:rPr>
          <w:rFonts w:ascii="Arial" w:hAnsi="Arial" w:cs="Arial"/>
          <w:lang w:val="es-ES_tradnl"/>
        </w:rPr>
        <w:noBreakHyphen/>
        <w:t>24</w:t>
      </w:r>
      <w:r w:rsidRPr="00004A45">
        <w:rPr>
          <w:rFonts w:ascii="Arial" w:hAnsi="Arial" w:cs="Arial"/>
          <w:lang w:val="es-ES_tradnl"/>
        </w:rPr>
        <w:noBreakHyphen/>
        <w:t>19).</w:t>
      </w: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Estos suelos se han formado a expensas de materiales calizos no consolidados, areniscas calcáreas y no calcáreas, y caliza coralina; se puede encontrar también entre el material basal calcita y otros tipos de caliza dura.</w:t>
      </w: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Los suelos son muy friables y a través de su perfil presentan fragmentos de caliza. Por lo general muestran un horizonte que descansa directamente sobre el material basal. En algunas áreas, el suelo es muy poco profundo y en otras prácticamente ha desaparecido por efectos de la erosión laminar; la erosión por cárcavas, también es común en los suelos de esta asociación.</w:t>
      </w: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El área donde ocurren los suelos de esta asociación recibe un promedio de la lluvia de 1, 250 a 1, 500 mm. al año. El más alto corresponde a su porción norte, y el más bajo, al sur, más próxima a la costa.</w:t>
      </w:r>
    </w:p>
    <w:p w:rsidR="00004A45" w:rsidRPr="00004A45" w:rsidRDefault="00004A45" w:rsidP="00004A45">
      <w:pPr>
        <w:jc w:val="both"/>
        <w:rPr>
          <w:rFonts w:ascii="Arial" w:hAnsi="Arial" w:cs="Arial"/>
          <w:lang w:eastAsia="es-DO"/>
        </w:rPr>
      </w:pPr>
      <w:bookmarkStart w:id="11" w:name="_Toc330924557"/>
    </w:p>
    <w:bookmarkEnd w:id="11"/>
    <w:p w:rsid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lastRenderedPageBreak/>
        <w:t>Los suelos más extensivos de esta asociación corresponden a la serie Jalonga (53), fases ondulada y poco alomada. La topografía más accidentada, con declives más pronunciados que tienen estos suelos en esta zona, limita aún más su uso agrícola.</w:t>
      </w:r>
    </w:p>
    <w:p w:rsidR="00E7023D" w:rsidRDefault="00E7023D" w:rsidP="00004A45">
      <w:pPr>
        <w:spacing w:line="360" w:lineRule="auto"/>
        <w:ind w:right="-91"/>
        <w:jc w:val="both"/>
        <w:rPr>
          <w:rFonts w:ascii="Arial" w:hAnsi="Arial" w:cs="Arial"/>
          <w:lang w:val="es-ES_tradnl"/>
        </w:rPr>
      </w:pPr>
    </w:p>
    <w:p w:rsidR="00E7023D" w:rsidRPr="00004A45" w:rsidRDefault="00E7023D" w:rsidP="00004A45">
      <w:pPr>
        <w:spacing w:line="360" w:lineRule="auto"/>
        <w:ind w:right="-91"/>
        <w:jc w:val="both"/>
        <w:rPr>
          <w:rFonts w:ascii="Arial" w:hAnsi="Arial" w:cs="Arial"/>
          <w:lang w:val="es-ES_tradnl"/>
        </w:rPr>
      </w:pPr>
      <w:r>
        <w:rPr>
          <w:rFonts w:ascii="Arial" w:hAnsi="Arial" w:cs="Arial"/>
          <w:noProof/>
          <w:lang w:val="en-US" w:eastAsia="en-US"/>
        </w:rPr>
        <w:drawing>
          <wp:inline distT="0" distB="0" distL="0" distR="0">
            <wp:extent cx="5479415" cy="4234180"/>
            <wp:effectExtent l="19050" t="0" r="6985" b="0"/>
            <wp:docPr id="2" name="1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6"/>
                    <a:stretch>
                      <a:fillRect/>
                    </a:stretch>
                  </pic:blipFill>
                  <pic:spPr>
                    <a:xfrm>
                      <a:off x="0" y="0"/>
                      <a:ext cx="5479415" cy="4234180"/>
                    </a:xfrm>
                    <a:prstGeom prst="rect">
                      <a:avLst/>
                    </a:prstGeom>
                  </pic:spPr>
                </pic:pic>
              </a:graphicData>
            </a:graphic>
          </wp:inline>
        </w:drawing>
      </w:r>
    </w:p>
    <w:p w:rsidR="00004A45" w:rsidRPr="00004A45" w:rsidRDefault="00004A45" w:rsidP="00004A45">
      <w:pPr>
        <w:spacing w:line="360" w:lineRule="auto"/>
        <w:ind w:right="-91"/>
        <w:jc w:val="both"/>
        <w:rPr>
          <w:rFonts w:ascii="Arial" w:hAnsi="Arial" w:cs="Arial"/>
          <w:lang w:val="es-ES_tradnl"/>
        </w:rPr>
      </w:pP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 xml:space="preserve">Los suelos de esta asociación son de escasa potencialidad agrícola, salvo en las áreas más llanas y de suelos más profundos. Los factores limitantes para su uso agrícola son principalmente su topografía ligeramente accidentada, su poca profundidad efectiva y su extrema susceptibilidad a la erosión. Sin embargo, es posible encontrar en las proximidades de Villa Mella, áreas con topografía ondulada y suelos medianamente profundos, que pueden ser utilizados para la </w:t>
      </w:r>
      <w:r w:rsidRPr="00004A45">
        <w:rPr>
          <w:rFonts w:ascii="Arial" w:hAnsi="Arial" w:cs="Arial"/>
          <w:lang w:val="es-ES_tradnl"/>
        </w:rPr>
        <w:lastRenderedPageBreak/>
        <w:t>agricultura con buen resultado, si se emplean adecuados métodos de uso y manejo, y prácticas intensivas de conservación de suelos.</w:t>
      </w:r>
    </w:p>
    <w:p w:rsidR="00004A45" w:rsidRPr="00004A45" w:rsidRDefault="00004A45" w:rsidP="00004A45">
      <w:pPr>
        <w:spacing w:line="360" w:lineRule="auto"/>
        <w:ind w:right="-91"/>
        <w:jc w:val="both"/>
        <w:rPr>
          <w:rFonts w:ascii="Arial" w:hAnsi="Arial" w:cs="Arial"/>
          <w:lang w:val="es-ES_tradnl"/>
        </w:rPr>
      </w:pP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Los suelos de la serie Marmolejos (70) ocupan el segundo lugar en superficie, en esta asociación y ocurren principalmente en su porción central. Su topografía es generalmente ondulada o poco alomada y tienen buen drenaje superficial e interno.</w:t>
      </w: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Estos suelos son calcáreos y se han formado a expensas de materiales calizos parcialmente consolidados. Estos materiales están sustentados por areniscas y arcillas calcáreas a profundidades variables, que en algunos casos es de 2 m.</w:t>
      </w: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El perfil de estos suelos es posible observarlo a ambos lados de la carretera Duarte a 12 km. de Santo Domingo, en las proximidades de Baitoa; presenta las siguientes características:</w:t>
      </w:r>
    </w:p>
    <w:p w:rsidR="00004A45" w:rsidRPr="00004A45" w:rsidRDefault="00004A45" w:rsidP="00004A45">
      <w:pPr>
        <w:spacing w:line="360" w:lineRule="auto"/>
        <w:ind w:left="1410" w:right="-91" w:hanging="1410"/>
        <w:jc w:val="both"/>
        <w:rPr>
          <w:rFonts w:ascii="Arial" w:hAnsi="Arial" w:cs="Arial"/>
          <w:lang w:val="es-ES_tradnl"/>
        </w:rPr>
      </w:pPr>
      <w:r w:rsidRPr="00004A45">
        <w:rPr>
          <w:rFonts w:ascii="Arial" w:hAnsi="Arial" w:cs="Arial"/>
          <w:lang w:val="es-ES_tradnl"/>
        </w:rPr>
        <w:t>0</w:t>
      </w:r>
      <w:r w:rsidRPr="00004A45">
        <w:rPr>
          <w:rFonts w:ascii="Arial" w:hAnsi="Arial" w:cs="Arial"/>
          <w:lang w:val="es-ES_tradnl"/>
        </w:rPr>
        <w:noBreakHyphen/>
        <w:t>10 cm.</w:t>
      </w:r>
      <w:r w:rsidRPr="00004A45">
        <w:rPr>
          <w:rFonts w:ascii="Arial" w:hAnsi="Arial" w:cs="Arial"/>
          <w:lang w:val="es-ES_tradnl"/>
        </w:rPr>
        <w:tab/>
        <w:t>franco</w:t>
      </w:r>
      <w:r w:rsidRPr="00004A45">
        <w:rPr>
          <w:rFonts w:ascii="Arial" w:hAnsi="Arial" w:cs="Arial"/>
          <w:lang w:val="es-ES_tradnl"/>
        </w:rPr>
        <w:noBreakHyphen/>
        <w:t>arcillo arenoso, calcáreo, de color pardo amarillento claro (10YR 6/4) cuando seco, friable, con grava calcárea;</w:t>
      </w: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10 cm.+</w:t>
      </w:r>
      <w:r w:rsidRPr="00004A45">
        <w:rPr>
          <w:rFonts w:ascii="Arial" w:hAnsi="Arial" w:cs="Arial"/>
          <w:lang w:val="es-ES_tradnl"/>
        </w:rPr>
        <w:tab/>
        <w:t>grava calcárea cementada.</w:t>
      </w:r>
    </w:p>
    <w:p w:rsidR="00004A45" w:rsidRPr="00004A45" w:rsidRDefault="00004A45" w:rsidP="00004A45">
      <w:pPr>
        <w:spacing w:line="360" w:lineRule="auto"/>
        <w:ind w:right="-91"/>
        <w:jc w:val="both"/>
        <w:rPr>
          <w:rFonts w:ascii="Arial" w:hAnsi="Arial" w:cs="Arial"/>
          <w:lang w:val="es-ES_tradnl"/>
        </w:rPr>
      </w:pP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Estos suelos son muy poco productivos y muy erosionables.</w:t>
      </w:r>
    </w:p>
    <w:p w:rsidR="00004A45" w:rsidRPr="00004A45" w:rsidRDefault="00004A45" w:rsidP="00004A45">
      <w:pPr>
        <w:spacing w:line="360" w:lineRule="auto"/>
        <w:ind w:right="-91"/>
        <w:jc w:val="both"/>
        <w:rPr>
          <w:rFonts w:ascii="Arial" w:hAnsi="Arial" w:cs="Arial"/>
          <w:lang w:val="es-ES_tradnl"/>
        </w:rPr>
      </w:pP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Los suelos de la serie Caliche (71) se han desarrollado a expensas de depósitos de areniscas y arcillas calcáreas a profundidades variables, que en algunos casos es de 2 m. están sustentadas por grava calcárea consolidada, del mismo tipo que da origen a los suelos de la serie Marmolejos (70).</w:t>
      </w: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Estos suelos son más profundos que los de la serie Marmolejos (71), posiblemente por la más rápida meteorización de las arcillas que le dan origen, en comparación con las calizas consolidadas que originan a aquéllas.</w:t>
      </w:r>
    </w:p>
    <w:p w:rsidR="00004A45" w:rsidRPr="00004A45" w:rsidRDefault="00004A45" w:rsidP="00004A45">
      <w:pPr>
        <w:spacing w:line="360" w:lineRule="auto"/>
        <w:ind w:right="-91"/>
        <w:jc w:val="both"/>
        <w:rPr>
          <w:rFonts w:ascii="Arial" w:hAnsi="Arial" w:cs="Arial"/>
          <w:lang w:val="es-ES_tradnl"/>
        </w:rPr>
      </w:pP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Un perfil característico de estos suelos muestra lo siguiente:</w:t>
      </w:r>
    </w:p>
    <w:p w:rsidR="00004A45" w:rsidRPr="00004A45" w:rsidRDefault="00004A45" w:rsidP="00004A45">
      <w:pPr>
        <w:spacing w:line="360" w:lineRule="auto"/>
        <w:ind w:left="1410" w:right="-91" w:hanging="1410"/>
        <w:jc w:val="both"/>
        <w:rPr>
          <w:rFonts w:ascii="Arial" w:hAnsi="Arial" w:cs="Arial"/>
          <w:lang w:val="es-ES_tradnl"/>
        </w:rPr>
      </w:pPr>
      <w:r w:rsidRPr="00004A45">
        <w:rPr>
          <w:rFonts w:ascii="Arial" w:hAnsi="Arial" w:cs="Arial"/>
          <w:lang w:val="es-ES_tradnl"/>
        </w:rPr>
        <w:lastRenderedPageBreak/>
        <w:t>0</w:t>
      </w:r>
      <w:r w:rsidRPr="00004A45">
        <w:rPr>
          <w:rFonts w:ascii="Arial" w:hAnsi="Arial" w:cs="Arial"/>
          <w:lang w:val="es-ES_tradnl"/>
        </w:rPr>
        <w:noBreakHyphen/>
        <w:t>50 cm.</w:t>
      </w:r>
      <w:r w:rsidRPr="00004A45">
        <w:rPr>
          <w:rFonts w:ascii="Arial" w:hAnsi="Arial" w:cs="Arial"/>
          <w:lang w:val="es-ES_tradnl"/>
        </w:rPr>
        <w:tab/>
        <w:t>franco</w:t>
      </w:r>
      <w:r w:rsidRPr="00004A45">
        <w:rPr>
          <w:rFonts w:ascii="Arial" w:hAnsi="Arial" w:cs="Arial"/>
          <w:lang w:val="es-ES_tradnl"/>
        </w:rPr>
        <w:noBreakHyphen/>
        <w:t>arcilloso calcáreo de color pardo muy oscuro (10YR 212), friable, medianamente estructurado, con pequeña grava calcárea;</w:t>
      </w:r>
    </w:p>
    <w:p w:rsidR="00004A45" w:rsidRPr="00004A45" w:rsidRDefault="00004A45" w:rsidP="00004A45">
      <w:pPr>
        <w:spacing w:line="360" w:lineRule="auto"/>
        <w:ind w:right="-91"/>
        <w:jc w:val="both"/>
        <w:rPr>
          <w:rFonts w:ascii="Arial" w:hAnsi="Arial" w:cs="Arial"/>
          <w:lang w:val="es-ES_tradnl"/>
        </w:rPr>
      </w:pPr>
      <w:r w:rsidRPr="00004A45">
        <w:rPr>
          <w:rFonts w:ascii="Arial" w:hAnsi="Arial" w:cs="Arial"/>
          <w:lang w:val="es-ES_tradnl"/>
        </w:rPr>
        <w:t>50 cm.+</w:t>
      </w:r>
      <w:r w:rsidRPr="00004A45">
        <w:rPr>
          <w:rFonts w:ascii="Arial" w:hAnsi="Arial" w:cs="Arial"/>
          <w:lang w:val="es-ES_tradnl"/>
        </w:rPr>
        <w:tab/>
        <w:t>areniscas y arcillas calcáreas.</w:t>
      </w:r>
    </w:p>
    <w:p w:rsidR="00004A45" w:rsidRPr="00004A45" w:rsidRDefault="00004A45" w:rsidP="00004A45">
      <w:pPr>
        <w:spacing w:line="360" w:lineRule="auto"/>
        <w:ind w:right="-91"/>
        <w:jc w:val="both"/>
        <w:rPr>
          <w:rFonts w:ascii="Arial" w:hAnsi="Arial" w:cs="Arial"/>
          <w:lang w:val="es-ES_tradnl"/>
        </w:rPr>
      </w:pPr>
    </w:p>
    <w:p w:rsidR="00004A45" w:rsidRPr="00004A45" w:rsidRDefault="00004A45" w:rsidP="00004A45">
      <w:pPr>
        <w:spacing w:line="360" w:lineRule="auto"/>
        <w:ind w:right="-91"/>
        <w:jc w:val="both"/>
        <w:rPr>
          <w:rFonts w:ascii="Arial" w:hAnsi="Arial" w:cs="Arial"/>
        </w:rPr>
      </w:pPr>
      <w:r w:rsidRPr="00004A45">
        <w:rPr>
          <w:rFonts w:ascii="Arial" w:hAnsi="Arial" w:cs="Arial"/>
          <w:lang w:val="es-ES_tradnl"/>
        </w:rPr>
        <w:t>Las áreas donde ocurren los suelos de las series Marmolejos (70) y Caliche (71) presentan grados de erosión bastante avanzados, que es necesario controlar principalmente mediante una intensa reforestación. Las áreas con suelos más profundos, con debidas prácticas de conservación pueden utilizarse ventajosamente en cultivos permanentes, que no requieren frecuente roturación.</w:t>
      </w:r>
    </w:p>
    <w:p w:rsidR="00004A45" w:rsidRPr="00004A45" w:rsidRDefault="00004A45" w:rsidP="00004A45">
      <w:pPr>
        <w:jc w:val="both"/>
        <w:rPr>
          <w:rFonts w:ascii="Arial" w:hAnsi="Arial" w:cs="Arial"/>
        </w:rPr>
      </w:pPr>
    </w:p>
    <w:p w:rsidR="00004A45" w:rsidRPr="00004A45" w:rsidRDefault="00004A45" w:rsidP="00004A45">
      <w:pPr>
        <w:jc w:val="both"/>
        <w:rPr>
          <w:rFonts w:ascii="Arial" w:hAnsi="Arial" w:cs="Arial"/>
          <w:lang w:val="es-ES_tradnl"/>
        </w:rPr>
      </w:pPr>
    </w:p>
    <w:p w:rsidR="00004A45" w:rsidRPr="00004A45" w:rsidRDefault="00004A45" w:rsidP="00004A45">
      <w:pPr>
        <w:pStyle w:val="Ttulo3"/>
        <w:ind w:left="720" w:hanging="720"/>
        <w:jc w:val="both"/>
        <w:rPr>
          <w:rFonts w:ascii="Arial" w:hAnsi="Arial" w:cs="Arial"/>
          <w:b w:val="0"/>
        </w:rPr>
      </w:pPr>
      <w:bookmarkStart w:id="12" w:name="_Toc420692499"/>
      <w:bookmarkStart w:id="13" w:name="_Toc244055940"/>
      <w:r w:rsidRPr="00004A45">
        <w:rPr>
          <w:rFonts w:ascii="Arial" w:hAnsi="Arial" w:cs="Arial"/>
        </w:rPr>
        <w:t>Clasificación de suelos según la capacidad productiva.</w:t>
      </w:r>
      <w:bookmarkEnd w:id="12"/>
      <w:bookmarkEnd w:id="13"/>
      <w:r w:rsidRPr="00004A45">
        <w:rPr>
          <w:rFonts w:ascii="Arial" w:hAnsi="Arial" w:cs="Arial"/>
        </w:rPr>
        <w:t xml:space="preserve"> </w:t>
      </w:r>
    </w:p>
    <w:p w:rsidR="00004A45" w:rsidRPr="00004A45" w:rsidRDefault="00004A45" w:rsidP="00004A45">
      <w:pPr>
        <w:jc w:val="both"/>
        <w:rPr>
          <w:rFonts w:ascii="Arial" w:hAnsi="Arial" w:cs="Arial"/>
        </w:rPr>
      </w:pPr>
    </w:p>
    <w:p w:rsidR="00004A45" w:rsidRPr="00004A45" w:rsidRDefault="00004A45" w:rsidP="00004A45">
      <w:pPr>
        <w:pStyle w:val="Textoindependiente2"/>
        <w:rPr>
          <w:rFonts w:ascii="Arial" w:hAnsi="Arial" w:cs="Arial"/>
          <w:sz w:val="24"/>
          <w:szCs w:val="24"/>
        </w:rPr>
      </w:pPr>
      <w:r w:rsidRPr="00004A45">
        <w:rPr>
          <w:rFonts w:ascii="Arial" w:hAnsi="Arial" w:cs="Arial"/>
          <w:sz w:val="24"/>
          <w:szCs w:val="24"/>
        </w:rPr>
        <w:t>Según las condiciones climáticas (Zona de Vida) y las conformaciones de los suelos, la vegetación de la zona se encuentra en la Clase V, son terreno no cultivables, salvo para arroz en zonas limitadas; principalmente aptos para pastos, con factores limitantes muy severos para el cultivo; productividad mediana para pastos mejorados y arroz, con practicas intensivas de manejo.</w:t>
      </w:r>
    </w:p>
    <w:p w:rsidR="00004A45" w:rsidRPr="00004A45" w:rsidRDefault="00004A45" w:rsidP="00004A45">
      <w:pPr>
        <w:spacing w:line="360" w:lineRule="auto"/>
        <w:jc w:val="both"/>
        <w:rPr>
          <w:rFonts w:ascii="Arial" w:hAnsi="Arial" w:cs="Arial"/>
        </w:rPr>
      </w:pPr>
    </w:p>
    <w:p w:rsidR="00004A45" w:rsidRDefault="00004A45" w:rsidP="00004A45">
      <w:pPr>
        <w:spacing w:line="360" w:lineRule="auto"/>
        <w:jc w:val="both"/>
        <w:rPr>
          <w:rFonts w:ascii="Arial" w:hAnsi="Arial" w:cs="Arial"/>
        </w:rPr>
      </w:pPr>
      <w:r w:rsidRPr="00004A45">
        <w:rPr>
          <w:rFonts w:ascii="Arial" w:hAnsi="Arial" w:cs="Arial"/>
        </w:rPr>
        <w:t xml:space="preserve">Incluye suelos de textura generalmente ligera a mediana, casi siempre llanos y, por lo general, poco profundos y con drenaje interno y superficial deficientes. La fertilidad inherente es generalmente baja y el desarrollo de pastos mejorados requiere manejo que incluya fertilización. La clase comprende suelos residuales sobre materiales redepositados (representados principalmente por las series Pimentel, Cotuí y Fantino, de amplia distribución en la parte oriental del país); suelos poco profundos sobre tobas y tobas andesiticas (serie La Larga y Limón), así como suelos poco profundos y alomados sobre caliza; suelos mal drenados de valles intramontanos y deltas fluviales; aluviales antiguos y coluviales con pendientes pronunciadas y pedregosas. Entres estos últimos grupos se encuentran los terrenos alomados del valle de San Juan, de la zona de Santiago </w:t>
      </w:r>
      <w:r w:rsidRPr="00004A45">
        <w:rPr>
          <w:rFonts w:ascii="Arial" w:hAnsi="Arial" w:cs="Arial"/>
        </w:rPr>
        <w:lastRenderedPageBreak/>
        <w:t>Rodríguez  y de las proximidades de Gurabo; los suelos cuarzo-dioríticos de las terrazas próximas a Jarabacoa y los de las terrazas pleistocénicas de la región de Loma de Cabrera.</w:t>
      </w:r>
    </w:p>
    <w:p w:rsidR="00E7023D" w:rsidRDefault="00E7023D" w:rsidP="00004A45">
      <w:pPr>
        <w:spacing w:line="360" w:lineRule="auto"/>
        <w:jc w:val="both"/>
        <w:rPr>
          <w:rFonts w:ascii="Arial" w:hAnsi="Arial" w:cs="Arial"/>
        </w:rPr>
      </w:pPr>
    </w:p>
    <w:p w:rsidR="00E7023D" w:rsidRPr="00004A45" w:rsidRDefault="00E7023D" w:rsidP="00004A45">
      <w:pPr>
        <w:spacing w:line="360" w:lineRule="auto"/>
        <w:jc w:val="both"/>
        <w:rPr>
          <w:rFonts w:ascii="Arial" w:hAnsi="Arial" w:cs="Arial"/>
        </w:rPr>
      </w:pPr>
      <w:r>
        <w:rPr>
          <w:rFonts w:ascii="Arial" w:hAnsi="Arial" w:cs="Arial"/>
          <w:noProof/>
          <w:lang w:val="en-US" w:eastAsia="en-US"/>
        </w:rPr>
        <w:drawing>
          <wp:inline distT="0" distB="0" distL="0" distR="0">
            <wp:extent cx="5479415" cy="4234180"/>
            <wp:effectExtent l="19050" t="0" r="6985" b="0"/>
            <wp:docPr id="3" name="2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7"/>
                    <a:stretch>
                      <a:fillRect/>
                    </a:stretch>
                  </pic:blipFill>
                  <pic:spPr>
                    <a:xfrm>
                      <a:off x="0" y="0"/>
                      <a:ext cx="5479415" cy="4234180"/>
                    </a:xfrm>
                    <a:prstGeom prst="rect">
                      <a:avLst/>
                    </a:prstGeom>
                  </pic:spPr>
                </pic:pic>
              </a:graphicData>
            </a:graphic>
          </wp:inline>
        </w:drawing>
      </w:r>
    </w:p>
    <w:p w:rsidR="00004A45" w:rsidRPr="00004A45" w:rsidRDefault="00004A45" w:rsidP="00004A45">
      <w:pPr>
        <w:spacing w:line="360" w:lineRule="auto"/>
        <w:jc w:val="both"/>
        <w:rPr>
          <w:rFonts w:ascii="Arial" w:hAnsi="Arial" w:cs="Arial"/>
        </w:rPr>
      </w:pPr>
    </w:p>
    <w:p w:rsidR="00004A45" w:rsidRPr="00004A45" w:rsidRDefault="00004A45" w:rsidP="00004A45">
      <w:pPr>
        <w:spacing w:line="360" w:lineRule="auto"/>
        <w:jc w:val="both"/>
        <w:rPr>
          <w:rFonts w:ascii="Arial" w:hAnsi="Arial" w:cs="Arial"/>
        </w:rPr>
      </w:pPr>
      <w:r w:rsidRPr="00004A45">
        <w:rPr>
          <w:rFonts w:ascii="Arial" w:hAnsi="Arial" w:cs="Arial"/>
        </w:rPr>
        <w:t xml:space="preserve">La vegetación permanente de pastos o forestal no afronta limitaciones especiales en estos terrenos, requiriendo solamente </w:t>
      </w:r>
      <w:r w:rsidR="0021653F">
        <w:rPr>
          <w:rFonts w:ascii="Arial" w:hAnsi="Arial" w:cs="Arial"/>
        </w:rPr>
        <w:t>la operación</w:t>
      </w:r>
      <w:r w:rsidRPr="00004A45">
        <w:rPr>
          <w:rFonts w:ascii="Arial" w:hAnsi="Arial" w:cs="Arial"/>
        </w:rPr>
        <w:t xml:space="preserve"> de sistemas  simples de drenaje o remoción de piedras en algunos casos para mejorar las condiciones de pastoreo. El cultivo del arroz, del millo o de algunas otras cosechas posibles, como las fibras industriales, requerirán un manejo adecuado a cada uno, siendo en estos casos más complejos los sistemas de riego y drenaje. Como estos terrenos son típicamente aptos para el desarrollo de la </w:t>
      </w:r>
      <w:r w:rsidRPr="00004A45">
        <w:rPr>
          <w:rFonts w:ascii="Arial" w:hAnsi="Arial" w:cs="Arial"/>
        </w:rPr>
        <w:lastRenderedPageBreak/>
        <w:t xml:space="preserve">ganadería, es de primordial importancia evitar el sobrepastoreo,  mediante sistemas racionales de rotación de potreros y de selección de especies pratenses adaptadas a las condiciones específicas de cada zona. </w:t>
      </w:r>
      <w:r w:rsidR="0021653F">
        <w:rPr>
          <w:rFonts w:ascii="Arial" w:hAnsi="Arial" w:cs="Arial"/>
        </w:rPr>
        <w:t>La operación</w:t>
      </w:r>
      <w:r w:rsidRPr="00004A45">
        <w:rPr>
          <w:rFonts w:ascii="Arial" w:hAnsi="Arial" w:cs="Arial"/>
        </w:rPr>
        <w:t xml:space="preserve"> de pequeños estanques es particularmente recomendable en los terrenos de esta clase, ya que en esta forma se mejoran las condiciones de los terrenos mal drenados y se proporcionan al mismo tiempo abrevaderos al ganado.</w:t>
      </w:r>
    </w:p>
    <w:p w:rsidR="00004A45" w:rsidRPr="00004A45" w:rsidRDefault="00004A45" w:rsidP="00004A45">
      <w:pPr>
        <w:pStyle w:val="Epgrafe"/>
        <w:rPr>
          <w:rFonts w:ascii="Arial" w:hAnsi="Arial"/>
          <w:sz w:val="24"/>
          <w:szCs w:val="24"/>
        </w:rPr>
      </w:pPr>
    </w:p>
    <w:p w:rsidR="00004A45" w:rsidRPr="00004A45" w:rsidRDefault="00004A45" w:rsidP="00004A45">
      <w:pPr>
        <w:pStyle w:val="Ttulo3"/>
        <w:spacing w:line="384" w:lineRule="auto"/>
        <w:ind w:left="720" w:hanging="720"/>
        <w:jc w:val="both"/>
        <w:rPr>
          <w:rFonts w:ascii="Arial" w:hAnsi="Arial" w:cs="Arial"/>
          <w:b w:val="0"/>
        </w:rPr>
      </w:pPr>
      <w:bookmarkStart w:id="14" w:name="_Toc420692500"/>
      <w:bookmarkStart w:id="15" w:name="_Toc244055938"/>
      <w:r w:rsidRPr="00004A45">
        <w:rPr>
          <w:rFonts w:ascii="Arial" w:hAnsi="Arial" w:cs="Arial"/>
        </w:rPr>
        <w:t>Hidrología</w:t>
      </w:r>
      <w:bookmarkEnd w:id="14"/>
      <w:bookmarkEnd w:id="15"/>
    </w:p>
    <w:p w:rsidR="00004A45" w:rsidRPr="00004A45" w:rsidRDefault="00004A45" w:rsidP="00004A45">
      <w:pPr>
        <w:tabs>
          <w:tab w:val="left" w:pos="567"/>
          <w:tab w:val="left" w:pos="1134"/>
        </w:tabs>
        <w:spacing w:line="384" w:lineRule="auto"/>
        <w:jc w:val="both"/>
        <w:rPr>
          <w:rFonts w:ascii="Arial" w:hAnsi="Arial" w:cs="Arial"/>
        </w:rPr>
      </w:pPr>
    </w:p>
    <w:p w:rsidR="00004A45" w:rsidRDefault="00004A45" w:rsidP="00004A45">
      <w:pPr>
        <w:pStyle w:val="Textoindependiente2"/>
        <w:rPr>
          <w:rFonts w:ascii="Arial" w:hAnsi="Arial" w:cs="Arial"/>
          <w:sz w:val="24"/>
          <w:szCs w:val="24"/>
        </w:rPr>
      </w:pPr>
      <w:bookmarkStart w:id="16" w:name="_Toc330924559"/>
      <w:r w:rsidRPr="00004A45">
        <w:rPr>
          <w:rFonts w:ascii="Arial" w:hAnsi="Arial" w:cs="Arial"/>
          <w:sz w:val="24"/>
          <w:szCs w:val="24"/>
        </w:rPr>
        <w:t xml:space="preserve">En la zona del proyecto se encuentra localizada </w:t>
      </w:r>
      <w:r>
        <w:rPr>
          <w:rFonts w:ascii="Arial" w:hAnsi="Arial" w:cs="Arial"/>
          <w:sz w:val="24"/>
          <w:szCs w:val="24"/>
        </w:rPr>
        <w:t xml:space="preserve">drenajes naturales </w:t>
      </w:r>
      <w:r w:rsidRPr="00004A45">
        <w:rPr>
          <w:rFonts w:ascii="Arial" w:hAnsi="Arial" w:cs="Arial"/>
          <w:sz w:val="24"/>
          <w:szCs w:val="24"/>
        </w:rPr>
        <w:t xml:space="preserve">que se conecta, el arroyo </w:t>
      </w:r>
      <w:r w:rsidR="00FC1C16">
        <w:rPr>
          <w:rFonts w:ascii="Arial" w:hAnsi="Arial" w:cs="Arial"/>
          <w:sz w:val="24"/>
          <w:szCs w:val="24"/>
        </w:rPr>
        <w:t>Hocaco</w:t>
      </w:r>
      <w:r w:rsidR="00FC1C16" w:rsidRPr="00004A45">
        <w:rPr>
          <w:rFonts w:ascii="Arial" w:hAnsi="Arial" w:cs="Arial"/>
          <w:sz w:val="24"/>
          <w:szCs w:val="24"/>
        </w:rPr>
        <w:t xml:space="preserve">, </w:t>
      </w:r>
      <w:r w:rsidRPr="00004A45">
        <w:rPr>
          <w:rFonts w:ascii="Arial" w:hAnsi="Arial" w:cs="Arial"/>
          <w:sz w:val="24"/>
          <w:szCs w:val="24"/>
        </w:rPr>
        <w:t xml:space="preserve">en la parte Sur, afluente del Rio </w:t>
      </w:r>
      <w:r w:rsidR="00FC1C16">
        <w:rPr>
          <w:rFonts w:ascii="Arial" w:hAnsi="Arial" w:cs="Arial"/>
          <w:sz w:val="24"/>
          <w:szCs w:val="24"/>
        </w:rPr>
        <w:t>Isabela</w:t>
      </w:r>
      <w:r w:rsidRPr="00004A45">
        <w:rPr>
          <w:rFonts w:ascii="Arial" w:hAnsi="Arial" w:cs="Arial"/>
          <w:sz w:val="24"/>
          <w:szCs w:val="24"/>
        </w:rPr>
        <w:t xml:space="preserve">, se encuentra aproximadamente a unos </w:t>
      </w:r>
      <w:r w:rsidR="00FC1C16">
        <w:rPr>
          <w:rFonts w:ascii="Arial" w:hAnsi="Arial" w:cs="Arial"/>
          <w:sz w:val="24"/>
          <w:szCs w:val="24"/>
        </w:rPr>
        <w:t>3</w:t>
      </w:r>
      <w:r>
        <w:rPr>
          <w:rFonts w:ascii="Arial" w:hAnsi="Arial" w:cs="Arial"/>
          <w:sz w:val="24"/>
          <w:szCs w:val="24"/>
        </w:rPr>
        <w:t>00</w:t>
      </w:r>
      <w:r w:rsidRPr="00004A45">
        <w:rPr>
          <w:rFonts w:ascii="Arial" w:hAnsi="Arial" w:cs="Arial"/>
          <w:sz w:val="24"/>
          <w:szCs w:val="24"/>
        </w:rPr>
        <w:t xml:space="preserve"> metros, </w:t>
      </w:r>
    </w:p>
    <w:p w:rsidR="00E7023D" w:rsidRPr="00004A45" w:rsidRDefault="00E7023D" w:rsidP="00004A45">
      <w:pPr>
        <w:pStyle w:val="Textoindependiente2"/>
        <w:rPr>
          <w:rFonts w:ascii="Arial" w:hAnsi="Arial" w:cs="Arial"/>
          <w:sz w:val="24"/>
          <w:szCs w:val="24"/>
        </w:rPr>
      </w:pPr>
      <w:r>
        <w:rPr>
          <w:rFonts w:ascii="Arial" w:hAnsi="Arial" w:cs="Arial"/>
          <w:noProof/>
          <w:sz w:val="24"/>
          <w:szCs w:val="24"/>
          <w:lang w:val="en-US"/>
        </w:rPr>
        <w:drawing>
          <wp:inline distT="0" distB="0" distL="0" distR="0">
            <wp:extent cx="5251690" cy="4058207"/>
            <wp:effectExtent l="19050" t="0" r="6110" b="0"/>
            <wp:docPr id="8" name="7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8"/>
                    <a:stretch>
                      <a:fillRect/>
                    </a:stretch>
                  </pic:blipFill>
                  <pic:spPr>
                    <a:xfrm>
                      <a:off x="0" y="0"/>
                      <a:ext cx="5253413" cy="4059538"/>
                    </a:xfrm>
                    <a:prstGeom prst="rect">
                      <a:avLst/>
                    </a:prstGeom>
                  </pic:spPr>
                </pic:pic>
              </a:graphicData>
            </a:graphic>
          </wp:inline>
        </w:drawing>
      </w:r>
    </w:p>
    <w:p w:rsidR="00004A45" w:rsidRPr="00004A45" w:rsidRDefault="00004A45" w:rsidP="00004A45">
      <w:pPr>
        <w:pStyle w:val="Textoindependiente2"/>
        <w:spacing w:line="240" w:lineRule="auto"/>
        <w:rPr>
          <w:rFonts w:ascii="Arial" w:hAnsi="Arial" w:cs="Arial"/>
          <w:sz w:val="24"/>
          <w:szCs w:val="24"/>
        </w:rPr>
      </w:pPr>
    </w:p>
    <w:bookmarkEnd w:id="16"/>
    <w:p w:rsidR="00004A45" w:rsidRPr="00004A45" w:rsidRDefault="00004A45" w:rsidP="00004A45">
      <w:pPr>
        <w:jc w:val="both"/>
        <w:rPr>
          <w:rFonts w:ascii="Arial" w:hAnsi="Arial" w:cs="Arial"/>
        </w:rPr>
      </w:pPr>
    </w:p>
    <w:p w:rsidR="00004A45" w:rsidRPr="00004A45" w:rsidRDefault="00004A45" w:rsidP="00004A45">
      <w:pPr>
        <w:pStyle w:val="Ttulo3"/>
        <w:spacing w:line="384" w:lineRule="auto"/>
        <w:ind w:left="720" w:hanging="720"/>
        <w:jc w:val="both"/>
        <w:rPr>
          <w:rFonts w:ascii="Arial" w:hAnsi="Arial" w:cs="Arial"/>
          <w:b w:val="0"/>
        </w:rPr>
      </w:pPr>
      <w:bookmarkStart w:id="17" w:name="_Toc420692501"/>
      <w:bookmarkStart w:id="18" w:name="_Toc244055942"/>
      <w:r w:rsidRPr="00004A45">
        <w:rPr>
          <w:rFonts w:ascii="Arial" w:hAnsi="Arial" w:cs="Arial"/>
        </w:rPr>
        <w:t>Zona de vida – clima</w:t>
      </w:r>
      <w:bookmarkEnd w:id="17"/>
      <w:bookmarkEnd w:id="18"/>
    </w:p>
    <w:p w:rsidR="00004A45" w:rsidRPr="00004A45" w:rsidRDefault="00004A45" w:rsidP="00004A45">
      <w:pPr>
        <w:pStyle w:val="Epgrafe"/>
        <w:rPr>
          <w:rFonts w:ascii="Arial" w:hAnsi="Arial"/>
          <w:sz w:val="24"/>
          <w:szCs w:val="24"/>
        </w:rPr>
      </w:pPr>
      <w:bookmarkStart w:id="19" w:name="_Toc330924560"/>
    </w:p>
    <w:p w:rsidR="00004A45" w:rsidRDefault="00004A45" w:rsidP="00004A45">
      <w:pPr>
        <w:tabs>
          <w:tab w:val="left" w:pos="567"/>
          <w:tab w:val="left" w:pos="1134"/>
        </w:tabs>
        <w:spacing w:line="384" w:lineRule="auto"/>
        <w:jc w:val="both"/>
        <w:rPr>
          <w:rFonts w:ascii="Arial" w:hAnsi="Arial" w:cs="Arial"/>
        </w:rPr>
      </w:pPr>
      <w:r w:rsidRPr="00004A45">
        <w:rPr>
          <w:rFonts w:ascii="Arial" w:hAnsi="Arial" w:cs="Arial"/>
        </w:rPr>
        <w:t>Según la Clasificación de Holdridge, por el comportamiento de la precipitación, la temperatura y la altitud, el proyecto se encuentra en una zona de vida denominada como bosque humedo. Las características de esta zona de vida es la siguiente:</w:t>
      </w:r>
    </w:p>
    <w:p w:rsidR="00E7023D" w:rsidRPr="00004A45" w:rsidRDefault="00E7023D" w:rsidP="00004A45">
      <w:pPr>
        <w:tabs>
          <w:tab w:val="left" w:pos="567"/>
          <w:tab w:val="left" w:pos="1134"/>
        </w:tabs>
        <w:spacing w:line="384" w:lineRule="auto"/>
        <w:jc w:val="both"/>
        <w:rPr>
          <w:rFonts w:ascii="Arial" w:hAnsi="Arial" w:cs="Arial"/>
        </w:rPr>
      </w:pPr>
    </w:p>
    <w:p w:rsidR="00004A45" w:rsidRPr="00004A45" w:rsidRDefault="00004A45" w:rsidP="00004A45">
      <w:pPr>
        <w:spacing w:line="384" w:lineRule="auto"/>
        <w:jc w:val="both"/>
        <w:rPr>
          <w:rFonts w:ascii="Arial" w:hAnsi="Arial" w:cs="Arial"/>
          <w:b/>
          <w:spacing w:val="-3"/>
          <w:lang w:val="es-ES_tradnl"/>
        </w:rPr>
      </w:pPr>
      <w:r w:rsidRPr="00004A45">
        <w:rPr>
          <w:rFonts w:ascii="Arial" w:hAnsi="Arial" w:cs="Arial"/>
          <w:b/>
          <w:spacing w:val="-3"/>
          <w:lang w:val="es-ES_tradnl"/>
        </w:rPr>
        <w:t>Bosque Húmedo Subtropical (Bh-S)</w:t>
      </w:r>
    </w:p>
    <w:p w:rsidR="00004A45" w:rsidRPr="00004A45" w:rsidRDefault="00004A45" w:rsidP="00004A45">
      <w:pPr>
        <w:spacing w:line="360" w:lineRule="auto"/>
        <w:jc w:val="both"/>
        <w:rPr>
          <w:rFonts w:ascii="Arial" w:hAnsi="Arial" w:cs="Arial"/>
        </w:rPr>
      </w:pPr>
    </w:p>
    <w:p w:rsidR="00004A45" w:rsidRPr="00004A45" w:rsidRDefault="00004A45" w:rsidP="00004A45">
      <w:pPr>
        <w:spacing w:line="360" w:lineRule="auto"/>
        <w:jc w:val="both"/>
        <w:rPr>
          <w:rFonts w:ascii="Arial" w:hAnsi="Arial" w:cs="Arial"/>
        </w:rPr>
      </w:pPr>
      <w:r w:rsidRPr="00004A45">
        <w:rPr>
          <w:rFonts w:ascii="Arial" w:hAnsi="Arial" w:cs="Arial"/>
        </w:rPr>
        <w:t>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004A45" w:rsidRPr="00004A45" w:rsidRDefault="00004A45" w:rsidP="00004A45">
      <w:pPr>
        <w:spacing w:line="360" w:lineRule="auto"/>
        <w:jc w:val="both"/>
        <w:rPr>
          <w:rFonts w:ascii="Arial" w:hAnsi="Arial" w:cs="Arial"/>
        </w:rPr>
      </w:pPr>
      <w:r w:rsidRPr="00004A45">
        <w:rPr>
          <w:rFonts w:ascii="Arial" w:hAnsi="Arial" w:cs="Arial"/>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004A45" w:rsidRDefault="00004A45" w:rsidP="00004A45">
      <w:pPr>
        <w:spacing w:line="360" w:lineRule="auto"/>
        <w:jc w:val="both"/>
        <w:rPr>
          <w:rFonts w:ascii="Arial" w:hAnsi="Arial" w:cs="Arial"/>
        </w:rPr>
      </w:pPr>
      <w:r w:rsidRPr="00004A45">
        <w:rPr>
          <w:rFonts w:ascii="Arial" w:hAnsi="Arial" w:cs="Arial"/>
        </w:rPr>
        <w:t xml:space="preserve">La temperatura de esta zona de vida varía según la ubicación de las áreas; las que están cerca de la costa tienen una biotemperatura de 24ºC, las que están en las vertientes de las cordilleras tienen biotemperaturas medias, disminuyen </w:t>
      </w:r>
      <w:r w:rsidRPr="00004A45">
        <w:rPr>
          <w:rFonts w:ascii="Arial" w:hAnsi="Arial" w:cs="Arial"/>
        </w:rPr>
        <w:lastRenderedPageBreak/>
        <w:t>hasta los 18ºC. La evapotranspiración puede estimarse en promedio como 60% menor que la precipitación media total anual.</w:t>
      </w:r>
    </w:p>
    <w:p w:rsidR="00E7023D" w:rsidRPr="009D78A2" w:rsidRDefault="00E7023D" w:rsidP="00004A45">
      <w:pPr>
        <w:spacing w:line="360" w:lineRule="auto"/>
        <w:jc w:val="both"/>
        <w:rPr>
          <w:rFonts w:ascii="Arial" w:hAnsi="Arial" w:cs="Arial"/>
          <w:noProof/>
          <w:lang w:val="es-DO" w:eastAsia="en-US"/>
        </w:rPr>
      </w:pPr>
    </w:p>
    <w:p w:rsidR="00E7023D" w:rsidRDefault="00E7023D" w:rsidP="00004A45">
      <w:pPr>
        <w:spacing w:line="360" w:lineRule="auto"/>
        <w:jc w:val="both"/>
        <w:rPr>
          <w:rFonts w:ascii="Arial" w:hAnsi="Arial" w:cs="Arial"/>
        </w:rPr>
      </w:pPr>
      <w:r>
        <w:rPr>
          <w:rFonts w:ascii="Arial" w:hAnsi="Arial" w:cs="Arial"/>
          <w:noProof/>
          <w:lang w:val="en-US" w:eastAsia="en-US"/>
        </w:rPr>
        <w:drawing>
          <wp:inline distT="0" distB="0" distL="0" distR="0">
            <wp:extent cx="5479415" cy="4234180"/>
            <wp:effectExtent l="19050" t="0" r="6985" b="0"/>
            <wp:docPr id="9" name="8 Imagen" descr="V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DA.jpg"/>
                    <pic:cNvPicPr/>
                  </pic:nvPicPr>
                  <pic:blipFill>
                    <a:blip r:embed="rId19"/>
                    <a:stretch>
                      <a:fillRect/>
                    </a:stretch>
                  </pic:blipFill>
                  <pic:spPr>
                    <a:xfrm>
                      <a:off x="0" y="0"/>
                      <a:ext cx="5479415" cy="4234180"/>
                    </a:xfrm>
                    <a:prstGeom prst="rect">
                      <a:avLst/>
                    </a:prstGeom>
                  </pic:spPr>
                </pic:pic>
              </a:graphicData>
            </a:graphic>
          </wp:inline>
        </w:drawing>
      </w:r>
    </w:p>
    <w:p w:rsidR="00E7023D" w:rsidRPr="00004A45" w:rsidRDefault="00E7023D" w:rsidP="00004A45">
      <w:pPr>
        <w:spacing w:line="360" w:lineRule="auto"/>
        <w:jc w:val="both"/>
        <w:rPr>
          <w:rFonts w:ascii="Arial" w:hAnsi="Arial" w:cs="Arial"/>
        </w:rPr>
      </w:pPr>
    </w:p>
    <w:p w:rsidR="00004A45" w:rsidRPr="00004A45" w:rsidRDefault="00004A45" w:rsidP="00004A45">
      <w:pPr>
        <w:spacing w:line="360" w:lineRule="auto"/>
        <w:jc w:val="both"/>
        <w:rPr>
          <w:rFonts w:ascii="Arial" w:hAnsi="Arial" w:cs="Arial"/>
        </w:rPr>
      </w:pPr>
      <w:r w:rsidRPr="00004A45">
        <w:rPr>
          <w:rFonts w:ascii="Arial" w:hAnsi="Arial" w:cs="Arial"/>
        </w:rPr>
        <w:t>Las especies indicadoras de esta zona son: Capá o roble (Catalpa longissina), caoba (Swietenia mahagoni) en terrenos con buen drenaje y la palma real (Roystonea regia) en terrenos calcáreos.</w:t>
      </w:r>
    </w:p>
    <w:p w:rsidR="00004A45" w:rsidRPr="00004A45" w:rsidRDefault="00004A45" w:rsidP="00004A45">
      <w:pPr>
        <w:spacing w:line="360" w:lineRule="auto"/>
        <w:jc w:val="both"/>
        <w:rPr>
          <w:rFonts w:ascii="Arial" w:hAnsi="Arial" w:cs="Arial"/>
        </w:rPr>
      </w:pPr>
    </w:p>
    <w:p w:rsidR="00004A45" w:rsidRPr="00004A45" w:rsidRDefault="00004A45" w:rsidP="00004A45">
      <w:pPr>
        <w:spacing w:line="360" w:lineRule="auto"/>
        <w:jc w:val="both"/>
        <w:rPr>
          <w:rFonts w:ascii="Arial" w:hAnsi="Arial" w:cs="Arial"/>
        </w:rPr>
      </w:pPr>
      <w:r w:rsidRPr="00004A45">
        <w:rPr>
          <w:rFonts w:ascii="Arial" w:hAnsi="Arial" w:cs="Arial"/>
        </w:rPr>
        <w:t>Los pequeños rodales secundarios están formados por especies de Grigrí (Bucida buceras) y arboles aislados de Guácima (Guazuma ulmifolia).</w:t>
      </w:r>
    </w:p>
    <w:p w:rsidR="00004A45" w:rsidRPr="00004A45" w:rsidRDefault="00004A45" w:rsidP="00004A45">
      <w:pPr>
        <w:spacing w:line="384" w:lineRule="auto"/>
        <w:jc w:val="both"/>
        <w:rPr>
          <w:rFonts w:ascii="Arial" w:hAnsi="Arial" w:cs="Arial"/>
          <w:b/>
          <w:spacing w:val="-3"/>
          <w:lang w:val="es-ES_tradnl"/>
        </w:rPr>
      </w:pPr>
    </w:p>
    <w:p w:rsidR="00004A45" w:rsidRPr="00004A45" w:rsidRDefault="00004A45" w:rsidP="00004A45">
      <w:pPr>
        <w:pStyle w:val="Ttulo3"/>
        <w:spacing w:line="384" w:lineRule="auto"/>
        <w:ind w:left="720" w:hanging="720"/>
        <w:jc w:val="both"/>
        <w:rPr>
          <w:rFonts w:ascii="Arial" w:hAnsi="Arial" w:cs="Arial"/>
          <w:b w:val="0"/>
        </w:rPr>
      </w:pPr>
      <w:bookmarkStart w:id="20" w:name="_Toc420692502"/>
      <w:bookmarkEnd w:id="19"/>
      <w:r w:rsidRPr="00004A45">
        <w:rPr>
          <w:rFonts w:ascii="Arial" w:hAnsi="Arial" w:cs="Arial"/>
        </w:rPr>
        <w:lastRenderedPageBreak/>
        <w:t>Clima</w:t>
      </w:r>
      <w:bookmarkEnd w:id="20"/>
      <w:r w:rsidRPr="00004A45">
        <w:rPr>
          <w:rFonts w:ascii="Arial" w:hAnsi="Arial" w:cs="Arial"/>
        </w:rPr>
        <w:t xml:space="preserve"> </w:t>
      </w:r>
    </w:p>
    <w:p w:rsidR="00004A45" w:rsidRPr="00004A45" w:rsidRDefault="00004A45" w:rsidP="00004A45">
      <w:pPr>
        <w:jc w:val="both"/>
        <w:rPr>
          <w:rFonts w:ascii="Arial" w:hAnsi="Arial" w:cs="Arial"/>
        </w:rPr>
      </w:pPr>
    </w:p>
    <w:p w:rsidR="00004A45" w:rsidRPr="00004A45" w:rsidRDefault="00004A45" w:rsidP="00004A45">
      <w:pPr>
        <w:spacing w:line="360" w:lineRule="auto"/>
        <w:jc w:val="both"/>
        <w:rPr>
          <w:rFonts w:ascii="Arial" w:hAnsi="Arial" w:cs="Arial"/>
          <w:b/>
          <w:bCs/>
          <w:kern w:val="2"/>
          <w:lang w:eastAsia="ar-SA"/>
        </w:rPr>
      </w:pPr>
      <w:bookmarkStart w:id="21" w:name="_Toc330924308"/>
      <w:bookmarkStart w:id="22" w:name="_Toc244055943"/>
      <w:r w:rsidRPr="00004A45">
        <w:rPr>
          <w:rFonts w:ascii="Arial" w:hAnsi="Arial" w:cs="Arial"/>
        </w:rPr>
        <w:t xml:space="preserve">Por la ubicación geográfica de la República Dominicana, el país se encuentra en la latitud que describe a un clima tropical, según Holdridge, en su caracterización de las zonas de vida en la República Dominicana, el área donde se construirá el proyecto, corresponde a un bosque húmedo subtropical. </w:t>
      </w:r>
      <w:r w:rsidRPr="00004A45">
        <w:rPr>
          <w:rFonts w:ascii="Arial" w:hAnsi="Arial" w:cs="Arial"/>
          <w:lang w:val="es-ES_tradnl"/>
        </w:rPr>
        <w:t xml:space="preserve">Los datos </w:t>
      </w:r>
      <w:r w:rsidRPr="00004A45">
        <w:rPr>
          <w:rFonts w:ascii="Arial" w:hAnsi="Arial" w:cs="Arial"/>
          <w:bCs/>
          <w:lang w:val="es-ES_tradnl"/>
        </w:rPr>
        <w:t>c</w:t>
      </w:r>
      <w:r w:rsidRPr="00004A45">
        <w:rPr>
          <w:rFonts w:ascii="Arial" w:hAnsi="Arial" w:cs="Arial"/>
          <w:lang w:val="es-ES_tradnl"/>
        </w:rPr>
        <w:t xml:space="preserve">limáticos </w:t>
      </w:r>
      <w:r w:rsidRPr="00004A45">
        <w:rPr>
          <w:rFonts w:ascii="Arial" w:hAnsi="Arial" w:cs="Arial"/>
          <w:bCs/>
          <w:lang w:val="es-ES_tradnl"/>
        </w:rPr>
        <w:t>n</w:t>
      </w:r>
      <w:r w:rsidRPr="00004A45">
        <w:rPr>
          <w:rFonts w:ascii="Arial" w:hAnsi="Arial" w:cs="Arial"/>
          <w:lang w:val="es-ES_tradnl"/>
        </w:rPr>
        <w:t xml:space="preserve">ormales </w:t>
      </w:r>
      <w:r w:rsidRPr="00004A45">
        <w:rPr>
          <w:rFonts w:ascii="Arial" w:hAnsi="Arial" w:cs="Arial"/>
          <w:bCs/>
          <w:lang w:val="es-ES_tradnl"/>
        </w:rPr>
        <w:t>p</w:t>
      </w:r>
      <w:r w:rsidRPr="00004A45">
        <w:rPr>
          <w:rFonts w:ascii="Arial" w:hAnsi="Arial" w:cs="Arial"/>
          <w:lang w:val="es-ES_tradnl"/>
        </w:rPr>
        <w:t>ara el perí</w:t>
      </w:r>
      <w:r w:rsidRPr="00004A45">
        <w:rPr>
          <w:rFonts w:ascii="Arial" w:hAnsi="Arial" w:cs="Arial"/>
          <w:bCs/>
          <w:lang w:val="es-ES_tradnl"/>
        </w:rPr>
        <w:t>o</w:t>
      </w:r>
      <w:r w:rsidRPr="00004A45">
        <w:rPr>
          <w:rFonts w:ascii="Arial" w:hAnsi="Arial" w:cs="Arial"/>
          <w:lang w:val="es-ES_tradnl"/>
        </w:rPr>
        <w:t>do com</w:t>
      </w:r>
      <w:r w:rsidRPr="00004A45">
        <w:rPr>
          <w:rFonts w:ascii="Arial" w:hAnsi="Arial" w:cs="Arial"/>
          <w:bCs/>
          <w:lang w:val="es-ES_tradnl"/>
        </w:rPr>
        <w:t>p</w:t>
      </w:r>
      <w:r w:rsidRPr="00004A45">
        <w:rPr>
          <w:rFonts w:ascii="Arial" w:hAnsi="Arial" w:cs="Arial"/>
          <w:lang w:val="es-ES_tradnl"/>
        </w:rPr>
        <w:t>rendido e</w:t>
      </w:r>
      <w:r w:rsidRPr="00004A45">
        <w:rPr>
          <w:rFonts w:ascii="Arial" w:hAnsi="Arial" w:cs="Arial"/>
          <w:bCs/>
          <w:lang w:val="es-ES_tradnl"/>
        </w:rPr>
        <w:t>n</w:t>
      </w:r>
      <w:r w:rsidRPr="00004A45">
        <w:rPr>
          <w:rFonts w:ascii="Arial" w:hAnsi="Arial" w:cs="Arial"/>
          <w:lang w:val="es-ES_tradnl"/>
        </w:rPr>
        <w:t>tre 1971-</w:t>
      </w:r>
      <w:r w:rsidRPr="00004A45">
        <w:rPr>
          <w:rFonts w:ascii="Arial" w:hAnsi="Arial" w:cs="Arial"/>
          <w:bCs/>
          <w:lang w:val="es-ES_tradnl"/>
        </w:rPr>
        <w:t>2</w:t>
      </w:r>
      <w:r w:rsidRPr="00004A45">
        <w:rPr>
          <w:rFonts w:ascii="Arial" w:hAnsi="Arial" w:cs="Arial"/>
          <w:lang w:val="es-ES_tradnl"/>
        </w:rPr>
        <w:t>000 se ob</w:t>
      </w:r>
      <w:r w:rsidRPr="00004A45">
        <w:rPr>
          <w:rFonts w:ascii="Arial" w:hAnsi="Arial" w:cs="Arial"/>
          <w:bCs/>
          <w:lang w:val="es-ES_tradnl"/>
        </w:rPr>
        <w:t>t</w:t>
      </w:r>
      <w:r w:rsidRPr="00004A45">
        <w:rPr>
          <w:rFonts w:ascii="Arial" w:hAnsi="Arial" w:cs="Arial"/>
          <w:lang w:val="es-ES_tradnl"/>
        </w:rPr>
        <w:t>uvieron de la esta</w:t>
      </w:r>
      <w:r w:rsidRPr="00004A45">
        <w:rPr>
          <w:rFonts w:ascii="Arial" w:hAnsi="Arial" w:cs="Arial"/>
          <w:bCs/>
          <w:lang w:val="es-ES_tradnl"/>
        </w:rPr>
        <w:t>c</w:t>
      </w:r>
      <w:r w:rsidRPr="00004A45">
        <w:rPr>
          <w:rFonts w:ascii="Arial" w:hAnsi="Arial" w:cs="Arial"/>
          <w:lang w:val="es-ES_tradnl"/>
        </w:rPr>
        <w:t>ión meteo</w:t>
      </w:r>
      <w:r w:rsidRPr="00004A45">
        <w:rPr>
          <w:rFonts w:ascii="Arial" w:hAnsi="Arial" w:cs="Arial"/>
          <w:bCs/>
          <w:lang w:val="es-ES_tradnl"/>
        </w:rPr>
        <w:t>r</w:t>
      </w:r>
      <w:r w:rsidRPr="00004A45">
        <w:rPr>
          <w:rFonts w:ascii="Arial" w:hAnsi="Arial" w:cs="Arial"/>
          <w:lang w:val="es-ES_tradnl"/>
        </w:rPr>
        <w:t xml:space="preserve">ológica de Santo Domingo. </w:t>
      </w:r>
    </w:p>
    <w:p w:rsidR="00004A45" w:rsidRDefault="00004A45" w:rsidP="00004A45">
      <w:pPr>
        <w:spacing w:after="200" w:line="276" w:lineRule="auto"/>
        <w:rPr>
          <w:rFonts w:ascii="Arial" w:hAnsi="Arial" w:cs="Arial"/>
          <w:sz w:val="22"/>
          <w:lang w:eastAsia="es-DO"/>
        </w:rPr>
      </w:pPr>
    </w:p>
    <w:p w:rsidR="00004A45" w:rsidRDefault="00004A45" w:rsidP="00004A45">
      <w:pPr>
        <w:rPr>
          <w:rFonts w:ascii="Arial" w:hAnsi="Arial" w:cs="Arial"/>
          <w:sz w:val="22"/>
          <w:lang w:eastAsia="es-DO"/>
        </w:rPr>
      </w:pPr>
    </w:p>
    <w:p w:rsidR="00004A45" w:rsidRDefault="00004A45" w:rsidP="00004A45">
      <w:pPr>
        <w:pStyle w:val="lienadoazul"/>
        <w:spacing w:before="0" w:after="0" w:line="240" w:lineRule="auto"/>
        <w:rPr>
          <w:i w:val="0"/>
          <w:color w:val="000000"/>
          <w:sz w:val="22"/>
          <w:szCs w:val="22"/>
        </w:rPr>
      </w:pPr>
      <w:r>
        <w:rPr>
          <w:i w:val="0"/>
          <w:color w:val="000000"/>
          <w:sz w:val="22"/>
          <w:szCs w:val="22"/>
        </w:rPr>
        <w:t>Precipitación</w:t>
      </w:r>
    </w:p>
    <w:p w:rsidR="00004A45" w:rsidRDefault="00004A45" w:rsidP="00004A45">
      <w:pPr>
        <w:suppressAutoHyphens/>
        <w:rPr>
          <w:rFonts w:ascii="Arial" w:hAnsi="Arial" w:cs="Arial"/>
          <w:color w:val="000000"/>
          <w:sz w:val="22"/>
        </w:rPr>
      </w:pPr>
    </w:p>
    <w:p w:rsidR="00004A45" w:rsidRDefault="00004A45" w:rsidP="00004A45">
      <w:pPr>
        <w:suppressAutoHyphens/>
        <w:spacing w:line="360" w:lineRule="auto"/>
        <w:jc w:val="both"/>
        <w:rPr>
          <w:rFonts w:ascii="Arial" w:hAnsi="Arial" w:cs="Arial"/>
          <w:color w:val="000000"/>
        </w:rPr>
      </w:pPr>
      <w:r>
        <w:rPr>
          <w:rFonts w:ascii="Arial" w:hAnsi="Arial" w:cs="Arial"/>
          <w:color w:val="000000"/>
        </w:rPr>
        <w:t>La precipitación promedio anual de la zona es de 1448 mm, los días más lluviosos son en mayo, agosto, septiembre y octubre y los días más secos son enero hasta abril. Con 15 y 16 días de lluvias en agosto y en octubre, son los meses que más días llueven, en febrero y marzo son los meses que menos días llueven con 8 y 9 días respectivamente.</w:t>
      </w:r>
    </w:p>
    <w:p w:rsidR="00004A45" w:rsidRDefault="00004A45" w:rsidP="00004A45">
      <w:pPr>
        <w:spacing w:line="360" w:lineRule="auto"/>
        <w:rPr>
          <w:rFonts w:ascii="Arial" w:hAnsi="Arial" w:cs="Arial"/>
          <w:b/>
          <w:bCs/>
          <w:color w:val="000000"/>
        </w:rPr>
      </w:pPr>
    </w:p>
    <w:p w:rsidR="00004A45" w:rsidRDefault="00004A45" w:rsidP="00004A45">
      <w:pPr>
        <w:spacing w:line="360" w:lineRule="auto"/>
        <w:rPr>
          <w:rFonts w:ascii="Arial" w:hAnsi="Arial" w:cs="Arial"/>
          <w:color w:val="000000"/>
          <w:sz w:val="22"/>
        </w:rPr>
      </w:pPr>
      <w:r>
        <w:rPr>
          <w:rFonts w:ascii="Arial" w:hAnsi="Arial" w:cs="Arial"/>
          <w:b/>
          <w:bCs/>
          <w:color w:val="000000"/>
          <w:sz w:val="22"/>
        </w:rPr>
        <w:t>PRECIPITACION NORMAL 1971-2000 (Milímetros)</w:t>
      </w:r>
    </w:p>
    <w:tbl>
      <w:tblPr>
        <w:tblStyle w:val="MediumShading1-Accent11"/>
        <w:tblW w:w="9688" w:type="dxa"/>
        <w:tblLook w:val="04A0"/>
      </w:tblPr>
      <w:tblGrid>
        <w:gridCol w:w="1809"/>
        <w:gridCol w:w="608"/>
        <w:gridCol w:w="596"/>
        <w:gridCol w:w="595"/>
        <w:gridCol w:w="559"/>
        <w:gridCol w:w="632"/>
        <w:gridCol w:w="584"/>
        <w:gridCol w:w="584"/>
        <w:gridCol w:w="608"/>
        <w:gridCol w:w="608"/>
        <w:gridCol w:w="584"/>
        <w:gridCol w:w="608"/>
        <w:gridCol w:w="534"/>
        <w:gridCol w:w="779"/>
      </w:tblGrid>
      <w:tr w:rsidR="00004A45" w:rsidTr="00DF5FCB">
        <w:trPr>
          <w:cnfStyle w:val="100000000000"/>
        </w:trPr>
        <w:tc>
          <w:tcPr>
            <w:cnfStyle w:val="001000000000"/>
            <w:tcW w:w="1809" w:type="dxa"/>
            <w:hideMark/>
          </w:tcPr>
          <w:p w:rsidR="00004A45" w:rsidRDefault="00004A45" w:rsidP="00004A45">
            <w:pPr>
              <w:rPr>
                <w:rFonts w:ascii="Arial" w:hAnsi="Arial" w:cs="Arial"/>
                <w:b w:val="0"/>
                <w:bCs w:val="0"/>
                <w:color w:val="000000"/>
              </w:rPr>
            </w:pPr>
            <w:r>
              <w:rPr>
                <w:rFonts w:ascii="Arial" w:hAnsi="Arial" w:cs="Arial"/>
                <w:b w:val="0"/>
                <w:bCs w:val="0"/>
                <w:color w:val="000000"/>
                <w:sz w:val="22"/>
              </w:rPr>
              <w:t>Estación</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Ene</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Feb</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Mar</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Abr</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May</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Jun</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Jul</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Ago</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Sep</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Oct</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Nov</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Dic</w:t>
            </w:r>
          </w:p>
        </w:tc>
        <w:tc>
          <w:tcPr>
            <w:tcW w:w="0" w:type="auto"/>
            <w:hideMark/>
          </w:tcPr>
          <w:p w:rsidR="00004A45" w:rsidRDefault="00004A45" w:rsidP="00004A45">
            <w:pPr>
              <w:cnfStyle w:val="100000000000"/>
              <w:rPr>
                <w:rFonts w:ascii="Arial" w:hAnsi="Arial" w:cs="Arial"/>
                <w:b w:val="0"/>
                <w:bCs w:val="0"/>
                <w:color w:val="000000"/>
              </w:rPr>
            </w:pPr>
            <w:r>
              <w:rPr>
                <w:rFonts w:ascii="Arial" w:hAnsi="Arial" w:cs="Arial"/>
                <w:b w:val="0"/>
                <w:bCs w:val="0"/>
                <w:color w:val="000000"/>
                <w:sz w:val="22"/>
              </w:rPr>
              <w:t>Anual</w:t>
            </w:r>
          </w:p>
        </w:tc>
      </w:tr>
      <w:tr w:rsidR="00004A45" w:rsidTr="00DF5FCB">
        <w:trPr>
          <w:cnfStyle w:val="000000100000"/>
          <w:trHeight w:val="74"/>
        </w:trPr>
        <w:tc>
          <w:tcPr>
            <w:cnfStyle w:val="001000000000"/>
            <w:tcW w:w="1809" w:type="dxa"/>
            <w:hideMark/>
          </w:tcPr>
          <w:p w:rsidR="00004A45" w:rsidRDefault="00004A45" w:rsidP="00004A45">
            <w:pPr>
              <w:rPr>
                <w:rFonts w:ascii="Arial" w:hAnsi="Arial" w:cs="Arial"/>
                <w:b w:val="0"/>
                <w:bCs w:val="0"/>
                <w:color w:val="000000"/>
              </w:rPr>
            </w:pPr>
            <w:r>
              <w:rPr>
                <w:rFonts w:ascii="Arial" w:hAnsi="Arial" w:cs="Arial"/>
                <w:b w:val="0"/>
                <w:bCs w:val="0"/>
                <w:color w:val="000000"/>
                <w:sz w:val="22"/>
              </w:rPr>
              <w:t>Santo Domingo</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63</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57</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54</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72</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188</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140</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145</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177</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181</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187</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100</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84</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1448</w:t>
            </w:r>
          </w:p>
        </w:tc>
      </w:tr>
    </w:tbl>
    <w:p w:rsidR="00004A45" w:rsidRDefault="00004A45" w:rsidP="00004A45">
      <w:pPr>
        <w:spacing w:line="360" w:lineRule="auto"/>
        <w:jc w:val="center"/>
        <w:rPr>
          <w:rFonts w:ascii="Arial" w:hAnsi="Arial" w:cs="Arial"/>
          <w:b/>
          <w:bCs/>
          <w:color w:val="000000"/>
          <w:sz w:val="22"/>
        </w:rPr>
      </w:pPr>
    </w:p>
    <w:p w:rsidR="00004A45" w:rsidRDefault="00004A45" w:rsidP="00004A45">
      <w:pPr>
        <w:rPr>
          <w:rFonts w:ascii="Arial" w:hAnsi="Arial" w:cs="Arial"/>
          <w:b/>
          <w:bCs/>
          <w:color w:val="000000"/>
          <w:sz w:val="22"/>
        </w:rPr>
      </w:pPr>
      <w:r>
        <w:rPr>
          <w:rFonts w:ascii="Arial" w:hAnsi="Arial" w:cs="Arial"/>
          <w:b/>
          <w:bCs/>
          <w:color w:val="000000"/>
          <w:sz w:val="22"/>
        </w:rPr>
        <w:t>PROMEDIO DIAS DE PRECIPITACION 1971-2000</w:t>
      </w:r>
    </w:p>
    <w:tbl>
      <w:tblPr>
        <w:tblStyle w:val="MediumShading1-Accent11"/>
        <w:tblW w:w="9706" w:type="dxa"/>
        <w:tblLook w:val="04A0"/>
      </w:tblPr>
      <w:tblGrid>
        <w:gridCol w:w="1951"/>
        <w:gridCol w:w="608"/>
        <w:gridCol w:w="596"/>
        <w:gridCol w:w="595"/>
        <w:gridCol w:w="559"/>
        <w:gridCol w:w="632"/>
        <w:gridCol w:w="571"/>
        <w:gridCol w:w="498"/>
        <w:gridCol w:w="608"/>
        <w:gridCol w:w="608"/>
        <w:gridCol w:w="559"/>
        <w:gridCol w:w="608"/>
        <w:gridCol w:w="534"/>
        <w:gridCol w:w="779"/>
      </w:tblGrid>
      <w:tr w:rsidR="00004A45" w:rsidTr="00DF5FCB">
        <w:trPr>
          <w:cnfStyle w:val="100000000000"/>
        </w:trPr>
        <w:tc>
          <w:tcPr>
            <w:cnfStyle w:val="001000000000"/>
            <w:tcW w:w="1951" w:type="dxa"/>
            <w:hideMark/>
          </w:tcPr>
          <w:p w:rsidR="00004A45" w:rsidRDefault="00004A45" w:rsidP="00004A45">
            <w:pPr>
              <w:rPr>
                <w:rFonts w:ascii="Arial" w:hAnsi="Arial" w:cs="Arial"/>
                <w:b w:val="0"/>
                <w:bCs w:val="0"/>
                <w:color w:val="000000"/>
              </w:rPr>
            </w:pPr>
            <w:r>
              <w:rPr>
                <w:rFonts w:ascii="Arial" w:hAnsi="Arial" w:cs="Arial"/>
                <w:b w:val="0"/>
                <w:bCs w:val="0"/>
                <w:color w:val="000000"/>
                <w:sz w:val="22"/>
              </w:rPr>
              <w:t xml:space="preserve">Estaciones </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Ene</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Feb</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Mar</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Abr</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May</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Jun</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Jul</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Ago</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Sep</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Oct</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Nov</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Dic</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Anual</w:t>
            </w:r>
          </w:p>
        </w:tc>
      </w:tr>
      <w:tr w:rsidR="00004A45" w:rsidTr="00DF5FCB">
        <w:trPr>
          <w:cnfStyle w:val="000000100000"/>
          <w:trHeight w:val="74"/>
        </w:trPr>
        <w:tc>
          <w:tcPr>
            <w:cnfStyle w:val="001000000000"/>
            <w:tcW w:w="1951" w:type="dxa"/>
            <w:hideMark/>
          </w:tcPr>
          <w:p w:rsidR="00004A45" w:rsidRDefault="00004A45" w:rsidP="00004A45">
            <w:pPr>
              <w:rPr>
                <w:rFonts w:ascii="Arial" w:hAnsi="Arial" w:cs="Arial"/>
                <w:b w:val="0"/>
                <w:bCs w:val="0"/>
                <w:color w:val="000000"/>
              </w:rPr>
            </w:pPr>
            <w:r>
              <w:rPr>
                <w:rFonts w:ascii="Arial" w:hAnsi="Arial" w:cs="Arial"/>
                <w:b w:val="0"/>
                <w:bCs w:val="0"/>
                <w:color w:val="000000"/>
                <w:sz w:val="22"/>
              </w:rPr>
              <w:t>Santo Domingo</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10</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8</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9</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10</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14</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13</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14</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15</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14</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16</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12</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12</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147</w:t>
            </w:r>
          </w:p>
        </w:tc>
      </w:tr>
    </w:tbl>
    <w:p w:rsidR="00004A45" w:rsidRDefault="00004A45" w:rsidP="00004A45">
      <w:pPr>
        <w:spacing w:line="360" w:lineRule="auto"/>
        <w:rPr>
          <w:rFonts w:ascii="Arial" w:hAnsi="Arial" w:cs="Arial"/>
          <w:b/>
          <w:bCs/>
          <w:color w:val="000000"/>
          <w:sz w:val="22"/>
        </w:rPr>
      </w:pPr>
    </w:p>
    <w:p w:rsidR="00004A45" w:rsidRDefault="00004A45" w:rsidP="00004A45">
      <w:pPr>
        <w:spacing w:line="360" w:lineRule="auto"/>
        <w:rPr>
          <w:rFonts w:ascii="Arial" w:hAnsi="Arial" w:cs="Arial"/>
          <w:b/>
          <w:bCs/>
          <w:color w:val="000000"/>
          <w:sz w:val="22"/>
        </w:rPr>
      </w:pPr>
      <w:r>
        <w:rPr>
          <w:rFonts w:ascii="Arial" w:hAnsi="Arial" w:cs="Arial"/>
          <w:b/>
          <w:bCs/>
          <w:color w:val="000000"/>
          <w:sz w:val="22"/>
        </w:rPr>
        <w:t>PRECIPITACION MAXIMA EN 24 HORAS 1971-2000 (Milímetros)</w:t>
      </w:r>
    </w:p>
    <w:tbl>
      <w:tblPr>
        <w:tblStyle w:val="MediumShading1-Accent11"/>
        <w:tblW w:w="9126" w:type="dxa"/>
        <w:tblLook w:val="04A0"/>
      </w:tblPr>
      <w:tblGrid>
        <w:gridCol w:w="1951"/>
        <w:gridCol w:w="608"/>
        <w:gridCol w:w="596"/>
        <w:gridCol w:w="595"/>
        <w:gridCol w:w="584"/>
        <w:gridCol w:w="632"/>
        <w:gridCol w:w="584"/>
        <w:gridCol w:w="584"/>
        <w:gridCol w:w="608"/>
        <w:gridCol w:w="608"/>
        <w:gridCol w:w="584"/>
        <w:gridCol w:w="608"/>
        <w:gridCol w:w="584"/>
      </w:tblGrid>
      <w:tr w:rsidR="00004A45" w:rsidTr="00DF5FCB">
        <w:trPr>
          <w:cnfStyle w:val="100000000000"/>
          <w:trHeight w:val="255"/>
        </w:trPr>
        <w:tc>
          <w:tcPr>
            <w:cnfStyle w:val="001000000000"/>
            <w:tcW w:w="1951" w:type="dxa"/>
            <w:hideMark/>
          </w:tcPr>
          <w:p w:rsidR="00004A45" w:rsidRDefault="00004A45" w:rsidP="00004A45">
            <w:pPr>
              <w:rPr>
                <w:rFonts w:ascii="Arial" w:hAnsi="Arial" w:cs="Arial"/>
                <w:b w:val="0"/>
                <w:bCs w:val="0"/>
                <w:color w:val="000000"/>
              </w:rPr>
            </w:pPr>
            <w:r>
              <w:rPr>
                <w:rFonts w:ascii="Arial" w:hAnsi="Arial" w:cs="Arial"/>
                <w:b w:val="0"/>
                <w:bCs w:val="0"/>
                <w:color w:val="000000"/>
                <w:sz w:val="22"/>
              </w:rPr>
              <w:t xml:space="preserve">Estaciones </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Ene</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Feb</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Mar</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Abr</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May</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Jun</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Jul</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Ago</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Sep</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Oct</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Nov</w:t>
            </w:r>
          </w:p>
        </w:tc>
        <w:tc>
          <w:tcPr>
            <w:tcW w:w="0" w:type="auto"/>
            <w:hideMark/>
          </w:tcPr>
          <w:p w:rsidR="00004A45" w:rsidRDefault="00004A45" w:rsidP="00004A45">
            <w:pPr>
              <w:jc w:val="center"/>
              <w:cnfStyle w:val="100000000000"/>
              <w:rPr>
                <w:rFonts w:ascii="Arial" w:hAnsi="Arial" w:cs="Arial"/>
                <w:b w:val="0"/>
                <w:bCs w:val="0"/>
                <w:color w:val="000000"/>
              </w:rPr>
            </w:pPr>
            <w:r>
              <w:rPr>
                <w:rFonts w:ascii="Arial" w:hAnsi="Arial" w:cs="Arial"/>
                <w:b w:val="0"/>
                <w:bCs w:val="0"/>
                <w:color w:val="000000"/>
                <w:sz w:val="22"/>
              </w:rPr>
              <w:t>Dic</w:t>
            </w:r>
          </w:p>
        </w:tc>
      </w:tr>
      <w:tr w:rsidR="00004A45" w:rsidTr="00DF5FCB">
        <w:trPr>
          <w:cnfStyle w:val="000000100000"/>
          <w:trHeight w:val="74"/>
        </w:trPr>
        <w:tc>
          <w:tcPr>
            <w:cnfStyle w:val="001000000000"/>
            <w:tcW w:w="1951" w:type="dxa"/>
            <w:hideMark/>
          </w:tcPr>
          <w:p w:rsidR="00004A45" w:rsidRDefault="00004A45" w:rsidP="00004A45">
            <w:pPr>
              <w:rPr>
                <w:rFonts w:ascii="Arial" w:hAnsi="Arial" w:cs="Arial"/>
                <w:b w:val="0"/>
                <w:bCs w:val="0"/>
                <w:color w:val="000000"/>
              </w:rPr>
            </w:pPr>
            <w:r>
              <w:rPr>
                <w:rFonts w:ascii="Arial" w:hAnsi="Arial" w:cs="Arial"/>
                <w:b w:val="0"/>
                <w:bCs w:val="0"/>
                <w:color w:val="000000"/>
                <w:sz w:val="22"/>
              </w:rPr>
              <w:t>Santo Domingo</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156</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186</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97</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110</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282</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189</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142</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236</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234</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182</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152</w:t>
            </w:r>
          </w:p>
        </w:tc>
        <w:tc>
          <w:tcPr>
            <w:tcW w:w="0" w:type="auto"/>
            <w:hideMark/>
          </w:tcPr>
          <w:p w:rsidR="00004A45" w:rsidRDefault="00004A45" w:rsidP="00004A45">
            <w:pPr>
              <w:jc w:val="right"/>
              <w:cnfStyle w:val="000000100000"/>
              <w:rPr>
                <w:rFonts w:ascii="Arial" w:hAnsi="Arial" w:cs="Arial"/>
                <w:color w:val="000000"/>
              </w:rPr>
            </w:pPr>
            <w:r>
              <w:rPr>
                <w:rFonts w:ascii="Arial" w:hAnsi="Arial" w:cs="Arial"/>
                <w:color w:val="000000"/>
                <w:sz w:val="22"/>
              </w:rPr>
              <w:t>173</w:t>
            </w:r>
          </w:p>
        </w:tc>
      </w:tr>
    </w:tbl>
    <w:p w:rsidR="00004A45" w:rsidRDefault="00004A45" w:rsidP="00004A45">
      <w:pPr>
        <w:spacing w:line="360" w:lineRule="auto"/>
        <w:jc w:val="center"/>
        <w:rPr>
          <w:rFonts w:ascii="Arial" w:hAnsi="Arial" w:cs="Arial"/>
          <w:b/>
          <w:bCs/>
          <w:color w:val="000000"/>
          <w:sz w:val="22"/>
        </w:rPr>
      </w:pPr>
    </w:p>
    <w:p w:rsidR="00004A45" w:rsidRDefault="00004A45" w:rsidP="00004A45">
      <w:pPr>
        <w:jc w:val="center"/>
        <w:rPr>
          <w:rFonts w:ascii="Arial" w:hAnsi="Arial" w:cs="Arial"/>
          <w:b/>
          <w:bCs/>
          <w:color w:val="000000"/>
          <w:sz w:val="22"/>
        </w:rPr>
      </w:pPr>
      <w:r>
        <w:rPr>
          <w:rFonts w:ascii="Arial" w:hAnsi="Arial" w:cs="Arial"/>
          <w:b/>
          <w:noProof/>
          <w:color w:val="000000"/>
          <w:sz w:val="22"/>
          <w:lang w:val="en-US" w:eastAsia="en-US"/>
        </w:rPr>
        <w:lastRenderedPageBreak/>
        <w:drawing>
          <wp:inline distT="0" distB="0" distL="0" distR="0">
            <wp:extent cx="4581728" cy="2130357"/>
            <wp:effectExtent l="0" t="0" r="0" b="3810"/>
            <wp:docPr id="15" name="Imagen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14"/>
                    <pic:cNvPicPr>
                      <a:picLocks noChangeArrowheads="1"/>
                    </pic:cNvPicPr>
                  </pic:nvPicPr>
                  <pic:blipFill>
                    <a:blip r:embed="rId2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85335" cy="2132034"/>
                    </a:xfrm>
                    <a:prstGeom prst="rect">
                      <a:avLst/>
                    </a:prstGeom>
                    <a:noFill/>
                    <a:ln>
                      <a:noFill/>
                    </a:ln>
                  </pic:spPr>
                </pic:pic>
              </a:graphicData>
            </a:graphic>
          </wp:inline>
        </w:drawing>
      </w:r>
    </w:p>
    <w:p w:rsidR="00004A45" w:rsidRDefault="00004A45" w:rsidP="00004A45">
      <w:pPr>
        <w:pStyle w:val="Epgrafe"/>
        <w:jc w:val="center"/>
        <w:rPr>
          <w:sz w:val="22"/>
          <w:szCs w:val="22"/>
        </w:rPr>
      </w:pPr>
      <w:r>
        <w:rPr>
          <w:szCs w:val="22"/>
        </w:rPr>
        <w:t>Precipitación de Santo Domingo</w:t>
      </w:r>
    </w:p>
    <w:p w:rsidR="00004A45" w:rsidRDefault="00004A45" w:rsidP="00004A45">
      <w:pPr>
        <w:tabs>
          <w:tab w:val="left" w:pos="1440"/>
          <w:tab w:val="left" w:pos="1620"/>
          <w:tab w:val="left" w:pos="5400"/>
          <w:tab w:val="left" w:pos="6120"/>
          <w:tab w:val="left" w:pos="6210"/>
        </w:tabs>
        <w:spacing w:line="360" w:lineRule="auto"/>
        <w:ind w:left="1359"/>
        <w:rPr>
          <w:rFonts w:ascii="Arial" w:hAnsi="Arial" w:cs="Arial"/>
          <w:sz w:val="22"/>
        </w:rPr>
      </w:pPr>
    </w:p>
    <w:p w:rsidR="00004A45" w:rsidRDefault="00004A45" w:rsidP="00004A45">
      <w:pPr>
        <w:pStyle w:val="lienadoazul"/>
        <w:spacing w:before="0" w:after="0" w:line="360" w:lineRule="auto"/>
        <w:rPr>
          <w:i w:val="0"/>
          <w:color w:val="000000"/>
          <w:sz w:val="22"/>
          <w:szCs w:val="22"/>
        </w:rPr>
      </w:pPr>
      <w:r>
        <w:rPr>
          <w:i w:val="0"/>
          <w:color w:val="000000"/>
          <w:sz w:val="22"/>
          <w:szCs w:val="22"/>
        </w:rPr>
        <w:t>Temperatura</w:t>
      </w:r>
    </w:p>
    <w:p w:rsidR="00004A45" w:rsidRDefault="00004A45" w:rsidP="00004A45">
      <w:pPr>
        <w:suppressAutoHyphens/>
        <w:spacing w:line="360" w:lineRule="auto"/>
        <w:rPr>
          <w:rFonts w:ascii="Arial" w:hAnsi="Arial" w:cs="Arial"/>
          <w:color w:val="000000"/>
          <w:sz w:val="22"/>
        </w:rPr>
      </w:pPr>
    </w:p>
    <w:p w:rsidR="00004A45" w:rsidRDefault="00004A45" w:rsidP="00004A45">
      <w:pPr>
        <w:suppressAutoHyphens/>
        <w:spacing w:line="360" w:lineRule="auto"/>
        <w:rPr>
          <w:rFonts w:ascii="Arial" w:hAnsi="Arial" w:cs="Arial"/>
          <w:color w:val="000000"/>
          <w:sz w:val="22"/>
        </w:rPr>
      </w:pPr>
      <w:r>
        <w:rPr>
          <w:rFonts w:ascii="Arial" w:hAnsi="Arial" w:cs="Arial"/>
          <w:color w:val="000000"/>
          <w:sz w:val="22"/>
        </w:rPr>
        <w:t xml:space="preserve">La temperatura promedio anual es de 25.8 °C con temperatura máxima que alcanza los 31.6 °C en Agosto y la mínima en Enero de 19.7 °C.  </w:t>
      </w:r>
      <w:bookmarkStart w:id="23" w:name="TEMPERATURA__MEDIA"/>
    </w:p>
    <w:p w:rsidR="00004A45" w:rsidRDefault="00004A45" w:rsidP="00004A45">
      <w:pPr>
        <w:suppressAutoHyphens/>
        <w:spacing w:line="360" w:lineRule="auto"/>
        <w:rPr>
          <w:rFonts w:ascii="Arial" w:hAnsi="Arial" w:cs="Arial"/>
          <w:color w:val="000000"/>
          <w:sz w:val="22"/>
        </w:rPr>
      </w:pPr>
    </w:p>
    <w:p w:rsidR="00004A45" w:rsidRDefault="00004A45" w:rsidP="00004A45">
      <w:pPr>
        <w:suppressAutoHyphens/>
        <w:spacing w:line="360" w:lineRule="auto"/>
        <w:rPr>
          <w:rFonts w:ascii="Arial" w:hAnsi="Arial" w:cs="Arial"/>
          <w:b/>
          <w:bCs/>
          <w:color w:val="000000"/>
          <w:sz w:val="22"/>
        </w:rPr>
      </w:pPr>
      <w:r>
        <w:rPr>
          <w:rFonts w:ascii="Arial" w:hAnsi="Arial" w:cs="Arial"/>
          <w:b/>
          <w:bCs/>
          <w:color w:val="000000"/>
          <w:sz w:val="22"/>
        </w:rPr>
        <w:t>TEMPERATURA MEDIA MENSUAL - 1971-2000  (°C)</w:t>
      </w:r>
      <w:bookmarkEnd w:id="23"/>
    </w:p>
    <w:tbl>
      <w:tblPr>
        <w:tblStyle w:val="MediumShading1-Accent11"/>
        <w:tblW w:w="9052" w:type="dxa"/>
        <w:tblLook w:val="04A0"/>
      </w:tblPr>
      <w:tblGrid>
        <w:gridCol w:w="1668"/>
        <w:gridCol w:w="568"/>
        <w:gridCol w:w="568"/>
        <w:gridCol w:w="568"/>
        <w:gridCol w:w="568"/>
        <w:gridCol w:w="568"/>
        <w:gridCol w:w="568"/>
        <w:gridCol w:w="568"/>
        <w:gridCol w:w="568"/>
        <w:gridCol w:w="568"/>
        <w:gridCol w:w="568"/>
        <w:gridCol w:w="568"/>
        <w:gridCol w:w="568"/>
        <w:gridCol w:w="568"/>
      </w:tblGrid>
      <w:tr w:rsidR="00004A45" w:rsidTr="00DF5FCB">
        <w:trPr>
          <w:cnfStyle w:val="100000000000"/>
        </w:trPr>
        <w:tc>
          <w:tcPr>
            <w:cnfStyle w:val="001000000000"/>
            <w:tcW w:w="1668" w:type="dxa"/>
            <w:hideMark/>
          </w:tcPr>
          <w:p w:rsidR="00004A45" w:rsidRDefault="00004A45" w:rsidP="00004A45">
            <w:pPr>
              <w:spacing w:line="360" w:lineRule="auto"/>
              <w:ind w:right="-77"/>
              <w:rPr>
                <w:rFonts w:ascii="Arial" w:hAnsi="Arial" w:cs="Arial"/>
                <w:b w:val="0"/>
                <w:bCs w:val="0"/>
                <w:color w:val="000000"/>
              </w:rPr>
            </w:pPr>
            <w:r>
              <w:rPr>
                <w:rFonts w:ascii="Arial" w:hAnsi="Arial" w:cs="Arial"/>
                <w:b w:val="0"/>
                <w:bCs w:val="0"/>
                <w:color w:val="000000"/>
                <w:sz w:val="22"/>
              </w:rPr>
              <w:t xml:space="preserve">Estaciones </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Ene</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Feb</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Mar</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Abr</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May</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Jun</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Jul</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Ago</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Sep</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Oct</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Nov</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Dic</w:t>
            </w:r>
          </w:p>
        </w:tc>
        <w:tc>
          <w:tcPr>
            <w:tcW w:w="568" w:type="dxa"/>
            <w:hideMark/>
          </w:tcPr>
          <w:p w:rsidR="00004A45" w:rsidRDefault="00004A45" w:rsidP="00004A45">
            <w:pPr>
              <w:spacing w:line="360" w:lineRule="auto"/>
              <w:ind w:right="-77"/>
              <w:jc w:val="center"/>
              <w:cnfStyle w:val="100000000000"/>
              <w:rPr>
                <w:rFonts w:ascii="Arial" w:hAnsi="Arial" w:cs="Arial"/>
                <w:b w:val="0"/>
                <w:bCs w:val="0"/>
                <w:color w:val="000000"/>
              </w:rPr>
            </w:pPr>
            <w:r>
              <w:rPr>
                <w:rFonts w:ascii="Arial" w:hAnsi="Arial" w:cs="Arial"/>
                <w:b w:val="0"/>
                <w:bCs w:val="0"/>
                <w:color w:val="000000"/>
                <w:sz w:val="22"/>
              </w:rPr>
              <w:t>Año</w:t>
            </w:r>
          </w:p>
        </w:tc>
      </w:tr>
      <w:tr w:rsidR="00004A45" w:rsidTr="00DF5FCB">
        <w:trPr>
          <w:cnfStyle w:val="000000100000"/>
          <w:trHeight w:val="74"/>
        </w:trPr>
        <w:tc>
          <w:tcPr>
            <w:cnfStyle w:val="001000000000"/>
            <w:tcW w:w="1668" w:type="dxa"/>
            <w:hideMark/>
          </w:tcPr>
          <w:p w:rsidR="00004A45" w:rsidRDefault="00004A45" w:rsidP="00004A45">
            <w:pPr>
              <w:spacing w:line="360" w:lineRule="auto"/>
              <w:ind w:right="-77"/>
              <w:rPr>
                <w:rFonts w:ascii="Arial" w:hAnsi="Arial" w:cs="Arial"/>
                <w:b w:val="0"/>
                <w:bCs w:val="0"/>
                <w:color w:val="000000"/>
              </w:rPr>
            </w:pPr>
            <w:r>
              <w:rPr>
                <w:rFonts w:ascii="Arial" w:hAnsi="Arial" w:cs="Arial"/>
                <w:b w:val="0"/>
                <w:bCs w:val="0"/>
                <w:color w:val="000000"/>
                <w:sz w:val="22"/>
              </w:rPr>
              <w:t>Santo Domingo</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24.2</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24.1</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24.7</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25.4</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26.1</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26.7</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26.9</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27.0</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26.9</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26.5</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25.8</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24.8</w:t>
            </w:r>
          </w:p>
        </w:tc>
        <w:tc>
          <w:tcPr>
            <w:tcW w:w="568" w:type="dxa"/>
            <w:hideMark/>
          </w:tcPr>
          <w:p w:rsidR="00004A45" w:rsidRDefault="00004A45" w:rsidP="00004A45">
            <w:pPr>
              <w:spacing w:line="360" w:lineRule="auto"/>
              <w:ind w:right="-77"/>
              <w:jc w:val="right"/>
              <w:cnfStyle w:val="000000100000"/>
              <w:rPr>
                <w:rFonts w:ascii="Arial" w:hAnsi="Arial" w:cs="Arial"/>
                <w:color w:val="000000"/>
              </w:rPr>
            </w:pPr>
            <w:r>
              <w:rPr>
                <w:rFonts w:ascii="Arial" w:hAnsi="Arial" w:cs="Arial"/>
                <w:color w:val="000000"/>
                <w:sz w:val="22"/>
              </w:rPr>
              <w:t>25.8</w:t>
            </w:r>
          </w:p>
        </w:tc>
      </w:tr>
    </w:tbl>
    <w:p w:rsidR="00004A45" w:rsidRDefault="00004A45" w:rsidP="00004A45">
      <w:pPr>
        <w:spacing w:line="360" w:lineRule="auto"/>
        <w:rPr>
          <w:rFonts w:ascii="Arial" w:hAnsi="Arial" w:cs="Arial"/>
          <w:b/>
          <w:bCs/>
          <w:color w:val="000000"/>
          <w:sz w:val="22"/>
        </w:rPr>
      </w:pPr>
    </w:p>
    <w:p w:rsidR="00004A45" w:rsidRDefault="00004A45" w:rsidP="00004A45">
      <w:pPr>
        <w:spacing w:line="360" w:lineRule="auto"/>
        <w:rPr>
          <w:rFonts w:ascii="Arial" w:hAnsi="Arial" w:cs="Arial"/>
          <w:b/>
          <w:bCs/>
          <w:color w:val="000000"/>
          <w:sz w:val="22"/>
        </w:rPr>
      </w:pPr>
      <w:r>
        <w:rPr>
          <w:rFonts w:ascii="Arial" w:hAnsi="Arial" w:cs="Arial"/>
          <w:b/>
          <w:bCs/>
          <w:color w:val="000000"/>
          <w:sz w:val="22"/>
        </w:rPr>
        <w:t>TEMPERATURA MAXIMA MENSUAL 1961-1990 (°C)</w:t>
      </w:r>
    </w:p>
    <w:tbl>
      <w:tblPr>
        <w:tblStyle w:val="MediumShading1-Accent11"/>
        <w:tblW w:w="8545" w:type="dxa"/>
        <w:tblLook w:val="04A0"/>
      </w:tblPr>
      <w:tblGrid>
        <w:gridCol w:w="1668"/>
        <w:gridCol w:w="529"/>
        <w:gridCol w:w="529"/>
        <w:gridCol w:w="529"/>
        <w:gridCol w:w="529"/>
        <w:gridCol w:w="529"/>
        <w:gridCol w:w="529"/>
        <w:gridCol w:w="529"/>
        <w:gridCol w:w="529"/>
        <w:gridCol w:w="529"/>
        <w:gridCol w:w="529"/>
        <w:gridCol w:w="529"/>
        <w:gridCol w:w="529"/>
        <w:gridCol w:w="529"/>
      </w:tblGrid>
      <w:tr w:rsidR="00004A45" w:rsidTr="00DF5FCB">
        <w:trPr>
          <w:cnfStyle w:val="100000000000"/>
        </w:trPr>
        <w:tc>
          <w:tcPr>
            <w:cnfStyle w:val="001000000000"/>
            <w:tcW w:w="1668" w:type="dxa"/>
            <w:hideMark/>
          </w:tcPr>
          <w:p w:rsidR="00004A45" w:rsidRDefault="00004A45" w:rsidP="00004A45">
            <w:pPr>
              <w:spacing w:line="360" w:lineRule="auto"/>
              <w:ind w:right="-116"/>
              <w:rPr>
                <w:rFonts w:ascii="Arial" w:hAnsi="Arial" w:cs="Arial"/>
                <w:b w:val="0"/>
                <w:bCs w:val="0"/>
                <w:color w:val="000000"/>
              </w:rPr>
            </w:pPr>
            <w:r>
              <w:rPr>
                <w:rFonts w:ascii="Arial" w:hAnsi="Arial" w:cs="Arial"/>
                <w:b w:val="0"/>
                <w:bCs w:val="0"/>
                <w:color w:val="000000"/>
                <w:sz w:val="22"/>
              </w:rPr>
              <w:t xml:space="preserve">Estaciones </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Ene</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Feb</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Mar</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Abr</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May</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Jun</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Jul</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Ago</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Sep</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Oct</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Nov</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Dic</w:t>
            </w:r>
          </w:p>
        </w:tc>
        <w:tc>
          <w:tcPr>
            <w:tcW w:w="529" w:type="dxa"/>
            <w:hideMark/>
          </w:tcPr>
          <w:p w:rsidR="00004A45" w:rsidRDefault="00004A45" w:rsidP="00004A45">
            <w:pPr>
              <w:spacing w:line="360" w:lineRule="auto"/>
              <w:ind w:right="-116"/>
              <w:jc w:val="center"/>
              <w:cnfStyle w:val="100000000000"/>
              <w:rPr>
                <w:rFonts w:ascii="Arial" w:hAnsi="Arial" w:cs="Arial"/>
                <w:b w:val="0"/>
                <w:bCs w:val="0"/>
                <w:color w:val="000000"/>
              </w:rPr>
            </w:pPr>
            <w:r>
              <w:rPr>
                <w:rFonts w:ascii="Arial" w:hAnsi="Arial" w:cs="Arial"/>
                <w:b w:val="0"/>
                <w:bCs w:val="0"/>
                <w:color w:val="000000"/>
                <w:sz w:val="22"/>
              </w:rPr>
              <w:t>Año</w:t>
            </w:r>
          </w:p>
        </w:tc>
      </w:tr>
      <w:tr w:rsidR="00004A45" w:rsidTr="00DF5FCB">
        <w:trPr>
          <w:cnfStyle w:val="000000100000"/>
          <w:trHeight w:val="90"/>
        </w:trPr>
        <w:tc>
          <w:tcPr>
            <w:cnfStyle w:val="001000000000"/>
            <w:tcW w:w="1668" w:type="dxa"/>
            <w:hideMark/>
          </w:tcPr>
          <w:p w:rsidR="00004A45" w:rsidRDefault="00004A45" w:rsidP="00004A45">
            <w:pPr>
              <w:spacing w:line="360" w:lineRule="auto"/>
              <w:ind w:right="-116"/>
              <w:rPr>
                <w:rFonts w:ascii="Arial" w:hAnsi="Arial" w:cs="Arial"/>
                <w:b w:val="0"/>
                <w:bCs w:val="0"/>
                <w:color w:val="000000"/>
              </w:rPr>
            </w:pPr>
            <w:r>
              <w:rPr>
                <w:rFonts w:ascii="Arial" w:hAnsi="Arial" w:cs="Arial"/>
                <w:b w:val="0"/>
                <w:bCs w:val="0"/>
                <w:color w:val="000000"/>
                <w:sz w:val="22"/>
              </w:rPr>
              <w:t>Santo Domingo</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29.3</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29.3</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29.7</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30.3</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30.4</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30.9</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31.4</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31.6</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31.5</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31.2</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30.7</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29.7</w:t>
            </w:r>
          </w:p>
        </w:tc>
        <w:tc>
          <w:tcPr>
            <w:tcW w:w="529" w:type="dxa"/>
            <w:hideMark/>
          </w:tcPr>
          <w:p w:rsidR="00004A45" w:rsidRDefault="00004A45" w:rsidP="00004A45">
            <w:pPr>
              <w:spacing w:line="360" w:lineRule="auto"/>
              <w:ind w:right="-116"/>
              <w:jc w:val="right"/>
              <w:cnfStyle w:val="000000100000"/>
              <w:rPr>
                <w:rFonts w:ascii="Arial" w:hAnsi="Arial" w:cs="Arial"/>
                <w:color w:val="000000"/>
              </w:rPr>
            </w:pPr>
            <w:r>
              <w:rPr>
                <w:rFonts w:ascii="Arial" w:hAnsi="Arial" w:cs="Arial"/>
                <w:color w:val="000000"/>
                <w:sz w:val="22"/>
              </w:rPr>
              <w:t>30.5</w:t>
            </w:r>
          </w:p>
        </w:tc>
      </w:tr>
    </w:tbl>
    <w:p w:rsidR="00004A45" w:rsidRDefault="00004A45" w:rsidP="00004A45">
      <w:pPr>
        <w:spacing w:line="360" w:lineRule="auto"/>
        <w:rPr>
          <w:rFonts w:ascii="Arial" w:hAnsi="Arial" w:cs="Arial"/>
          <w:b/>
          <w:bCs/>
          <w:color w:val="000000"/>
          <w:sz w:val="22"/>
        </w:rPr>
      </w:pPr>
    </w:p>
    <w:p w:rsidR="00004A45" w:rsidRDefault="00004A45" w:rsidP="00004A45">
      <w:pPr>
        <w:spacing w:line="360" w:lineRule="auto"/>
        <w:rPr>
          <w:rFonts w:ascii="Arial" w:hAnsi="Arial" w:cs="Arial"/>
          <w:b/>
          <w:bCs/>
          <w:color w:val="000000"/>
          <w:sz w:val="22"/>
        </w:rPr>
      </w:pPr>
      <w:r>
        <w:rPr>
          <w:rFonts w:ascii="Arial" w:hAnsi="Arial" w:cs="Arial"/>
          <w:b/>
          <w:bCs/>
          <w:color w:val="000000"/>
          <w:sz w:val="22"/>
        </w:rPr>
        <w:t>TEMPERATURA MINIMA MENSUAL (1961-1990) (°C)</w:t>
      </w:r>
    </w:p>
    <w:tbl>
      <w:tblPr>
        <w:tblStyle w:val="MediumShading1-Accent11"/>
        <w:tblW w:w="9128" w:type="dxa"/>
        <w:tblLook w:val="04A0"/>
      </w:tblPr>
      <w:tblGrid>
        <w:gridCol w:w="1809"/>
        <w:gridCol w:w="563"/>
        <w:gridCol w:w="563"/>
        <w:gridCol w:w="563"/>
        <w:gridCol w:w="563"/>
        <w:gridCol w:w="563"/>
        <w:gridCol w:w="563"/>
        <w:gridCol w:w="563"/>
        <w:gridCol w:w="563"/>
        <w:gridCol w:w="563"/>
        <w:gridCol w:w="563"/>
        <w:gridCol w:w="563"/>
        <w:gridCol w:w="563"/>
        <w:gridCol w:w="563"/>
      </w:tblGrid>
      <w:tr w:rsidR="00004A45" w:rsidTr="00DF5FCB">
        <w:trPr>
          <w:cnfStyle w:val="100000000000"/>
        </w:trPr>
        <w:tc>
          <w:tcPr>
            <w:cnfStyle w:val="001000000000"/>
            <w:tcW w:w="1809" w:type="dxa"/>
            <w:hideMark/>
          </w:tcPr>
          <w:p w:rsidR="00004A45" w:rsidRDefault="00004A45" w:rsidP="00004A45">
            <w:pPr>
              <w:spacing w:line="360" w:lineRule="auto"/>
              <w:ind w:right="-82"/>
              <w:rPr>
                <w:rFonts w:ascii="Arial" w:hAnsi="Arial" w:cs="Arial"/>
                <w:b w:val="0"/>
                <w:bCs w:val="0"/>
                <w:color w:val="000000"/>
              </w:rPr>
            </w:pPr>
            <w:r>
              <w:rPr>
                <w:rFonts w:ascii="Arial" w:hAnsi="Arial" w:cs="Arial"/>
                <w:b w:val="0"/>
                <w:bCs w:val="0"/>
                <w:color w:val="000000"/>
                <w:sz w:val="22"/>
              </w:rPr>
              <w:t xml:space="preserve">Estaciones </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Ene</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Feb</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Mar</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Abr</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May</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Jun</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Jul</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Ago</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Sep</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Oct</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Nov</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Dic</w:t>
            </w:r>
          </w:p>
        </w:tc>
        <w:tc>
          <w:tcPr>
            <w:tcW w:w="563" w:type="dxa"/>
            <w:hideMark/>
          </w:tcPr>
          <w:p w:rsidR="00004A45" w:rsidRDefault="00004A45" w:rsidP="00004A45">
            <w:pPr>
              <w:spacing w:line="360" w:lineRule="auto"/>
              <w:ind w:right="-82"/>
              <w:jc w:val="center"/>
              <w:cnfStyle w:val="100000000000"/>
              <w:rPr>
                <w:rFonts w:ascii="Arial" w:hAnsi="Arial" w:cs="Arial"/>
                <w:b w:val="0"/>
                <w:bCs w:val="0"/>
                <w:color w:val="000000"/>
              </w:rPr>
            </w:pPr>
            <w:r>
              <w:rPr>
                <w:rFonts w:ascii="Arial" w:hAnsi="Arial" w:cs="Arial"/>
                <w:b w:val="0"/>
                <w:bCs w:val="0"/>
                <w:color w:val="000000"/>
                <w:sz w:val="22"/>
              </w:rPr>
              <w:t>Año</w:t>
            </w:r>
          </w:p>
        </w:tc>
      </w:tr>
      <w:tr w:rsidR="00004A45" w:rsidTr="00DF5FCB">
        <w:trPr>
          <w:cnfStyle w:val="000000100000"/>
          <w:trHeight w:val="74"/>
        </w:trPr>
        <w:tc>
          <w:tcPr>
            <w:cnfStyle w:val="001000000000"/>
            <w:tcW w:w="1809" w:type="dxa"/>
            <w:hideMark/>
          </w:tcPr>
          <w:p w:rsidR="00004A45" w:rsidRDefault="00004A45" w:rsidP="00004A45">
            <w:pPr>
              <w:spacing w:line="360" w:lineRule="auto"/>
              <w:ind w:right="-82"/>
              <w:rPr>
                <w:rFonts w:ascii="Arial" w:hAnsi="Arial" w:cs="Arial"/>
                <w:b w:val="0"/>
                <w:bCs w:val="0"/>
                <w:color w:val="000000"/>
              </w:rPr>
            </w:pPr>
            <w:r>
              <w:rPr>
                <w:rFonts w:ascii="Arial" w:hAnsi="Arial" w:cs="Arial"/>
                <w:b w:val="0"/>
                <w:bCs w:val="0"/>
                <w:color w:val="000000"/>
                <w:sz w:val="22"/>
              </w:rPr>
              <w:t>Santo Domingo</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19.7</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19.8</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20.3</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21.2</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22.3</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23.0</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22.9</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22.8</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22.8</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22.4</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21.5</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20.4</w:t>
            </w:r>
          </w:p>
        </w:tc>
        <w:tc>
          <w:tcPr>
            <w:tcW w:w="563" w:type="dxa"/>
            <w:hideMark/>
          </w:tcPr>
          <w:p w:rsidR="00004A45" w:rsidRDefault="00004A45" w:rsidP="00004A45">
            <w:pPr>
              <w:spacing w:line="360" w:lineRule="auto"/>
              <w:ind w:right="-82"/>
              <w:jc w:val="right"/>
              <w:cnfStyle w:val="000000100000"/>
              <w:rPr>
                <w:rFonts w:ascii="Arial" w:hAnsi="Arial" w:cs="Arial"/>
                <w:color w:val="000000"/>
              </w:rPr>
            </w:pPr>
            <w:r>
              <w:rPr>
                <w:rFonts w:ascii="Arial" w:hAnsi="Arial" w:cs="Arial"/>
                <w:color w:val="000000"/>
                <w:sz w:val="22"/>
              </w:rPr>
              <w:t>21.6</w:t>
            </w:r>
          </w:p>
        </w:tc>
      </w:tr>
    </w:tbl>
    <w:p w:rsidR="00004A45" w:rsidRDefault="00004A45" w:rsidP="00004A45">
      <w:pPr>
        <w:pStyle w:val="cuerpoind"/>
        <w:jc w:val="center"/>
        <w:rPr>
          <w:rFonts w:ascii="Arial" w:hAnsi="Arial" w:cs="Arial"/>
          <w:color w:val="000000"/>
          <w:sz w:val="22"/>
          <w:szCs w:val="22"/>
        </w:rPr>
      </w:pPr>
    </w:p>
    <w:p w:rsidR="00004A45" w:rsidRDefault="00004A45" w:rsidP="00004A45">
      <w:pPr>
        <w:pStyle w:val="cuerpoind"/>
        <w:jc w:val="center"/>
        <w:rPr>
          <w:rFonts w:ascii="Arial" w:hAnsi="Arial" w:cs="Arial"/>
          <w:color w:val="000000"/>
          <w:sz w:val="22"/>
          <w:szCs w:val="22"/>
        </w:rPr>
      </w:pPr>
    </w:p>
    <w:p w:rsidR="00004A45" w:rsidRDefault="00004A45" w:rsidP="00004A45">
      <w:pPr>
        <w:pStyle w:val="cuerpoind"/>
        <w:jc w:val="center"/>
        <w:rPr>
          <w:i/>
          <w:color w:val="000000"/>
          <w:sz w:val="22"/>
          <w:szCs w:val="22"/>
        </w:rPr>
      </w:pPr>
      <w:r>
        <w:rPr>
          <w:rFonts w:ascii="Arial" w:hAnsi="Arial" w:cs="Arial"/>
          <w:noProof/>
          <w:color w:val="000000"/>
          <w:sz w:val="22"/>
          <w:szCs w:val="22"/>
        </w:rPr>
        <w:lastRenderedPageBreak/>
        <w:drawing>
          <wp:inline distT="0" distB="0" distL="0" distR="0">
            <wp:extent cx="4581525" cy="1663167"/>
            <wp:effectExtent l="0" t="0" r="0" b="0"/>
            <wp:docPr id="17"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13"/>
                    <pic:cNvPicPr>
                      <a:picLocks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85335" cy="1664550"/>
                    </a:xfrm>
                    <a:prstGeom prst="rect">
                      <a:avLst/>
                    </a:prstGeom>
                    <a:noFill/>
                    <a:ln>
                      <a:noFill/>
                    </a:ln>
                  </pic:spPr>
                </pic:pic>
              </a:graphicData>
            </a:graphic>
          </wp:inline>
        </w:drawing>
      </w:r>
    </w:p>
    <w:p w:rsidR="00004A45" w:rsidRDefault="00004A45" w:rsidP="00004A45">
      <w:pPr>
        <w:pStyle w:val="lienadoazul"/>
        <w:spacing w:before="0" w:after="0" w:line="360" w:lineRule="auto"/>
        <w:rPr>
          <w:i w:val="0"/>
          <w:color w:val="000000"/>
          <w:sz w:val="22"/>
          <w:szCs w:val="22"/>
        </w:rPr>
      </w:pPr>
      <w:r>
        <w:rPr>
          <w:i w:val="0"/>
          <w:color w:val="000000"/>
          <w:sz w:val="22"/>
          <w:szCs w:val="22"/>
        </w:rPr>
        <w:t xml:space="preserve">Evapotranspiración </w:t>
      </w:r>
    </w:p>
    <w:p w:rsidR="00004A45" w:rsidRDefault="00004A45" w:rsidP="00004A45">
      <w:pPr>
        <w:spacing w:line="360" w:lineRule="auto"/>
        <w:rPr>
          <w:rFonts w:ascii="Arial" w:hAnsi="Arial" w:cs="Arial"/>
          <w:color w:val="000000"/>
          <w:sz w:val="22"/>
        </w:rPr>
      </w:pPr>
    </w:p>
    <w:p w:rsidR="00004A45" w:rsidRDefault="00004A45" w:rsidP="00004A45">
      <w:pPr>
        <w:spacing w:line="360" w:lineRule="auto"/>
        <w:rPr>
          <w:rFonts w:ascii="Arial" w:hAnsi="Arial" w:cs="Arial"/>
          <w:color w:val="000000"/>
          <w:sz w:val="22"/>
        </w:rPr>
      </w:pPr>
      <w:r>
        <w:rPr>
          <w:rFonts w:ascii="Arial" w:hAnsi="Arial" w:cs="Arial"/>
          <w:color w:val="000000"/>
          <w:sz w:val="22"/>
        </w:rPr>
        <w:t>La evaporación media anual acumulado es de 1697 mm, con una evaporación máxima en marzo y una mínima en diciembre, desde diciembre hasta abril, la evapotranspiración es mayor a la precipitación y en cambio el resto del año, la precipitación es mayor a la evapotranspiración.</w:t>
      </w:r>
    </w:p>
    <w:p w:rsidR="00004A45" w:rsidRDefault="00004A45" w:rsidP="00004A45">
      <w:pPr>
        <w:spacing w:line="360" w:lineRule="auto"/>
        <w:rPr>
          <w:rFonts w:ascii="Arial" w:hAnsi="Arial" w:cs="Arial"/>
          <w:color w:val="000000"/>
          <w:sz w:val="22"/>
        </w:rPr>
      </w:pPr>
    </w:p>
    <w:p w:rsidR="00004A45" w:rsidRDefault="00004A45" w:rsidP="00004A45">
      <w:pPr>
        <w:spacing w:line="360" w:lineRule="auto"/>
        <w:rPr>
          <w:rFonts w:ascii="Arial" w:hAnsi="Arial" w:cs="Arial"/>
          <w:b/>
          <w:bCs/>
          <w:color w:val="000000"/>
          <w:sz w:val="22"/>
        </w:rPr>
      </w:pPr>
      <w:bookmarkStart w:id="24" w:name="EVAPORACION"/>
      <w:r>
        <w:rPr>
          <w:rFonts w:ascii="Arial" w:hAnsi="Arial" w:cs="Arial"/>
          <w:b/>
          <w:bCs/>
          <w:color w:val="000000"/>
          <w:sz w:val="22"/>
        </w:rPr>
        <w:t>EVAPORACION MEDIA MENSUAL (Milímetros)</w:t>
      </w:r>
      <w:bookmarkEnd w:id="24"/>
    </w:p>
    <w:tbl>
      <w:tblPr>
        <w:tblStyle w:val="MediumShading1-Accent11"/>
        <w:tblW w:w="8205" w:type="dxa"/>
        <w:tblLook w:val="04A0"/>
      </w:tblPr>
      <w:tblGrid>
        <w:gridCol w:w="1676"/>
        <w:gridCol w:w="504"/>
        <w:gridCol w:w="492"/>
        <w:gridCol w:w="491"/>
        <w:gridCol w:w="480"/>
        <w:gridCol w:w="528"/>
        <w:gridCol w:w="480"/>
        <w:gridCol w:w="480"/>
        <w:gridCol w:w="504"/>
        <w:gridCol w:w="504"/>
        <w:gridCol w:w="480"/>
        <w:gridCol w:w="504"/>
        <w:gridCol w:w="480"/>
        <w:gridCol w:w="602"/>
      </w:tblGrid>
      <w:tr w:rsidR="00004A45" w:rsidTr="00DF5FCB">
        <w:trPr>
          <w:cnfStyle w:val="100000000000"/>
        </w:trPr>
        <w:tc>
          <w:tcPr>
            <w:cnfStyle w:val="001000000000"/>
            <w:tcW w:w="1998" w:type="dxa"/>
            <w:hideMark/>
          </w:tcPr>
          <w:p w:rsidR="00004A45" w:rsidRDefault="00004A45" w:rsidP="00004A45">
            <w:pPr>
              <w:rPr>
                <w:rFonts w:ascii="Arial" w:hAnsi="Arial" w:cs="Arial"/>
                <w:b w:val="0"/>
                <w:bCs w:val="0"/>
                <w:color w:val="000000"/>
              </w:rPr>
            </w:pPr>
            <w:r>
              <w:rPr>
                <w:rFonts w:ascii="Arial" w:hAnsi="Arial" w:cs="Arial"/>
                <w:b w:val="0"/>
                <w:bCs w:val="0"/>
                <w:color w:val="000000"/>
                <w:sz w:val="22"/>
              </w:rPr>
              <w:t xml:space="preserve">Estaciones </w:t>
            </w:r>
          </w:p>
        </w:tc>
        <w:tc>
          <w:tcPr>
            <w:tcW w:w="479"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Ene</w:t>
            </w:r>
          </w:p>
        </w:tc>
        <w:tc>
          <w:tcPr>
            <w:tcW w:w="468"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Feb</w:t>
            </w:r>
          </w:p>
        </w:tc>
        <w:tc>
          <w:tcPr>
            <w:tcW w:w="468"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Mar</w:t>
            </w:r>
          </w:p>
        </w:tc>
        <w:tc>
          <w:tcPr>
            <w:tcW w:w="457"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Abr</w:t>
            </w:r>
          </w:p>
        </w:tc>
        <w:tc>
          <w:tcPr>
            <w:tcW w:w="502"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May</w:t>
            </w:r>
          </w:p>
        </w:tc>
        <w:tc>
          <w:tcPr>
            <w:tcW w:w="468"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Jun</w:t>
            </w:r>
          </w:p>
        </w:tc>
        <w:tc>
          <w:tcPr>
            <w:tcW w:w="446"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Jul</w:t>
            </w:r>
          </w:p>
        </w:tc>
        <w:tc>
          <w:tcPr>
            <w:tcW w:w="501"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Ago</w:t>
            </w:r>
          </w:p>
        </w:tc>
        <w:tc>
          <w:tcPr>
            <w:tcW w:w="479"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Sep</w:t>
            </w:r>
          </w:p>
        </w:tc>
        <w:tc>
          <w:tcPr>
            <w:tcW w:w="446"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Oct</w:t>
            </w:r>
          </w:p>
        </w:tc>
        <w:tc>
          <w:tcPr>
            <w:tcW w:w="490"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Nov</w:t>
            </w:r>
          </w:p>
        </w:tc>
        <w:tc>
          <w:tcPr>
            <w:tcW w:w="446"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Dic</w:t>
            </w:r>
          </w:p>
        </w:tc>
        <w:tc>
          <w:tcPr>
            <w:tcW w:w="557" w:type="dxa"/>
            <w:hideMark/>
          </w:tcPr>
          <w:p w:rsidR="00004A45" w:rsidRDefault="00004A45" w:rsidP="00004A45">
            <w:pPr>
              <w:ind w:right="-104"/>
              <w:jc w:val="center"/>
              <w:cnfStyle w:val="100000000000"/>
              <w:rPr>
                <w:rFonts w:ascii="Arial" w:hAnsi="Arial" w:cs="Arial"/>
                <w:b w:val="0"/>
                <w:bCs w:val="0"/>
                <w:color w:val="000000"/>
              </w:rPr>
            </w:pPr>
            <w:r>
              <w:rPr>
                <w:rFonts w:ascii="Arial" w:hAnsi="Arial" w:cs="Arial"/>
                <w:b w:val="0"/>
                <w:bCs w:val="0"/>
                <w:color w:val="000000"/>
                <w:sz w:val="22"/>
              </w:rPr>
              <w:t>Año</w:t>
            </w:r>
          </w:p>
        </w:tc>
      </w:tr>
      <w:tr w:rsidR="00004A45" w:rsidTr="00DF5FCB">
        <w:trPr>
          <w:cnfStyle w:val="000000100000"/>
        </w:trPr>
        <w:tc>
          <w:tcPr>
            <w:cnfStyle w:val="001000000000"/>
            <w:tcW w:w="1998" w:type="dxa"/>
            <w:hideMark/>
          </w:tcPr>
          <w:p w:rsidR="00004A45" w:rsidRDefault="00004A45" w:rsidP="00004A45">
            <w:pPr>
              <w:rPr>
                <w:rFonts w:ascii="Arial" w:hAnsi="Arial" w:cs="Arial"/>
                <w:b w:val="0"/>
                <w:bCs w:val="0"/>
                <w:color w:val="000000"/>
              </w:rPr>
            </w:pPr>
            <w:r>
              <w:rPr>
                <w:rFonts w:ascii="Arial" w:hAnsi="Arial" w:cs="Arial"/>
                <w:b w:val="0"/>
                <w:bCs w:val="0"/>
                <w:color w:val="000000"/>
                <w:sz w:val="22"/>
              </w:rPr>
              <w:t>Santo Domingo</w:t>
            </w:r>
          </w:p>
        </w:tc>
        <w:tc>
          <w:tcPr>
            <w:tcW w:w="479"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123</w:t>
            </w:r>
          </w:p>
        </w:tc>
        <w:tc>
          <w:tcPr>
            <w:tcW w:w="468"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130</w:t>
            </w:r>
          </w:p>
        </w:tc>
        <w:tc>
          <w:tcPr>
            <w:tcW w:w="468"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169</w:t>
            </w:r>
          </w:p>
        </w:tc>
        <w:tc>
          <w:tcPr>
            <w:tcW w:w="457"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166</w:t>
            </w:r>
          </w:p>
        </w:tc>
        <w:tc>
          <w:tcPr>
            <w:tcW w:w="502"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159</w:t>
            </w:r>
          </w:p>
        </w:tc>
        <w:tc>
          <w:tcPr>
            <w:tcW w:w="468"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149</w:t>
            </w:r>
          </w:p>
        </w:tc>
        <w:tc>
          <w:tcPr>
            <w:tcW w:w="446"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150</w:t>
            </w:r>
          </w:p>
        </w:tc>
        <w:tc>
          <w:tcPr>
            <w:tcW w:w="501"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151</w:t>
            </w:r>
          </w:p>
        </w:tc>
        <w:tc>
          <w:tcPr>
            <w:tcW w:w="479"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138</w:t>
            </w:r>
          </w:p>
        </w:tc>
        <w:tc>
          <w:tcPr>
            <w:tcW w:w="446"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134</w:t>
            </w:r>
          </w:p>
        </w:tc>
        <w:tc>
          <w:tcPr>
            <w:tcW w:w="490"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118</w:t>
            </w:r>
          </w:p>
        </w:tc>
        <w:tc>
          <w:tcPr>
            <w:tcW w:w="446"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109</w:t>
            </w:r>
          </w:p>
        </w:tc>
        <w:tc>
          <w:tcPr>
            <w:tcW w:w="557" w:type="dxa"/>
            <w:hideMark/>
          </w:tcPr>
          <w:p w:rsidR="00004A45" w:rsidRDefault="00004A45" w:rsidP="00004A45">
            <w:pPr>
              <w:ind w:right="-104"/>
              <w:jc w:val="right"/>
              <w:cnfStyle w:val="000000100000"/>
              <w:rPr>
                <w:rFonts w:ascii="Arial" w:hAnsi="Arial" w:cs="Arial"/>
                <w:color w:val="000000"/>
              </w:rPr>
            </w:pPr>
            <w:r>
              <w:rPr>
                <w:rFonts w:ascii="Arial" w:hAnsi="Arial" w:cs="Arial"/>
                <w:color w:val="000000"/>
                <w:sz w:val="22"/>
              </w:rPr>
              <w:t>1697</w:t>
            </w:r>
          </w:p>
        </w:tc>
      </w:tr>
    </w:tbl>
    <w:p w:rsidR="00DF5FCB" w:rsidRDefault="00DF5FCB" w:rsidP="00004A45">
      <w:pPr>
        <w:pStyle w:val="lienadoazul"/>
        <w:spacing w:before="0" w:after="0" w:line="360" w:lineRule="auto"/>
        <w:rPr>
          <w:i w:val="0"/>
          <w:color w:val="000000"/>
          <w:sz w:val="22"/>
          <w:szCs w:val="22"/>
        </w:rPr>
      </w:pPr>
    </w:p>
    <w:p w:rsidR="00004A45" w:rsidRDefault="00004A45" w:rsidP="00004A45">
      <w:pPr>
        <w:pStyle w:val="lienadoazul"/>
        <w:spacing w:before="0" w:after="0" w:line="360" w:lineRule="auto"/>
        <w:rPr>
          <w:color w:val="000000"/>
          <w:sz w:val="22"/>
          <w:szCs w:val="22"/>
        </w:rPr>
      </w:pPr>
      <w:r>
        <w:rPr>
          <w:i w:val="0"/>
          <w:color w:val="000000"/>
          <w:sz w:val="22"/>
          <w:szCs w:val="22"/>
        </w:rPr>
        <w:t>Dirección y velocidad de los vientos</w:t>
      </w:r>
    </w:p>
    <w:p w:rsidR="00004A45" w:rsidRDefault="00004A45" w:rsidP="00004A45">
      <w:pPr>
        <w:spacing w:line="360" w:lineRule="auto"/>
        <w:rPr>
          <w:rFonts w:ascii="Arial" w:hAnsi="Arial" w:cs="Arial"/>
          <w:color w:val="000000"/>
          <w:sz w:val="22"/>
        </w:rPr>
      </w:pPr>
    </w:p>
    <w:p w:rsidR="00004A45" w:rsidRDefault="00004A45" w:rsidP="00004A45">
      <w:pPr>
        <w:spacing w:line="360" w:lineRule="auto"/>
        <w:rPr>
          <w:rFonts w:ascii="Arial" w:hAnsi="Arial" w:cs="Arial"/>
          <w:color w:val="000000"/>
          <w:sz w:val="22"/>
        </w:rPr>
      </w:pPr>
      <w:r>
        <w:rPr>
          <w:rFonts w:ascii="Arial" w:hAnsi="Arial" w:cs="Arial"/>
          <w:color w:val="000000"/>
          <w:sz w:val="22"/>
        </w:rPr>
        <w:t>La dirección de los vientos en todo el año es de Sur-Norte, la velocidad de los vientos promedio anual es de 10.1 Km/h, con un leve descenso entre los meses de junio hasta octubre, con vientos menores a 10 Km/H</w:t>
      </w:r>
    </w:p>
    <w:p w:rsidR="00004A45" w:rsidRDefault="00004A45" w:rsidP="00004A45">
      <w:pPr>
        <w:spacing w:line="360" w:lineRule="auto"/>
        <w:rPr>
          <w:rFonts w:ascii="Arial" w:hAnsi="Arial" w:cs="Arial"/>
          <w:color w:val="000000"/>
          <w:sz w:val="22"/>
          <w:u w:val="single"/>
        </w:rPr>
      </w:pPr>
      <w:r>
        <w:rPr>
          <w:rFonts w:ascii="Arial" w:hAnsi="Arial" w:cs="Arial"/>
          <w:color w:val="000000"/>
          <w:sz w:val="22"/>
          <w:u w:val="single"/>
        </w:rPr>
        <w:t xml:space="preserve">  </w:t>
      </w:r>
    </w:p>
    <w:p w:rsidR="00004A45" w:rsidRDefault="00004A45" w:rsidP="00004A45">
      <w:pPr>
        <w:pStyle w:val="Citadestacada"/>
        <w:rPr>
          <w:rFonts w:ascii="Arial" w:hAnsi="Arial" w:cs="Arial"/>
          <w:i w:val="0"/>
          <w:color w:val="auto"/>
        </w:rPr>
      </w:pPr>
      <w:bookmarkStart w:id="25" w:name="DIRECCION_DEL_VIENTO"/>
      <w:r>
        <w:rPr>
          <w:rFonts w:ascii="Arial" w:hAnsi="Arial" w:cs="Arial"/>
          <w:i w:val="0"/>
          <w:color w:val="auto"/>
        </w:rPr>
        <w:t xml:space="preserve">Dirección del Viento Predominante </w:t>
      </w:r>
      <w:bookmarkEnd w:id="25"/>
    </w:p>
    <w:tbl>
      <w:tblPr>
        <w:tblStyle w:val="MediumShading1-Accent11"/>
        <w:tblW w:w="0" w:type="auto"/>
        <w:tblLook w:val="04A0"/>
      </w:tblPr>
      <w:tblGrid>
        <w:gridCol w:w="1733"/>
        <w:gridCol w:w="494"/>
        <w:gridCol w:w="482"/>
        <w:gridCol w:w="481"/>
        <w:gridCol w:w="445"/>
        <w:gridCol w:w="518"/>
        <w:gridCol w:w="457"/>
        <w:gridCol w:w="384"/>
        <w:gridCol w:w="494"/>
        <w:gridCol w:w="494"/>
        <w:gridCol w:w="445"/>
        <w:gridCol w:w="494"/>
        <w:gridCol w:w="420"/>
        <w:gridCol w:w="494"/>
      </w:tblGrid>
      <w:tr w:rsidR="00004A45" w:rsidTr="00DF5FCB">
        <w:trPr>
          <w:cnfStyle w:val="100000000000"/>
        </w:trPr>
        <w:tc>
          <w:tcPr>
            <w:cnfStyle w:val="001000000000"/>
            <w:tcW w:w="0" w:type="auto"/>
            <w:hideMark/>
          </w:tcPr>
          <w:p w:rsidR="00004A45" w:rsidRDefault="00004A45" w:rsidP="00004A45">
            <w:pPr>
              <w:spacing w:line="360" w:lineRule="auto"/>
              <w:rPr>
                <w:rFonts w:ascii="Arial" w:hAnsi="Arial" w:cs="Arial"/>
                <w:b w:val="0"/>
                <w:bCs w:val="0"/>
                <w:color w:val="000000"/>
              </w:rPr>
            </w:pPr>
            <w:r>
              <w:rPr>
                <w:rFonts w:ascii="Arial" w:hAnsi="Arial" w:cs="Arial"/>
                <w:b w:val="0"/>
                <w:bCs w:val="0"/>
                <w:color w:val="000000"/>
                <w:sz w:val="22"/>
              </w:rPr>
              <w:t xml:space="preserve">Estaciones </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Ene</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Feb</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Mar</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Abr</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May</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Jun</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Jul</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Ago</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Sep</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Oct</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Nov</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Dic</w:t>
            </w:r>
          </w:p>
        </w:tc>
        <w:tc>
          <w:tcPr>
            <w:tcW w:w="0" w:type="auto"/>
            <w:hideMark/>
          </w:tcPr>
          <w:p w:rsidR="00004A45" w:rsidRDefault="00004A45" w:rsidP="00004A45">
            <w:pPr>
              <w:spacing w:line="360" w:lineRule="auto"/>
              <w:ind w:right="-114"/>
              <w:jc w:val="center"/>
              <w:cnfStyle w:val="100000000000"/>
              <w:rPr>
                <w:rFonts w:ascii="Arial" w:hAnsi="Arial" w:cs="Arial"/>
                <w:b w:val="0"/>
                <w:bCs w:val="0"/>
                <w:color w:val="000000"/>
              </w:rPr>
            </w:pPr>
            <w:r>
              <w:rPr>
                <w:rFonts w:ascii="Arial" w:hAnsi="Arial" w:cs="Arial"/>
                <w:b w:val="0"/>
                <w:bCs w:val="0"/>
                <w:color w:val="000000"/>
                <w:sz w:val="22"/>
              </w:rPr>
              <w:t>Año</w:t>
            </w:r>
          </w:p>
        </w:tc>
      </w:tr>
      <w:tr w:rsidR="00004A45" w:rsidTr="00DF5FCB">
        <w:trPr>
          <w:cnfStyle w:val="000000100000"/>
          <w:trHeight w:val="50"/>
        </w:trPr>
        <w:tc>
          <w:tcPr>
            <w:cnfStyle w:val="001000000000"/>
            <w:tcW w:w="0" w:type="auto"/>
            <w:hideMark/>
          </w:tcPr>
          <w:p w:rsidR="00004A45" w:rsidRDefault="00004A45" w:rsidP="00004A45">
            <w:pPr>
              <w:spacing w:line="360" w:lineRule="auto"/>
              <w:rPr>
                <w:rFonts w:ascii="Arial" w:hAnsi="Arial" w:cs="Arial"/>
                <w:b w:val="0"/>
                <w:bCs w:val="0"/>
                <w:color w:val="000000"/>
              </w:rPr>
            </w:pPr>
            <w:r>
              <w:rPr>
                <w:rFonts w:ascii="Arial" w:hAnsi="Arial" w:cs="Arial"/>
                <w:b w:val="0"/>
                <w:bCs w:val="0"/>
                <w:color w:val="000000"/>
                <w:sz w:val="22"/>
              </w:rPr>
              <w:t>Santo Domingo</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c>
          <w:tcPr>
            <w:tcW w:w="0" w:type="auto"/>
            <w:hideMark/>
          </w:tcPr>
          <w:p w:rsidR="00004A45" w:rsidRDefault="00004A45" w:rsidP="00004A45">
            <w:pPr>
              <w:spacing w:line="360" w:lineRule="auto"/>
              <w:ind w:right="-114"/>
              <w:jc w:val="right"/>
              <w:cnfStyle w:val="000000100000"/>
              <w:rPr>
                <w:rFonts w:ascii="Arial" w:hAnsi="Arial" w:cs="Arial"/>
                <w:color w:val="000000"/>
              </w:rPr>
            </w:pPr>
            <w:r>
              <w:rPr>
                <w:rFonts w:ascii="Arial" w:hAnsi="Arial" w:cs="Arial"/>
                <w:color w:val="000000"/>
                <w:sz w:val="22"/>
              </w:rPr>
              <w:t>N</w:t>
            </w:r>
          </w:p>
        </w:tc>
      </w:tr>
    </w:tbl>
    <w:p w:rsidR="00004A45" w:rsidRDefault="00004A45" w:rsidP="00004A45">
      <w:pPr>
        <w:pStyle w:val="cuerpoind"/>
        <w:spacing w:line="360" w:lineRule="auto"/>
        <w:jc w:val="both"/>
        <w:rPr>
          <w:rFonts w:ascii="Arial" w:hAnsi="Arial" w:cs="Arial"/>
          <w:color w:val="000000"/>
          <w:sz w:val="22"/>
          <w:szCs w:val="22"/>
        </w:rPr>
      </w:pPr>
    </w:p>
    <w:p w:rsidR="00004A45" w:rsidRDefault="00004A45" w:rsidP="00004A45">
      <w:pPr>
        <w:spacing w:line="360" w:lineRule="auto"/>
        <w:rPr>
          <w:rFonts w:ascii="Arial" w:hAnsi="Arial" w:cs="Arial"/>
          <w:b/>
          <w:bCs/>
          <w:color w:val="000000"/>
          <w:sz w:val="22"/>
        </w:rPr>
      </w:pPr>
      <w:bookmarkStart w:id="26" w:name="VELOCIDAD__DEL_VIENTO"/>
      <w:r>
        <w:rPr>
          <w:rFonts w:ascii="Arial" w:hAnsi="Arial" w:cs="Arial"/>
          <w:b/>
          <w:bCs/>
          <w:color w:val="000000"/>
          <w:sz w:val="22"/>
        </w:rPr>
        <w:lastRenderedPageBreak/>
        <w:t>Velocidad promedio del viento (kms/hora)</w:t>
      </w:r>
      <w:bookmarkEnd w:id="26"/>
    </w:p>
    <w:tbl>
      <w:tblPr>
        <w:tblStyle w:val="MediumShading1-Accent11"/>
        <w:tblW w:w="8628" w:type="dxa"/>
        <w:tblLook w:val="04A0"/>
      </w:tblPr>
      <w:tblGrid>
        <w:gridCol w:w="1809"/>
        <w:gridCol w:w="552"/>
        <w:gridCol w:w="552"/>
        <w:gridCol w:w="552"/>
        <w:gridCol w:w="552"/>
        <w:gridCol w:w="552"/>
        <w:gridCol w:w="478"/>
        <w:gridCol w:w="429"/>
        <w:gridCol w:w="515"/>
        <w:gridCol w:w="515"/>
        <w:gridCol w:w="466"/>
        <w:gridCol w:w="552"/>
        <w:gridCol w:w="552"/>
        <w:gridCol w:w="552"/>
      </w:tblGrid>
      <w:tr w:rsidR="00004A45" w:rsidTr="00DF5FCB">
        <w:trPr>
          <w:cnfStyle w:val="100000000000"/>
          <w:trHeight w:val="255"/>
        </w:trPr>
        <w:tc>
          <w:tcPr>
            <w:cnfStyle w:val="001000000000"/>
            <w:tcW w:w="1809" w:type="dxa"/>
            <w:hideMark/>
          </w:tcPr>
          <w:p w:rsidR="00004A45" w:rsidRDefault="00004A45" w:rsidP="00004A45">
            <w:pPr>
              <w:spacing w:line="360" w:lineRule="auto"/>
              <w:ind w:right="-93"/>
              <w:rPr>
                <w:rFonts w:ascii="Arial" w:hAnsi="Arial" w:cs="Arial"/>
                <w:b w:val="0"/>
                <w:bCs w:val="0"/>
                <w:color w:val="000000"/>
              </w:rPr>
            </w:pPr>
            <w:r>
              <w:rPr>
                <w:rFonts w:ascii="Arial" w:hAnsi="Arial" w:cs="Arial"/>
                <w:b w:val="0"/>
                <w:bCs w:val="0"/>
                <w:color w:val="000000"/>
                <w:sz w:val="22"/>
              </w:rPr>
              <w:t xml:space="preserve">Estaciones </w:t>
            </w:r>
          </w:p>
        </w:tc>
        <w:tc>
          <w:tcPr>
            <w:tcW w:w="552"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Ene</w:t>
            </w:r>
          </w:p>
        </w:tc>
        <w:tc>
          <w:tcPr>
            <w:tcW w:w="552"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Feb</w:t>
            </w:r>
          </w:p>
        </w:tc>
        <w:tc>
          <w:tcPr>
            <w:tcW w:w="552"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Mar</w:t>
            </w:r>
          </w:p>
        </w:tc>
        <w:tc>
          <w:tcPr>
            <w:tcW w:w="552"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Abr</w:t>
            </w:r>
          </w:p>
        </w:tc>
        <w:tc>
          <w:tcPr>
            <w:tcW w:w="552"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May</w:t>
            </w:r>
          </w:p>
        </w:tc>
        <w:tc>
          <w:tcPr>
            <w:tcW w:w="478"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Jun</w:t>
            </w:r>
          </w:p>
        </w:tc>
        <w:tc>
          <w:tcPr>
            <w:tcW w:w="429"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Jul</w:t>
            </w:r>
          </w:p>
        </w:tc>
        <w:tc>
          <w:tcPr>
            <w:tcW w:w="515"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Ago</w:t>
            </w:r>
          </w:p>
        </w:tc>
        <w:tc>
          <w:tcPr>
            <w:tcW w:w="515"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Sep</w:t>
            </w:r>
          </w:p>
        </w:tc>
        <w:tc>
          <w:tcPr>
            <w:tcW w:w="466"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Oct</w:t>
            </w:r>
          </w:p>
        </w:tc>
        <w:tc>
          <w:tcPr>
            <w:tcW w:w="552"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Nov</w:t>
            </w:r>
          </w:p>
        </w:tc>
        <w:tc>
          <w:tcPr>
            <w:tcW w:w="552"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Dic</w:t>
            </w:r>
          </w:p>
        </w:tc>
        <w:tc>
          <w:tcPr>
            <w:tcW w:w="552"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Año</w:t>
            </w:r>
          </w:p>
        </w:tc>
      </w:tr>
      <w:tr w:rsidR="00004A45" w:rsidTr="00DF5FCB">
        <w:trPr>
          <w:cnfStyle w:val="000000100000"/>
          <w:trHeight w:val="255"/>
        </w:trPr>
        <w:tc>
          <w:tcPr>
            <w:cnfStyle w:val="001000000000"/>
            <w:tcW w:w="1809" w:type="dxa"/>
            <w:hideMark/>
          </w:tcPr>
          <w:p w:rsidR="00004A45" w:rsidRDefault="00004A45" w:rsidP="00004A45">
            <w:pPr>
              <w:spacing w:line="360" w:lineRule="auto"/>
              <w:ind w:right="-93"/>
              <w:rPr>
                <w:rFonts w:ascii="Arial" w:hAnsi="Arial" w:cs="Arial"/>
                <w:b w:val="0"/>
                <w:bCs w:val="0"/>
                <w:color w:val="000000"/>
              </w:rPr>
            </w:pPr>
            <w:r>
              <w:rPr>
                <w:rFonts w:ascii="Arial" w:hAnsi="Arial" w:cs="Arial"/>
                <w:b w:val="0"/>
                <w:bCs w:val="0"/>
                <w:color w:val="000000"/>
                <w:sz w:val="22"/>
              </w:rPr>
              <w:t>Santo Domingo</w:t>
            </w:r>
          </w:p>
        </w:tc>
        <w:tc>
          <w:tcPr>
            <w:tcW w:w="552"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10.9</w:t>
            </w:r>
          </w:p>
        </w:tc>
        <w:tc>
          <w:tcPr>
            <w:tcW w:w="552"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10.9</w:t>
            </w:r>
          </w:p>
        </w:tc>
        <w:tc>
          <w:tcPr>
            <w:tcW w:w="552"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10.8</w:t>
            </w:r>
          </w:p>
        </w:tc>
        <w:tc>
          <w:tcPr>
            <w:tcW w:w="552"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10.8</w:t>
            </w:r>
          </w:p>
        </w:tc>
        <w:tc>
          <w:tcPr>
            <w:tcW w:w="552"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10.1</w:t>
            </w:r>
          </w:p>
        </w:tc>
        <w:tc>
          <w:tcPr>
            <w:tcW w:w="478"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9.7</w:t>
            </w:r>
          </w:p>
        </w:tc>
        <w:tc>
          <w:tcPr>
            <w:tcW w:w="429"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9.7</w:t>
            </w:r>
          </w:p>
        </w:tc>
        <w:tc>
          <w:tcPr>
            <w:tcW w:w="515"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9.6</w:t>
            </w:r>
          </w:p>
        </w:tc>
        <w:tc>
          <w:tcPr>
            <w:tcW w:w="515"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9.0</w:t>
            </w:r>
          </w:p>
        </w:tc>
        <w:tc>
          <w:tcPr>
            <w:tcW w:w="466"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8.8</w:t>
            </w:r>
          </w:p>
        </w:tc>
        <w:tc>
          <w:tcPr>
            <w:tcW w:w="552"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10.0</w:t>
            </w:r>
          </w:p>
        </w:tc>
        <w:tc>
          <w:tcPr>
            <w:tcW w:w="552"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10.4</w:t>
            </w:r>
          </w:p>
        </w:tc>
        <w:tc>
          <w:tcPr>
            <w:tcW w:w="552"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10.1</w:t>
            </w:r>
          </w:p>
        </w:tc>
      </w:tr>
    </w:tbl>
    <w:p w:rsidR="00004A45" w:rsidRDefault="00004A45" w:rsidP="00004A45">
      <w:pPr>
        <w:pStyle w:val="lienadoazul"/>
        <w:spacing w:before="0" w:after="0" w:line="360" w:lineRule="auto"/>
        <w:rPr>
          <w:color w:val="000000"/>
          <w:sz w:val="22"/>
          <w:szCs w:val="22"/>
        </w:rPr>
      </w:pPr>
    </w:p>
    <w:p w:rsidR="00004A45" w:rsidRDefault="00004A45" w:rsidP="00004A45">
      <w:pPr>
        <w:pStyle w:val="lienadoazul"/>
        <w:spacing w:before="0" w:after="0" w:line="360" w:lineRule="auto"/>
        <w:rPr>
          <w:color w:val="000000"/>
          <w:sz w:val="22"/>
          <w:szCs w:val="22"/>
        </w:rPr>
      </w:pPr>
    </w:p>
    <w:p w:rsidR="00004A45" w:rsidRDefault="00004A45" w:rsidP="00004A45">
      <w:pPr>
        <w:pStyle w:val="lienadoazul"/>
        <w:spacing w:before="0" w:after="0" w:line="360" w:lineRule="auto"/>
        <w:rPr>
          <w:i w:val="0"/>
          <w:color w:val="000000"/>
          <w:sz w:val="22"/>
          <w:szCs w:val="22"/>
        </w:rPr>
      </w:pPr>
      <w:r>
        <w:rPr>
          <w:i w:val="0"/>
          <w:color w:val="000000"/>
          <w:sz w:val="22"/>
          <w:szCs w:val="22"/>
        </w:rPr>
        <w:t>Humedad Relativa en el aire</w:t>
      </w:r>
    </w:p>
    <w:p w:rsidR="00004A45" w:rsidRDefault="00004A45" w:rsidP="00004A45">
      <w:pPr>
        <w:spacing w:line="360" w:lineRule="auto"/>
        <w:rPr>
          <w:rFonts w:ascii="Arial" w:hAnsi="Arial" w:cs="Arial"/>
          <w:color w:val="000000"/>
          <w:sz w:val="22"/>
        </w:rPr>
      </w:pPr>
    </w:p>
    <w:p w:rsidR="00004A45" w:rsidRDefault="00004A45" w:rsidP="00004A45">
      <w:pPr>
        <w:spacing w:line="360" w:lineRule="auto"/>
        <w:rPr>
          <w:rFonts w:ascii="Arial" w:hAnsi="Arial" w:cs="Arial"/>
          <w:color w:val="000000"/>
          <w:sz w:val="22"/>
        </w:rPr>
      </w:pPr>
      <w:r>
        <w:rPr>
          <w:rFonts w:ascii="Arial" w:hAnsi="Arial" w:cs="Arial"/>
          <w:color w:val="000000"/>
          <w:sz w:val="22"/>
        </w:rPr>
        <w:t>La humedad relativa promedio anual de la zona es de 83%, con niveles máximo de humedad relativa desde septiembre a noviembre por encima de los 85% de humedad relativa en el aire y en el resto del año por debajo de 85%.</w:t>
      </w:r>
    </w:p>
    <w:p w:rsidR="00004A45" w:rsidRDefault="00004A45" w:rsidP="00004A45">
      <w:pPr>
        <w:spacing w:line="360" w:lineRule="auto"/>
        <w:rPr>
          <w:rFonts w:ascii="Arial" w:hAnsi="Arial" w:cs="Arial"/>
          <w:b/>
          <w:bCs/>
          <w:color w:val="000000"/>
          <w:sz w:val="22"/>
        </w:rPr>
      </w:pPr>
      <w:bookmarkStart w:id="27" w:name="HUMEDAD_RELATIVA"/>
    </w:p>
    <w:p w:rsidR="00004A45" w:rsidRDefault="00004A45" w:rsidP="00004A45">
      <w:pPr>
        <w:spacing w:line="360" w:lineRule="auto"/>
        <w:rPr>
          <w:rFonts w:ascii="Arial" w:hAnsi="Arial" w:cs="Arial"/>
          <w:b/>
          <w:bCs/>
          <w:color w:val="000000"/>
          <w:sz w:val="22"/>
        </w:rPr>
      </w:pPr>
      <w:r>
        <w:rPr>
          <w:rFonts w:ascii="Arial" w:hAnsi="Arial" w:cs="Arial"/>
          <w:b/>
          <w:bCs/>
          <w:color w:val="000000"/>
          <w:sz w:val="22"/>
        </w:rPr>
        <w:t xml:space="preserve">HUMEDAD RELATIVA MEDIA MENSUAL (Porciento)  </w:t>
      </w:r>
      <w:bookmarkEnd w:id="27"/>
    </w:p>
    <w:tbl>
      <w:tblPr>
        <w:tblStyle w:val="MediumShading1-Accent11"/>
        <w:tblW w:w="9177" w:type="dxa"/>
        <w:tblLook w:val="04A0"/>
      </w:tblPr>
      <w:tblGrid>
        <w:gridCol w:w="2487"/>
        <w:gridCol w:w="527"/>
        <w:gridCol w:w="515"/>
        <w:gridCol w:w="515"/>
        <w:gridCol w:w="502"/>
        <w:gridCol w:w="551"/>
        <w:gridCol w:w="515"/>
        <w:gridCol w:w="441"/>
        <w:gridCol w:w="551"/>
        <w:gridCol w:w="527"/>
        <w:gridCol w:w="490"/>
        <w:gridCol w:w="539"/>
        <w:gridCol w:w="466"/>
        <w:gridCol w:w="551"/>
      </w:tblGrid>
      <w:tr w:rsidR="00004A45" w:rsidTr="00DF5FCB">
        <w:trPr>
          <w:cnfStyle w:val="100000000000"/>
        </w:trPr>
        <w:tc>
          <w:tcPr>
            <w:cnfStyle w:val="001000000000"/>
            <w:tcW w:w="2487" w:type="dxa"/>
            <w:hideMark/>
          </w:tcPr>
          <w:p w:rsidR="00004A45" w:rsidRDefault="00004A45" w:rsidP="00004A45">
            <w:pPr>
              <w:spacing w:line="360" w:lineRule="auto"/>
              <w:ind w:right="-93"/>
              <w:rPr>
                <w:rFonts w:ascii="Arial" w:hAnsi="Arial" w:cs="Arial"/>
                <w:b w:val="0"/>
                <w:bCs w:val="0"/>
                <w:color w:val="000000"/>
              </w:rPr>
            </w:pPr>
            <w:r>
              <w:rPr>
                <w:rFonts w:ascii="Arial" w:hAnsi="Arial" w:cs="Arial"/>
                <w:b w:val="0"/>
                <w:bCs w:val="0"/>
                <w:color w:val="000000"/>
                <w:sz w:val="22"/>
              </w:rPr>
              <w:t xml:space="preserve">Estaciones </w:t>
            </w:r>
          </w:p>
        </w:tc>
        <w:tc>
          <w:tcPr>
            <w:tcW w:w="527"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Ene</w:t>
            </w:r>
          </w:p>
        </w:tc>
        <w:tc>
          <w:tcPr>
            <w:tcW w:w="515"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Feb</w:t>
            </w:r>
          </w:p>
        </w:tc>
        <w:tc>
          <w:tcPr>
            <w:tcW w:w="515"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Mar</w:t>
            </w:r>
          </w:p>
        </w:tc>
        <w:tc>
          <w:tcPr>
            <w:tcW w:w="502"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Abr</w:t>
            </w:r>
          </w:p>
        </w:tc>
        <w:tc>
          <w:tcPr>
            <w:tcW w:w="551"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May</w:t>
            </w:r>
          </w:p>
        </w:tc>
        <w:tc>
          <w:tcPr>
            <w:tcW w:w="515"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Jun</w:t>
            </w:r>
          </w:p>
        </w:tc>
        <w:tc>
          <w:tcPr>
            <w:tcW w:w="441"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Jul</w:t>
            </w:r>
          </w:p>
        </w:tc>
        <w:tc>
          <w:tcPr>
            <w:tcW w:w="551"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Ago</w:t>
            </w:r>
          </w:p>
        </w:tc>
        <w:tc>
          <w:tcPr>
            <w:tcW w:w="527"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Sep</w:t>
            </w:r>
          </w:p>
        </w:tc>
        <w:tc>
          <w:tcPr>
            <w:tcW w:w="490"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Oct</w:t>
            </w:r>
          </w:p>
        </w:tc>
        <w:tc>
          <w:tcPr>
            <w:tcW w:w="539"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Nov</w:t>
            </w:r>
          </w:p>
        </w:tc>
        <w:tc>
          <w:tcPr>
            <w:tcW w:w="466"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Dic</w:t>
            </w:r>
          </w:p>
        </w:tc>
        <w:tc>
          <w:tcPr>
            <w:tcW w:w="551" w:type="dxa"/>
            <w:hideMark/>
          </w:tcPr>
          <w:p w:rsidR="00004A45" w:rsidRDefault="00004A45" w:rsidP="00004A45">
            <w:pPr>
              <w:spacing w:line="360" w:lineRule="auto"/>
              <w:ind w:right="-93"/>
              <w:jc w:val="center"/>
              <w:cnfStyle w:val="100000000000"/>
              <w:rPr>
                <w:rFonts w:ascii="Arial" w:hAnsi="Arial" w:cs="Arial"/>
                <w:b w:val="0"/>
                <w:bCs w:val="0"/>
                <w:color w:val="000000"/>
              </w:rPr>
            </w:pPr>
            <w:r>
              <w:rPr>
                <w:rFonts w:ascii="Arial" w:hAnsi="Arial" w:cs="Arial"/>
                <w:b w:val="0"/>
                <w:bCs w:val="0"/>
                <w:color w:val="000000"/>
                <w:sz w:val="22"/>
              </w:rPr>
              <w:t>Año</w:t>
            </w:r>
          </w:p>
        </w:tc>
      </w:tr>
      <w:tr w:rsidR="00004A45" w:rsidTr="00DF5FCB">
        <w:trPr>
          <w:cnfStyle w:val="000000100000"/>
        </w:trPr>
        <w:tc>
          <w:tcPr>
            <w:cnfStyle w:val="001000000000"/>
            <w:tcW w:w="2487" w:type="dxa"/>
            <w:hideMark/>
          </w:tcPr>
          <w:p w:rsidR="00004A45" w:rsidRDefault="00004A45" w:rsidP="00004A45">
            <w:pPr>
              <w:spacing w:line="360" w:lineRule="auto"/>
              <w:ind w:right="-93"/>
              <w:rPr>
                <w:rFonts w:ascii="Arial" w:hAnsi="Arial" w:cs="Arial"/>
                <w:b w:val="0"/>
                <w:bCs w:val="0"/>
                <w:color w:val="000000"/>
              </w:rPr>
            </w:pPr>
            <w:r>
              <w:rPr>
                <w:rFonts w:ascii="Arial" w:hAnsi="Arial" w:cs="Arial"/>
                <w:b w:val="0"/>
                <w:bCs w:val="0"/>
                <w:color w:val="000000"/>
                <w:sz w:val="22"/>
              </w:rPr>
              <w:t>Santo Domingo</w:t>
            </w:r>
          </w:p>
        </w:tc>
        <w:tc>
          <w:tcPr>
            <w:tcW w:w="527"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82</w:t>
            </w:r>
          </w:p>
        </w:tc>
        <w:tc>
          <w:tcPr>
            <w:tcW w:w="515"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80</w:t>
            </w:r>
          </w:p>
        </w:tc>
        <w:tc>
          <w:tcPr>
            <w:tcW w:w="515"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79</w:t>
            </w:r>
          </w:p>
        </w:tc>
        <w:tc>
          <w:tcPr>
            <w:tcW w:w="502"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79</w:t>
            </w:r>
          </w:p>
        </w:tc>
        <w:tc>
          <w:tcPr>
            <w:tcW w:w="551"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83</w:t>
            </w:r>
          </w:p>
        </w:tc>
        <w:tc>
          <w:tcPr>
            <w:tcW w:w="515"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84</w:t>
            </w:r>
          </w:p>
        </w:tc>
        <w:tc>
          <w:tcPr>
            <w:tcW w:w="441"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84</w:t>
            </w:r>
          </w:p>
        </w:tc>
        <w:tc>
          <w:tcPr>
            <w:tcW w:w="551"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84</w:t>
            </w:r>
          </w:p>
        </w:tc>
        <w:tc>
          <w:tcPr>
            <w:tcW w:w="527"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85</w:t>
            </w:r>
          </w:p>
        </w:tc>
        <w:tc>
          <w:tcPr>
            <w:tcW w:w="490"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86</w:t>
            </w:r>
          </w:p>
        </w:tc>
        <w:tc>
          <w:tcPr>
            <w:tcW w:w="539"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85</w:t>
            </w:r>
          </w:p>
        </w:tc>
        <w:tc>
          <w:tcPr>
            <w:tcW w:w="466" w:type="dxa"/>
            <w:hideMark/>
          </w:tcPr>
          <w:p w:rsidR="00004A45" w:rsidRDefault="00004A45" w:rsidP="00004A45">
            <w:pPr>
              <w:spacing w:line="360" w:lineRule="auto"/>
              <w:ind w:right="-93"/>
              <w:jc w:val="right"/>
              <w:cnfStyle w:val="000000100000"/>
              <w:rPr>
                <w:rFonts w:ascii="Arial" w:hAnsi="Arial" w:cs="Arial"/>
                <w:color w:val="000000"/>
              </w:rPr>
            </w:pPr>
            <w:r>
              <w:rPr>
                <w:rFonts w:ascii="Arial" w:hAnsi="Arial" w:cs="Arial"/>
                <w:color w:val="000000"/>
                <w:sz w:val="22"/>
              </w:rPr>
              <w:t>84</w:t>
            </w:r>
          </w:p>
        </w:tc>
        <w:tc>
          <w:tcPr>
            <w:tcW w:w="551" w:type="dxa"/>
            <w:hideMark/>
          </w:tcPr>
          <w:p w:rsidR="00004A45" w:rsidRDefault="00004A45" w:rsidP="00004A45">
            <w:pPr>
              <w:spacing w:line="360" w:lineRule="auto"/>
              <w:ind w:right="-93"/>
              <w:jc w:val="center"/>
              <w:cnfStyle w:val="000000100000"/>
              <w:rPr>
                <w:rFonts w:ascii="Arial" w:hAnsi="Arial" w:cs="Arial"/>
                <w:color w:val="000000"/>
              </w:rPr>
            </w:pPr>
            <w:r>
              <w:rPr>
                <w:rFonts w:ascii="Arial" w:hAnsi="Arial" w:cs="Arial"/>
                <w:color w:val="000000"/>
                <w:sz w:val="22"/>
              </w:rPr>
              <w:t>83</w:t>
            </w:r>
          </w:p>
        </w:tc>
      </w:tr>
    </w:tbl>
    <w:p w:rsidR="00004A45" w:rsidRDefault="00004A45" w:rsidP="00004A45">
      <w:pPr>
        <w:tabs>
          <w:tab w:val="left" w:pos="567"/>
          <w:tab w:val="left" w:pos="1134"/>
        </w:tabs>
        <w:spacing w:line="384" w:lineRule="auto"/>
        <w:jc w:val="both"/>
        <w:rPr>
          <w:rFonts w:ascii="Arial" w:hAnsi="Arial" w:cs="Arial"/>
          <w:b/>
          <w:color w:val="000000" w:themeColor="text1"/>
          <w:sz w:val="26"/>
          <w:szCs w:val="26"/>
        </w:rPr>
      </w:pPr>
    </w:p>
    <w:p w:rsidR="00004A45" w:rsidRDefault="00004A45" w:rsidP="00004A45">
      <w:pPr>
        <w:tabs>
          <w:tab w:val="left" w:pos="567"/>
          <w:tab w:val="left" w:pos="1134"/>
        </w:tabs>
        <w:spacing w:line="384" w:lineRule="auto"/>
        <w:jc w:val="both"/>
        <w:rPr>
          <w:rFonts w:ascii="Arial" w:hAnsi="Arial" w:cs="Arial"/>
          <w:b/>
          <w:color w:val="000000" w:themeColor="text1"/>
          <w:sz w:val="26"/>
          <w:szCs w:val="26"/>
        </w:rPr>
      </w:pPr>
    </w:p>
    <w:p w:rsidR="00004A45" w:rsidRDefault="00004A45">
      <w:pPr>
        <w:rPr>
          <w:rFonts w:cs="Arial"/>
          <w:b/>
          <w:color w:val="000000" w:themeColor="text1"/>
          <w:sz w:val="26"/>
          <w:u w:val="single"/>
        </w:rPr>
      </w:pPr>
      <w:bookmarkStart w:id="28" w:name="_Toc420692503"/>
      <w:r>
        <w:rPr>
          <w:rFonts w:cs="Arial"/>
          <w:color w:val="000000" w:themeColor="text1"/>
          <w:sz w:val="26"/>
        </w:rPr>
        <w:br w:type="page"/>
      </w:r>
    </w:p>
    <w:p w:rsidR="00004A45" w:rsidRPr="00DF5FCB" w:rsidRDefault="00004A45" w:rsidP="00004A45">
      <w:pPr>
        <w:pStyle w:val="Ttulo2"/>
        <w:spacing w:line="384" w:lineRule="auto"/>
        <w:ind w:left="576" w:hanging="576"/>
        <w:rPr>
          <w:rFonts w:ascii="Arial" w:hAnsi="Arial" w:cs="Arial"/>
          <w:b w:val="0"/>
          <w:color w:val="000000" w:themeColor="text1"/>
          <w:sz w:val="26"/>
          <w:szCs w:val="26"/>
        </w:rPr>
      </w:pPr>
      <w:r w:rsidRPr="00DF5FCB">
        <w:rPr>
          <w:rFonts w:ascii="Arial" w:hAnsi="Arial" w:cs="Arial"/>
          <w:color w:val="000000" w:themeColor="text1"/>
          <w:sz w:val="26"/>
          <w:szCs w:val="26"/>
        </w:rPr>
        <w:lastRenderedPageBreak/>
        <w:t>Medio biótico</w:t>
      </w:r>
      <w:bookmarkEnd w:id="21"/>
      <w:bookmarkEnd w:id="22"/>
      <w:bookmarkEnd w:id="28"/>
    </w:p>
    <w:p w:rsidR="00004A45" w:rsidRPr="00DF5FCB" w:rsidRDefault="00004A45" w:rsidP="00004A45">
      <w:pPr>
        <w:pStyle w:val="AAAA"/>
        <w:rPr>
          <w:rFonts w:eastAsia="Calibri"/>
          <w:bCs w:val="0"/>
          <w:color w:val="000000" w:themeColor="text1"/>
          <w:sz w:val="26"/>
          <w:szCs w:val="26"/>
          <w:lang w:val="es-DO"/>
        </w:rPr>
      </w:pPr>
      <w:bookmarkStart w:id="29" w:name="_Toc269374986"/>
      <w:bookmarkStart w:id="30" w:name="_Toc269375144"/>
      <w:bookmarkStart w:id="31" w:name="_Toc330924309"/>
      <w:bookmarkStart w:id="32" w:name="_Toc401498034"/>
      <w:bookmarkStart w:id="33" w:name="_Toc401499950"/>
      <w:bookmarkStart w:id="34" w:name="_Toc424192009"/>
      <w:bookmarkStart w:id="35" w:name="_Toc424192198"/>
      <w:bookmarkStart w:id="36" w:name="_Toc424192672"/>
    </w:p>
    <w:p w:rsidR="00004A45" w:rsidRPr="00DF5FCB" w:rsidRDefault="00004A45" w:rsidP="00004A45">
      <w:pPr>
        <w:pStyle w:val="AAAA"/>
        <w:rPr>
          <w:sz w:val="26"/>
          <w:szCs w:val="26"/>
        </w:rPr>
      </w:pPr>
      <w:r w:rsidRPr="00DF5FCB">
        <w:rPr>
          <w:sz w:val="26"/>
          <w:szCs w:val="26"/>
        </w:rPr>
        <w:t xml:space="preserve"> Flora</w:t>
      </w:r>
      <w:bookmarkEnd w:id="29"/>
      <w:bookmarkEnd w:id="30"/>
      <w:bookmarkEnd w:id="31"/>
      <w:bookmarkEnd w:id="32"/>
      <w:bookmarkEnd w:id="33"/>
      <w:bookmarkEnd w:id="34"/>
      <w:bookmarkEnd w:id="35"/>
      <w:bookmarkEnd w:id="36"/>
    </w:p>
    <w:p w:rsidR="00004A45" w:rsidRDefault="00004A45" w:rsidP="00004A45">
      <w:pPr>
        <w:spacing w:line="360" w:lineRule="auto"/>
        <w:jc w:val="both"/>
        <w:rPr>
          <w:rFonts w:ascii="Arial" w:hAnsi="Arial" w:cs="Arial"/>
          <w:b/>
          <w:bCs/>
          <w:sz w:val="22"/>
        </w:rPr>
      </w:pPr>
    </w:p>
    <w:p w:rsidR="00004A45" w:rsidRDefault="00004A45" w:rsidP="00004A45">
      <w:pPr>
        <w:tabs>
          <w:tab w:val="left" w:pos="1530"/>
          <w:tab w:val="center" w:pos="4680"/>
        </w:tabs>
        <w:spacing w:line="360" w:lineRule="auto"/>
        <w:jc w:val="both"/>
        <w:rPr>
          <w:rFonts w:ascii="Arial" w:hAnsi="Arial" w:cs="Arial"/>
        </w:rPr>
      </w:pPr>
      <w:r>
        <w:rPr>
          <w:rFonts w:ascii="Arial" w:hAnsi="Arial" w:cs="Arial"/>
        </w:rPr>
        <w:t>Según la clasificación de Holdrigde, la zona de vida de la zona del proyecto es de bosque húmedo subtropical con la presencia de varias de las especies citadas por ellos en este ambiente.</w:t>
      </w:r>
    </w:p>
    <w:p w:rsidR="00004A45" w:rsidRDefault="00004A45" w:rsidP="00004A45">
      <w:pPr>
        <w:spacing w:line="360" w:lineRule="auto"/>
        <w:jc w:val="both"/>
        <w:rPr>
          <w:rFonts w:ascii="Arial" w:hAnsi="Arial" w:cs="Arial"/>
        </w:rPr>
      </w:pPr>
    </w:p>
    <w:p w:rsidR="00004A45" w:rsidRDefault="00004A45" w:rsidP="00004A45">
      <w:pPr>
        <w:spacing w:line="360" w:lineRule="auto"/>
        <w:jc w:val="both"/>
        <w:rPr>
          <w:rFonts w:ascii="Arial" w:hAnsi="Arial" w:cs="Arial"/>
        </w:rPr>
      </w:pPr>
      <w:r>
        <w:rPr>
          <w:rFonts w:ascii="Arial" w:hAnsi="Arial" w:cs="Arial"/>
        </w:rPr>
        <w:t>El conocimiento sobre la vegetación, flora y fauna es básico en cualquier área, ya que proporcionan informaciones esenciales como son: Presencia de especies amenazadas, diversidad florística, hábitats frágiles, siendo estos entes especiales para la aplicación de un plan de manejo. Estos elementos son de gran ayuda en la aplicación de un plan de manejo. Con estas informaciones se puede determinar la magnitud de los impactos que pueden producirse a la hora de la intervención en un área determinada.</w:t>
      </w:r>
    </w:p>
    <w:p w:rsidR="00004A45" w:rsidRDefault="00004A45" w:rsidP="00004A45">
      <w:pPr>
        <w:spacing w:line="360" w:lineRule="auto"/>
        <w:jc w:val="both"/>
        <w:rPr>
          <w:rFonts w:ascii="Arial" w:hAnsi="Arial" w:cs="Arial"/>
        </w:rPr>
      </w:pPr>
    </w:p>
    <w:p w:rsidR="00004A45" w:rsidRDefault="00004A45" w:rsidP="00004A45">
      <w:pPr>
        <w:spacing w:line="360" w:lineRule="auto"/>
        <w:jc w:val="both"/>
        <w:rPr>
          <w:rFonts w:ascii="Arial" w:hAnsi="Arial" w:cs="Arial"/>
        </w:rPr>
      </w:pPr>
      <w:r>
        <w:rPr>
          <w:rFonts w:ascii="Arial" w:hAnsi="Arial" w:cs="Arial"/>
        </w:rPr>
        <w:t>Parte de la zona está urbanizada, desde su comienzo hasta su final, también, observándose en el trayecto área sin construcción, con herbazales y algunos árboles.</w:t>
      </w:r>
    </w:p>
    <w:p w:rsidR="00004A45" w:rsidRDefault="00004A45" w:rsidP="00004A45">
      <w:pPr>
        <w:spacing w:line="360" w:lineRule="auto"/>
        <w:ind w:firstLine="720"/>
        <w:jc w:val="both"/>
        <w:rPr>
          <w:rFonts w:ascii="Arial" w:hAnsi="Arial" w:cs="Arial"/>
        </w:rPr>
      </w:pPr>
    </w:p>
    <w:p w:rsidR="00004A45" w:rsidRDefault="00004A45" w:rsidP="00004A45">
      <w:pPr>
        <w:spacing w:line="360" w:lineRule="auto"/>
        <w:jc w:val="both"/>
        <w:rPr>
          <w:rFonts w:ascii="Arial" w:hAnsi="Arial" w:cs="Arial"/>
        </w:rPr>
      </w:pPr>
      <w:r>
        <w:rPr>
          <w:rFonts w:ascii="Arial" w:hAnsi="Arial" w:cs="Arial"/>
        </w:rPr>
        <w:t>Principalmente la zona es cañera, en los cuatros puntos cardinales, sin embargo en las viviendas en la zona de influencia se pudo observar varias especies perennes y vegetación secundarias como pequeños arbustos. Entre estas especies se pueden mencionar palma, piñón, caoba, roble, cítricos (toronja, naranja, limones), cereza, guayaba, entre otros. Para el levantamiento de datos, se realizó un recorrido a una equidistancia de 1 Km y se tomó las especies encontradas en la zona.</w:t>
      </w:r>
    </w:p>
    <w:p w:rsidR="00004A45" w:rsidRDefault="00004A45">
      <w:pPr>
        <w:rPr>
          <w:rFonts w:ascii="Arial" w:hAnsi="Arial" w:cs="Arial"/>
        </w:rPr>
      </w:pPr>
      <w:r>
        <w:rPr>
          <w:rFonts w:ascii="Arial" w:hAnsi="Arial" w:cs="Arial"/>
        </w:rPr>
        <w:br w:type="page"/>
      </w:r>
    </w:p>
    <w:tbl>
      <w:tblPr>
        <w:tblW w:w="9375"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3784"/>
        <w:gridCol w:w="3783"/>
        <w:gridCol w:w="638"/>
        <w:gridCol w:w="549"/>
        <w:gridCol w:w="621"/>
      </w:tblGrid>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A8D08D"/>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lastRenderedPageBreak/>
              <w:t>Nombre Común</w:t>
            </w:r>
          </w:p>
        </w:tc>
        <w:tc>
          <w:tcPr>
            <w:tcW w:w="3783" w:type="dxa"/>
            <w:tcBorders>
              <w:top w:val="single" w:sz="8" w:space="0" w:color="7BA0CD"/>
              <w:left w:val="nil"/>
              <w:bottom w:val="single" w:sz="8" w:space="0" w:color="7BA0CD"/>
              <w:right w:val="nil"/>
            </w:tcBorders>
            <w:shd w:val="clear" w:color="auto" w:fill="A8D08D"/>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b/>
                <w:bCs/>
                <w:noProof/>
                <w:sz w:val="20"/>
              </w:rPr>
            </w:pPr>
            <w:r w:rsidRPr="00004A45">
              <w:rPr>
                <w:rFonts w:ascii="Arial" w:hAnsi="Arial" w:cs="Arial"/>
                <w:b/>
                <w:bCs/>
                <w:noProof/>
                <w:sz w:val="20"/>
              </w:rPr>
              <w:t>Familia/Especie</w:t>
            </w:r>
          </w:p>
        </w:tc>
        <w:tc>
          <w:tcPr>
            <w:tcW w:w="638" w:type="dxa"/>
            <w:tcBorders>
              <w:top w:val="single" w:sz="8" w:space="0" w:color="7BA0CD"/>
              <w:left w:val="nil"/>
              <w:bottom w:val="single" w:sz="8" w:space="0" w:color="7BA0CD"/>
              <w:right w:val="nil"/>
            </w:tcBorders>
            <w:shd w:val="clear" w:color="auto" w:fill="A8D08D"/>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b/>
                <w:bCs/>
                <w:noProof/>
                <w:sz w:val="20"/>
              </w:rPr>
            </w:pPr>
            <w:r w:rsidRPr="00004A45">
              <w:rPr>
                <w:rFonts w:ascii="Arial" w:hAnsi="Arial" w:cs="Arial"/>
                <w:b/>
                <w:bCs/>
                <w:noProof/>
                <w:sz w:val="20"/>
              </w:rPr>
              <w:t>TB</w:t>
            </w:r>
          </w:p>
        </w:tc>
        <w:tc>
          <w:tcPr>
            <w:tcW w:w="549" w:type="dxa"/>
            <w:tcBorders>
              <w:top w:val="single" w:sz="8" w:space="0" w:color="7BA0CD"/>
              <w:left w:val="nil"/>
              <w:bottom w:val="single" w:sz="8" w:space="0" w:color="7BA0CD"/>
              <w:right w:val="nil"/>
            </w:tcBorders>
            <w:shd w:val="clear" w:color="auto" w:fill="A8D08D"/>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b/>
                <w:bCs/>
                <w:noProof/>
                <w:sz w:val="20"/>
              </w:rPr>
            </w:pPr>
            <w:r w:rsidRPr="00004A45">
              <w:rPr>
                <w:rFonts w:ascii="Arial" w:hAnsi="Arial" w:cs="Arial"/>
                <w:b/>
                <w:bCs/>
                <w:noProof/>
                <w:sz w:val="20"/>
              </w:rPr>
              <w:t>S</w:t>
            </w:r>
          </w:p>
        </w:tc>
        <w:tc>
          <w:tcPr>
            <w:tcW w:w="621" w:type="dxa"/>
            <w:tcBorders>
              <w:top w:val="single" w:sz="8" w:space="0" w:color="7BA0CD"/>
              <w:left w:val="nil"/>
              <w:bottom w:val="single" w:sz="8" w:space="0" w:color="7BA0CD"/>
              <w:right w:val="single" w:sz="8" w:space="0" w:color="7BA0CD"/>
            </w:tcBorders>
            <w:shd w:val="clear" w:color="auto" w:fill="A8D08D"/>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b/>
                <w:bCs/>
                <w:noProof/>
                <w:sz w:val="20"/>
              </w:rPr>
            </w:pPr>
            <w:r w:rsidRPr="00004A45">
              <w:rPr>
                <w:rFonts w:ascii="Arial" w:hAnsi="Arial" w:cs="Arial"/>
                <w:b/>
                <w:bCs/>
                <w:noProof/>
                <w:sz w:val="20"/>
              </w:rPr>
              <w:t>NP</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b/>
                <w:bCs/>
                <w:i/>
                <w:noProof/>
                <w:sz w:val="20"/>
              </w:rPr>
              <w:t>Amaranthaceae</w:t>
            </w:r>
          </w:p>
        </w:tc>
        <w:tc>
          <w:tcPr>
            <w:tcW w:w="638"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Rabo de gato</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Achyranthesaspera</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Bledo</w:t>
            </w: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Amaranthusspinosus</w:t>
            </w:r>
          </w:p>
        </w:tc>
        <w:tc>
          <w:tcPr>
            <w:tcW w:w="638"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b/>
                <w:bCs/>
                <w:i/>
                <w:noProof/>
                <w:sz w:val="20"/>
              </w:rPr>
              <w:t>Amaryllidaceae</w:t>
            </w:r>
          </w:p>
        </w:tc>
        <w:tc>
          <w:tcPr>
            <w:tcW w:w="638" w:type="dxa"/>
            <w:tcBorders>
              <w:top w:val="single" w:sz="8" w:space="0" w:color="7BA0CD"/>
              <w:left w:val="nil"/>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Lirio blanco</w:t>
            </w: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Hymenocalliscaribaea</w:t>
            </w:r>
          </w:p>
        </w:tc>
        <w:tc>
          <w:tcPr>
            <w:tcW w:w="638"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b/>
                <w:bCs/>
                <w:i/>
                <w:noProof/>
                <w:sz w:val="20"/>
              </w:rPr>
              <w:t>Anacardiaceae</w:t>
            </w:r>
          </w:p>
        </w:tc>
        <w:tc>
          <w:tcPr>
            <w:tcW w:w="638" w:type="dxa"/>
            <w:tcBorders>
              <w:top w:val="single" w:sz="8" w:space="0" w:color="7BA0CD"/>
              <w:left w:val="nil"/>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Jobo dulce</w:t>
            </w: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Spondiaspurpurea</w:t>
            </w:r>
          </w:p>
        </w:tc>
        <w:tc>
          <w:tcPr>
            <w:tcW w:w="638"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Ar</w:t>
            </w:r>
          </w:p>
        </w:tc>
        <w:tc>
          <w:tcPr>
            <w:tcW w:w="549"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b/>
                <w:bCs/>
                <w:i/>
                <w:noProof/>
                <w:sz w:val="20"/>
              </w:rPr>
              <w:t>Apocynaceae</w:t>
            </w:r>
          </w:p>
        </w:tc>
        <w:tc>
          <w:tcPr>
            <w:tcW w:w="638" w:type="dxa"/>
            <w:tcBorders>
              <w:top w:val="single" w:sz="8" w:space="0" w:color="7BA0CD"/>
              <w:left w:val="nil"/>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Palo de leche</w:t>
            </w: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Rauvolfianitida</w:t>
            </w:r>
          </w:p>
        </w:tc>
        <w:tc>
          <w:tcPr>
            <w:tcW w:w="638"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c>
          <w:tcPr>
            <w:tcW w:w="549"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b/>
                <w:i/>
                <w:noProof/>
                <w:sz w:val="20"/>
              </w:rPr>
            </w:pPr>
            <w:r w:rsidRPr="00004A45">
              <w:rPr>
                <w:rFonts w:ascii="Arial" w:hAnsi="Arial" w:cs="Arial"/>
                <w:b/>
                <w:i/>
                <w:noProof/>
                <w:sz w:val="20"/>
              </w:rPr>
              <w:t>Arecaceae</w:t>
            </w:r>
          </w:p>
        </w:tc>
        <w:tc>
          <w:tcPr>
            <w:tcW w:w="638" w:type="dxa"/>
            <w:tcBorders>
              <w:top w:val="single" w:sz="8" w:space="0" w:color="7BA0CD"/>
              <w:left w:val="nil"/>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Coco</w:t>
            </w: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Cocos nucifera</w:t>
            </w:r>
          </w:p>
        </w:tc>
        <w:tc>
          <w:tcPr>
            <w:tcW w:w="638"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Et</w:t>
            </w:r>
          </w:p>
        </w:tc>
        <w:tc>
          <w:tcPr>
            <w:tcW w:w="549"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I-C</w:t>
            </w:r>
          </w:p>
        </w:tc>
        <w:tc>
          <w:tcPr>
            <w:tcW w:w="621" w:type="dxa"/>
            <w:tcBorders>
              <w:top w:val="single" w:sz="8" w:space="0" w:color="7BA0CD"/>
              <w:left w:val="nil"/>
              <w:bottom w:val="single" w:sz="8" w:space="0" w:color="7BA0CD"/>
              <w:right w:val="single" w:sz="8" w:space="0" w:color="7BA0CD"/>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MA</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Cana</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Sabalcusiarum</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Et</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b/>
                <w:i/>
                <w:noProof/>
                <w:sz w:val="20"/>
              </w:rPr>
            </w:pPr>
            <w:r w:rsidRPr="00004A45">
              <w:rPr>
                <w:rFonts w:ascii="Arial" w:hAnsi="Arial" w:cs="Arial"/>
                <w:b/>
                <w:i/>
                <w:noProof/>
                <w:sz w:val="20"/>
              </w:rPr>
              <w:t>Asclepiadaceae</w:t>
            </w:r>
          </w:p>
        </w:tc>
        <w:tc>
          <w:tcPr>
            <w:tcW w:w="638"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Algodón de seda</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asclepiasnivea</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Nat</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b/>
                <w:i/>
                <w:noProof/>
                <w:sz w:val="20"/>
              </w:rPr>
            </w:pPr>
            <w:r w:rsidRPr="00004A45">
              <w:rPr>
                <w:rFonts w:ascii="Arial" w:hAnsi="Arial" w:cs="Arial"/>
                <w:b/>
                <w:i/>
                <w:noProof/>
                <w:sz w:val="20"/>
              </w:rPr>
              <w:t>Asteraceae</w:t>
            </w:r>
          </w:p>
        </w:tc>
        <w:tc>
          <w:tcPr>
            <w:tcW w:w="638"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Rompezaragüey</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Eupatoriumodoratum</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Ar</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Cepú, Guaco</w:t>
            </w: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Mikaniacordifolia</w:t>
            </w:r>
          </w:p>
        </w:tc>
        <w:tc>
          <w:tcPr>
            <w:tcW w:w="638"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L</w:t>
            </w:r>
          </w:p>
        </w:tc>
        <w:tc>
          <w:tcPr>
            <w:tcW w:w="549"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Caballón</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Neurolaenalobata</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Salvia</w:t>
            </w: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P. carolinensis</w:t>
            </w:r>
          </w:p>
        </w:tc>
        <w:tc>
          <w:tcPr>
            <w:tcW w:w="638"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Ar</w:t>
            </w:r>
          </w:p>
        </w:tc>
        <w:tc>
          <w:tcPr>
            <w:tcW w:w="549"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Pincelito</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Tridaxprocumbens</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b/>
                <w:i/>
                <w:noProof/>
                <w:sz w:val="20"/>
              </w:rPr>
            </w:pPr>
            <w:r w:rsidRPr="00004A45">
              <w:rPr>
                <w:rFonts w:ascii="Arial" w:hAnsi="Arial" w:cs="Arial"/>
                <w:b/>
                <w:i/>
                <w:noProof/>
                <w:sz w:val="20"/>
              </w:rPr>
              <w:t>Burseraceae</w:t>
            </w:r>
          </w:p>
        </w:tc>
        <w:tc>
          <w:tcPr>
            <w:tcW w:w="638"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Almácigo</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Burseara simaruba</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b/>
                <w:i/>
                <w:noProof/>
                <w:sz w:val="20"/>
              </w:rPr>
            </w:pPr>
            <w:r w:rsidRPr="00004A45">
              <w:rPr>
                <w:rFonts w:ascii="Arial" w:hAnsi="Arial" w:cs="Arial"/>
                <w:b/>
                <w:i/>
                <w:noProof/>
                <w:sz w:val="20"/>
              </w:rPr>
              <w:t>Caricaceae</w:t>
            </w:r>
          </w:p>
        </w:tc>
        <w:tc>
          <w:tcPr>
            <w:tcW w:w="638"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Lechosa</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Carica papaya</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Nat</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b/>
                <w:i/>
                <w:noProof/>
                <w:sz w:val="20"/>
              </w:rPr>
            </w:pPr>
            <w:r w:rsidRPr="00004A45">
              <w:rPr>
                <w:rFonts w:ascii="Arial" w:hAnsi="Arial" w:cs="Arial"/>
                <w:b/>
                <w:i/>
                <w:noProof/>
                <w:sz w:val="20"/>
              </w:rPr>
              <w:t>Combretaceae</w:t>
            </w:r>
          </w:p>
        </w:tc>
        <w:tc>
          <w:tcPr>
            <w:tcW w:w="638"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Almendra</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Terminaliacatappa</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Nat</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A</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b/>
                <w:i/>
                <w:noProof/>
                <w:sz w:val="20"/>
              </w:rPr>
            </w:pPr>
            <w:r w:rsidRPr="00004A45">
              <w:rPr>
                <w:rFonts w:ascii="Arial" w:hAnsi="Arial" w:cs="Arial"/>
                <w:b/>
                <w:i/>
                <w:noProof/>
                <w:sz w:val="20"/>
              </w:rPr>
              <w:t>Dioscoreaceae</w:t>
            </w:r>
          </w:p>
        </w:tc>
        <w:tc>
          <w:tcPr>
            <w:tcW w:w="638"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Ñame cimarrón</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Rajaniaquinquefolia</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L</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b/>
                <w:i/>
                <w:noProof/>
                <w:sz w:val="20"/>
              </w:rPr>
            </w:pPr>
            <w:r w:rsidRPr="00004A45">
              <w:rPr>
                <w:rFonts w:ascii="Arial" w:hAnsi="Arial" w:cs="Arial"/>
                <w:b/>
                <w:i/>
                <w:noProof/>
                <w:sz w:val="20"/>
              </w:rPr>
              <w:t>Cyperaceae</w:t>
            </w:r>
          </w:p>
        </w:tc>
        <w:tc>
          <w:tcPr>
            <w:tcW w:w="638"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shd w:val="clear" w:color="auto" w:fill="E2EFD9"/>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Sombrillita</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Cyperusalternifolius</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Sombrillita</w:t>
            </w: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Cyperusiria</w:t>
            </w:r>
          </w:p>
        </w:tc>
        <w:tc>
          <w:tcPr>
            <w:tcW w:w="638"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Coquillo</w:t>
            </w: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Cyperusodorata</w:t>
            </w:r>
          </w:p>
        </w:tc>
        <w:tc>
          <w:tcPr>
            <w:tcW w:w="638"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r w:rsidRPr="00004A45">
              <w:rPr>
                <w:rFonts w:ascii="Arial" w:hAnsi="Arial" w:cs="Arial"/>
                <w:b/>
                <w:bCs/>
                <w:noProof/>
                <w:sz w:val="20"/>
              </w:rPr>
              <w:t>Coquillo</w:t>
            </w:r>
          </w:p>
        </w:tc>
        <w:tc>
          <w:tcPr>
            <w:tcW w:w="3783"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i/>
                <w:noProof/>
                <w:sz w:val="20"/>
              </w:rPr>
            </w:pPr>
            <w:r w:rsidRPr="00004A45">
              <w:rPr>
                <w:rFonts w:ascii="Arial" w:hAnsi="Arial" w:cs="Arial"/>
                <w:i/>
                <w:noProof/>
                <w:sz w:val="20"/>
              </w:rPr>
              <w:t>Cyperus  peruviana</w:t>
            </w:r>
          </w:p>
        </w:tc>
        <w:tc>
          <w:tcPr>
            <w:tcW w:w="638"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H</w:t>
            </w:r>
          </w:p>
        </w:tc>
        <w:tc>
          <w:tcPr>
            <w:tcW w:w="549" w:type="dxa"/>
            <w:tcBorders>
              <w:top w:val="single" w:sz="8" w:space="0" w:color="7BA0CD"/>
              <w:left w:val="nil"/>
              <w:bottom w:val="single" w:sz="8" w:space="0" w:color="7BA0CD"/>
              <w:right w:val="nil"/>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r w:rsidRPr="00004A45">
              <w:rPr>
                <w:rFonts w:ascii="Arial" w:hAnsi="Arial" w:cs="Arial"/>
                <w:noProof/>
                <w:sz w:val="20"/>
              </w:rPr>
              <w:t>E</w:t>
            </w:r>
          </w:p>
        </w:tc>
      </w:tr>
      <w:tr w:rsidR="00004A45" w:rsidRPr="00004A45" w:rsidTr="00004A45">
        <w:trPr>
          <w:trHeight w:hRule="exact" w:val="227"/>
        </w:trPr>
        <w:tc>
          <w:tcPr>
            <w:tcW w:w="3784" w:type="dxa"/>
            <w:tcBorders>
              <w:top w:val="single" w:sz="8" w:space="0" w:color="7BA0CD"/>
              <w:left w:val="single" w:sz="8" w:space="0" w:color="7BA0CD"/>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360" w:right="118"/>
              <w:jc w:val="both"/>
              <w:rPr>
                <w:rFonts w:ascii="Arial" w:hAnsi="Arial" w:cs="Arial"/>
                <w:b/>
                <w:bCs/>
                <w:noProof/>
                <w:sz w:val="20"/>
              </w:rPr>
            </w:pPr>
          </w:p>
        </w:tc>
        <w:tc>
          <w:tcPr>
            <w:tcW w:w="3783" w:type="dxa"/>
            <w:tcBorders>
              <w:top w:val="single" w:sz="8" w:space="0" w:color="7BA0CD"/>
              <w:left w:val="nil"/>
              <w:bottom w:val="single" w:sz="8" w:space="0" w:color="7BA0CD"/>
              <w:right w:val="nil"/>
            </w:tcBorders>
            <w:hideMark/>
          </w:tcPr>
          <w:p w:rsidR="00004A45" w:rsidRPr="00004A45" w:rsidRDefault="00004A45" w:rsidP="00004A45">
            <w:pPr>
              <w:widowControl w:val="0"/>
              <w:tabs>
                <w:tab w:val="left" w:pos="3380"/>
              </w:tabs>
              <w:autoSpaceDE w:val="0"/>
              <w:autoSpaceDN w:val="0"/>
              <w:adjustRightInd w:val="0"/>
              <w:ind w:left="360" w:right="137"/>
              <w:jc w:val="both"/>
              <w:rPr>
                <w:rFonts w:ascii="Arial" w:hAnsi="Arial" w:cs="Arial"/>
                <w:b/>
                <w:i/>
                <w:noProof/>
                <w:sz w:val="20"/>
              </w:rPr>
            </w:pPr>
            <w:r w:rsidRPr="00004A45">
              <w:rPr>
                <w:rFonts w:ascii="Arial" w:hAnsi="Arial" w:cs="Arial"/>
                <w:b/>
                <w:noProof/>
                <w:sz w:val="20"/>
              </w:rPr>
              <w:t>Euphorbiaccae</w:t>
            </w:r>
          </w:p>
        </w:tc>
        <w:tc>
          <w:tcPr>
            <w:tcW w:w="638" w:type="dxa"/>
            <w:tcBorders>
              <w:top w:val="single" w:sz="8" w:space="0" w:color="7BA0CD"/>
              <w:left w:val="nil"/>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549" w:type="dxa"/>
            <w:tcBorders>
              <w:top w:val="single" w:sz="8" w:space="0" w:color="7BA0CD"/>
              <w:left w:val="nil"/>
              <w:bottom w:val="single" w:sz="8" w:space="0" w:color="7BA0CD"/>
              <w:right w:val="nil"/>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c>
          <w:tcPr>
            <w:tcW w:w="621" w:type="dxa"/>
            <w:tcBorders>
              <w:top w:val="single" w:sz="8" w:space="0" w:color="7BA0CD"/>
              <w:left w:val="nil"/>
              <w:bottom w:val="single" w:sz="8" w:space="0" w:color="7BA0CD"/>
              <w:right w:val="single" w:sz="8" w:space="0" w:color="7BA0CD"/>
            </w:tcBorders>
          </w:tcPr>
          <w:p w:rsidR="00004A45" w:rsidRPr="00004A45" w:rsidRDefault="00004A45" w:rsidP="00004A45">
            <w:pPr>
              <w:widowControl w:val="0"/>
              <w:tabs>
                <w:tab w:val="left" w:pos="3380"/>
              </w:tabs>
              <w:autoSpaceDE w:val="0"/>
              <w:autoSpaceDN w:val="0"/>
              <w:adjustRightInd w:val="0"/>
              <w:ind w:left="8" w:right="-20"/>
              <w:jc w:val="both"/>
              <w:rPr>
                <w:rFonts w:ascii="Arial" w:hAnsi="Arial" w:cs="Arial"/>
                <w:noProof/>
                <w:sz w:val="20"/>
              </w:rPr>
            </w:pPr>
          </w:p>
        </w:tc>
      </w:tr>
    </w:tbl>
    <w:p w:rsidR="00004A45" w:rsidRDefault="00004A45" w:rsidP="00004A45">
      <w:pPr>
        <w:spacing w:line="360" w:lineRule="auto"/>
        <w:rPr>
          <w:rFonts w:ascii="Arial" w:hAnsi="Arial" w:cs="Arial"/>
          <w:b/>
          <w:bCs/>
          <w:sz w:val="22"/>
          <w:u w:val="single"/>
          <w:lang w:val="es-MX"/>
        </w:rPr>
      </w:pPr>
    </w:p>
    <w:p w:rsidR="00004A45" w:rsidRPr="00004A45" w:rsidRDefault="00004A45" w:rsidP="00004A45">
      <w:pPr>
        <w:spacing w:line="360" w:lineRule="auto"/>
        <w:rPr>
          <w:rFonts w:ascii="Arial" w:hAnsi="Arial" w:cs="Arial"/>
          <w:b/>
          <w:sz w:val="20"/>
          <w:lang w:val="pt-BR"/>
        </w:rPr>
      </w:pPr>
      <w:r w:rsidRPr="00004A45">
        <w:rPr>
          <w:rFonts w:ascii="Arial" w:hAnsi="Arial" w:cs="Arial"/>
          <w:b/>
          <w:bCs/>
          <w:sz w:val="20"/>
          <w:u w:val="single"/>
          <w:lang w:val="es-MX"/>
        </w:rPr>
        <w:t>LEYENDA:</w:t>
      </w:r>
    </w:p>
    <w:p w:rsidR="00004A45" w:rsidRPr="00004A45" w:rsidRDefault="00004A45" w:rsidP="00004A45">
      <w:pPr>
        <w:pStyle w:val="Ttulo4"/>
        <w:tabs>
          <w:tab w:val="left" w:pos="0"/>
          <w:tab w:val="left" w:pos="540"/>
          <w:tab w:val="left" w:pos="1440"/>
          <w:tab w:val="left" w:pos="4410"/>
          <w:tab w:val="left" w:pos="5310"/>
          <w:tab w:val="left" w:pos="6480"/>
        </w:tabs>
        <w:rPr>
          <w:rFonts w:ascii="Arial" w:hAnsi="Arial" w:cs="Arial"/>
          <w:b w:val="0"/>
          <w:i/>
          <w:sz w:val="20"/>
          <w:szCs w:val="22"/>
          <w:lang w:val="pt-BR"/>
        </w:rPr>
      </w:pPr>
      <w:bookmarkStart w:id="37" w:name="_Toc269375145"/>
      <w:r w:rsidRPr="00004A45">
        <w:rPr>
          <w:rFonts w:ascii="Arial" w:hAnsi="Arial" w:cs="Arial"/>
          <w:i/>
          <w:sz w:val="20"/>
          <w:szCs w:val="22"/>
          <w:lang w:val="pt-BR"/>
        </w:rPr>
        <w:tab/>
        <w:t xml:space="preserve"> </w:t>
      </w:r>
      <w:r w:rsidRPr="00004A45">
        <w:rPr>
          <w:rFonts w:ascii="Arial" w:hAnsi="Arial" w:cs="Arial"/>
          <w:sz w:val="20"/>
          <w:szCs w:val="22"/>
          <w:lang w:val="pt-BR"/>
        </w:rPr>
        <w:t>A</w:t>
      </w:r>
      <w:r w:rsidRPr="00004A45">
        <w:rPr>
          <w:rFonts w:ascii="Arial" w:hAnsi="Arial" w:cs="Arial"/>
          <w:sz w:val="20"/>
          <w:szCs w:val="22"/>
          <w:lang w:val="pt-BR"/>
        </w:rPr>
        <w:tab/>
        <w:t>= Arbol</w:t>
      </w:r>
      <w:r w:rsidRPr="00004A45">
        <w:rPr>
          <w:rFonts w:ascii="Arial" w:hAnsi="Arial" w:cs="Arial"/>
          <w:i/>
          <w:sz w:val="20"/>
          <w:szCs w:val="22"/>
          <w:lang w:val="pt-BR"/>
        </w:rPr>
        <w:tab/>
        <w:t>N</w:t>
      </w:r>
      <w:r w:rsidRPr="00004A45">
        <w:rPr>
          <w:rFonts w:ascii="Arial" w:hAnsi="Arial" w:cs="Arial"/>
          <w:i/>
          <w:sz w:val="20"/>
          <w:szCs w:val="22"/>
          <w:lang w:val="pt-BR"/>
        </w:rPr>
        <w:tab/>
        <w:t>= Nativa</w:t>
      </w:r>
      <w:bookmarkEnd w:id="37"/>
    </w:p>
    <w:p w:rsidR="00004A45" w:rsidRPr="00004A45" w:rsidRDefault="00004A45" w:rsidP="00004A45">
      <w:pPr>
        <w:tabs>
          <w:tab w:val="left" w:pos="0"/>
          <w:tab w:val="left" w:pos="540"/>
          <w:tab w:val="left" w:pos="1440"/>
          <w:tab w:val="left" w:pos="4410"/>
          <w:tab w:val="left" w:pos="5310"/>
          <w:tab w:val="left" w:pos="6480"/>
        </w:tabs>
        <w:rPr>
          <w:rFonts w:ascii="Arial" w:hAnsi="Arial" w:cs="Arial"/>
          <w:sz w:val="20"/>
          <w:lang w:val="pt-BR"/>
        </w:rPr>
      </w:pPr>
      <w:r w:rsidRPr="00004A45">
        <w:rPr>
          <w:rFonts w:ascii="Arial" w:hAnsi="Arial" w:cs="Arial"/>
          <w:sz w:val="20"/>
          <w:lang w:val="pt-BR"/>
        </w:rPr>
        <w:t xml:space="preserve">          Ar</w:t>
      </w:r>
      <w:r w:rsidRPr="00004A45">
        <w:rPr>
          <w:rFonts w:ascii="Arial" w:hAnsi="Arial" w:cs="Arial"/>
          <w:sz w:val="20"/>
          <w:lang w:val="pt-BR"/>
        </w:rPr>
        <w:tab/>
        <w:t>= Arbusto</w:t>
      </w:r>
      <w:r w:rsidRPr="00004A45">
        <w:rPr>
          <w:rFonts w:ascii="Arial" w:hAnsi="Arial" w:cs="Arial"/>
          <w:sz w:val="20"/>
          <w:lang w:val="pt-BR"/>
        </w:rPr>
        <w:tab/>
        <w:t>Nat</w:t>
      </w:r>
      <w:r w:rsidRPr="00004A45">
        <w:rPr>
          <w:rFonts w:ascii="Arial" w:hAnsi="Arial" w:cs="Arial"/>
          <w:sz w:val="20"/>
          <w:lang w:val="pt-BR"/>
        </w:rPr>
        <w:tab/>
        <w:t>= Naturalizada</w:t>
      </w:r>
    </w:p>
    <w:p w:rsidR="00004A45" w:rsidRPr="00004A45" w:rsidRDefault="00004A45" w:rsidP="00004A45">
      <w:pPr>
        <w:tabs>
          <w:tab w:val="left" w:pos="0"/>
          <w:tab w:val="left" w:pos="540"/>
          <w:tab w:val="left" w:pos="1440"/>
          <w:tab w:val="left" w:pos="4410"/>
          <w:tab w:val="left" w:pos="5310"/>
          <w:tab w:val="left" w:pos="6480"/>
        </w:tabs>
        <w:rPr>
          <w:rFonts w:ascii="Arial" w:hAnsi="Arial" w:cs="Arial"/>
          <w:sz w:val="20"/>
        </w:rPr>
      </w:pPr>
      <w:r w:rsidRPr="00004A45">
        <w:rPr>
          <w:rFonts w:ascii="Arial" w:hAnsi="Arial" w:cs="Arial"/>
          <w:sz w:val="20"/>
          <w:lang w:val="pt-BR"/>
        </w:rPr>
        <w:t xml:space="preserve">          H</w:t>
      </w:r>
      <w:r w:rsidRPr="00004A45">
        <w:rPr>
          <w:rFonts w:ascii="Arial" w:hAnsi="Arial" w:cs="Arial"/>
          <w:sz w:val="20"/>
          <w:lang w:val="pt-BR"/>
        </w:rPr>
        <w:tab/>
        <w:t>= Hierba</w:t>
      </w:r>
      <w:r w:rsidRPr="00004A45">
        <w:rPr>
          <w:rFonts w:ascii="Arial" w:hAnsi="Arial" w:cs="Arial"/>
          <w:sz w:val="20"/>
          <w:lang w:val="pt-BR"/>
        </w:rPr>
        <w:tab/>
        <w:t>Ex.</w:t>
      </w:r>
      <w:r w:rsidRPr="00004A45">
        <w:rPr>
          <w:rFonts w:ascii="Arial" w:hAnsi="Arial" w:cs="Arial"/>
          <w:sz w:val="20"/>
          <w:lang w:val="pt-BR"/>
        </w:rPr>
        <w:tab/>
        <w:t xml:space="preserve">= </w:t>
      </w:r>
      <w:r w:rsidRPr="00004A45">
        <w:rPr>
          <w:rFonts w:ascii="Arial" w:hAnsi="Arial" w:cs="Arial"/>
          <w:sz w:val="20"/>
        </w:rPr>
        <w:t>Exótica</w:t>
      </w:r>
    </w:p>
    <w:p w:rsidR="00004A45" w:rsidRPr="00004A45" w:rsidRDefault="00004A45" w:rsidP="00004A45">
      <w:pPr>
        <w:tabs>
          <w:tab w:val="left" w:pos="0"/>
          <w:tab w:val="left" w:pos="540"/>
          <w:tab w:val="left" w:pos="1440"/>
          <w:tab w:val="left" w:pos="4410"/>
          <w:tab w:val="left" w:pos="5310"/>
          <w:tab w:val="left" w:pos="6480"/>
        </w:tabs>
        <w:rPr>
          <w:rFonts w:ascii="Arial" w:hAnsi="Arial" w:cs="Arial"/>
          <w:sz w:val="20"/>
        </w:rPr>
      </w:pPr>
      <w:r w:rsidRPr="00004A45">
        <w:rPr>
          <w:rFonts w:ascii="Arial" w:hAnsi="Arial" w:cs="Arial"/>
          <w:sz w:val="20"/>
        </w:rPr>
        <w:t xml:space="preserve">          C</w:t>
      </w:r>
      <w:r w:rsidRPr="00004A45">
        <w:rPr>
          <w:rFonts w:ascii="Arial" w:hAnsi="Arial" w:cs="Arial"/>
          <w:sz w:val="20"/>
        </w:rPr>
        <w:tab/>
        <w:t>= Cultivo</w:t>
      </w:r>
      <w:r w:rsidRPr="00004A45">
        <w:rPr>
          <w:rFonts w:ascii="Arial" w:hAnsi="Arial" w:cs="Arial"/>
          <w:sz w:val="20"/>
        </w:rPr>
        <w:tab/>
        <w:t>M. A.</w:t>
      </w:r>
      <w:r w:rsidRPr="00004A45">
        <w:rPr>
          <w:rFonts w:ascii="Arial" w:hAnsi="Arial" w:cs="Arial"/>
          <w:sz w:val="20"/>
        </w:rPr>
        <w:tab/>
        <w:t>= Muy Abundante</w:t>
      </w:r>
    </w:p>
    <w:p w:rsidR="00004A45" w:rsidRPr="00004A45" w:rsidRDefault="00004A45" w:rsidP="00004A45">
      <w:pPr>
        <w:tabs>
          <w:tab w:val="left" w:pos="0"/>
          <w:tab w:val="left" w:pos="540"/>
          <w:tab w:val="left" w:pos="1440"/>
          <w:tab w:val="left" w:pos="4410"/>
          <w:tab w:val="left" w:pos="5310"/>
          <w:tab w:val="left" w:pos="6480"/>
        </w:tabs>
        <w:rPr>
          <w:rFonts w:ascii="Arial" w:hAnsi="Arial" w:cs="Arial"/>
          <w:sz w:val="20"/>
        </w:rPr>
      </w:pPr>
      <w:r w:rsidRPr="00004A45">
        <w:rPr>
          <w:rFonts w:ascii="Arial" w:hAnsi="Arial" w:cs="Arial"/>
          <w:sz w:val="20"/>
        </w:rPr>
        <w:tab/>
        <w:t>Est</w:t>
      </w:r>
      <w:r w:rsidRPr="00004A45">
        <w:rPr>
          <w:rFonts w:ascii="Arial" w:hAnsi="Arial" w:cs="Arial"/>
          <w:sz w:val="20"/>
        </w:rPr>
        <w:tab/>
        <w:t>= Estípete</w:t>
      </w:r>
      <w:r w:rsidRPr="00004A45">
        <w:rPr>
          <w:rFonts w:ascii="Arial" w:hAnsi="Arial" w:cs="Arial"/>
          <w:sz w:val="20"/>
        </w:rPr>
        <w:tab/>
        <w:t>Ab.</w:t>
      </w:r>
      <w:r w:rsidRPr="00004A45">
        <w:rPr>
          <w:rFonts w:ascii="Arial" w:hAnsi="Arial" w:cs="Arial"/>
          <w:sz w:val="20"/>
        </w:rPr>
        <w:tab/>
        <w:t>= Abundante</w:t>
      </w:r>
    </w:p>
    <w:p w:rsidR="00004A45" w:rsidRPr="00004A45" w:rsidRDefault="00004A45" w:rsidP="00004A45">
      <w:pPr>
        <w:tabs>
          <w:tab w:val="left" w:pos="0"/>
          <w:tab w:val="left" w:pos="540"/>
          <w:tab w:val="left" w:pos="1440"/>
          <w:tab w:val="left" w:pos="4410"/>
          <w:tab w:val="left" w:pos="5310"/>
          <w:tab w:val="left" w:pos="6480"/>
        </w:tabs>
        <w:rPr>
          <w:rFonts w:ascii="Arial" w:hAnsi="Arial" w:cs="Arial"/>
          <w:sz w:val="20"/>
        </w:rPr>
      </w:pPr>
      <w:r w:rsidRPr="00004A45">
        <w:rPr>
          <w:rFonts w:ascii="Arial" w:hAnsi="Arial" w:cs="Arial"/>
          <w:sz w:val="20"/>
        </w:rPr>
        <w:t xml:space="preserve">          C. H</w:t>
      </w:r>
      <w:r w:rsidRPr="00004A45">
        <w:rPr>
          <w:rFonts w:ascii="Arial" w:hAnsi="Arial" w:cs="Arial"/>
          <w:sz w:val="20"/>
        </w:rPr>
        <w:tab/>
        <w:t>= Cultivo y Hierba a la vez</w:t>
      </w:r>
      <w:r w:rsidRPr="00004A45">
        <w:rPr>
          <w:rFonts w:ascii="Arial" w:hAnsi="Arial" w:cs="Arial"/>
          <w:sz w:val="20"/>
        </w:rPr>
        <w:tab/>
        <w:t>N. A.</w:t>
      </w:r>
      <w:r w:rsidRPr="00004A45">
        <w:rPr>
          <w:rFonts w:ascii="Arial" w:hAnsi="Arial" w:cs="Arial"/>
          <w:sz w:val="20"/>
        </w:rPr>
        <w:tab/>
        <w:t>= No Abundante.</w:t>
      </w:r>
    </w:p>
    <w:p w:rsidR="00004A45" w:rsidRPr="00004A45" w:rsidRDefault="00004A45" w:rsidP="00004A45">
      <w:pPr>
        <w:tabs>
          <w:tab w:val="left" w:pos="0"/>
          <w:tab w:val="left" w:pos="540"/>
          <w:tab w:val="left" w:pos="1260"/>
          <w:tab w:val="left" w:pos="1440"/>
          <w:tab w:val="left" w:pos="4410"/>
          <w:tab w:val="left" w:pos="5310"/>
          <w:tab w:val="left" w:pos="6480"/>
        </w:tabs>
        <w:rPr>
          <w:rFonts w:ascii="Arial" w:hAnsi="Arial" w:cs="Arial"/>
          <w:sz w:val="20"/>
          <w:lang w:val="es-MX"/>
        </w:rPr>
      </w:pPr>
      <w:r w:rsidRPr="00004A45">
        <w:rPr>
          <w:rFonts w:ascii="Arial" w:hAnsi="Arial" w:cs="Arial"/>
          <w:sz w:val="20"/>
        </w:rPr>
        <w:tab/>
        <w:t xml:space="preserve">Ornam. </w:t>
      </w:r>
      <w:r w:rsidRPr="00004A45">
        <w:rPr>
          <w:rFonts w:ascii="Arial" w:hAnsi="Arial" w:cs="Arial"/>
          <w:sz w:val="20"/>
        </w:rPr>
        <w:tab/>
        <w:t>= Ornamental.</w:t>
      </w:r>
      <w:r w:rsidRPr="00004A45">
        <w:rPr>
          <w:rFonts w:ascii="Arial" w:hAnsi="Arial" w:cs="Arial"/>
          <w:sz w:val="20"/>
        </w:rPr>
        <w:tab/>
      </w:r>
      <w:r w:rsidRPr="00004A45">
        <w:rPr>
          <w:rFonts w:ascii="Arial" w:hAnsi="Arial" w:cs="Arial"/>
          <w:sz w:val="20"/>
          <w:lang w:val="es-MX"/>
        </w:rPr>
        <w:t>P</w:t>
      </w:r>
      <w:r w:rsidRPr="00004A45">
        <w:rPr>
          <w:rFonts w:ascii="Arial" w:hAnsi="Arial" w:cs="Arial"/>
          <w:sz w:val="20"/>
          <w:lang w:val="es-MX"/>
        </w:rPr>
        <w:tab/>
        <w:t>= Protegida</w:t>
      </w:r>
    </w:p>
    <w:p w:rsidR="00004A45" w:rsidRPr="00004A45" w:rsidRDefault="00004A45" w:rsidP="00004A45">
      <w:pPr>
        <w:tabs>
          <w:tab w:val="left" w:pos="0"/>
          <w:tab w:val="left" w:pos="540"/>
          <w:tab w:val="left" w:pos="1260"/>
          <w:tab w:val="left" w:pos="1440"/>
          <w:tab w:val="left" w:pos="4410"/>
          <w:tab w:val="left" w:pos="5310"/>
          <w:tab w:val="left" w:pos="6480"/>
        </w:tabs>
        <w:rPr>
          <w:rFonts w:ascii="Arial" w:hAnsi="Arial" w:cs="Arial"/>
          <w:sz w:val="20"/>
          <w:lang w:val="es-MX"/>
        </w:rPr>
      </w:pPr>
      <w:r w:rsidRPr="00004A45">
        <w:rPr>
          <w:rFonts w:ascii="Arial" w:hAnsi="Arial" w:cs="Arial"/>
          <w:sz w:val="20"/>
          <w:lang w:val="es-MX"/>
        </w:rPr>
        <w:tab/>
        <w:t>Am</w:t>
      </w:r>
      <w:r w:rsidRPr="00004A45">
        <w:rPr>
          <w:rFonts w:ascii="Arial" w:hAnsi="Arial" w:cs="Arial"/>
          <w:sz w:val="20"/>
          <w:lang w:val="es-MX"/>
        </w:rPr>
        <w:tab/>
      </w:r>
      <w:r w:rsidRPr="00004A45">
        <w:rPr>
          <w:rFonts w:ascii="Arial" w:hAnsi="Arial" w:cs="Arial"/>
          <w:sz w:val="20"/>
          <w:lang w:val="es-MX"/>
        </w:rPr>
        <w:tab/>
        <w:t xml:space="preserve">=Amenazada; </w:t>
      </w:r>
      <w:r w:rsidRPr="00004A45">
        <w:rPr>
          <w:rFonts w:ascii="Arial" w:hAnsi="Arial" w:cs="Arial"/>
          <w:sz w:val="20"/>
          <w:lang w:val="es-MX"/>
        </w:rPr>
        <w:tab/>
        <w:t>Pe</w:t>
      </w:r>
      <w:r w:rsidRPr="00004A45">
        <w:rPr>
          <w:rFonts w:ascii="Arial" w:hAnsi="Arial" w:cs="Arial"/>
          <w:sz w:val="20"/>
          <w:lang w:val="es-MX"/>
        </w:rPr>
        <w:tab/>
        <w:t>=En peligro de extinción.</w:t>
      </w:r>
    </w:p>
    <w:p w:rsidR="00004A45" w:rsidRDefault="00004A45" w:rsidP="00004A45">
      <w:pPr>
        <w:widowControl w:val="0"/>
        <w:tabs>
          <w:tab w:val="left" w:pos="0"/>
          <w:tab w:val="left" w:pos="2325"/>
        </w:tabs>
        <w:autoSpaceDE w:val="0"/>
        <w:autoSpaceDN w:val="0"/>
        <w:adjustRightInd w:val="0"/>
        <w:ind w:right="-20"/>
        <w:rPr>
          <w:rFonts w:ascii="Arial" w:hAnsi="Arial" w:cs="Arial"/>
          <w:sz w:val="22"/>
        </w:rPr>
      </w:pPr>
    </w:p>
    <w:p w:rsidR="00004A45" w:rsidRDefault="00004A45" w:rsidP="00004A45">
      <w:pPr>
        <w:rPr>
          <w:rFonts w:ascii="Arial" w:hAnsi="Arial" w:cs="Arial"/>
          <w:sz w:val="22"/>
        </w:rPr>
      </w:pPr>
      <w:r>
        <w:rPr>
          <w:rFonts w:ascii="Arial" w:hAnsi="Arial" w:cs="Arial"/>
          <w:sz w:val="22"/>
        </w:rPr>
        <w:br w:type="page"/>
      </w:r>
    </w:p>
    <w:p w:rsidR="00004A45" w:rsidRDefault="00004A45" w:rsidP="00004A45">
      <w:pPr>
        <w:pStyle w:val="AAAA"/>
      </w:pPr>
      <w:bookmarkStart w:id="38" w:name="_Toc401499951"/>
      <w:bookmarkStart w:id="39" w:name="_Toc424192010"/>
      <w:bookmarkStart w:id="40" w:name="_Toc424192199"/>
      <w:bookmarkStart w:id="41" w:name="_Toc424192673"/>
      <w:r>
        <w:lastRenderedPageBreak/>
        <w:t>FAUNA DE LA ZONA.</w:t>
      </w:r>
      <w:bookmarkEnd w:id="38"/>
      <w:bookmarkEnd w:id="39"/>
      <w:bookmarkEnd w:id="40"/>
      <w:bookmarkEnd w:id="41"/>
    </w:p>
    <w:p w:rsidR="00004A45" w:rsidRDefault="00004A45" w:rsidP="00004A45">
      <w:pPr>
        <w:widowControl w:val="0"/>
        <w:autoSpaceDE w:val="0"/>
        <w:autoSpaceDN w:val="0"/>
        <w:adjustRightInd w:val="0"/>
        <w:spacing w:line="221" w:lineRule="exact"/>
        <w:ind w:left="101" w:right="-20"/>
        <w:rPr>
          <w:rFonts w:ascii="Arial" w:hAnsi="Arial" w:cs="Arial"/>
          <w:sz w:val="22"/>
        </w:rPr>
      </w:pPr>
    </w:p>
    <w:p w:rsidR="00004A45" w:rsidRDefault="00004A45" w:rsidP="00004A45">
      <w:pPr>
        <w:widowControl w:val="0"/>
        <w:autoSpaceDE w:val="0"/>
        <w:autoSpaceDN w:val="0"/>
        <w:adjustRightInd w:val="0"/>
        <w:spacing w:line="221" w:lineRule="exact"/>
        <w:ind w:left="101" w:right="-20"/>
        <w:rPr>
          <w:rFonts w:ascii="Arial" w:hAnsi="Arial" w:cs="Arial"/>
          <w:b/>
          <w:sz w:val="22"/>
        </w:rPr>
      </w:pPr>
      <w:r>
        <w:rPr>
          <w:rFonts w:ascii="Arial" w:hAnsi="Arial" w:cs="Arial"/>
          <w:b/>
          <w:sz w:val="22"/>
        </w:rPr>
        <w:t>Mamíferos</w:t>
      </w:r>
    </w:p>
    <w:tbl>
      <w:tblPr>
        <w:tblW w:w="9465"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2141"/>
        <w:gridCol w:w="2930"/>
        <w:gridCol w:w="1417"/>
        <w:gridCol w:w="1418"/>
        <w:gridCol w:w="1559"/>
      </w:tblGrid>
      <w:tr w:rsidR="00004A45" w:rsidRPr="00004A45" w:rsidTr="00004A45">
        <w:trPr>
          <w:trHeight w:val="20"/>
        </w:trPr>
        <w:tc>
          <w:tcPr>
            <w:tcW w:w="2140" w:type="dxa"/>
            <w:tcBorders>
              <w:top w:val="single" w:sz="8" w:space="0" w:color="7BA0CD"/>
              <w:left w:val="single" w:sz="8" w:space="0" w:color="7BA0CD"/>
              <w:bottom w:val="single" w:sz="8" w:space="0" w:color="7BA0CD"/>
              <w:right w:val="nil"/>
            </w:tcBorders>
            <w:shd w:val="clear" w:color="auto" w:fill="C5E0B3"/>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Nombre común</w:t>
            </w:r>
          </w:p>
        </w:tc>
        <w:tc>
          <w:tcPr>
            <w:tcW w:w="2930" w:type="dxa"/>
            <w:tcBorders>
              <w:top w:val="single" w:sz="8" w:space="0" w:color="7BA0CD"/>
              <w:left w:val="nil"/>
              <w:bottom w:val="single" w:sz="8" w:space="0" w:color="7BA0CD"/>
              <w:right w:val="nil"/>
            </w:tcBorders>
            <w:shd w:val="clear" w:color="auto" w:fill="C5E0B3"/>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Nombre científico</w:t>
            </w:r>
          </w:p>
        </w:tc>
        <w:tc>
          <w:tcPr>
            <w:tcW w:w="1417" w:type="dxa"/>
            <w:tcBorders>
              <w:top w:val="single" w:sz="8" w:space="0" w:color="7BA0CD"/>
              <w:left w:val="nil"/>
              <w:bottom w:val="single" w:sz="8" w:space="0" w:color="7BA0CD"/>
              <w:right w:val="nil"/>
            </w:tcBorders>
            <w:shd w:val="clear" w:color="auto" w:fill="C5E0B3"/>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Cantidad (abundante, escasa, etc)</w:t>
            </w:r>
          </w:p>
        </w:tc>
        <w:tc>
          <w:tcPr>
            <w:tcW w:w="1418" w:type="dxa"/>
            <w:tcBorders>
              <w:top w:val="single" w:sz="8" w:space="0" w:color="7BA0CD"/>
              <w:left w:val="nil"/>
              <w:bottom w:val="single" w:sz="8" w:space="0" w:color="7BA0CD"/>
              <w:right w:val="nil"/>
            </w:tcBorders>
            <w:shd w:val="clear" w:color="auto" w:fill="C5E0B3"/>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Estatus (nativa, endémica, naturalizada, exótica)</w:t>
            </w:r>
          </w:p>
        </w:tc>
        <w:tc>
          <w:tcPr>
            <w:tcW w:w="1559" w:type="dxa"/>
            <w:tcBorders>
              <w:top w:val="single" w:sz="8" w:space="0" w:color="7BA0CD"/>
              <w:left w:val="nil"/>
              <w:bottom w:val="single" w:sz="8" w:space="0" w:color="7BA0CD"/>
              <w:right w:val="single" w:sz="8" w:space="0" w:color="7BA0CD"/>
            </w:tcBorders>
            <w:shd w:val="clear" w:color="auto" w:fill="C5E0B3"/>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 xml:space="preserve">Categoría (amenazada, protegida, en peligro de extinción </w:t>
            </w:r>
          </w:p>
        </w:tc>
      </w:tr>
      <w:tr w:rsidR="00004A45" w:rsidRPr="00004A45" w:rsidTr="00004A45">
        <w:trPr>
          <w:trHeight w:val="20"/>
        </w:trPr>
        <w:tc>
          <w:tcPr>
            <w:tcW w:w="2140"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Perro</w:t>
            </w:r>
          </w:p>
        </w:tc>
        <w:tc>
          <w:tcPr>
            <w:tcW w:w="293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jc w:val="both"/>
              <w:rPr>
                <w:rFonts w:ascii="Arial" w:hAnsi="Arial" w:cs="Arial"/>
                <w:noProof/>
                <w:sz w:val="20"/>
              </w:rPr>
            </w:pPr>
            <w:r w:rsidRPr="00004A45">
              <w:rPr>
                <w:rFonts w:ascii="Arial" w:hAnsi="Arial" w:cs="Arial"/>
                <w:noProof/>
                <w:sz w:val="20"/>
              </w:rPr>
              <w:t>Canisfamiliaris</w:t>
            </w:r>
          </w:p>
        </w:tc>
        <w:tc>
          <w:tcPr>
            <w:tcW w:w="1417"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jc w:val="center"/>
              <w:rPr>
                <w:rFonts w:ascii="Arial" w:hAnsi="Arial" w:cs="Arial"/>
                <w:noProof/>
                <w:sz w:val="20"/>
              </w:rPr>
            </w:pPr>
            <w:r w:rsidRPr="00004A45">
              <w:rPr>
                <w:rFonts w:ascii="Arial" w:hAnsi="Arial" w:cs="Arial"/>
                <w:noProof/>
                <w:sz w:val="20"/>
              </w:rPr>
              <w:t>Es</w:t>
            </w:r>
          </w:p>
        </w:tc>
        <w:tc>
          <w:tcPr>
            <w:tcW w:w="1418"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jc w:val="center"/>
              <w:rPr>
                <w:rFonts w:ascii="Arial" w:hAnsi="Arial" w:cs="Arial"/>
                <w:noProof/>
                <w:sz w:val="20"/>
              </w:rPr>
            </w:pPr>
            <w:r w:rsidRPr="00004A45">
              <w:rPr>
                <w:rFonts w:ascii="Arial" w:hAnsi="Arial" w:cs="Arial"/>
                <w:noProof/>
                <w:sz w:val="20"/>
              </w:rPr>
              <w:t>I</w:t>
            </w:r>
          </w:p>
        </w:tc>
        <w:tc>
          <w:tcPr>
            <w:tcW w:w="1559" w:type="dxa"/>
            <w:tcBorders>
              <w:top w:val="single" w:sz="8" w:space="0" w:color="7BA0CD"/>
              <w:left w:val="nil"/>
              <w:bottom w:val="single" w:sz="8" w:space="0" w:color="7BA0CD"/>
              <w:right w:val="single" w:sz="8" w:space="0" w:color="7BA0CD"/>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140" w:type="dxa"/>
            <w:tcBorders>
              <w:top w:val="single" w:sz="8" w:space="0" w:color="7BA0CD"/>
              <w:left w:val="single" w:sz="8" w:space="0" w:color="7BA0CD"/>
              <w:bottom w:val="single" w:sz="8" w:space="0" w:color="7BA0CD"/>
              <w:right w:val="nil"/>
            </w:tcBorders>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Jurón</w:t>
            </w:r>
          </w:p>
        </w:tc>
        <w:tc>
          <w:tcPr>
            <w:tcW w:w="2930" w:type="dxa"/>
            <w:tcBorders>
              <w:top w:val="single" w:sz="8" w:space="0" w:color="7BA0CD"/>
              <w:left w:val="nil"/>
              <w:bottom w:val="single" w:sz="8" w:space="0" w:color="7BA0CD"/>
              <w:right w:val="nil"/>
            </w:tcBorders>
            <w:noWrap/>
            <w:hideMark/>
          </w:tcPr>
          <w:p w:rsidR="00004A45" w:rsidRPr="00004A45" w:rsidRDefault="00004A45" w:rsidP="00004A45">
            <w:pPr>
              <w:jc w:val="both"/>
              <w:rPr>
                <w:rFonts w:ascii="Arial" w:hAnsi="Arial" w:cs="Arial"/>
                <w:noProof/>
                <w:sz w:val="20"/>
              </w:rPr>
            </w:pPr>
            <w:r w:rsidRPr="00004A45">
              <w:rPr>
                <w:rFonts w:ascii="Arial" w:hAnsi="Arial" w:cs="Arial"/>
                <w:noProof/>
                <w:sz w:val="20"/>
              </w:rPr>
              <w:t>Herpestemungo</w:t>
            </w:r>
          </w:p>
        </w:tc>
        <w:tc>
          <w:tcPr>
            <w:tcW w:w="1417" w:type="dxa"/>
            <w:tcBorders>
              <w:top w:val="single" w:sz="8" w:space="0" w:color="7BA0CD"/>
              <w:left w:val="nil"/>
              <w:bottom w:val="single" w:sz="8" w:space="0" w:color="7BA0CD"/>
              <w:right w:val="nil"/>
            </w:tcBorders>
            <w:noWrap/>
            <w:hideMark/>
          </w:tcPr>
          <w:p w:rsidR="00004A45" w:rsidRPr="00004A45" w:rsidRDefault="00004A45" w:rsidP="00004A45">
            <w:pPr>
              <w:jc w:val="center"/>
              <w:rPr>
                <w:rFonts w:ascii="Arial" w:hAnsi="Arial" w:cs="Arial"/>
                <w:noProof/>
                <w:sz w:val="20"/>
              </w:rPr>
            </w:pPr>
            <w:r w:rsidRPr="00004A45">
              <w:rPr>
                <w:rFonts w:ascii="Arial" w:hAnsi="Arial" w:cs="Arial"/>
                <w:noProof/>
                <w:sz w:val="20"/>
              </w:rPr>
              <w:t>Es</w:t>
            </w:r>
          </w:p>
        </w:tc>
        <w:tc>
          <w:tcPr>
            <w:tcW w:w="1418" w:type="dxa"/>
            <w:tcBorders>
              <w:top w:val="single" w:sz="8" w:space="0" w:color="7BA0CD"/>
              <w:left w:val="nil"/>
              <w:bottom w:val="single" w:sz="8" w:space="0" w:color="7BA0CD"/>
              <w:right w:val="nil"/>
            </w:tcBorders>
            <w:noWrap/>
            <w:hideMark/>
          </w:tcPr>
          <w:p w:rsidR="00004A45" w:rsidRPr="00004A45" w:rsidRDefault="00004A45" w:rsidP="00004A45">
            <w:pPr>
              <w:jc w:val="center"/>
              <w:rPr>
                <w:rFonts w:ascii="Arial" w:hAnsi="Arial" w:cs="Arial"/>
                <w:noProof/>
                <w:sz w:val="20"/>
              </w:rPr>
            </w:pPr>
            <w:r w:rsidRPr="00004A45">
              <w:rPr>
                <w:rFonts w:ascii="Arial" w:hAnsi="Arial" w:cs="Arial"/>
                <w:noProof/>
                <w:sz w:val="20"/>
              </w:rPr>
              <w:t>I</w:t>
            </w:r>
          </w:p>
        </w:tc>
        <w:tc>
          <w:tcPr>
            <w:tcW w:w="1559" w:type="dxa"/>
            <w:tcBorders>
              <w:top w:val="single" w:sz="8" w:space="0" w:color="7BA0CD"/>
              <w:left w:val="nil"/>
              <w:bottom w:val="single" w:sz="8" w:space="0" w:color="7BA0CD"/>
              <w:right w:val="single" w:sz="8" w:space="0" w:color="7BA0CD"/>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140"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Vaca</w:t>
            </w:r>
          </w:p>
        </w:tc>
        <w:tc>
          <w:tcPr>
            <w:tcW w:w="293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Bostaurus / Bosundicus</w:t>
            </w:r>
          </w:p>
        </w:tc>
        <w:tc>
          <w:tcPr>
            <w:tcW w:w="1417"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jc w:val="center"/>
              <w:rPr>
                <w:rFonts w:ascii="Arial" w:hAnsi="Arial" w:cs="Arial"/>
                <w:noProof/>
                <w:sz w:val="20"/>
              </w:rPr>
            </w:pPr>
            <w:r w:rsidRPr="00004A45">
              <w:rPr>
                <w:rFonts w:ascii="Arial" w:hAnsi="Arial" w:cs="Arial"/>
                <w:noProof/>
                <w:sz w:val="20"/>
              </w:rPr>
              <w:t>Es</w:t>
            </w:r>
          </w:p>
        </w:tc>
        <w:tc>
          <w:tcPr>
            <w:tcW w:w="1418"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jc w:val="center"/>
              <w:rPr>
                <w:rFonts w:ascii="Arial" w:hAnsi="Arial" w:cs="Arial"/>
                <w:noProof/>
                <w:sz w:val="20"/>
              </w:rPr>
            </w:pPr>
            <w:r w:rsidRPr="00004A45">
              <w:rPr>
                <w:rFonts w:ascii="Arial" w:hAnsi="Arial" w:cs="Arial"/>
                <w:noProof/>
                <w:sz w:val="20"/>
              </w:rPr>
              <w:t>I</w:t>
            </w:r>
          </w:p>
        </w:tc>
        <w:tc>
          <w:tcPr>
            <w:tcW w:w="1559" w:type="dxa"/>
            <w:tcBorders>
              <w:top w:val="single" w:sz="8" w:space="0" w:color="7BA0CD"/>
              <w:left w:val="nil"/>
              <w:bottom w:val="single" w:sz="8" w:space="0" w:color="7BA0CD"/>
              <w:right w:val="single" w:sz="8" w:space="0" w:color="7BA0CD"/>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140" w:type="dxa"/>
            <w:tcBorders>
              <w:top w:val="single" w:sz="8" w:space="0" w:color="7BA0CD"/>
              <w:left w:val="single" w:sz="8" w:space="0" w:color="7BA0CD"/>
              <w:bottom w:val="single" w:sz="8" w:space="0" w:color="7BA0CD"/>
              <w:right w:val="nil"/>
            </w:tcBorders>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Caballo</w:t>
            </w:r>
          </w:p>
        </w:tc>
        <w:tc>
          <w:tcPr>
            <w:tcW w:w="293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Equis caballus</w:t>
            </w:r>
          </w:p>
        </w:tc>
        <w:tc>
          <w:tcPr>
            <w:tcW w:w="1417" w:type="dxa"/>
            <w:tcBorders>
              <w:top w:val="single" w:sz="8" w:space="0" w:color="7BA0CD"/>
              <w:left w:val="nil"/>
              <w:bottom w:val="single" w:sz="8" w:space="0" w:color="7BA0CD"/>
              <w:right w:val="nil"/>
            </w:tcBorders>
            <w:noWrap/>
            <w:hideMark/>
          </w:tcPr>
          <w:p w:rsidR="00004A45" w:rsidRPr="00004A45" w:rsidRDefault="00004A45" w:rsidP="00004A45">
            <w:pPr>
              <w:jc w:val="center"/>
              <w:rPr>
                <w:rFonts w:ascii="Arial" w:hAnsi="Arial" w:cs="Arial"/>
                <w:noProof/>
                <w:sz w:val="20"/>
              </w:rPr>
            </w:pPr>
            <w:r w:rsidRPr="00004A45">
              <w:rPr>
                <w:rFonts w:ascii="Arial" w:hAnsi="Arial" w:cs="Arial"/>
                <w:noProof/>
                <w:sz w:val="20"/>
              </w:rPr>
              <w:t>Es</w:t>
            </w:r>
          </w:p>
        </w:tc>
        <w:tc>
          <w:tcPr>
            <w:tcW w:w="1418" w:type="dxa"/>
            <w:tcBorders>
              <w:top w:val="single" w:sz="8" w:space="0" w:color="7BA0CD"/>
              <w:left w:val="nil"/>
              <w:bottom w:val="single" w:sz="8" w:space="0" w:color="7BA0CD"/>
              <w:right w:val="nil"/>
            </w:tcBorders>
            <w:noWrap/>
            <w:hideMark/>
          </w:tcPr>
          <w:p w:rsidR="00004A45" w:rsidRPr="00004A45" w:rsidRDefault="00004A45" w:rsidP="00004A45">
            <w:pPr>
              <w:jc w:val="center"/>
              <w:rPr>
                <w:rFonts w:ascii="Arial" w:hAnsi="Arial" w:cs="Arial"/>
                <w:noProof/>
                <w:sz w:val="20"/>
              </w:rPr>
            </w:pPr>
            <w:r w:rsidRPr="00004A45">
              <w:rPr>
                <w:rFonts w:ascii="Arial" w:hAnsi="Arial" w:cs="Arial"/>
                <w:noProof/>
                <w:sz w:val="20"/>
              </w:rPr>
              <w:t>I</w:t>
            </w:r>
          </w:p>
        </w:tc>
        <w:tc>
          <w:tcPr>
            <w:tcW w:w="1559" w:type="dxa"/>
            <w:tcBorders>
              <w:top w:val="single" w:sz="8" w:space="0" w:color="7BA0CD"/>
              <w:left w:val="nil"/>
              <w:bottom w:val="single" w:sz="8" w:space="0" w:color="7BA0CD"/>
              <w:right w:val="single" w:sz="8" w:space="0" w:color="7BA0CD"/>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140"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Cerdo</w:t>
            </w:r>
          </w:p>
        </w:tc>
        <w:tc>
          <w:tcPr>
            <w:tcW w:w="293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Sus domesticus</w:t>
            </w:r>
          </w:p>
        </w:tc>
        <w:tc>
          <w:tcPr>
            <w:tcW w:w="1417"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jc w:val="center"/>
              <w:rPr>
                <w:rFonts w:ascii="Arial" w:hAnsi="Arial" w:cs="Arial"/>
                <w:noProof/>
                <w:sz w:val="20"/>
              </w:rPr>
            </w:pPr>
            <w:r w:rsidRPr="00004A45">
              <w:rPr>
                <w:rFonts w:ascii="Arial" w:hAnsi="Arial" w:cs="Arial"/>
                <w:noProof/>
                <w:sz w:val="20"/>
              </w:rPr>
              <w:t>Es</w:t>
            </w:r>
          </w:p>
        </w:tc>
        <w:tc>
          <w:tcPr>
            <w:tcW w:w="1418"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jc w:val="center"/>
              <w:rPr>
                <w:rFonts w:ascii="Arial" w:hAnsi="Arial" w:cs="Arial"/>
                <w:noProof/>
                <w:sz w:val="20"/>
              </w:rPr>
            </w:pPr>
            <w:r w:rsidRPr="00004A45">
              <w:rPr>
                <w:rFonts w:ascii="Arial" w:hAnsi="Arial" w:cs="Arial"/>
                <w:noProof/>
                <w:sz w:val="20"/>
              </w:rPr>
              <w:t>I</w:t>
            </w:r>
          </w:p>
        </w:tc>
        <w:tc>
          <w:tcPr>
            <w:tcW w:w="1559" w:type="dxa"/>
            <w:tcBorders>
              <w:top w:val="single" w:sz="8" w:space="0" w:color="7BA0CD"/>
              <w:left w:val="nil"/>
              <w:bottom w:val="single" w:sz="8" w:space="0" w:color="7BA0CD"/>
              <w:right w:val="single" w:sz="8" w:space="0" w:color="7BA0CD"/>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bl>
    <w:p w:rsidR="00004A45" w:rsidRDefault="00004A45" w:rsidP="00004A45">
      <w:pPr>
        <w:widowControl w:val="0"/>
        <w:autoSpaceDE w:val="0"/>
        <w:autoSpaceDN w:val="0"/>
        <w:adjustRightInd w:val="0"/>
        <w:spacing w:before="5" w:line="110" w:lineRule="exact"/>
        <w:ind w:right="-20"/>
        <w:rPr>
          <w:rFonts w:ascii="Arial" w:hAnsi="Arial" w:cs="Arial"/>
          <w:sz w:val="22"/>
        </w:rPr>
      </w:pPr>
    </w:p>
    <w:p w:rsidR="00004A45" w:rsidRDefault="00004A45" w:rsidP="00004A45">
      <w:pPr>
        <w:widowControl w:val="0"/>
        <w:autoSpaceDE w:val="0"/>
        <w:autoSpaceDN w:val="0"/>
        <w:adjustRightInd w:val="0"/>
        <w:spacing w:line="200" w:lineRule="exact"/>
        <w:ind w:right="-20"/>
        <w:rPr>
          <w:rFonts w:ascii="Arial" w:hAnsi="Arial" w:cs="Arial"/>
          <w:sz w:val="22"/>
        </w:rPr>
      </w:pPr>
    </w:p>
    <w:p w:rsidR="00004A45" w:rsidRDefault="00004A45" w:rsidP="00004A45">
      <w:pPr>
        <w:widowControl w:val="0"/>
        <w:autoSpaceDE w:val="0"/>
        <w:autoSpaceDN w:val="0"/>
        <w:adjustRightInd w:val="0"/>
        <w:spacing w:line="200" w:lineRule="exact"/>
        <w:ind w:right="-20"/>
        <w:rPr>
          <w:rFonts w:ascii="Arial" w:hAnsi="Arial" w:cs="Arial"/>
          <w:b/>
          <w:sz w:val="22"/>
        </w:rPr>
      </w:pPr>
      <w:r>
        <w:rPr>
          <w:rFonts w:ascii="Arial" w:hAnsi="Arial" w:cs="Arial"/>
          <w:b/>
          <w:sz w:val="22"/>
        </w:rPr>
        <w:t>Aves</w:t>
      </w:r>
    </w:p>
    <w:tbl>
      <w:tblPr>
        <w:tblW w:w="9600"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2092"/>
        <w:gridCol w:w="2550"/>
        <w:gridCol w:w="1549"/>
        <w:gridCol w:w="1729"/>
        <w:gridCol w:w="1680"/>
      </w:tblGrid>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shd w:val="clear" w:color="auto" w:fill="C5E0B3"/>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Nombre común</w:t>
            </w:r>
          </w:p>
        </w:tc>
        <w:tc>
          <w:tcPr>
            <w:tcW w:w="2551" w:type="dxa"/>
            <w:tcBorders>
              <w:top w:val="single" w:sz="8" w:space="0" w:color="7BA0CD"/>
              <w:left w:val="nil"/>
              <w:bottom w:val="single" w:sz="8" w:space="0" w:color="7BA0CD"/>
              <w:right w:val="nil"/>
            </w:tcBorders>
            <w:shd w:val="clear" w:color="auto" w:fill="C5E0B3"/>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Nombre científico</w:t>
            </w:r>
          </w:p>
        </w:tc>
        <w:tc>
          <w:tcPr>
            <w:tcW w:w="1550" w:type="dxa"/>
            <w:tcBorders>
              <w:top w:val="single" w:sz="8" w:space="0" w:color="7BA0CD"/>
              <w:left w:val="nil"/>
              <w:bottom w:val="single" w:sz="8" w:space="0" w:color="7BA0CD"/>
              <w:right w:val="nil"/>
            </w:tcBorders>
            <w:shd w:val="clear" w:color="auto" w:fill="C5E0B3"/>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Cantidad (abundante, escasa, etc)</w:t>
            </w:r>
          </w:p>
        </w:tc>
        <w:tc>
          <w:tcPr>
            <w:tcW w:w="1730" w:type="dxa"/>
            <w:tcBorders>
              <w:top w:val="single" w:sz="8" w:space="0" w:color="7BA0CD"/>
              <w:left w:val="nil"/>
              <w:bottom w:val="single" w:sz="8" w:space="0" w:color="7BA0CD"/>
              <w:right w:val="nil"/>
            </w:tcBorders>
            <w:shd w:val="clear" w:color="auto" w:fill="C5E0B3"/>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Estatus (nativa, endémica, naturalizada, exótica)</w:t>
            </w:r>
          </w:p>
        </w:tc>
        <w:tc>
          <w:tcPr>
            <w:tcW w:w="1681" w:type="dxa"/>
            <w:tcBorders>
              <w:top w:val="single" w:sz="8" w:space="0" w:color="7BA0CD"/>
              <w:left w:val="nil"/>
              <w:bottom w:val="single" w:sz="8" w:space="0" w:color="7BA0CD"/>
              <w:right w:val="single" w:sz="8" w:space="0" w:color="7BA0CD"/>
            </w:tcBorders>
            <w:shd w:val="clear" w:color="auto" w:fill="C5E0B3"/>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 xml:space="preserve">Categoría (amenazada, protegida, en peligro de extinción </w:t>
            </w:r>
          </w:p>
        </w:tc>
      </w:tr>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Garza</w:t>
            </w:r>
          </w:p>
        </w:tc>
        <w:tc>
          <w:tcPr>
            <w:tcW w:w="2551"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Bubulcus ibis</w:t>
            </w:r>
          </w:p>
        </w:tc>
        <w:tc>
          <w:tcPr>
            <w:tcW w:w="155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Escasa</w:t>
            </w:r>
          </w:p>
        </w:tc>
        <w:tc>
          <w:tcPr>
            <w:tcW w:w="173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Naturalizada</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Cigua común</w:t>
            </w:r>
          </w:p>
        </w:tc>
        <w:tc>
          <w:tcPr>
            <w:tcW w:w="2551"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Coerebaflaveola</w:t>
            </w:r>
          </w:p>
        </w:tc>
        <w:tc>
          <w:tcPr>
            <w:tcW w:w="155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Abundante</w:t>
            </w:r>
          </w:p>
        </w:tc>
        <w:tc>
          <w:tcPr>
            <w:tcW w:w="173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Residente</w:t>
            </w:r>
          </w:p>
        </w:tc>
        <w:tc>
          <w:tcPr>
            <w:tcW w:w="1681" w:type="dxa"/>
            <w:tcBorders>
              <w:top w:val="single" w:sz="8" w:space="0" w:color="7BA0CD"/>
              <w:left w:val="nil"/>
              <w:bottom w:val="single" w:sz="8" w:space="0" w:color="7BA0CD"/>
              <w:right w:val="single" w:sz="8" w:space="0" w:color="7BA0CD"/>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Judío</w:t>
            </w:r>
          </w:p>
        </w:tc>
        <w:tc>
          <w:tcPr>
            <w:tcW w:w="2551"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Crotophagaani</w:t>
            </w:r>
          </w:p>
        </w:tc>
        <w:tc>
          <w:tcPr>
            <w:tcW w:w="155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Escasa</w:t>
            </w:r>
          </w:p>
        </w:tc>
        <w:tc>
          <w:tcPr>
            <w:tcW w:w="173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Residente</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Cigua palmera</w:t>
            </w:r>
          </w:p>
        </w:tc>
        <w:tc>
          <w:tcPr>
            <w:tcW w:w="2551"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Dulusdominicus</w:t>
            </w:r>
          </w:p>
        </w:tc>
        <w:tc>
          <w:tcPr>
            <w:tcW w:w="155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Escasa</w:t>
            </w:r>
          </w:p>
        </w:tc>
        <w:tc>
          <w:tcPr>
            <w:tcW w:w="173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Endémica</w:t>
            </w:r>
          </w:p>
        </w:tc>
        <w:tc>
          <w:tcPr>
            <w:tcW w:w="1681" w:type="dxa"/>
            <w:tcBorders>
              <w:top w:val="single" w:sz="8" w:space="0" w:color="7BA0CD"/>
              <w:left w:val="nil"/>
              <w:bottom w:val="single" w:sz="8" w:space="0" w:color="7BA0CD"/>
              <w:right w:val="single" w:sz="8" w:space="0" w:color="7BA0CD"/>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Cernicalo</w:t>
            </w:r>
          </w:p>
        </w:tc>
        <w:tc>
          <w:tcPr>
            <w:tcW w:w="2551"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Falco sparverius</w:t>
            </w:r>
          </w:p>
        </w:tc>
        <w:tc>
          <w:tcPr>
            <w:tcW w:w="155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Escasa</w:t>
            </w:r>
          </w:p>
        </w:tc>
        <w:tc>
          <w:tcPr>
            <w:tcW w:w="173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Residente</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Gallina</w:t>
            </w:r>
          </w:p>
        </w:tc>
        <w:tc>
          <w:tcPr>
            <w:tcW w:w="2551"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Gallusgallus</w:t>
            </w:r>
          </w:p>
        </w:tc>
        <w:tc>
          <w:tcPr>
            <w:tcW w:w="155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Abundante</w:t>
            </w:r>
          </w:p>
        </w:tc>
        <w:tc>
          <w:tcPr>
            <w:tcW w:w="173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Residente</w:t>
            </w:r>
          </w:p>
        </w:tc>
        <w:tc>
          <w:tcPr>
            <w:tcW w:w="1681" w:type="dxa"/>
            <w:tcBorders>
              <w:top w:val="single" w:sz="8" w:space="0" w:color="7BA0CD"/>
              <w:left w:val="nil"/>
              <w:bottom w:val="single" w:sz="8" w:space="0" w:color="7BA0CD"/>
              <w:right w:val="single" w:sz="8" w:space="0" w:color="7BA0CD"/>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Carpintero</w:t>
            </w:r>
          </w:p>
        </w:tc>
        <w:tc>
          <w:tcPr>
            <w:tcW w:w="2551"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Melanerpesstriatus</w:t>
            </w:r>
          </w:p>
        </w:tc>
        <w:tc>
          <w:tcPr>
            <w:tcW w:w="155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Abundante</w:t>
            </w:r>
          </w:p>
        </w:tc>
        <w:tc>
          <w:tcPr>
            <w:tcW w:w="173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Endémica</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Ruiseñor</w:t>
            </w:r>
          </w:p>
        </w:tc>
        <w:tc>
          <w:tcPr>
            <w:tcW w:w="2551"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Mimuspoliglottos</w:t>
            </w:r>
          </w:p>
        </w:tc>
        <w:tc>
          <w:tcPr>
            <w:tcW w:w="155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Escasa</w:t>
            </w:r>
          </w:p>
        </w:tc>
        <w:tc>
          <w:tcPr>
            <w:tcW w:w="173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Residente</w:t>
            </w:r>
          </w:p>
        </w:tc>
        <w:tc>
          <w:tcPr>
            <w:tcW w:w="1681" w:type="dxa"/>
            <w:tcBorders>
              <w:top w:val="single" w:sz="8" w:space="0" w:color="7BA0CD"/>
              <w:left w:val="nil"/>
              <w:bottom w:val="single" w:sz="8" w:space="0" w:color="7BA0CD"/>
              <w:right w:val="single" w:sz="8" w:space="0" w:color="7BA0CD"/>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Petigre</w:t>
            </w:r>
          </w:p>
        </w:tc>
        <w:tc>
          <w:tcPr>
            <w:tcW w:w="2551"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Tyrannusdominicensis</w:t>
            </w:r>
          </w:p>
        </w:tc>
        <w:tc>
          <w:tcPr>
            <w:tcW w:w="155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Escasa</w:t>
            </w:r>
          </w:p>
        </w:tc>
        <w:tc>
          <w:tcPr>
            <w:tcW w:w="173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Residente</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093" w:type="dxa"/>
            <w:tcBorders>
              <w:top w:val="single" w:sz="8" w:space="0" w:color="7BA0CD"/>
              <w:left w:val="single" w:sz="8" w:space="0" w:color="7BA0CD"/>
              <w:bottom w:val="single" w:sz="8" w:space="0" w:color="7BA0CD"/>
              <w:right w:val="nil"/>
            </w:tcBorders>
            <w:hideMark/>
          </w:tcPr>
          <w:p w:rsidR="00004A45" w:rsidRPr="00004A45" w:rsidRDefault="00004A45" w:rsidP="00004A45">
            <w:pPr>
              <w:ind w:firstLine="90"/>
              <w:jc w:val="both"/>
              <w:rPr>
                <w:rFonts w:ascii="Arial" w:hAnsi="Arial" w:cs="Arial"/>
                <w:b/>
                <w:bCs/>
                <w:noProof/>
                <w:sz w:val="20"/>
              </w:rPr>
            </w:pPr>
            <w:r w:rsidRPr="00004A45">
              <w:rPr>
                <w:rFonts w:ascii="Arial" w:hAnsi="Arial" w:cs="Arial"/>
                <w:b/>
                <w:bCs/>
                <w:noProof/>
                <w:sz w:val="20"/>
              </w:rPr>
              <w:t>Rolón</w:t>
            </w:r>
          </w:p>
        </w:tc>
        <w:tc>
          <w:tcPr>
            <w:tcW w:w="2551"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Zenaida aurita</w:t>
            </w:r>
          </w:p>
        </w:tc>
        <w:tc>
          <w:tcPr>
            <w:tcW w:w="155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Escasa</w:t>
            </w:r>
          </w:p>
        </w:tc>
        <w:tc>
          <w:tcPr>
            <w:tcW w:w="1730" w:type="dxa"/>
            <w:tcBorders>
              <w:top w:val="single" w:sz="8" w:space="0" w:color="7BA0CD"/>
              <w:left w:val="nil"/>
              <w:bottom w:val="single" w:sz="8" w:space="0" w:color="7BA0CD"/>
              <w:right w:val="nil"/>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Residente</w:t>
            </w:r>
          </w:p>
        </w:tc>
        <w:tc>
          <w:tcPr>
            <w:tcW w:w="1681" w:type="dxa"/>
            <w:tcBorders>
              <w:top w:val="single" w:sz="8" w:space="0" w:color="7BA0CD"/>
              <w:left w:val="nil"/>
              <w:bottom w:val="single" w:sz="8" w:space="0" w:color="7BA0CD"/>
              <w:right w:val="single" w:sz="8" w:space="0" w:color="7BA0CD"/>
            </w:tcBorders>
            <w:noWrap/>
            <w:hideMark/>
          </w:tcPr>
          <w:p w:rsidR="00004A45" w:rsidRPr="00004A45" w:rsidRDefault="00004A45" w:rsidP="00004A45">
            <w:pPr>
              <w:ind w:firstLine="90"/>
              <w:jc w:val="both"/>
              <w:rPr>
                <w:rFonts w:ascii="Arial" w:hAnsi="Arial" w:cs="Arial"/>
                <w:noProof/>
                <w:sz w:val="20"/>
              </w:rPr>
            </w:pPr>
            <w:r w:rsidRPr="00004A45">
              <w:rPr>
                <w:rFonts w:ascii="Arial" w:hAnsi="Arial" w:cs="Arial"/>
                <w:noProof/>
                <w:sz w:val="20"/>
              </w:rPr>
              <w:t>No amenaza</w:t>
            </w:r>
          </w:p>
        </w:tc>
      </w:tr>
    </w:tbl>
    <w:p w:rsidR="00004A45" w:rsidRDefault="00004A45" w:rsidP="00004A45">
      <w:pPr>
        <w:ind w:firstLine="90"/>
        <w:rPr>
          <w:rFonts w:ascii="Arial" w:hAnsi="Arial" w:cs="Arial"/>
          <w:sz w:val="22"/>
        </w:rPr>
      </w:pPr>
    </w:p>
    <w:p w:rsidR="00004A45" w:rsidRDefault="00004A45" w:rsidP="00004A45">
      <w:pPr>
        <w:rPr>
          <w:rFonts w:ascii="Arial" w:hAnsi="Arial" w:cs="Arial"/>
          <w:b/>
          <w:sz w:val="22"/>
        </w:rPr>
      </w:pPr>
      <w:r>
        <w:rPr>
          <w:rFonts w:ascii="Arial" w:hAnsi="Arial" w:cs="Arial"/>
          <w:b/>
          <w:sz w:val="22"/>
        </w:rPr>
        <w:t>Reptiles</w:t>
      </w:r>
    </w:p>
    <w:tbl>
      <w:tblPr>
        <w:tblW w:w="9465"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2236"/>
        <w:gridCol w:w="2409"/>
        <w:gridCol w:w="1530"/>
        <w:gridCol w:w="1710"/>
        <w:gridCol w:w="1580"/>
      </w:tblGrid>
      <w:tr w:rsidR="00004A45" w:rsidRPr="00004A45" w:rsidTr="00004A45">
        <w:trPr>
          <w:trHeight w:val="20"/>
        </w:trPr>
        <w:tc>
          <w:tcPr>
            <w:tcW w:w="2235"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Nombre común</w:t>
            </w:r>
          </w:p>
        </w:tc>
        <w:tc>
          <w:tcPr>
            <w:tcW w:w="2409"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Nombre científico</w:t>
            </w:r>
          </w:p>
        </w:tc>
        <w:tc>
          <w:tcPr>
            <w:tcW w:w="153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Cantidad (abundante, escasa, etc)</w:t>
            </w:r>
          </w:p>
        </w:tc>
        <w:tc>
          <w:tcPr>
            <w:tcW w:w="171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Estatus (nativa, endémica, naturalizada, exótica)</w:t>
            </w:r>
          </w:p>
        </w:tc>
        <w:tc>
          <w:tcPr>
            <w:tcW w:w="1580" w:type="dxa"/>
            <w:tcBorders>
              <w:top w:val="single" w:sz="8" w:space="0" w:color="7BA0CD"/>
              <w:left w:val="nil"/>
              <w:bottom w:val="single" w:sz="8" w:space="0" w:color="7BA0CD"/>
              <w:right w:val="single" w:sz="8" w:space="0" w:color="7BA0CD"/>
            </w:tcBorders>
            <w:shd w:val="clear" w:color="auto" w:fill="E2EFD9"/>
            <w:noWrap/>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 xml:space="preserve">Categoría (amenazada, protegida, en peligro de extinción </w:t>
            </w:r>
          </w:p>
        </w:tc>
      </w:tr>
      <w:tr w:rsidR="00004A45" w:rsidRPr="00004A45" w:rsidTr="00004A45">
        <w:trPr>
          <w:trHeight w:val="20"/>
        </w:trPr>
        <w:tc>
          <w:tcPr>
            <w:tcW w:w="2235" w:type="dxa"/>
            <w:tcBorders>
              <w:top w:val="single" w:sz="8" w:space="0" w:color="7BA0CD"/>
              <w:left w:val="single" w:sz="8" w:space="0" w:color="7BA0CD"/>
              <w:bottom w:val="single" w:sz="8" w:space="0" w:color="7BA0CD"/>
              <w:right w:val="nil"/>
            </w:tcBorders>
            <w:shd w:val="clear" w:color="auto" w:fill="E2EFD9"/>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Lagarto común</w:t>
            </w:r>
          </w:p>
        </w:tc>
        <w:tc>
          <w:tcPr>
            <w:tcW w:w="2409"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left="40"/>
              <w:jc w:val="both"/>
              <w:rPr>
                <w:rFonts w:ascii="Arial" w:hAnsi="Arial" w:cs="Arial"/>
                <w:noProof/>
                <w:sz w:val="20"/>
              </w:rPr>
            </w:pPr>
            <w:r w:rsidRPr="00004A45">
              <w:rPr>
                <w:rFonts w:ascii="Arial" w:hAnsi="Arial" w:cs="Arial"/>
                <w:noProof/>
                <w:sz w:val="20"/>
              </w:rPr>
              <w:t>Anolis distichus</w:t>
            </w:r>
          </w:p>
        </w:tc>
        <w:tc>
          <w:tcPr>
            <w:tcW w:w="153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left="40"/>
              <w:jc w:val="both"/>
              <w:rPr>
                <w:rFonts w:ascii="Arial" w:hAnsi="Arial" w:cs="Arial"/>
                <w:noProof/>
                <w:sz w:val="20"/>
              </w:rPr>
            </w:pPr>
            <w:r w:rsidRPr="00004A45">
              <w:rPr>
                <w:rFonts w:ascii="Arial" w:hAnsi="Arial" w:cs="Arial"/>
                <w:noProof/>
                <w:sz w:val="20"/>
              </w:rPr>
              <w:t>Abundante</w:t>
            </w:r>
          </w:p>
        </w:tc>
        <w:tc>
          <w:tcPr>
            <w:tcW w:w="1710" w:type="dxa"/>
            <w:tcBorders>
              <w:top w:val="single" w:sz="8" w:space="0" w:color="7BA0CD"/>
              <w:left w:val="nil"/>
              <w:bottom w:val="single" w:sz="8" w:space="0" w:color="7BA0CD"/>
              <w:right w:val="nil"/>
            </w:tcBorders>
            <w:shd w:val="clear" w:color="auto" w:fill="E2EFD9"/>
            <w:noWrap/>
            <w:hideMark/>
          </w:tcPr>
          <w:p w:rsidR="00004A45" w:rsidRPr="00004A45" w:rsidRDefault="00004A45" w:rsidP="00004A45">
            <w:pPr>
              <w:ind w:left="40"/>
              <w:jc w:val="both"/>
              <w:rPr>
                <w:rFonts w:ascii="Arial" w:hAnsi="Arial" w:cs="Arial"/>
                <w:noProof/>
                <w:sz w:val="20"/>
              </w:rPr>
            </w:pPr>
            <w:r w:rsidRPr="00004A45">
              <w:rPr>
                <w:rFonts w:ascii="Arial" w:hAnsi="Arial" w:cs="Arial"/>
                <w:noProof/>
                <w:sz w:val="20"/>
              </w:rPr>
              <w:t>Nativa</w:t>
            </w:r>
          </w:p>
        </w:tc>
        <w:tc>
          <w:tcPr>
            <w:tcW w:w="1580" w:type="dxa"/>
            <w:tcBorders>
              <w:top w:val="single" w:sz="8" w:space="0" w:color="7BA0CD"/>
              <w:left w:val="nil"/>
              <w:bottom w:val="single" w:sz="8" w:space="0" w:color="7BA0CD"/>
              <w:right w:val="single" w:sz="8" w:space="0" w:color="7BA0CD"/>
            </w:tcBorders>
            <w:shd w:val="clear" w:color="auto" w:fill="E2EFD9"/>
            <w:noWrap/>
            <w:hideMark/>
          </w:tcPr>
          <w:p w:rsidR="00004A45" w:rsidRPr="00004A45" w:rsidRDefault="00004A45" w:rsidP="00004A45">
            <w:pPr>
              <w:ind w:left="40"/>
              <w:jc w:val="both"/>
              <w:rPr>
                <w:rFonts w:ascii="Arial" w:hAnsi="Arial" w:cs="Arial"/>
                <w:noProof/>
                <w:sz w:val="20"/>
              </w:rPr>
            </w:pPr>
            <w:r w:rsidRPr="00004A45">
              <w:rPr>
                <w:rFonts w:ascii="Arial" w:hAnsi="Arial" w:cs="Arial"/>
                <w:noProof/>
                <w:sz w:val="20"/>
              </w:rPr>
              <w:t>No amenaza</w:t>
            </w:r>
          </w:p>
        </w:tc>
      </w:tr>
      <w:tr w:rsidR="00004A45" w:rsidRPr="00004A45" w:rsidTr="00004A45">
        <w:trPr>
          <w:trHeight w:val="20"/>
        </w:trPr>
        <w:tc>
          <w:tcPr>
            <w:tcW w:w="2235" w:type="dxa"/>
            <w:tcBorders>
              <w:top w:val="single" w:sz="8" w:space="0" w:color="7BA0CD"/>
              <w:left w:val="single" w:sz="8" w:space="0" w:color="7BA0CD"/>
              <w:bottom w:val="single" w:sz="8" w:space="0" w:color="7BA0CD"/>
              <w:right w:val="nil"/>
            </w:tcBorders>
            <w:hideMark/>
          </w:tcPr>
          <w:p w:rsidR="00004A45" w:rsidRPr="00004A45" w:rsidRDefault="00004A45" w:rsidP="00004A45">
            <w:pPr>
              <w:ind w:left="40"/>
              <w:jc w:val="both"/>
              <w:rPr>
                <w:rFonts w:ascii="Arial" w:hAnsi="Arial" w:cs="Arial"/>
                <w:b/>
                <w:bCs/>
                <w:noProof/>
                <w:sz w:val="20"/>
              </w:rPr>
            </w:pPr>
            <w:r w:rsidRPr="00004A45">
              <w:rPr>
                <w:rFonts w:ascii="Arial" w:hAnsi="Arial" w:cs="Arial"/>
                <w:b/>
                <w:bCs/>
                <w:noProof/>
                <w:sz w:val="20"/>
              </w:rPr>
              <w:t xml:space="preserve">Lagarto verde </w:t>
            </w:r>
          </w:p>
        </w:tc>
        <w:tc>
          <w:tcPr>
            <w:tcW w:w="2409" w:type="dxa"/>
            <w:tcBorders>
              <w:top w:val="single" w:sz="8" w:space="0" w:color="7BA0CD"/>
              <w:left w:val="nil"/>
              <w:bottom w:val="single" w:sz="8" w:space="0" w:color="7BA0CD"/>
              <w:right w:val="nil"/>
            </w:tcBorders>
            <w:noWrap/>
            <w:hideMark/>
          </w:tcPr>
          <w:p w:rsidR="00004A45" w:rsidRPr="00004A45" w:rsidRDefault="00004A45" w:rsidP="00004A45">
            <w:pPr>
              <w:ind w:left="40"/>
              <w:jc w:val="both"/>
              <w:rPr>
                <w:rFonts w:ascii="Arial" w:hAnsi="Arial" w:cs="Arial"/>
                <w:noProof/>
                <w:sz w:val="20"/>
              </w:rPr>
            </w:pPr>
            <w:r w:rsidRPr="00004A45">
              <w:rPr>
                <w:rFonts w:ascii="Arial" w:hAnsi="Arial" w:cs="Arial"/>
                <w:noProof/>
                <w:sz w:val="20"/>
              </w:rPr>
              <w:t>Anolis clorocyanus</w:t>
            </w:r>
          </w:p>
        </w:tc>
        <w:tc>
          <w:tcPr>
            <w:tcW w:w="1530" w:type="dxa"/>
            <w:tcBorders>
              <w:top w:val="single" w:sz="8" w:space="0" w:color="7BA0CD"/>
              <w:left w:val="nil"/>
              <w:bottom w:val="single" w:sz="8" w:space="0" w:color="7BA0CD"/>
              <w:right w:val="nil"/>
            </w:tcBorders>
            <w:noWrap/>
            <w:hideMark/>
          </w:tcPr>
          <w:p w:rsidR="00004A45" w:rsidRPr="00004A45" w:rsidRDefault="00004A45" w:rsidP="00004A45">
            <w:pPr>
              <w:ind w:left="40"/>
              <w:jc w:val="both"/>
              <w:rPr>
                <w:rFonts w:ascii="Arial" w:hAnsi="Arial" w:cs="Arial"/>
                <w:noProof/>
                <w:sz w:val="20"/>
              </w:rPr>
            </w:pPr>
            <w:r w:rsidRPr="00004A45">
              <w:rPr>
                <w:rFonts w:ascii="Arial" w:hAnsi="Arial" w:cs="Arial"/>
                <w:noProof/>
                <w:sz w:val="20"/>
              </w:rPr>
              <w:t>Abundante</w:t>
            </w:r>
          </w:p>
        </w:tc>
        <w:tc>
          <w:tcPr>
            <w:tcW w:w="1710" w:type="dxa"/>
            <w:tcBorders>
              <w:top w:val="single" w:sz="8" w:space="0" w:color="7BA0CD"/>
              <w:left w:val="nil"/>
              <w:bottom w:val="single" w:sz="8" w:space="0" w:color="7BA0CD"/>
              <w:right w:val="nil"/>
            </w:tcBorders>
            <w:noWrap/>
            <w:hideMark/>
          </w:tcPr>
          <w:p w:rsidR="00004A45" w:rsidRPr="00004A45" w:rsidRDefault="00004A45" w:rsidP="00004A45">
            <w:pPr>
              <w:ind w:left="40"/>
              <w:jc w:val="both"/>
              <w:rPr>
                <w:rFonts w:ascii="Arial" w:hAnsi="Arial" w:cs="Arial"/>
                <w:noProof/>
                <w:sz w:val="20"/>
              </w:rPr>
            </w:pPr>
            <w:r w:rsidRPr="00004A45">
              <w:rPr>
                <w:rFonts w:ascii="Arial" w:hAnsi="Arial" w:cs="Arial"/>
                <w:noProof/>
                <w:sz w:val="20"/>
              </w:rPr>
              <w:t>Endémica</w:t>
            </w:r>
          </w:p>
        </w:tc>
        <w:tc>
          <w:tcPr>
            <w:tcW w:w="1580" w:type="dxa"/>
            <w:tcBorders>
              <w:top w:val="single" w:sz="8" w:space="0" w:color="7BA0CD"/>
              <w:left w:val="nil"/>
              <w:bottom w:val="single" w:sz="8" w:space="0" w:color="7BA0CD"/>
              <w:right w:val="single" w:sz="8" w:space="0" w:color="7BA0CD"/>
            </w:tcBorders>
            <w:noWrap/>
            <w:hideMark/>
          </w:tcPr>
          <w:p w:rsidR="00004A45" w:rsidRPr="00004A45" w:rsidRDefault="00004A45" w:rsidP="00004A45">
            <w:pPr>
              <w:ind w:left="40"/>
              <w:jc w:val="both"/>
              <w:rPr>
                <w:rFonts w:ascii="Arial" w:hAnsi="Arial" w:cs="Arial"/>
                <w:noProof/>
                <w:sz w:val="20"/>
              </w:rPr>
            </w:pPr>
            <w:r w:rsidRPr="00004A45">
              <w:rPr>
                <w:rFonts w:ascii="Arial" w:hAnsi="Arial" w:cs="Arial"/>
                <w:noProof/>
                <w:sz w:val="20"/>
              </w:rPr>
              <w:t>No amenaza</w:t>
            </w:r>
          </w:p>
        </w:tc>
      </w:tr>
    </w:tbl>
    <w:p w:rsidR="009B0442" w:rsidRPr="00827CE1" w:rsidRDefault="009B0442" w:rsidP="009B0442">
      <w:pPr>
        <w:rPr>
          <w:rFonts w:ascii="Arial" w:hAnsi="Arial" w:cs="Arial"/>
        </w:rPr>
      </w:pPr>
      <w:r w:rsidRPr="00827CE1">
        <w:rPr>
          <w:rFonts w:ascii="Arial" w:hAnsi="Arial" w:cs="Arial"/>
        </w:rPr>
        <w:br w:type="page"/>
      </w:r>
    </w:p>
    <w:p w:rsidR="0001628E" w:rsidRPr="00827CE1" w:rsidRDefault="00E61624" w:rsidP="0001628E">
      <w:pPr>
        <w:shd w:val="clear" w:color="auto" w:fill="FFFFFF"/>
        <w:spacing w:line="384" w:lineRule="auto"/>
        <w:jc w:val="both"/>
        <w:rPr>
          <w:rFonts w:ascii="Arial" w:hAnsi="Arial" w:cs="Arial"/>
          <w:b/>
          <w:spacing w:val="6"/>
          <w:sz w:val="26"/>
          <w:szCs w:val="26"/>
        </w:rPr>
      </w:pPr>
      <w:r w:rsidRPr="00827CE1">
        <w:rPr>
          <w:rFonts w:ascii="Arial" w:hAnsi="Arial" w:cs="Arial"/>
          <w:b/>
          <w:bCs/>
          <w:spacing w:val="6"/>
          <w:sz w:val="26"/>
          <w:szCs w:val="26"/>
          <w:lang w:val="es-ES_tradnl"/>
        </w:rPr>
        <w:lastRenderedPageBreak/>
        <w:t>3</w:t>
      </w:r>
      <w:r w:rsidR="0001628E" w:rsidRPr="00827CE1">
        <w:rPr>
          <w:rFonts w:ascii="Arial" w:hAnsi="Arial" w:cs="Arial"/>
          <w:b/>
          <w:bCs/>
          <w:spacing w:val="6"/>
          <w:sz w:val="26"/>
          <w:szCs w:val="26"/>
          <w:lang w:val="es-ES_tradnl"/>
        </w:rPr>
        <w:t>.3.- Descripción del medio socioeconómico</w:t>
      </w:r>
    </w:p>
    <w:sdt>
      <w:sdtPr>
        <w:rPr>
          <w:rFonts w:ascii="Arial" w:hAnsi="Arial" w:cs="Arial"/>
        </w:rPr>
        <w:id w:val="1692002"/>
      </w:sdtPr>
      <w:sdtContent>
        <w:p w:rsidR="008B0CCE" w:rsidRDefault="008B0CCE" w:rsidP="008B0CCE">
          <w:pPr>
            <w:rPr>
              <w:rFonts w:ascii="Arial" w:hAnsi="Arial" w:cs="Arial"/>
              <w:b/>
            </w:rPr>
          </w:pPr>
          <w:r>
            <w:rPr>
              <w:rFonts w:ascii="Arial" w:hAnsi="Arial" w:cs="Arial"/>
              <w:b/>
            </w:rPr>
            <w:t>Provincia Santo Domingo</w:t>
          </w:r>
        </w:p>
        <w:p w:rsidR="008B0CCE" w:rsidRDefault="008B0CCE" w:rsidP="008B0CCE">
          <w:pPr>
            <w:spacing w:after="240"/>
            <w:rPr>
              <w:rFonts w:ascii="Arial" w:hAnsi="Arial" w:cs="Arial"/>
              <w:b/>
            </w:rPr>
          </w:pPr>
        </w:p>
        <w:p w:rsidR="008B0CCE" w:rsidRDefault="008B0CCE" w:rsidP="008B0CCE">
          <w:pPr>
            <w:spacing w:after="240"/>
            <w:rPr>
              <w:rFonts w:ascii="Arial" w:hAnsi="Arial" w:cs="Arial"/>
              <w:b/>
            </w:rPr>
          </w:pPr>
          <w:r>
            <w:rPr>
              <w:rFonts w:ascii="Arial" w:hAnsi="Arial" w:cs="Arial"/>
              <w:b/>
            </w:rPr>
            <w:t>Descripción social</w:t>
          </w:r>
        </w:p>
        <w:p w:rsidR="008B0CCE" w:rsidRDefault="008B0CCE" w:rsidP="008B0CCE">
          <w:pPr>
            <w:spacing w:after="240"/>
            <w:jc w:val="both"/>
            <w:rPr>
              <w:rFonts w:ascii="Arial" w:hAnsi="Arial" w:cs="Arial"/>
            </w:rPr>
          </w:pPr>
          <w:r>
            <w:rPr>
              <w:rFonts w:ascii="Arial" w:hAnsi="Arial" w:cs="Arial"/>
            </w:rPr>
            <w:t>La provincia de Santo Domingo, fue creada el 16 de octubre de 2001, a partir de la división en dos que se hiciera del antiguo Distrito Nacional, dando origen al actual Distrito Nacional y a la provincia Santo Domingo.</w:t>
          </w:r>
        </w:p>
        <w:p w:rsidR="008B0CCE" w:rsidRDefault="008B0CCE" w:rsidP="008B0CCE">
          <w:pPr>
            <w:spacing w:after="240"/>
            <w:jc w:val="both"/>
            <w:rPr>
              <w:rFonts w:ascii="Arial" w:hAnsi="Arial" w:cs="Arial"/>
            </w:rPr>
          </w:pPr>
          <w:r>
            <w:rPr>
              <w:rFonts w:ascii="Arial" w:hAnsi="Arial" w:cs="Arial"/>
            </w:rPr>
            <w:t>La provincia de Santo Domingo forma parte de la Región Ozama. Sus límites son al norte con la provincia Monte Plata, al este con la provincia San Pedro de Macorís, al sur con el Mar Caribe y al oeste con la provincia San Cristóbal. Tienen una extensión territorial de 1,297.60 km/².</w:t>
          </w:r>
        </w:p>
        <w:p w:rsidR="008B0CCE" w:rsidRDefault="008B0CCE" w:rsidP="008B0CCE">
          <w:pPr>
            <w:spacing w:after="240"/>
            <w:rPr>
              <w:rFonts w:ascii="Arial" w:hAnsi="Arial" w:cs="Arial"/>
            </w:rPr>
          </w:pPr>
          <w:r>
            <w:rPr>
              <w:rFonts w:ascii="Arial" w:hAnsi="Arial" w:cs="Arial"/>
            </w:rPr>
            <w:t>Santo Domingo está divida en siete municipios, estos son:</w:t>
          </w:r>
        </w:p>
        <w:p w:rsidR="008B0CCE" w:rsidRDefault="008B0CCE" w:rsidP="008B0CCE">
          <w:pPr>
            <w:pStyle w:val="Prrafodelista"/>
            <w:numPr>
              <w:ilvl w:val="0"/>
              <w:numId w:val="60"/>
            </w:numPr>
            <w:spacing w:after="240"/>
            <w:rPr>
              <w:rFonts w:ascii="Arial" w:hAnsi="Arial" w:cs="Arial"/>
            </w:rPr>
          </w:pPr>
          <w:r>
            <w:rPr>
              <w:rFonts w:ascii="Arial" w:hAnsi="Arial" w:cs="Arial"/>
            </w:rPr>
            <w:t>Santo Domingo Este (municipio cabecera)</w:t>
          </w:r>
        </w:p>
        <w:p w:rsidR="008B0CCE" w:rsidRDefault="008B0CCE" w:rsidP="008B0CCE">
          <w:pPr>
            <w:pStyle w:val="Prrafodelista"/>
            <w:numPr>
              <w:ilvl w:val="0"/>
              <w:numId w:val="60"/>
            </w:numPr>
            <w:spacing w:after="240"/>
            <w:rPr>
              <w:rFonts w:ascii="Arial" w:hAnsi="Arial" w:cs="Arial"/>
            </w:rPr>
          </w:pPr>
          <w:r>
            <w:rPr>
              <w:rFonts w:ascii="Arial" w:hAnsi="Arial" w:cs="Arial"/>
            </w:rPr>
            <w:t>Santo Domingo Norte</w:t>
          </w:r>
        </w:p>
        <w:p w:rsidR="008B0CCE" w:rsidRDefault="008B0CCE" w:rsidP="008B0CCE">
          <w:pPr>
            <w:pStyle w:val="Prrafodelista"/>
            <w:numPr>
              <w:ilvl w:val="0"/>
              <w:numId w:val="60"/>
            </w:numPr>
            <w:spacing w:after="240"/>
            <w:rPr>
              <w:rFonts w:ascii="Arial" w:hAnsi="Arial" w:cs="Arial"/>
            </w:rPr>
          </w:pPr>
          <w:r>
            <w:rPr>
              <w:rFonts w:ascii="Arial" w:hAnsi="Arial" w:cs="Arial"/>
            </w:rPr>
            <w:t>Santo Domingo Oeste</w:t>
          </w:r>
        </w:p>
        <w:p w:rsidR="008B0CCE" w:rsidRDefault="008B0CCE" w:rsidP="008B0CCE">
          <w:pPr>
            <w:pStyle w:val="Prrafodelista"/>
            <w:numPr>
              <w:ilvl w:val="0"/>
              <w:numId w:val="60"/>
            </w:numPr>
            <w:spacing w:after="240"/>
            <w:rPr>
              <w:rFonts w:ascii="Arial" w:hAnsi="Arial" w:cs="Arial"/>
            </w:rPr>
          </w:pPr>
          <w:r>
            <w:rPr>
              <w:rFonts w:ascii="Arial" w:hAnsi="Arial" w:cs="Arial"/>
            </w:rPr>
            <w:t>Boca Chica</w:t>
          </w:r>
        </w:p>
        <w:p w:rsidR="008B0CCE" w:rsidRDefault="008B0CCE" w:rsidP="008B0CCE">
          <w:pPr>
            <w:pStyle w:val="Prrafodelista"/>
            <w:numPr>
              <w:ilvl w:val="0"/>
              <w:numId w:val="60"/>
            </w:numPr>
            <w:spacing w:after="240"/>
            <w:rPr>
              <w:rFonts w:ascii="Arial" w:hAnsi="Arial" w:cs="Arial"/>
            </w:rPr>
          </w:pPr>
          <w:r>
            <w:rPr>
              <w:rFonts w:ascii="Arial" w:hAnsi="Arial" w:cs="Arial"/>
            </w:rPr>
            <w:t>Los Alcarrizos</w:t>
          </w:r>
        </w:p>
        <w:p w:rsidR="008B0CCE" w:rsidRDefault="008B0CCE" w:rsidP="008B0CCE">
          <w:pPr>
            <w:pStyle w:val="Prrafodelista"/>
            <w:numPr>
              <w:ilvl w:val="0"/>
              <w:numId w:val="60"/>
            </w:numPr>
            <w:spacing w:after="240"/>
            <w:rPr>
              <w:rFonts w:ascii="Arial" w:hAnsi="Arial" w:cs="Arial"/>
            </w:rPr>
          </w:pPr>
          <w:r>
            <w:rPr>
              <w:rFonts w:ascii="Arial" w:hAnsi="Arial" w:cs="Arial"/>
            </w:rPr>
            <w:t>Pedro Brand</w:t>
          </w:r>
        </w:p>
        <w:p w:rsidR="008B0CCE" w:rsidRDefault="008B0CCE" w:rsidP="008B0CCE">
          <w:pPr>
            <w:pStyle w:val="Prrafodelista"/>
            <w:numPr>
              <w:ilvl w:val="0"/>
              <w:numId w:val="60"/>
            </w:numPr>
            <w:spacing w:after="240"/>
            <w:rPr>
              <w:rFonts w:ascii="Arial" w:hAnsi="Arial" w:cs="Arial"/>
            </w:rPr>
          </w:pPr>
          <w:r>
            <w:rPr>
              <w:rFonts w:ascii="Arial" w:hAnsi="Arial" w:cs="Arial"/>
            </w:rPr>
            <w:t>Santo Antonio de Guerra</w:t>
          </w:r>
        </w:p>
        <w:p w:rsidR="008B0CCE" w:rsidRDefault="008B0CCE" w:rsidP="008B0CCE">
          <w:pPr>
            <w:pStyle w:val="Prrafodelista"/>
            <w:spacing w:after="240"/>
            <w:rPr>
              <w:rFonts w:ascii="Arial" w:hAnsi="Arial" w:cs="Arial"/>
            </w:rPr>
          </w:pPr>
        </w:p>
        <w:p w:rsidR="008B0CCE" w:rsidRDefault="008B0CCE" w:rsidP="008B0CCE">
          <w:pPr>
            <w:pStyle w:val="Prrafodelista"/>
            <w:spacing w:after="240"/>
            <w:ind w:left="0"/>
            <w:jc w:val="both"/>
            <w:rPr>
              <w:rFonts w:ascii="Arial" w:hAnsi="Arial" w:cs="Arial"/>
            </w:rPr>
          </w:pPr>
          <w:r>
            <w:rPr>
              <w:rFonts w:ascii="Arial" w:hAnsi="Arial" w:cs="Arial"/>
            </w:rPr>
            <w:t>También, cuenta con ocho distritos municipales, estos son: San Luis, La Caleta, Palmarejo Villa- Linda,  La Guaba, La Guáyiga, Hato Viejo, Los Alcarrizos  y La Victoria.</w:t>
          </w:r>
        </w:p>
        <w:p w:rsidR="008B0CCE" w:rsidRDefault="008B0CCE" w:rsidP="008B0CCE">
          <w:pPr>
            <w:pStyle w:val="Pa1"/>
            <w:spacing w:after="240" w:line="240" w:lineRule="auto"/>
            <w:jc w:val="both"/>
            <w:rPr>
              <w:rFonts w:ascii="Arial" w:hAnsi="Arial" w:cs="Arial"/>
              <w:lang w:val="es-DO"/>
            </w:rPr>
          </w:pPr>
          <w:r>
            <w:rPr>
              <w:rFonts w:ascii="Arial" w:hAnsi="Arial" w:cs="Arial"/>
              <w:lang w:val="es-DO"/>
            </w:rPr>
            <w:t>De acuerdo al Censo Nacional de Población y Vivienda  (2010)  la población de esta provincia es de 2,374,370 habitantes,  la población masculina  suma 1,163,957 y la femenina 1,210,413.  La población urbana de la provincia suma 1,016,676 y rural  289,719 habitantes.</w:t>
          </w:r>
        </w:p>
        <w:p w:rsidR="008B0CCE" w:rsidRDefault="008B0CCE" w:rsidP="008B0CCE">
          <w:pPr>
            <w:spacing w:after="240"/>
            <w:rPr>
              <w:rFonts w:ascii="Calibri" w:hAnsi="Calibri"/>
            </w:rPr>
          </w:pPr>
        </w:p>
        <w:p w:rsidR="008B0CCE" w:rsidRDefault="008B0CCE" w:rsidP="008B0CCE">
          <w:pPr>
            <w:spacing w:after="240"/>
            <w:jc w:val="both"/>
            <w:rPr>
              <w:rFonts w:ascii="Arial" w:hAnsi="Arial" w:cs="Arial"/>
              <w:b/>
            </w:rPr>
          </w:pPr>
          <w:r>
            <w:rPr>
              <w:rFonts w:ascii="Arial" w:hAnsi="Arial" w:cs="Arial"/>
              <w:b/>
            </w:rPr>
            <w:t xml:space="preserve">Economía </w:t>
          </w:r>
        </w:p>
        <w:p w:rsidR="008B0CCE" w:rsidRDefault="008B0CCE" w:rsidP="008B0CCE">
          <w:pPr>
            <w:spacing w:after="240"/>
            <w:jc w:val="both"/>
            <w:rPr>
              <w:rFonts w:ascii="Arial" w:hAnsi="Arial" w:cs="Arial"/>
            </w:rPr>
          </w:pPr>
          <w:r>
            <w:rPr>
              <w:rFonts w:ascii="Arial" w:hAnsi="Arial" w:cs="Arial"/>
            </w:rPr>
            <w:t xml:space="preserve">La provincia tiene una diversidad de actividades económicas, destacándose la industrial y la comercial, con zonas industriales. Además existen centros comerciales, y una amplia zona de servicios. Otro de los aportes económicos es el turismo, desarrollado básicamente en el municipio Boca Chica. </w:t>
          </w:r>
        </w:p>
        <w:p w:rsidR="008B0CCE" w:rsidRDefault="008B0CCE" w:rsidP="008B0CCE">
          <w:pPr>
            <w:spacing w:after="240"/>
            <w:jc w:val="both"/>
            <w:rPr>
              <w:rFonts w:ascii="Arial" w:hAnsi="Arial" w:cs="Arial"/>
            </w:rPr>
          </w:pPr>
          <w:r>
            <w:rPr>
              <w:rFonts w:ascii="Arial" w:hAnsi="Arial" w:cs="Arial"/>
            </w:rPr>
            <w:lastRenderedPageBreak/>
            <w:t>La agricultura constituye otra actividad importante, se destaca la siembra de yuca, grama para jardinería, batata y plátano.</w:t>
          </w:r>
        </w:p>
        <w:p w:rsidR="008B0CCE" w:rsidRDefault="008B0CCE" w:rsidP="008B0CCE">
          <w:pPr>
            <w:spacing w:after="240"/>
            <w:jc w:val="both"/>
            <w:rPr>
              <w:rFonts w:ascii="Arial" w:hAnsi="Arial" w:cs="Arial"/>
            </w:rPr>
          </w:pPr>
          <w:r>
            <w:rPr>
              <w:rFonts w:ascii="Arial" w:hAnsi="Arial" w:cs="Arial"/>
            </w:rPr>
            <w:t>En la provincia existen una serie de empresas dedicadas a diferentes actividades económicas, entre las que se destacan fábricas dedicadas a la producción de papel y productos de papel. También, existen fábricas consagradas a la elaboración de productos alimenticios, bebidas y tabaco, generando miles de empleos. Otras empresas dedicadas a la fabricación de productos químicos, caucho y plástico.</w:t>
          </w:r>
        </w:p>
        <w:p w:rsidR="008B0CCE" w:rsidRDefault="008B0CCE" w:rsidP="008B0CCE">
          <w:pPr>
            <w:spacing w:after="240"/>
            <w:jc w:val="both"/>
            <w:rPr>
              <w:rFonts w:ascii="Arial" w:hAnsi="Arial" w:cs="Arial"/>
            </w:rPr>
          </w:pPr>
          <w:r>
            <w:rPr>
              <w:rFonts w:ascii="Arial" w:hAnsi="Arial" w:cs="Arial"/>
            </w:rPr>
            <w:t xml:space="preserve">Otras industrias que dinamizan la economía de la provincia son la fábricas dedicadas a la producción de textiles, prendas de vestir, adobos y teñido de pieles, estas generan 2,968 empleos. </w:t>
          </w:r>
        </w:p>
        <w:p w:rsidR="008B0CCE" w:rsidRDefault="008B0CCE" w:rsidP="008B0CCE">
          <w:pPr>
            <w:spacing w:after="240"/>
            <w:jc w:val="both"/>
            <w:rPr>
              <w:rFonts w:ascii="Arial" w:hAnsi="Arial" w:cs="Arial"/>
            </w:rPr>
          </w:pPr>
        </w:p>
        <w:p w:rsidR="008B0CCE" w:rsidRDefault="008B0CCE" w:rsidP="008B0CCE">
          <w:pPr>
            <w:spacing w:after="240"/>
            <w:jc w:val="both"/>
            <w:rPr>
              <w:rFonts w:ascii="Arial" w:hAnsi="Arial" w:cs="Arial"/>
              <w:b/>
            </w:rPr>
          </w:pPr>
          <w:r>
            <w:rPr>
              <w:rFonts w:ascii="Arial" w:hAnsi="Arial" w:cs="Arial"/>
              <w:b/>
            </w:rPr>
            <w:t xml:space="preserve">Medio Ambiente </w:t>
          </w:r>
        </w:p>
        <w:p w:rsidR="008B0CCE" w:rsidRDefault="008B0CCE" w:rsidP="008B0CCE">
          <w:pPr>
            <w:spacing w:after="240"/>
            <w:jc w:val="both"/>
            <w:rPr>
              <w:rFonts w:ascii="Arial" w:hAnsi="Arial" w:cs="Arial"/>
            </w:rPr>
          </w:pPr>
          <w:r>
            <w:rPr>
              <w:rFonts w:ascii="Arial" w:hAnsi="Arial" w:cs="Arial"/>
            </w:rPr>
            <w:t>En la provincia existen las siguientes áreas protegidas, las mismas se encuentran ubicadas en diferentes puntos, estas son: Parque Nacional Submarino La Caleta, refugio de Vida Silvestre Los Tres Ojos, parque nacional Humedales del Ozama, parque Manantial Cachón de la Rubia y el parque nacional Mirador Norte.</w:t>
          </w:r>
        </w:p>
        <w:p w:rsidR="008B0CCE" w:rsidRDefault="008B0CCE" w:rsidP="008B0CCE">
          <w:pPr>
            <w:spacing w:after="240"/>
            <w:jc w:val="both"/>
            <w:rPr>
              <w:rFonts w:ascii="Arial" w:hAnsi="Arial" w:cs="Arial"/>
            </w:rPr>
          </w:pPr>
        </w:p>
        <w:p w:rsidR="008B0CCE" w:rsidRDefault="008B0CCE" w:rsidP="008B0CCE">
          <w:pPr>
            <w:spacing w:after="240"/>
            <w:jc w:val="both"/>
            <w:rPr>
              <w:rFonts w:ascii="Arial" w:hAnsi="Arial" w:cs="Arial"/>
              <w:b/>
            </w:rPr>
          </w:pPr>
          <w:r>
            <w:rPr>
              <w:rFonts w:ascii="Arial" w:hAnsi="Arial" w:cs="Arial"/>
              <w:b/>
            </w:rPr>
            <w:t>Municipio Pedro Brand</w:t>
          </w:r>
        </w:p>
        <w:p w:rsidR="008B0CCE" w:rsidRDefault="008B0CCE" w:rsidP="008B0CCE">
          <w:pPr>
            <w:spacing w:after="240"/>
            <w:jc w:val="both"/>
            <w:rPr>
              <w:rFonts w:ascii="Arial" w:hAnsi="Arial" w:cs="Arial"/>
            </w:rPr>
          </w:pPr>
          <w:r>
            <w:rPr>
              <w:rFonts w:ascii="Arial" w:hAnsi="Arial" w:cs="Arial"/>
            </w:rPr>
            <w:t>Pedro Brand fue declarado municipio en el año 2005, El municipio limita al sur con los municipios de Santo Domingo Oeste y Los Alcarrizos, al este con Santo Domingo Norte, al oeste con la Provincia de San Cristóbal y al norte con las provincias Monte Plata y San Cristóbal.</w:t>
          </w:r>
        </w:p>
        <w:p w:rsidR="008B0CCE" w:rsidRDefault="008B0CCE" w:rsidP="008B0CCE">
          <w:pPr>
            <w:spacing w:after="240"/>
            <w:jc w:val="both"/>
            <w:rPr>
              <w:rFonts w:ascii="Arial" w:hAnsi="Arial" w:cs="Arial"/>
            </w:rPr>
          </w:pPr>
          <w:r>
            <w:rPr>
              <w:rFonts w:ascii="Arial" w:hAnsi="Arial" w:cs="Arial"/>
            </w:rPr>
            <w:t>Este municipio tienen una superficie de 212.29 kilómetros cuadrados, tienen una población de  74,016 habitantes, de los que 37,116 son hombres y 36,900 mujeres. La población urbana es de 58,000 y rural de 16,016.</w:t>
          </w:r>
        </w:p>
        <w:p w:rsidR="008B0CCE" w:rsidRDefault="008B0CCE" w:rsidP="008B0CCE">
          <w:pPr>
            <w:spacing w:after="240"/>
            <w:jc w:val="both"/>
            <w:rPr>
              <w:rFonts w:ascii="Arial" w:hAnsi="Arial" w:cs="Arial"/>
            </w:rPr>
          </w:pPr>
          <w:r>
            <w:rPr>
              <w:rFonts w:ascii="Arial" w:hAnsi="Arial" w:cs="Arial"/>
            </w:rPr>
            <w:t xml:space="preserve">Los distrititos municipales de este municipio son: La Cuaba y la Guáyiga. Además, está compuesto por los siguientes secciones: Los Corozos, San Miguel, Piedra Gorda, La Polonia, Frasquito Gómez y Santa Cruz,  y cuenta con los siguientes parajes: El Catalán, Mata de Iglesia, La Montosa, El Plantón, El Puerto y Hato Viejo. </w:t>
          </w:r>
        </w:p>
        <w:p w:rsidR="008B0CCE" w:rsidRDefault="008B0CCE" w:rsidP="008B0CCE">
          <w:pPr>
            <w:spacing w:after="240"/>
            <w:jc w:val="both"/>
            <w:rPr>
              <w:rFonts w:ascii="Arial" w:hAnsi="Arial" w:cs="Arial"/>
            </w:rPr>
          </w:pPr>
        </w:p>
        <w:p w:rsidR="008B0CCE" w:rsidRDefault="008B0CCE" w:rsidP="008B0CCE">
          <w:pPr>
            <w:spacing w:after="240"/>
            <w:jc w:val="both"/>
            <w:rPr>
              <w:rFonts w:ascii="Arial" w:hAnsi="Arial" w:cs="Arial"/>
              <w:b/>
            </w:rPr>
          </w:pPr>
          <w:r>
            <w:rPr>
              <w:rFonts w:ascii="Arial" w:hAnsi="Arial" w:cs="Arial"/>
              <w:b/>
            </w:rPr>
            <w:lastRenderedPageBreak/>
            <w:t xml:space="preserve">Economía  y mercado de trabajo </w:t>
          </w:r>
        </w:p>
        <w:p w:rsidR="008B0CCE" w:rsidRDefault="008B0CCE" w:rsidP="008B0CCE">
          <w:pPr>
            <w:spacing w:after="240"/>
            <w:jc w:val="both"/>
            <w:rPr>
              <w:rFonts w:ascii="Arial" w:hAnsi="Arial" w:cs="Arial"/>
            </w:rPr>
          </w:pPr>
          <w:r>
            <w:rPr>
              <w:rFonts w:ascii="Arial" w:hAnsi="Arial" w:cs="Arial"/>
            </w:rPr>
            <w:t>De acuerdo al Sistema de Información Estadísticas Territorial (SIET) de la Oficina Nacional de Estadísticas (ONE) la población en edad de trabajar  para el año  2010 fue de 57,095, en cambio la población ocupada alcanzó 23,270. En ese tenor se observa que la población desocupada fue de 1,983,  se estima que la población económicamente activa llegó a 25,253 y la inactiva fue de 30,595.</w:t>
          </w:r>
        </w:p>
        <w:p w:rsidR="008B0CCE" w:rsidRDefault="008B0CCE" w:rsidP="008B0CCE">
          <w:pPr>
            <w:spacing w:after="240"/>
            <w:jc w:val="both"/>
            <w:rPr>
              <w:rFonts w:ascii="Arial" w:hAnsi="Arial" w:cs="Arial"/>
            </w:rPr>
          </w:pPr>
          <w:r>
            <w:rPr>
              <w:rFonts w:ascii="Arial" w:hAnsi="Arial" w:cs="Arial"/>
            </w:rPr>
            <w:t xml:space="preserve">Al valorar los empleos por sector se observa que el porcentaje de ocupados en el sector servicios sobre el total de ocupados llegó a 37.58 % para el año 2010. Asimismo el porcentaje de ocupados en el sector industrial sobre el total de ocupados fue de 11.29 %, en cambio el porcentaje de ocupados en el sector agrícola sobre el total de ocupados llegó a 5.72 % y el porcentaje de ocupados en el sector construcción sobre el total de ocupados sumó 7.93 %.  </w:t>
          </w:r>
        </w:p>
        <w:p w:rsidR="008B0CCE" w:rsidRDefault="008B0CCE" w:rsidP="008B0CCE">
          <w:pPr>
            <w:spacing w:after="240"/>
            <w:jc w:val="both"/>
            <w:rPr>
              <w:rFonts w:ascii="Arial" w:hAnsi="Arial" w:cs="Arial"/>
              <w:b/>
            </w:rPr>
          </w:pPr>
        </w:p>
        <w:p w:rsidR="008B0CCE" w:rsidRDefault="008B0CCE" w:rsidP="008B0CCE">
          <w:pPr>
            <w:spacing w:after="240"/>
            <w:jc w:val="both"/>
            <w:rPr>
              <w:rFonts w:ascii="Arial" w:hAnsi="Arial" w:cs="Arial"/>
              <w:b/>
            </w:rPr>
          </w:pPr>
          <w:r>
            <w:rPr>
              <w:rFonts w:ascii="Arial" w:hAnsi="Arial" w:cs="Arial"/>
              <w:b/>
            </w:rPr>
            <w:t>Educación</w:t>
          </w:r>
        </w:p>
        <w:p w:rsidR="008B0CCE" w:rsidRDefault="008B0CCE" w:rsidP="008B0CCE">
          <w:pPr>
            <w:spacing w:after="240"/>
            <w:jc w:val="both"/>
            <w:rPr>
              <w:rFonts w:ascii="Arial" w:hAnsi="Arial" w:cs="Arial"/>
            </w:rPr>
          </w:pPr>
          <w:r>
            <w:rPr>
              <w:rFonts w:ascii="Arial" w:hAnsi="Arial" w:cs="Arial"/>
            </w:rPr>
            <w:t>En lo relacionado a la educación del municipio de Pedro brand, el SIET indica que los estudiantes matriculados en todos los niveles para el año escolar 2008-2009 era de 16,195; mientras, que los estudiantes matriculados en el nivel inicial era de 1,115, asimismo, los estudiantes matriculados en el nivel básico alcanzó 10,510 y los estudiantes matriculados en el nivel medio para el mismo año fue de 3,814.</w:t>
          </w:r>
        </w:p>
        <w:p w:rsidR="008B0CCE" w:rsidRDefault="008B0CCE" w:rsidP="008B0CCE">
          <w:pPr>
            <w:spacing w:after="240"/>
            <w:jc w:val="both"/>
            <w:rPr>
              <w:rFonts w:ascii="Arial" w:hAnsi="Arial" w:cs="Arial"/>
            </w:rPr>
          </w:pPr>
          <w:r>
            <w:rPr>
              <w:rFonts w:ascii="Arial" w:hAnsi="Arial" w:cs="Arial"/>
            </w:rPr>
            <w:t>La tasa de analfabetismo en la población adulta (15 años y más) para el año 2010 era de 13.44 % y la tasa de analfabetismo en la población joven (15 a 24 años) para el mismo año fue de 4.85 %. El mismo informe indica que el porcentaje de la población con estudios primarios alcanzados o terminados fue de 46.28 % y el porcentaje de la población femenina con estudios primarios alcanzados o terminados llegó a un 43.64 %.</w:t>
          </w:r>
        </w:p>
        <w:p w:rsidR="008B0CCE" w:rsidRDefault="008B0CCE" w:rsidP="008B0CCE">
          <w:pPr>
            <w:spacing w:after="240"/>
            <w:jc w:val="both"/>
            <w:rPr>
              <w:rFonts w:ascii="Arial" w:hAnsi="Arial" w:cs="Arial"/>
              <w:b/>
            </w:rPr>
          </w:pPr>
        </w:p>
        <w:p w:rsidR="008B0CCE" w:rsidRDefault="008B0CCE" w:rsidP="008B0CCE">
          <w:pPr>
            <w:spacing w:after="240"/>
            <w:jc w:val="both"/>
            <w:rPr>
              <w:rFonts w:ascii="Arial" w:hAnsi="Arial" w:cs="Arial"/>
              <w:b/>
            </w:rPr>
          </w:pPr>
          <w:r>
            <w:rPr>
              <w:rFonts w:ascii="Arial" w:hAnsi="Arial" w:cs="Arial"/>
              <w:b/>
            </w:rPr>
            <w:t>Salud</w:t>
          </w:r>
        </w:p>
        <w:p w:rsidR="008B0CCE" w:rsidRDefault="008B0CCE" w:rsidP="008B0CCE">
          <w:pPr>
            <w:spacing w:after="240"/>
            <w:jc w:val="both"/>
            <w:rPr>
              <w:rFonts w:ascii="Arial" w:hAnsi="Arial" w:cs="Arial"/>
            </w:rPr>
          </w:pPr>
          <w:r>
            <w:rPr>
              <w:rFonts w:ascii="Arial" w:hAnsi="Arial" w:cs="Arial"/>
            </w:rPr>
            <w:t>En cuanto a la salud se refiere, la cantidad de centros de atención primaria para el año 2007 era de 6; en ese orden, la cantidad de hospitales públicos y centros de referencia regional y nacional fue de 2, en tanto que la  cantidad total de centros de salud privados llego a 6 y para el año 2008 la cantidad de camas en los hospitales del Ministerio de Salud Pública (MSP) era de 164.</w:t>
          </w:r>
        </w:p>
        <w:p w:rsidR="008B0CCE" w:rsidRDefault="008B0CCE" w:rsidP="008B0CCE">
          <w:pPr>
            <w:spacing w:after="240"/>
            <w:rPr>
              <w:rFonts w:ascii="Arial" w:hAnsi="Arial" w:cs="Arial"/>
            </w:rPr>
          </w:pPr>
        </w:p>
        <w:p w:rsidR="008B0CCE" w:rsidRDefault="008B0CCE" w:rsidP="008B0CCE">
          <w:pPr>
            <w:spacing w:after="240"/>
            <w:rPr>
              <w:rFonts w:ascii="Arial" w:hAnsi="Arial" w:cs="Arial"/>
              <w:b/>
            </w:rPr>
          </w:pPr>
          <w:r>
            <w:rPr>
              <w:rFonts w:ascii="Arial" w:hAnsi="Arial" w:cs="Arial"/>
              <w:b/>
            </w:rPr>
            <w:lastRenderedPageBreak/>
            <w:t xml:space="preserve">Comunicación y Tecnología </w:t>
          </w:r>
        </w:p>
        <w:p w:rsidR="008B0CCE" w:rsidRDefault="008B0CCE" w:rsidP="008B0CCE">
          <w:pPr>
            <w:spacing w:after="240"/>
            <w:jc w:val="both"/>
            <w:rPr>
              <w:rFonts w:ascii="Arial" w:hAnsi="Arial" w:cs="Arial"/>
            </w:rPr>
          </w:pPr>
          <w:r>
            <w:rPr>
              <w:rFonts w:ascii="Arial" w:hAnsi="Arial" w:cs="Arial"/>
            </w:rPr>
            <w:t>En el aspecto tecnológico, el porcentaje de hogares particulares con teléfono celular o fijo fue de  78.11 % para el año 2010 y el porcentaje de hogares particulares con conexión a internet de 8.22 %.</w:t>
          </w:r>
        </w:p>
        <w:p w:rsidR="008B0CCE" w:rsidRDefault="008B0CCE" w:rsidP="008B0CCE">
          <w:pPr>
            <w:spacing w:after="240"/>
            <w:rPr>
              <w:rFonts w:ascii="Arial" w:hAnsi="Arial" w:cs="Arial"/>
              <w:b/>
            </w:rPr>
          </w:pPr>
        </w:p>
        <w:p w:rsidR="008B0CCE" w:rsidRDefault="008B0CCE" w:rsidP="008B0CCE">
          <w:pPr>
            <w:spacing w:after="240"/>
            <w:rPr>
              <w:rFonts w:ascii="Arial" w:hAnsi="Arial" w:cs="Arial"/>
              <w:b/>
            </w:rPr>
          </w:pPr>
          <w:r>
            <w:rPr>
              <w:rFonts w:ascii="Arial" w:hAnsi="Arial" w:cs="Arial"/>
              <w:b/>
            </w:rPr>
            <w:t>Medio Ambiente</w:t>
          </w:r>
        </w:p>
        <w:p w:rsidR="008B0CCE" w:rsidRDefault="008B0CCE" w:rsidP="008B0CCE">
          <w:pPr>
            <w:spacing w:after="240"/>
            <w:jc w:val="both"/>
            <w:rPr>
              <w:rFonts w:ascii="Arial" w:hAnsi="Arial" w:cs="Arial"/>
            </w:rPr>
          </w:pPr>
          <w:r>
            <w:rPr>
              <w:rFonts w:ascii="Arial" w:hAnsi="Arial" w:cs="Arial"/>
            </w:rPr>
            <w:t>En lo relacionado al medio ambiente el informe indica que la cantidad de áreas protegidas en el municipio fue de 2 y el porcentaje de hogares que utilizan combustibles sólidos (leña-carbón ) para cocinar fue de 9.73 %. En ese orden el porcentaje de hogares particulares sin recolección de basura para el año 2010 fue de unos 27.23 %.</w:t>
          </w:r>
        </w:p>
        <w:p w:rsidR="008B0CCE" w:rsidRDefault="009E1C70" w:rsidP="008B0CCE">
          <w:pPr>
            <w:spacing w:after="240"/>
            <w:jc w:val="both"/>
            <w:rPr>
              <w:rFonts w:ascii="Arial" w:hAnsi="Arial" w:cs="Arial"/>
            </w:rPr>
          </w:pPr>
        </w:p>
      </w:sdtContent>
    </w:sdt>
    <w:p w:rsidR="007B04DD" w:rsidRPr="00827CE1" w:rsidRDefault="007B04DD" w:rsidP="007B04DD"/>
    <w:p w:rsidR="007B04DD" w:rsidRPr="00827CE1" w:rsidRDefault="007B04DD" w:rsidP="0001628E">
      <w:pPr>
        <w:shd w:val="clear" w:color="auto" w:fill="FFFFFF"/>
        <w:spacing w:line="384" w:lineRule="auto"/>
        <w:jc w:val="both"/>
        <w:rPr>
          <w:rFonts w:ascii="Arial" w:hAnsi="Arial" w:cs="Arial"/>
          <w:b/>
          <w:bCs/>
          <w:spacing w:val="6"/>
          <w:sz w:val="26"/>
          <w:szCs w:val="26"/>
          <w:lang w:val="es-ES_tradnl"/>
        </w:rPr>
      </w:pPr>
    </w:p>
    <w:p w:rsidR="0001628E" w:rsidRPr="00827CE1" w:rsidRDefault="0001628E" w:rsidP="0001628E">
      <w:pPr>
        <w:shd w:val="clear" w:color="auto" w:fill="FFFFFF"/>
        <w:spacing w:line="384" w:lineRule="auto"/>
        <w:ind w:right="5"/>
        <w:jc w:val="both"/>
        <w:rPr>
          <w:rFonts w:ascii="Arial" w:hAnsi="Arial" w:cs="Arial"/>
          <w:b/>
          <w:bCs/>
          <w:spacing w:val="6"/>
        </w:rPr>
      </w:pPr>
    </w:p>
    <w:p w:rsidR="0001628E" w:rsidRPr="00827CE1" w:rsidRDefault="0001628E" w:rsidP="0001628E">
      <w:pPr>
        <w:rPr>
          <w:rFonts w:ascii="Arial" w:hAnsi="Arial" w:cs="Arial"/>
          <w:b/>
          <w:spacing w:val="6"/>
        </w:rPr>
      </w:pPr>
      <w:r w:rsidRPr="00827CE1">
        <w:rPr>
          <w:rFonts w:ascii="Arial" w:hAnsi="Arial" w:cs="Arial"/>
          <w:b/>
          <w:spacing w:val="6"/>
        </w:rPr>
        <w:br w:type="page"/>
      </w:r>
    </w:p>
    <w:p w:rsidR="00FC21A9" w:rsidRPr="00827CE1" w:rsidRDefault="00FC21A9" w:rsidP="007F433A">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spacing w:line="384" w:lineRule="auto"/>
        <w:jc w:val="center"/>
        <w:rPr>
          <w:rFonts w:ascii="Arial" w:hAnsi="Arial" w:cs="Arial"/>
          <w:b/>
          <w:spacing w:val="6"/>
          <w:lang w:val="es-ES_tradnl"/>
        </w:rPr>
      </w:pPr>
      <w:r w:rsidRPr="00827CE1">
        <w:rPr>
          <w:rFonts w:ascii="Arial" w:hAnsi="Arial" w:cs="Arial"/>
          <w:b/>
          <w:spacing w:val="6"/>
          <w:lang w:val="es-ES_tradnl"/>
        </w:rPr>
        <w:lastRenderedPageBreak/>
        <w:t xml:space="preserve">CAPITULO </w:t>
      </w:r>
      <w:r w:rsidR="008B0CCE">
        <w:rPr>
          <w:rFonts w:ascii="Arial" w:hAnsi="Arial" w:cs="Arial"/>
          <w:b/>
          <w:spacing w:val="6"/>
          <w:lang w:val="es-ES_tradnl"/>
        </w:rPr>
        <w:t>I</w:t>
      </w:r>
      <w:r w:rsidRPr="00827CE1">
        <w:rPr>
          <w:rFonts w:ascii="Arial" w:hAnsi="Arial" w:cs="Arial"/>
          <w:b/>
          <w:spacing w:val="6"/>
          <w:lang w:val="es-ES_tradnl"/>
        </w:rPr>
        <w:t>V</w:t>
      </w:r>
    </w:p>
    <w:p w:rsidR="00FC21A9" w:rsidRPr="00827CE1" w:rsidRDefault="00FC21A9" w:rsidP="007F433A">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spacing w:line="384" w:lineRule="auto"/>
        <w:jc w:val="center"/>
        <w:rPr>
          <w:rFonts w:ascii="Arial" w:hAnsi="Arial" w:cs="Arial"/>
          <w:b/>
          <w:spacing w:val="6"/>
          <w:lang w:val="es-ES_tradnl"/>
        </w:rPr>
      </w:pPr>
      <w:r w:rsidRPr="00827CE1">
        <w:rPr>
          <w:rFonts w:ascii="Arial" w:hAnsi="Arial" w:cs="Arial"/>
          <w:b/>
          <w:spacing w:val="6"/>
          <w:lang w:val="es-ES_tradnl"/>
        </w:rPr>
        <w:t>MARCO JURÍDICO Y LEGAL</w:t>
      </w:r>
    </w:p>
    <w:p w:rsidR="00FC21A9" w:rsidRPr="00827CE1" w:rsidRDefault="00FC21A9" w:rsidP="00C90ACD">
      <w:pPr>
        <w:spacing w:line="384" w:lineRule="auto"/>
        <w:rPr>
          <w:rFonts w:ascii="Arial" w:hAnsi="Arial" w:cs="Arial"/>
          <w:b/>
          <w:spacing w:val="6"/>
          <w:lang w:val="es-ES_tradnl"/>
        </w:rPr>
      </w:pPr>
    </w:p>
    <w:p w:rsidR="006027EB" w:rsidRPr="00827CE1" w:rsidRDefault="006027EB" w:rsidP="00AD145D">
      <w:p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 xml:space="preserve">El promotor del proyecto </w:t>
      </w:r>
      <w:r w:rsidR="00733968" w:rsidRPr="00827CE1">
        <w:rPr>
          <w:rFonts w:ascii="Arial" w:eastAsia="Arial Unicode MS" w:hAnsi="Arial" w:cs="Arial"/>
          <w:spacing w:val="6"/>
        </w:rPr>
        <w:t>“</w:t>
      </w:r>
      <w:r w:rsidR="00854374">
        <w:rPr>
          <w:rFonts w:ascii="Arial" w:eastAsia="Arial Unicode MS" w:hAnsi="Arial" w:cs="Arial"/>
          <w:spacing w:val="6"/>
        </w:rPr>
        <w:t>PROCONCRETOS INDUSTRIALES SRL</w:t>
      </w:r>
      <w:r w:rsidR="00733968" w:rsidRPr="00827CE1">
        <w:rPr>
          <w:rFonts w:ascii="Arial" w:eastAsia="Arial Unicode MS" w:hAnsi="Arial" w:cs="Arial"/>
          <w:spacing w:val="6"/>
        </w:rPr>
        <w:t xml:space="preserve">”- </w:t>
      </w:r>
      <w:r w:rsidR="00671BAF" w:rsidRPr="00827CE1">
        <w:rPr>
          <w:rFonts w:ascii="Arial" w:eastAsia="Arial Unicode MS" w:hAnsi="Arial" w:cs="Arial"/>
          <w:spacing w:val="6"/>
        </w:rPr>
        <w:t xml:space="preserve">código </w:t>
      </w:r>
      <w:r w:rsidR="00854374">
        <w:rPr>
          <w:rFonts w:ascii="Arial" w:eastAsia="Arial Unicode MS" w:hAnsi="Arial" w:cs="Arial"/>
          <w:spacing w:val="6"/>
        </w:rPr>
        <w:t>20403</w:t>
      </w:r>
      <w:r w:rsidR="003C26D8">
        <w:rPr>
          <w:rFonts w:ascii="Arial" w:eastAsia="Arial Unicode MS" w:hAnsi="Arial" w:cs="Arial"/>
          <w:spacing w:val="6"/>
        </w:rPr>
        <w:t xml:space="preserve"> </w:t>
      </w:r>
      <w:r w:rsidRPr="00827CE1">
        <w:rPr>
          <w:rFonts w:ascii="Arial" w:eastAsia="Arial Unicode MS" w:hAnsi="Arial" w:cs="Arial"/>
          <w:spacing w:val="6"/>
        </w:rPr>
        <w:t xml:space="preserve">ha solicitado el Permiso Ambiental para la </w:t>
      </w:r>
      <w:r w:rsidR="004D1F62">
        <w:rPr>
          <w:rFonts w:ascii="Arial" w:eastAsia="Arial Unicode MS" w:hAnsi="Arial" w:cs="Arial"/>
          <w:spacing w:val="6"/>
        </w:rPr>
        <w:t>operación</w:t>
      </w:r>
      <w:r w:rsidR="005223A1" w:rsidRPr="00827CE1">
        <w:rPr>
          <w:rFonts w:ascii="Arial" w:eastAsia="Arial Unicode MS" w:hAnsi="Arial" w:cs="Arial"/>
          <w:spacing w:val="6"/>
        </w:rPr>
        <w:t xml:space="preserve"> de una fabrica </w:t>
      </w:r>
      <w:r w:rsidR="00CE37EB">
        <w:rPr>
          <w:rFonts w:ascii="Arial" w:eastAsia="Arial Unicode MS" w:hAnsi="Arial" w:cs="Arial"/>
          <w:spacing w:val="6"/>
        </w:rPr>
        <w:t xml:space="preserve">de hormigón y materiales de agregados, </w:t>
      </w:r>
      <w:r w:rsidR="005223A1" w:rsidRPr="00827CE1">
        <w:rPr>
          <w:rFonts w:ascii="Arial" w:eastAsia="Arial Unicode MS" w:hAnsi="Arial" w:cs="Arial"/>
          <w:spacing w:val="6"/>
        </w:rPr>
        <w:t>al</w:t>
      </w:r>
      <w:r w:rsidR="006F6434" w:rsidRPr="00827CE1">
        <w:rPr>
          <w:rFonts w:ascii="Arial" w:eastAsia="Arial Unicode MS" w:hAnsi="Arial" w:cs="Arial"/>
          <w:spacing w:val="6"/>
        </w:rPr>
        <w:t xml:space="preserve"> Ministerio de</w:t>
      </w:r>
      <w:r w:rsidR="005223A1" w:rsidRPr="00827CE1">
        <w:rPr>
          <w:rFonts w:ascii="Arial" w:eastAsia="Arial Unicode MS" w:hAnsi="Arial" w:cs="Arial"/>
          <w:spacing w:val="6"/>
        </w:rPr>
        <w:t xml:space="preserve"> </w:t>
      </w:r>
      <w:r w:rsidRPr="00827CE1">
        <w:rPr>
          <w:rFonts w:ascii="Arial" w:eastAsia="Arial Unicode MS" w:hAnsi="Arial" w:cs="Arial"/>
          <w:spacing w:val="6"/>
        </w:rPr>
        <w:t>Medio Ambiente y Recursos Naturales</w:t>
      </w:r>
      <w:r w:rsidR="006F6434" w:rsidRPr="00827CE1">
        <w:rPr>
          <w:rFonts w:ascii="Arial" w:eastAsia="Arial Unicode MS" w:hAnsi="Arial" w:cs="Arial"/>
          <w:spacing w:val="6"/>
        </w:rPr>
        <w:t xml:space="preserve">, </w:t>
      </w:r>
      <w:r w:rsidRPr="00827CE1">
        <w:rPr>
          <w:rFonts w:ascii="Arial" w:eastAsia="Arial Unicode MS" w:hAnsi="Arial" w:cs="Arial"/>
          <w:spacing w:val="6"/>
        </w:rPr>
        <w:t xml:space="preserve"> con los siguientes objetivos:</w:t>
      </w:r>
    </w:p>
    <w:p w:rsidR="006027EB" w:rsidRPr="00827CE1" w:rsidRDefault="006027EB" w:rsidP="00AD145D">
      <w:pPr>
        <w:autoSpaceDE w:val="0"/>
        <w:autoSpaceDN w:val="0"/>
        <w:adjustRightInd w:val="0"/>
        <w:spacing w:line="360" w:lineRule="auto"/>
        <w:jc w:val="both"/>
        <w:rPr>
          <w:rFonts w:ascii="Arial" w:eastAsia="Arial Unicode MS" w:hAnsi="Arial" w:cs="Arial"/>
          <w:spacing w:val="6"/>
        </w:rPr>
      </w:pPr>
    </w:p>
    <w:p w:rsidR="006027EB" w:rsidRPr="00827CE1" w:rsidRDefault="006027EB" w:rsidP="000F13FA">
      <w:pPr>
        <w:numPr>
          <w:ilvl w:val="0"/>
          <w:numId w:val="36"/>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Como requisito fundamental emanado de la Ley 64-00 que regula la realización de estudios ambientales a los proyectos de inversión y desarrollo.</w:t>
      </w:r>
    </w:p>
    <w:p w:rsidR="006027EB" w:rsidRPr="00827CE1" w:rsidRDefault="006027EB" w:rsidP="000F13FA">
      <w:pPr>
        <w:numPr>
          <w:ilvl w:val="0"/>
          <w:numId w:val="36"/>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Para cumplir con las leyes y reglamentaciones nacionales e internacionales en materia ambiental. Asimismo ha cumplido con los procedimientos administrativos para obtener los permisos</w:t>
      </w:r>
      <w:r w:rsidR="00DE17AD" w:rsidRPr="00827CE1">
        <w:rPr>
          <w:rFonts w:ascii="Arial" w:eastAsia="Arial Unicode MS" w:hAnsi="Arial" w:cs="Arial"/>
          <w:spacing w:val="6"/>
        </w:rPr>
        <w:t xml:space="preserve">, </w:t>
      </w:r>
      <w:r w:rsidRPr="00827CE1">
        <w:rPr>
          <w:rFonts w:ascii="Arial" w:eastAsia="Arial Unicode MS" w:hAnsi="Arial" w:cs="Arial"/>
          <w:spacing w:val="6"/>
        </w:rPr>
        <w:t xml:space="preserve"> que otorgan las instituciones encargadas de emitir las autorizaciones para </w:t>
      </w:r>
      <w:r w:rsidR="0021653F">
        <w:rPr>
          <w:rFonts w:ascii="Arial" w:eastAsia="Arial Unicode MS" w:hAnsi="Arial" w:cs="Arial"/>
          <w:spacing w:val="6"/>
        </w:rPr>
        <w:t>la operación</w:t>
      </w:r>
      <w:r w:rsidRPr="00827CE1">
        <w:rPr>
          <w:rFonts w:ascii="Arial" w:eastAsia="Arial Unicode MS" w:hAnsi="Arial" w:cs="Arial"/>
          <w:spacing w:val="6"/>
        </w:rPr>
        <w:t xml:space="preserve"> de</w:t>
      </w:r>
      <w:r w:rsidR="001F6C26" w:rsidRPr="00827CE1">
        <w:rPr>
          <w:rFonts w:ascii="Arial" w:eastAsia="Arial Unicode MS" w:hAnsi="Arial" w:cs="Arial"/>
          <w:spacing w:val="6"/>
        </w:rPr>
        <w:t xml:space="preserve">l </w:t>
      </w:r>
      <w:r w:rsidR="00FC21A9" w:rsidRPr="00827CE1">
        <w:rPr>
          <w:rFonts w:ascii="Arial" w:eastAsia="Arial Unicode MS" w:hAnsi="Arial" w:cs="Arial"/>
          <w:spacing w:val="6"/>
        </w:rPr>
        <w:t>proyecto</w:t>
      </w:r>
      <w:r w:rsidR="007E0D6F" w:rsidRPr="00827CE1">
        <w:rPr>
          <w:rFonts w:ascii="Arial" w:eastAsia="Arial Unicode MS" w:hAnsi="Arial" w:cs="Arial"/>
          <w:spacing w:val="6"/>
        </w:rPr>
        <w:t>.</w:t>
      </w:r>
    </w:p>
    <w:p w:rsidR="006027EB" w:rsidRPr="00827CE1" w:rsidRDefault="006027EB" w:rsidP="000F13FA">
      <w:pPr>
        <w:numPr>
          <w:ilvl w:val="0"/>
          <w:numId w:val="36"/>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 xml:space="preserve">Carta de No objeción emitida por el ayuntamiento del municipio </w:t>
      </w:r>
      <w:r w:rsidR="005223A1" w:rsidRPr="00827CE1">
        <w:rPr>
          <w:rFonts w:ascii="Arial" w:eastAsia="Arial Unicode MS" w:hAnsi="Arial" w:cs="Arial"/>
          <w:spacing w:val="6"/>
        </w:rPr>
        <w:t>local</w:t>
      </w:r>
      <w:r w:rsidRPr="00827CE1">
        <w:rPr>
          <w:rFonts w:ascii="Arial" w:eastAsia="Arial Unicode MS" w:hAnsi="Arial" w:cs="Arial"/>
          <w:spacing w:val="6"/>
        </w:rPr>
        <w:t>.</w:t>
      </w:r>
    </w:p>
    <w:p w:rsidR="006027EB" w:rsidRPr="00827CE1" w:rsidRDefault="006027EB" w:rsidP="00AD145D">
      <w:pPr>
        <w:autoSpaceDE w:val="0"/>
        <w:autoSpaceDN w:val="0"/>
        <w:adjustRightInd w:val="0"/>
        <w:spacing w:line="360" w:lineRule="auto"/>
        <w:ind w:left="720"/>
        <w:jc w:val="both"/>
        <w:rPr>
          <w:rFonts w:ascii="Arial" w:eastAsia="Arial Unicode MS" w:hAnsi="Arial" w:cs="Arial"/>
          <w:spacing w:val="6"/>
        </w:rPr>
      </w:pPr>
    </w:p>
    <w:p w:rsidR="006027EB" w:rsidRPr="00827CE1" w:rsidRDefault="006027EB" w:rsidP="00AD145D">
      <w:p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Como ya se ha indicado en la</w:t>
      </w:r>
      <w:r w:rsidR="00C90ACD" w:rsidRPr="00827CE1">
        <w:rPr>
          <w:rFonts w:ascii="Arial" w:eastAsia="Arial Unicode MS" w:hAnsi="Arial" w:cs="Arial"/>
          <w:spacing w:val="6"/>
        </w:rPr>
        <w:t xml:space="preserve"> </w:t>
      </w:r>
      <w:r w:rsidRPr="00827CE1">
        <w:rPr>
          <w:rFonts w:ascii="Arial" w:eastAsia="Arial Unicode MS" w:hAnsi="Arial" w:cs="Arial"/>
          <w:spacing w:val="6"/>
        </w:rPr>
        <w:t xml:space="preserve">presentación del proyecto, el promotor del proyecto </w:t>
      </w:r>
      <w:r w:rsidR="00733968" w:rsidRPr="00827CE1">
        <w:rPr>
          <w:rFonts w:ascii="Arial" w:eastAsia="Arial Unicode MS" w:hAnsi="Arial" w:cs="Arial"/>
          <w:spacing w:val="6"/>
        </w:rPr>
        <w:t>“</w:t>
      </w:r>
      <w:r w:rsidR="00854374">
        <w:rPr>
          <w:rFonts w:ascii="Arial" w:eastAsia="Arial Unicode MS" w:hAnsi="Arial" w:cs="Arial"/>
          <w:b/>
          <w:spacing w:val="6"/>
        </w:rPr>
        <w:t>PROCONCRETOS INDUSTRIALES SRL</w:t>
      </w:r>
      <w:r w:rsidR="00733968" w:rsidRPr="00827CE1">
        <w:rPr>
          <w:rFonts w:ascii="Arial" w:eastAsia="Arial Unicode MS" w:hAnsi="Arial" w:cs="Arial"/>
          <w:spacing w:val="6"/>
        </w:rPr>
        <w:t xml:space="preserve">”- </w:t>
      </w:r>
      <w:r w:rsidR="00671BAF" w:rsidRPr="00827CE1">
        <w:rPr>
          <w:rFonts w:ascii="Arial" w:eastAsia="Arial Unicode MS" w:hAnsi="Arial" w:cs="Arial"/>
          <w:spacing w:val="6"/>
        </w:rPr>
        <w:t xml:space="preserve">código </w:t>
      </w:r>
      <w:r w:rsidR="00854374">
        <w:rPr>
          <w:rFonts w:ascii="Arial" w:eastAsia="Arial Unicode MS" w:hAnsi="Arial" w:cs="Arial"/>
          <w:spacing w:val="6"/>
        </w:rPr>
        <w:t>20403</w:t>
      </w:r>
      <w:r w:rsidR="003C26D8">
        <w:rPr>
          <w:rFonts w:ascii="Arial" w:eastAsia="Arial Unicode MS" w:hAnsi="Arial" w:cs="Arial"/>
          <w:spacing w:val="6"/>
        </w:rPr>
        <w:t xml:space="preserve"> </w:t>
      </w:r>
      <w:r w:rsidRPr="00827CE1">
        <w:rPr>
          <w:rFonts w:ascii="Arial" w:eastAsia="Arial Unicode MS" w:hAnsi="Arial" w:cs="Arial"/>
          <w:spacing w:val="6"/>
        </w:rPr>
        <w:t xml:space="preserve">posee todas las certificaciones anteriores. A continuación se analizarán aquellas leyes y normas ambientales que regulen </w:t>
      </w:r>
      <w:r w:rsidR="00CE37EB">
        <w:rPr>
          <w:rFonts w:ascii="Arial" w:eastAsia="Arial Unicode MS" w:hAnsi="Arial" w:cs="Arial"/>
          <w:spacing w:val="6"/>
        </w:rPr>
        <w:t>la operacion</w:t>
      </w:r>
      <w:r w:rsidRPr="00827CE1">
        <w:rPr>
          <w:rFonts w:ascii="Arial" w:eastAsia="Arial Unicode MS" w:hAnsi="Arial" w:cs="Arial"/>
          <w:spacing w:val="6"/>
        </w:rPr>
        <w:t xml:space="preserve"> del proyecto. De esta forma se podrá inferir el desempeño ambiental de la misma respecto a los parámetros ambientales que </w:t>
      </w:r>
      <w:r w:rsidR="00314C46">
        <w:rPr>
          <w:rFonts w:ascii="Arial" w:eastAsia="Arial Unicode MS" w:hAnsi="Arial" w:cs="Arial"/>
          <w:spacing w:val="6"/>
        </w:rPr>
        <w:t>son</w:t>
      </w:r>
      <w:r w:rsidRPr="00827CE1">
        <w:rPr>
          <w:rFonts w:ascii="Arial" w:eastAsia="Arial Unicode MS" w:hAnsi="Arial" w:cs="Arial"/>
          <w:spacing w:val="6"/>
        </w:rPr>
        <w:t xml:space="preserve"> establecidos para cumplir con lo requerido por la normativa vigente.</w:t>
      </w:r>
    </w:p>
    <w:p w:rsidR="00827CE1" w:rsidRPr="00827CE1" w:rsidRDefault="00827CE1" w:rsidP="00AD145D">
      <w:pPr>
        <w:autoSpaceDE w:val="0"/>
        <w:autoSpaceDN w:val="0"/>
        <w:adjustRightInd w:val="0"/>
        <w:spacing w:line="360" w:lineRule="auto"/>
        <w:jc w:val="both"/>
        <w:rPr>
          <w:rFonts w:ascii="Arial" w:eastAsia="Arial Unicode MS" w:hAnsi="Arial" w:cs="Arial"/>
          <w:spacing w:val="6"/>
        </w:rPr>
      </w:pPr>
    </w:p>
    <w:p w:rsidR="006027EB" w:rsidRPr="00827CE1" w:rsidRDefault="006027EB" w:rsidP="00AD145D">
      <w:p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 xml:space="preserve">El siguiente es el </w:t>
      </w:r>
      <w:r w:rsidRPr="00827CE1">
        <w:rPr>
          <w:rFonts w:ascii="Arial" w:eastAsia="Arial Unicode MS" w:hAnsi="Arial" w:cs="Arial"/>
          <w:bCs/>
          <w:spacing w:val="6"/>
        </w:rPr>
        <w:t>Marco Legal y Normativo</w:t>
      </w:r>
      <w:r w:rsidRPr="00827CE1">
        <w:rPr>
          <w:rFonts w:ascii="Arial" w:eastAsia="Arial Unicode MS" w:hAnsi="Arial" w:cs="Arial"/>
          <w:b/>
          <w:bCs/>
          <w:spacing w:val="6"/>
        </w:rPr>
        <w:t xml:space="preserve"> </w:t>
      </w:r>
      <w:r w:rsidRPr="00827CE1">
        <w:rPr>
          <w:rFonts w:ascii="Arial" w:eastAsia="Arial Unicode MS" w:hAnsi="Arial" w:cs="Arial"/>
          <w:spacing w:val="6"/>
        </w:rPr>
        <w:t xml:space="preserve">que aplica para </w:t>
      </w:r>
      <w:r w:rsidR="00CE37EB">
        <w:rPr>
          <w:rFonts w:ascii="Arial" w:eastAsia="Arial Unicode MS" w:hAnsi="Arial" w:cs="Arial"/>
          <w:spacing w:val="6"/>
        </w:rPr>
        <w:t>la operaación</w:t>
      </w:r>
      <w:r w:rsidRPr="00827CE1">
        <w:rPr>
          <w:rFonts w:ascii="Arial" w:eastAsia="Arial Unicode MS" w:hAnsi="Arial" w:cs="Arial"/>
          <w:spacing w:val="6"/>
        </w:rPr>
        <w:t xml:space="preserve"> del proyecto </w:t>
      </w:r>
      <w:r w:rsidR="007338C4" w:rsidRPr="00827CE1">
        <w:rPr>
          <w:rFonts w:ascii="Arial" w:eastAsia="Arial Unicode MS" w:hAnsi="Arial" w:cs="Arial"/>
          <w:spacing w:val="6"/>
        </w:rPr>
        <w:t>“</w:t>
      </w:r>
      <w:r w:rsidR="00854374">
        <w:rPr>
          <w:rFonts w:ascii="Arial" w:eastAsia="Arial Unicode MS" w:hAnsi="Arial" w:cs="Arial"/>
          <w:b/>
          <w:spacing w:val="6"/>
        </w:rPr>
        <w:t>PROCONCRETOS INDUSTRIALES SRL</w:t>
      </w:r>
      <w:r w:rsidR="007338C4" w:rsidRPr="00827CE1">
        <w:rPr>
          <w:rFonts w:ascii="Arial" w:eastAsia="Arial Unicode MS" w:hAnsi="Arial" w:cs="Arial"/>
          <w:spacing w:val="6"/>
        </w:rPr>
        <w:t>”</w:t>
      </w:r>
      <w:r w:rsidRPr="00827CE1">
        <w:rPr>
          <w:rFonts w:ascii="Arial" w:eastAsia="Arial Unicode MS" w:hAnsi="Arial" w:cs="Arial"/>
          <w:spacing w:val="6"/>
        </w:rPr>
        <w:t>.</w:t>
      </w:r>
    </w:p>
    <w:p w:rsidR="006027EB" w:rsidRPr="00827CE1" w:rsidRDefault="006027EB" w:rsidP="00AD145D">
      <w:pPr>
        <w:autoSpaceDE w:val="0"/>
        <w:autoSpaceDN w:val="0"/>
        <w:adjustRightInd w:val="0"/>
        <w:spacing w:line="360" w:lineRule="auto"/>
        <w:jc w:val="both"/>
        <w:rPr>
          <w:rFonts w:ascii="Arial" w:eastAsia="Arial Unicode MS" w:hAnsi="Arial" w:cs="Arial"/>
          <w:b/>
          <w:spacing w:val="6"/>
        </w:rPr>
      </w:pPr>
    </w:p>
    <w:p w:rsidR="006027EB" w:rsidRPr="00827CE1" w:rsidRDefault="008B0CCE" w:rsidP="00AD145D">
      <w:pPr>
        <w:autoSpaceDE w:val="0"/>
        <w:autoSpaceDN w:val="0"/>
        <w:adjustRightInd w:val="0"/>
        <w:spacing w:line="360" w:lineRule="auto"/>
        <w:jc w:val="both"/>
        <w:rPr>
          <w:rFonts w:ascii="Arial" w:eastAsia="Arial Unicode MS" w:hAnsi="Arial" w:cs="Arial"/>
          <w:b/>
          <w:bCs/>
          <w:iCs/>
          <w:spacing w:val="6"/>
        </w:rPr>
      </w:pPr>
      <w:r>
        <w:rPr>
          <w:rFonts w:ascii="Arial" w:eastAsia="Arial Unicode MS" w:hAnsi="Arial" w:cs="Arial"/>
          <w:b/>
          <w:bCs/>
          <w:iCs/>
          <w:spacing w:val="6"/>
        </w:rPr>
        <w:t>4</w:t>
      </w:r>
      <w:r w:rsidR="006027EB" w:rsidRPr="00827CE1">
        <w:rPr>
          <w:rFonts w:ascii="Arial" w:eastAsia="Arial Unicode MS" w:hAnsi="Arial" w:cs="Arial"/>
          <w:b/>
          <w:bCs/>
          <w:iCs/>
          <w:spacing w:val="6"/>
        </w:rPr>
        <w:t>.1.- Ley</w:t>
      </w:r>
      <w:r w:rsidR="00C90ACD" w:rsidRPr="00827CE1">
        <w:rPr>
          <w:rFonts w:ascii="Arial" w:eastAsia="Arial Unicode MS" w:hAnsi="Arial" w:cs="Arial"/>
          <w:b/>
          <w:bCs/>
          <w:iCs/>
          <w:spacing w:val="6"/>
        </w:rPr>
        <w:t xml:space="preserve"> </w:t>
      </w:r>
      <w:r w:rsidR="006027EB" w:rsidRPr="00827CE1">
        <w:rPr>
          <w:rFonts w:ascii="Arial" w:eastAsia="Arial Unicode MS" w:hAnsi="Arial" w:cs="Arial"/>
          <w:b/>
          <w:bCs/>
          <w:iCs/>
          <w:spacing w:val="6"/>
        </w:rPr>
        <w:t>General de Medio Ambiente y Recursos Naturales (64- 00).</w:t>
      </w:r>
    </w:p>
    <w:p w:rsidR="006027EB" w:rsidRPr="00827CE1" w:rsidRDefault="006027EB" w:rsidP="00AD145D">
      <w:pPr>
        <w:autoSpaceDE w:val="0"/>
        <w:autoSpaceDN w:val="0"/>
        <w:adjustRightInd w:val="0"/>
        <w:spacing w:line="360" w:lineRule="auto"/>
        <w:jc w:val="both"/>
        <w:rPr>
          <w:rFonts w:ascii="Arial" w:eastAsia="Arial Unicode MS" w:hAnsi="Arial" w:cs="Arial"/>
          <w:b/>
          <w:bCs/>
          <w:iCs/>
          <w:spacing w:val="6"/>
        </w:rPr>
      </w:pPr>
    </w:p>
    <w:p w:rsidR="006027EB" w:rsidRPr="00827CE1" w:rsidRDefault="006027EB" w:rsidP="000F13FA">
      <w:pPr>
        <w:numPr>
          <w:ilvl w:val="0"/>
          <w:numId w:val="37"/>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Esta Ley es el marco general de referencia para este proyecto, y en particular los artículos 5, 45, 46 párrafo.</w:t>
      </w:r>
    </w:p>
    <w:p w:rsidR="006027EB" w:rsidRPr="00827CE1" w:rsidRDefault="006027EB" w:rsidP="000F13FA">
      <w:pPr>
        <w:numPr>
          <w:ilvl w:val="0"/>
          <w:numId w:val="37"/>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El Art. 5 hace referencia a la responsabilidad de todos en hacer uso sostenible de los recursos naturales del país y eliminar los patrones de protección y consumo no sostenibles.</w:t>
      </w:r>
    </w:p>
    <w:p w:rsidR="006027EB" w:rsidRPr="00827CE1" w:rsidRDefault="006027EB" w:rsidP="000F13FA">
      <w:pPr>
        <w:numPr>
          <w:ilvl w:val="0"/>
          <w:numId w:val="37"/>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Los Art. 45 y 46 identifican las responsabilidades asumidas por quien recibe una Licencia o Permiso Ambiental y dentro de ellas, la obligación de cumplir e informar a la Secretaría de Medio Ambiente y Recursos Naturales acerca del cumplimiento</w:t>
      </w:r>
      <w:r w:rsidR="00C90ACD" w:rsidRPr="00827CE1">
        <w:rPr>
          <w:rFonts w:ascii="Arial" w:eastAsia="Arial Unicode MS" w:hAnsi="Arial" w:cs="Arial"/>
          <w:spacing w:val="6"/>
        </w:rPr>
        <w:t xml:space="preserve"> </w:t>
      </w:r>
      <w:r w:rsidRPr="00827CE1">
        <w:rPr>
          <w:rFonts w:ascii="Arial" w:eastAsia="Arial Unicode MS" w:hAnsi="Arial" w:cs="Arial"/>
          <w:spacing w:val="6"/>
        </w:rPr>
        <w:t>y monitoreo del PMAA.</w:t>
      </w:r>
    </w:p>
    <w:p w:rsidR="006027EB" w:rsidRPr="00827CE1" w:rsidRDefault="006027EB" w:rsidP="00AD145D">
      <w:pPr>
        <w:autoSpaceDE w:val="0"/>
        <w:autoSpaceDN w:val="0"/>
        <w:adjustRightInd w:val="0"/>
        <w:spacing w:line="360" w:lineRule="auto"/>
        <w:ind w:left="720"/>
        <w:jc w:val="both"/>
        <w:rPr>
          <w:rFonts w:ascii="Arial" w:eastAsia="Arial Unicode MS" w:hAnsi="Arial" w:cs="Arial"/>
          <w:spacing w:val="6"/>
        </w:rPr>
      </w:pPr>
    </w:p>
    <w:p w:rsidR="00AD145D" w:rsidRPr="00827CE1" w:rsidRDefault="00AD145D" w:rsidP="00AD145D">
      <w:pPr>
        <w:autoSpaceDE w:val="0"/>
        <w:autoSpaceDN w:val="0"/>
        <w:adjustRightInd w:val="0"/>
        <w:spacing w:line="360" w:lineRule="auto"/>
        <w:ind w:left="720"/>
        <w:jc w:val="both"/>
        <w:rPr>
          <w:rFonts w:ascii="Arial" w:eastAsia="Arial Unicode MS" w:hAnsi="Arial" w:cs="Arial"/>
          <w:spacing w:val="6"/>
        </w:rPr>
      </w:pPr>
    </w:p>
    <w:p w:rsidR="006027EB" w:rsidRPr="00827CE1" w:rsidRDefault="008B0CCE" w:rsidP="00AD145D">
      <w:pPr>
        <w:autoSpaceDE w:val="0"/>
        <w:autoSpaceDN w:val="0"/>
        <w:adjustRightInd w:val="0"/>
        <w:spacing w:line="360" w:lineRule="auto"/>
        <w:ind w:left="540" w:hanging="540"/>
        <w:jc w:val="both"/>
        <w:rPr>
          <w:rFonts w:ascii="Arial" w:eastAsia="Arial Unicode MS" w:hAnsi="Arial" w:cs="Arial"/>
          <w:b/>
          <w:bCs/>
          <w:iCs/>
          <w:spacing w:val="6"/>
        </w:rPr>
      </w:pPr>
      <w:r>
        <w:rPr>
          <w:rFonts w:ascii="Arial" w:eastAsia="Arial Unicode MS" w:hAnsi="Arial" w:cs="Arial"/>
          <w:b/>
          <w:bCs/>
          <w:iCs/>
          <w:spacing w:val="6"/>
        </w:rPr>
        <w:t>4</w:t>
      </w:r>
      <w:r w:rsidR="006027EB" w:rsidRPr="00827CE1">
        <w:rPr>
          <w:rFonts w:ascii="Arial" w:eastAsia="Arial Unicode MS" w:hAnsi="Arial" w:cs="Arial"/>
          <w:b/>
          <w:bCs/>
          <w:iCs/>
          <w:spacing w:val="6"/>
        </w:rPr>
        <w:t>.2.- Reglamento del Sistema de Licencias y Permisos Ambientales con su Procedimiento para la Evaluación de Impacto Ambiental de Proyectos Nuevos.</w:t>
      </w:r>
    </w:p>
    <w:p w:rsidR="006027EB" w:rsidRPr="00827CE1" w:rsidRDefault="006027EB" w:rsidP="00AD145D">
      <w:pPr>
        <w:autoSpaceDE w:val="0"/>
        <w:autoSpaceDN w:val="0"/>
        <w:adjustRightInd w:val="0"/>
        <w:spacing w:line="360" w:lineRule="auto"/>
        <w:jc w:val="both"/>
        <w:rPr>
          <w:rFonts w:ascii="Arial" w:eastAsia="Arial Unicode MS" w:hAnsi="Arial" w:cs="Arial"/>
          <w:b/>
          <w:bCs/>
          <w:iCs/>
          <w:spacing w:val="6"/>
        </w:rPr>
      </w:pPr>
    </w:p>
    <w:p w:rsidR="006027EB" w:rsidRPr="00827CE1" w:rsidRDefault="006027EB" w:rsidP="000F13FA">
      <w:pPr>
        <w:numPr>
          <w:ilvl w:val="0"/>
          <w:numId w:val="38"/>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El reglamento establece en su artículo 8 que las Licencias y Permisos se emiten sobre la base de la evaluación de impacto ambiental. El artículo 10 hace referencia al carácter contractual de los Permisos y Licencias. En base a esto lo escrito en este estudio y en especial en el PMAA es el compromiso que asume el promotor del proyecto ante la Secretaría de Estado de Medio Ambiente.</w:t>
      </w:r>
    </w:p>
    <w:p w:rsidR="006027EB" w:rsidRPr="00827CE1" w:rsidRDefault="006027EB" w:rsidP="000F13FA">
      <w:pPr>
        <w:numPr>
          <w:ilvl w:val="0"/>
          <w:numId w:val="38"/>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r w:rsidR="00C90ACD" w:rsidRPr="00827CE1">
        <w:rPr>
          <w:rFonts w:ascii="Arial" w:eastAsia="Arial Unicode MS" w:hAnsi="Arial" w:cs="Arial"/>
          <w:spacing w:val="6"/>
        </w:rPr>
        <w:t xml:space="preserve"> </w:t>
      </w:r>
      <w:r w:rsidRPr="00827CE1">
        <w:rPr>
          <w:rFonts w:ascii="Arial" w:eastAsia="Arial Unicode MS" w:hAnsi="Arial" w:cs="Arial"/>
          <w:spacing w:val="6"/>
        </w:rPr>
        <w:t xml:space="preserve">o </w:t>
      </w:r>
      <w:r w:rsidRPr="00827CE1">
        <w:rPr>
          <w:rFonts w:ascii="Arial" w:eastAsia="Arial Unicode MS" w:hAnsi="Arial" w:cs="Arial"/>
          <w:spacing w:val="6"/>
        </w:rPr>
        <w:lastRenderedPageBreak/>
        <w:t>incumpliera con cualquiera de las condiciones bajo las cuales se otorgó la autorización.</w:t>
      </w:r>
    </w:p>
    <w:p w:rsidR="006027EB" w:rsidRPr="00827CE1" w:rsidRDefault="006027EB" w:rsidP="000F13FA">
      <w:pPr>
        <w:numPr>
          <w:ilvl w:val="0"/>
          <w:numId w:val="38"/>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6027EB" w:rsidRPr="00827CE1" w:rsidRDefault="006027EB" w:rsidP="000F13FA">
      <w:pPr>
        <w:numPr>
          <w:ilvl w:val="0"/>
          <w:numId w:val="39"/>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El procedimiento de Evaluación de Impacto Ambiental de proyectos nuevos tiene el objetivo de describir los pasos operativos del proceso hasta culminar en la decisión de otorgar o no el Permiso o Licencia Ambiental.</w:t>
      </w:r>
    </w:p>
    <w:p w:rsidR="006027EB" w:rsidRPr="00827CE1" w:rsidRDefault="006027EB" w:rsidP="000F13FA">
      <w:pPr>
        <w:numPr>
          <w:ilvl w:val="0"/>
          <w:numId w:val="39"/>
        </w:numPr>
        <w:autoSpaceDE w:val="0"/>
        <w:autoSpaceDN w:val="0"/>
        <w:adjustRightInd w:val="0"/>
        <w:spacing w:line="360" w:lineRule="auto"/>
        <w:jc w:val="both"/>
        <w:rPr>
          <w:rFonts w:ascii="Arial" w:eastAsia="Arial Unicode MS" w:hAnsi="Arial" w:cs="Arial"/>
          <w:spacing w:val="6"/>
        </w:rPr>
      </w:pPr>
      <w:r w:rsidRPr="00827CE1">
        <w:rPr>
          <w:rFonts w:ascii="Arial" w:eastAsia="Arial Unicode MS" w:hAnsi="Arial" w:cs="Arial"/>
          <w:spacing w:val="6"/>
        </w:rPr>
        <w:t xml:space="preserve">Este procedimiento aplica en su totalidad en el caso del proyecto </w:t>
      </w:r>
      <w:r w:rsidR="00854374">
        <w:rPr>
          <w:rFonts w:ascii="Arial" w:eastAsia="Arial Unicode MS" w:hAnsi="Arial" w:cs="Arial"/>
          <w:b/>
          <w:spacing w:val="6"/>
        </w:rPr>
        <w:t>PROCONCRETOS INDUSTRIALES SRL</w:t>
      </w:r>
      <w:r w:rsidR="00B8772E" w:rsidRPr="00827CE1">
        <w:rPr>
          <w:rFonts w:ascii="Arial" w:eastAsia="Arial Unicode MS" w:hAnsi="Arial" w:cs="Arial"/>
          <w:b/>
          <w:spacing w:val="6"/>
        </w:rPr>
        <w:t xml:space="preserve"> - </w:t>
      </w:r>
      <w:r w:rsidR="00671BAF" w:rsidRPr="00827CE1">
        <w:rPr>
          <w:rFonts w:ascii="Arial" w:eastAsia="Arial Unicode MS" w:hAnsi="Arial" w:cs="Arial"/>
          <w:spacing w:val="6"/>
        </w:rPr>
        <w:t xml:space="preserve">código </w:t>
      </w:r>
      <w:r w:rsidR="00540834">
        <w:rPr>
          <w:rFonts w:ascii="Arial" w:eastAsia="Arial Unicode MS" w:hAnsi="Arial" w:cs="Arial"/>
          <w:spacing w:val="6"/>
        </w:rPr>
        <w:t>20403,</w:t>
      </w:r>
      <w:r w:rsidRPr="00827CE1">
        <w:rPr>
          <w:rFonts w:ascii="Arial" w:eastAsia="Arial Unicode MS" w:hAnsi="Arial" w:cs="Arial"/>
          <w:spacing w:val="6"/>
        </w:rPr>
        <w:t xml:space="preserve"> ya que por sus características la Secretaria de Estado de Medio Ambiente y Recursos Naturales, determinó que puede afectar de una manera u otra los recursos naturales, la calidad ambiental y la salud de la población.</w:t>
      </w:r>
    </w:p>
    <w:p w:rsidR="006027EB" w:rsidRPr="00827CE1" w:rsidRDefault="006027EB" w:rsidP="00AD145D">
      <w:pPr>
        <w:pStyle w:val="Prrafodelista"/>
        <w:spacing w:line="360" w:lineRule="auto"/>
        <w:rPr>
          <w:rFonts w:ascii="Arial" w:eastAsia="Arial Unicode MS" w:hAnsi="Arial" w:cs="Arial"/>
          <w:spacing w:val="6"/>
        </w:rPr>
      </w:pPr>
    </w:p>
    <w:p w:rsidR="00AD145D" w:rsidRPr="00827CE1" w:rsidRDefault="00AD145D" w:rsidP="00AD145D">
      <w:pPr>
        <w:autoSpaceDE w:val="0"/>
        <w:autoSpaceDN w:val="0"/>
        <w:adjustRightInd w:val="0"/>
        <w:spacing w:line="360" w:lineRule="auto"/>
        <w:jc w:val="both"/>
        <w:rPr>
          <w:rFonts w:ascii="Arial" w:eastAsia="Arial Unicode MS" w:hAnsi="Arial" w:cs="Arial"/>
          <w:b/>
          <w:bCs/>
          <w:iCs/>
          <w:spacing w:val="6"/>
        </w:rPr>
      </w:pPr>
    </w:p>
    <w:p w:rsidR="006027EB" w:rsidRPr="00827CE1" w:rsidRDefault="008B0CCE" w:rsidP="00AD145D">
      <w:pPr>
        <w:autoSpaceDE w:val="0"/>
        <w:autoSpaceDN w:val="0"/>
        <w:adjustRightInd w:val="0"/>
        <w:spacing w:line="360" w:lineRule="auto"/>
        <w:jc w:val="both"/>
        <w:rPr>
          <w:rFonts w:ascii="Arial" w:eastAsia="Arial Unicode MS" w:hAnsi="Arial" w:cs="Arial"/>
          <w:b/>
          <w:bCs/>
          <w:iCs/>
          <w:spacing w:val="6"/>
        </w:rPr>
      </w:pPr>
      <w:r>
        <w:rPr>
          <w:rFonts w:ascii="Arial" w:eastAsia="Arial Unicode MS" w:hAnsi="Arial" w:cs="Arial"/>
          <w:b/>
          <w:bCs/>
          <w:iCs/>
          <w:spacing w:val="6"/>
        </w:rPr>
        <w:t>4</w:t>
      </w:r>
      <w:r w:rsidR="006027EB" w:rsidRPr="00827CE1">
        <w:rPr>
          <w:rFonts w:ascii="Arial" w:eastAsia="Arial Unicode MS" w:hAnsi="Arial" w:cs="Arial"/>
          <w:b/>
          <w:bCs/>
          <w:iCs/>
          <w:spacing w:val="6"/>
        </w:rPr>
        <w:t>.3.- Normas Ambientales para la protección contra ruidos.</w:t>
      </w:r>
    </w:p>
    <w:p w:rsidR="006027EB" w:rsidRPr="00827CE1" w:rsidRDefault="006027EB" w:rsidP="00AD145D">
      <w:pPr>
        <w:autoSpaceDE w:val="0"/>
        <w:autoSpaceDN w:val="0"/>
        <w:adjustRightInd w:val="0"/>
        <w:spacing w:line="360" w:lineRule="auto"/>
        <w:jc w:val="both"/>
        <w:rPr>
          <w:rFonts w:ascii="Arial" w:eastAsia="Arial Unicode MS" w:hAnsi="Arial" w:cs="Arial"/>
          <w:b/>
          <w:bCs/>
          <w:iCs/>
          <w:spacing w:val="6"/>
        </w:rPr>
      </w:pPr>
    </w:p>
    <w:p w:rsidR="006027EB" w:rsidRDefault="006027EB" w:rsidP="00AD145D">
      <w:pPr>
        <w:autoSpaceDE w:val="0"/>
        <w:autoSpaceDN w:val="0"/>
        <w:adjustRightInd w:val="0"/>
        <w:spacing w:line="360" w:lineRule="auto"/>
        <w:jc w:val="both"/>
        <w:rPr>
          <w:rFonts w:ascii="Arial" w:eastAsia="Arial Unicode MS" w:hAnsi="Arial" w:cs="Arial"/>
          <w:b/>
          <w:spacing w:val="6"/>
        </w:rPr>
      </w:pPr>
      <w:r w:rsidRPr="00827CE1">
        <w:rPr>
          <w:rFonts w:ascii="Arial" w:eastAsia="Arial Unicode MS" w:hAnsi="Arial" w:cs="Arial"/>
          <w:spacing w:val="6"/>
        </w:rPr>
        <w:t>Esta norma regula y establece los niveles máximos permitidos y los requisitos generales para la protección contra el incremento en los niveles de</w:t>
      </w:r>
      <w:r w:rsidR="00C90ACD" w:rsidRPr="00827CE1">
        <w:rPr>
          <w:rFonts w:ascii="Arial" w:eastAsia="Arial Unicode MS" w:hAnsi="Arial" w:cs="Arial"/>
          <w:spacing w:val="6"/>
        </w:rPr>
        <w:t xml:space="preserve"> </w:t>
      </w:r>
      <w:r w:rsidRPr="00827CE1">
        <w:rPr>
          <w:rFonts w:ascii="Arial" w:eastAsia="Arial Unicode MS" w:hAnsi="Arial" w:cs="Arial"/>
          <w:spacing w:val="6"/>
        </w:rPr>
        <w:t>ruidos. En el caso de este proyecto se considerará el producido por fuentes fijas en el caso de la planta de energía eléctrica de emergencia y por fuentes móviles en el caso de vehículos.</w:t>
      </w:r>
      <w:r w:rsidR="00C90ACD" w:rsidRPr="00827CE1">
        <w:rPr>
          <w:rFonts w:ascii="Arial" w:eastAsia="Arial Unicode MS" w:hAnsi="Arial" w:cs="Arial"/>
          <w:b/>
          <w:spacing w:val="6"/>
        </w:rPr>
        <w:t xml:space="preserve"> </w:t>
      </w:r>
    </w:p>
    <w:p w:rsidR="008B0CCE" w:rsidRDefault="008B0CCE" w:rsidP="00AD145D">
      <w:pPr>
        <w:autoSpaceDE w:val="0"/>
        <w:autoSpaceDN w:val="0"/>
        <w:adjustRightInd w:val="0"/>
        <w:spacing w:line="360" w:lineRule="auto"/>
        <w:jc w:val="both"/>
        <w:rPr>
          <w:rFonts w:ascii="Arial" w:eastAsia="Arial Unicode MS" w:hAnsi="Arial" w:cs="Arial"/>
          <w:b/>
          <w:spacing w:val="6"/>
        </w:rPr>
      </w:pPr>
    </w:p>
    <w:p w:rsidR="008B0CCE" w:rsidRPr="00827CE1" w:rsidRDefault="008B0CCE" w:rsidP="00AD145D">
      <w:pPr>
        <w:autoSpaceDE w:val="0"/>
        <w:autoSpaceDN w:val="0"/>
        <w:adjustRightInd w:val="0"/>
        <w:spacing w:line="360" w:lineRule="auto"/>
        <w:jc w:val="both"/>
        <w:rPr>
          <w:rFonts w:ascii="Arial" w:eastAsia="Arial Unicode MS" w:hAnsi="Arial" w:cs="Arial"/>
          <w:b/>
          <w:spacing w:val="6"/>
        </w:rPr>
      </w:pPr>
    </w:p>
    <w:p w:rsidR="006027EB" w:rsidRPr="00827CE1" w:rsidRDefault="00C90ACD" w:rsidP="00C90ACD">
      <w:pPr>
        <w:spacing w:line="384" w:lineRule="auto"/>
        <w:rPr>
          <w:rFonts w:ascii="Arial" w:eastAsia="Arial Unicode MS" w:hAnsi="Arial" w:cs="Arial"/>
          <w:b/>
          <w:spacing w:val="6"/>
          <w:u w:val="single"/>
        </w:rPr>
      </w:pPr>
      <w:r w:rsidRPr="00827CE1">
        <w:rPr>
          <w:rFonts w:ascii="Arial" w:eastAsia="Arial Unicode MS" w:hAnsi="Arial" w:cs="Arial"/>
          <w:b/>
          <w:spacing w:val="6"/>
        </w:rPr>
        <w:lastRenderedPageBreak/>
        <w:t xml:space="preserve"> </w:t>
      </w:r>
      <w:r w:rsidR="006027EB" w:rsidRPr="00827CE1">
        <w:rPr>
          <w:rFonts w:ascii="Arial" w:eastAsia="Arial Unicode MS" w:hAnsi="Arial" w:cs="Arial"/>
          <w:b/>
          <w:spacing w:val="6"/>
        </w:rPr>
        <w:t>Estándares de Contaminación Sónica.</w:t>
      </w:r>
    </w:p>
    <w:tbl>
      <w:tblPr>
        <w:tblStyle w:val="Sombreadomedio2-nfasis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58"/>
        <w:gridCol w:w="2433"/>
        <w:gridCol w:w="1980"/>
        <w:gridCol w:w="1934"/>
      </w:tblGrid>
      <w:tr w:rsidR="006027EB" w:rsidRPr="00827CE1" w:rsidTr="00E7023D">
        <w:trPr>
          <w:cnfStyle w:val="100000000000"/>
        </w:trPr>
        <w:tc>
          <w:tcPr>
            <w:cnfStyle w:val="001000000100"/>
            <w:tcW w:w="2358" w:type="dxa"/>
            <w:tcBorders>
              <w:top w:val="none" w:sz="0" w:space="0" w:color="auto"/>
              <w:left w:val="none" w:sz="0" w:space="0" w:color="auto"/>
              <w:bottom w:val="none" w:sz="0" w:space="0" w:color="auto"/>
              <w:right w:val="none" w:sz="0" w:space="0" w:color="auto"/>
            </w:tcBorders>
          </w:tcPr>
          <w:p w:rsidR="006027EB" w:rsidRPr="00827CE1" w:rsidRDefault="006027EB" w:rsidP="00AD145D">
            <w:pPr>
              <w:spacing w:line="360" w:lineRule="auto"/>
              <w:rPr>
                <w:rFonts w:ascii="Arial" w:eastAsia="Arial Unicode MS" w:hAnsi="Arial" w:cs="Arial"/>
                <w:b w:val="0"/>
                <w:spacing w:val="6"/>
              </w:rPr>
            </w:pPr>
            <w:r w:rsidRPr="00827CE1">
              <w:rPr>
                <w:rFonts w:ascii="Arial" w:eastAsia="Arial Unicode MS" w:hAnsi="Arial" w:cs="Arial"/>
                <w:spacing w:val="6"/>
              </w:rPr>
              <w:t>Grado de ruido</w:t>
            </w:r>
          </w:p>
        </w:tc>
        <w:tc>
          <w:tcPr>
            <w:tcW w:w="2433" w:type="dxa"/>
            <w:tcBorders>
              <w:top w:val="none" w:sz="0" w:space="0" w:color="auto"/>
              <w:left w:val="none" w:sz="0" w:space="0" w:color="auto"/>
              <w:bottom w:val="none" w:sz="0" w:space="0" w:color="auto"/>
              <w:right w:val="none" w:sz="0" w:space="0" w:color="auto"/>
            </w:tcBorders>
          </w:tcPr>
          <w:p w:rsidR="006027EB" w:rsidRPr="00827CE1" w:rsidRDefault="006027EB" w:rsidP="00AD145D">
            <w:pPr>
              <w:spacing w:line="360" w:lineRule="auto"/>
              <w:cnfStyle w:val="100000000000"/>
              <w:rPr>
                <w:rFonts w:ascii="Arial" w:eastAsia="Arial Unicode MS" w:hAnsi="Arial" w:cs="Arial"/>
                <w:b w:val="0"/>
                <w:spacing w:val="6"/>
              </w:rPr>
            </w:pPr>
            <w:r w:rsidRPr="00827CE1">
              <w:rPr>
                <w:rFonts w:ascii="Arial" w:eastAsia="Arial Unicode MS" w:hAnsi="Arial" w:cs="Arial"/>
                <w:spacing w:val="6"/>
              </w:rPr>
              <w:t>Efectos en humanos</w:t>
            </w:r>
          </w:p>
        </w:tc>
        <w:tc>
          <w:tcPr>
            <w:tcW w:w="1980" w:type="dxa"/>
            <w:tcBorders>
              <w:top w:val="none" w:sz="0" w:space="0" w:color="auto"/>
              <w:left w:val="none" w:sz="0" w:space="0" w:color="auto"/>
              <w:bottom w:val="none" w:sz="0" w:space="0" w:color="auto"/>
              <w:right w:val="none" w:sz="0" w:space="0" w:color="auto"/>
            </w:tcBorders>
          </w:tcPr>
          <w:p w:rsidR="006027EB" w:rsidRPr="00827CE1" w:rsidRDefault="006027EB" w:rsidP="00AD145D">
            <w:pPr>
              <w:spacing w:line="360" w:lineRule="auto"/>
              <w:jc w:val="center"/>
              <w:cnfStyle w:val="100000000000"/>
              <w:rPr>
                <w:rFonts w:ascii="Arial" w:eastAsia="Arial Unicode MS" w:hAnsi="Arial" w:cs="Arial"/>
                <w:b w:val="0"/>
                <w:spacing w:val="6"/>
              </w:rPr>
            </w:pPr>
            <w:r w:rsidRPr="00827CE1">
              <w:rPr>
                <w:rFonts w:ascii="Arial" w:eastAsia="Arial Unicode MS" w:hAnsi="Arial" w:cs="Arial"/>
                <w:spacing w:val="6"/>
              </w:rPr>
              <w:t>Rango en db (a)</w:t>
            </w:r>
          </w:p>
        </w:tc>
        <w:tc>
          <w:tcPr>
            <w:tcW w:w="1934" w:type="dxa"/>
            <w:tcBorders>
              <w:top w:val="none" w:sz="0" w:space="0" w:color="auto"/>
              <w:left w:val="none" w:sz="0" w:space="0" w:color="auto"/>
              <w:bottom w:val="none" w:sz="0" w:space="0" w:color="auto"/>
              <w:right w:val="none" w:sz="0" w:space="0" w:color="auto"/>
            </w:tcBorders>
          </w:tcPr>
          <w:p w:rsidR="006027EB" w:rsidRPr="00827CE1" w:rsidRDefault="006027EB" w:rsidP="00AD145D">
            <w:pPr>
              <w:spacing w:line="360" w:lineRule="auto"/>
              <w:jc w:val="center"/>
              <w:cnfStyle w:val="100000000000"/>
              <w:rPr>
                <w:rFonts w:ascii="Arial" w:eastAsia="Arial Unicode MS" w:hAnsi="Arial" w:cs="Arial"/>
                <w:b w:val="0"/>
                <w:spacing w:val="6"/>
              </w:rPr>
            </w:pPr>
            <w:r w:rsidRPr="00827CE1">
              <w:rPr>
                <w:rFonts w:ascii="Arial" w:eastAsia="Arial Unicode MS" w:hAnsi="Arial" w:cs="Arial"/>
                <w:spacing w:val="6"/>
              </w:rPr>
              <w:t>Rango de tiempo</w:t>
            </w:r>
          </w:p>
        </w:tc>
      </w:tr>
      <w:tr w:rsidR="006027EB" w:rsidRPr="00827CE1" w:rsidTr="00E7023D">
        <w:trPr>
          <w:cnfStyle w:val="000000100000"/>
        </w:trPr>
        <w:tc>
          <w:tcPr>
            <w:cnfStyle w:val="001000000000"/>
            <w:tcW w:w="2358" w:type="dxa"/>
            <w:tcBorders>
              <w:left w:val="none" w:sz="0" w:space="0" w:color="auto"/>
              <w:bottom w:val="none" w:sz="0" w:space="0" w:color="auto"/>
              <w:right w:val="none" w:sz="0" w:space="0" w:color="auto"/>
            </w:tcBorders>
          </w:tcPr>
          <w:p w:rsidR="006027EB" w:rsidRPr="00827CE1" w:rsidRDefault="006027EB" w:rsidP="00AD145D">
            <w:pPr>
              <w:spacing w:line="360" w:lineRule="auto"/>
              <w:rPr>
                <w:rFonts w:ascii="Arial" w:eastAsia="Arial Unicode MS" w:hAnsi="Arial" w:cs="Arial"/>
                <w:spacing w:val="6"/>
              </w:rPr>
            </w:pPr>
            <w:r w:rsidRPr="00827CE1">
              <w:rPr>
                <w:rFonts w:ascii="Arial" w:eastAsia="Arial Unicode MS" w:hAnsi="Arial" w:cs="Arial"/>
                <w:spacing w:val="6"/>
              </w:rPr>
              <w:t>A: Moderado</w:t>
            </w:r>
          </w:p>
        </w:tc>
        <w:tc>
          <w:tcPr>
            <w:tcW w:w="2433" w:type="dxa"/>
          </w:tcPr>
          <w:p w:rsidR="006027EB" w:rsidRPr="00827CE1" w:rsidRDefault="006027EB" w:rsidP="00AD145D">
            <w:pPr>
              <w:spacing w:line="360" w:lineRule="auto"/>
              <w:jc w:val="center"/>
              <w:cnfStyle w:val="000000100000"/>
              <w:rPr>
                <w:rFonts w:ascii="Arial" w:eastAsia="Arial Unicode MS" w:hAnsi="Arial" w:cs="Arial"/>
                <w:spacing w:val="6"/>
              </w:rPr>
            </w:pPr>
            <w:r w:rsidRPr="00827CE1">
              <w:rPr>
                <w:rFonts w:ascii="Arial" w:eastAsia="Arial Unicode MS" w:hAnsi="Arial" w:cs="Arial"/>
                <w:spacing w:val="6"/>
              </w:rPr>
              <w:t>Molestia Común</w:t>
            </w:r>
          </w:p>
        </w:tc>
        <w:tc>
          <w:tcPr>
            <w:tcW w:w="1980" w:type="dxa"/>
          </w:tcPr>
          <w:p w:rsidR="006027EB" w:rsidRPr="00827CE1" w:rsidRDefault="006027EB" w:rsidP="00AD145D">
            <w:pPr>
              <w:spacing w:line="360" w:lineRule="auto"/>
              <w:jc w:val="center"/>
              <w:cnfStyle w:val="000000100000"/>
              <w:rPr>
                <w:rFonts w:ascii="Arial" w:eastAsia="Arial Unicode MS" w:hAnsi="Arial" w:cs="Arial"/>
                <w:spacing w:val="6"/>
              </w:rPr>
            </w:pPr>
            <w:smartTag w:uri="urn:schemas-microsoft-com:office:smarttags" w:element="metricconverter">
              <w:smartTagPr>
                <w:attr w:name="ProductID" w:val="50 a"/>
              </w:smartTagPr>
              <w:r w:rsidRPr="00827CE1">
                <w:rPr>
                  <w:rFonts w:ascii="Arial" w:eastAsia="Arial Unicode MS" w:hAnsi="Arial" w:cs="Arial"/>
                  <w:spacing w:val="6"/>
                </w:rPr>
                <w:t>50 a</w:t>
              </w:r>
            </w:smartTag>
            <w:r w:rsidRPr="00827CE1">
              <w:rPr>
                <w:rFonts w:ascii="Arial" w:eastAsia="Arial Unicode MS" w:hAnsi="Arial" w:cs="Arial"/>
                <w:spacing w:val="6"/>
              </w:rPr>
              <w:t xml:space="preserve"> 65</w:t>
            </w:r>
          </w:p>
          <w:p w:rsidR="006027EB" w:rsidRPr="00827CE1" w:rsidRDefault="006027EB" w:rsidP="00AD145D">
            <w:pPr>
              <w:spacing w:line="360" w:lineRule="auto"/>
              <w:jc w:val="center"/>
              <w:cnfStyle w:val="000000100000"/>
              <w:rPr>
                <w:rFonts w:ascii="Arial" w:eastAsia="Arial Unicode MS" w:hAnsi="Arial" w:cs="Arial"/>
                <w:spacing w:val="6"/>
              </w:rPr>
            </w:pPr>
            <w:smartTag w:uri="urn:schemas-microsoft-com:office:smarttags" w:element="metricconverter">
              <w:smartTagPr>
                <w:attr w:name="ProductID" w:val="40 a"/>
              </w:smartTagPr>
              <w:r w:rsidRPr="00827CE1">
                <w:rPr>
                  <w:rFonts w:ascii="Arial" w:eastAsia="Arial Unicode MS" w:hAnsi="Arial" w:cs="Arial"/>
                  <w:spacing w:val="6"/>
                </w:rPr>
                <w:t>40 a</w:t>
              </w:r>
            </w:smartTag>
            <w:r w:rsidRPr="00827CE1">
              <w:rPr>
                <w:rFonts w:ascii="Arial" w:eastAsia="Arial Unicode MS" w:hAnsi="Arial" w:cs="Arial"/>
                <w:spacing w:val="6"/>
              </w:rPr>
              <w:t xml:space="preserve"> 50</w:t>
            </w:r>
          </w:p>
        </w:tc>
        <w:tc>
          <w:tcPr>
            <w:tcW w:w="1934" w:type="dxa"/>
          </w:tcPr>
          <w:p w:rsidR="006027EB" w:rsidRPr="00827CE1" w:rsidRDefault="006027EB" w:rsidP="00AD145D">
            <w:pPr>
              <w:spacing w:line="360" w:lineRule="auto"/>
              <w:cnfStyle w:val="000000100000"/>
              <w:rPr>
                <w:rFonts w:ascii="Arial" w:eastAsia="Arial Unicode MS" w:hAnsi="Arial" w:cs="Arial"/>
                <w:spacing w:val="6"/>
              </w:rPr>
            </w:pPr>
            <w:r w:rsidRPr="00827CE1">
              <w:rPr>
                <w:rFonts w:ascii="Arial" w:eastAsia="Arial Unicode MS" w:hAnsi="Arial" w:cs="Arial"/>
                <w:spacing w:val="6"/>
              </w:rPr>
              <w:t>Diurno</w:t>
            </w:r>
          </w:p>
          <w:p w:rsidR="006027EB" w:rsidRPr="00827CE1" w:rsidRDefault="006027EB" w:rsidP="00AD145D">
            <w:pPr>
              <w:spacing w:line="360" w:lineRule="auto"/>
              <w:cnfStyle w:val="000000100000"/>
              <w:rPr>
                <w:rFonts w:ascii="Arial" w:eastAsia="Arial Unicode MS" w:hAnsi="Arial" w:cs="Arial"/>
                <w:spacing w:val="6"/>
              </w:rPr>
            </w:pPr>
            <w:r w:rsidRPr="00827CE1">
              <w:rPr>
                <w:rFonts w:ascii="Arial" w:eastAsia="Arial Unicode MS" w:hAnsi="Arial" w:cs="Arial"/>
                <w:spacing w:val="6"/>
              </w:rPr>
              <w:t>Nocturno</w:t>
            </w:r>
          </w:p>
        </w:tc>
      </w:tr>
      <w:tr w:rsidR="006027EB" w:rsidRPr="00827CE1" w:rsidTr="00E7023D">
        <w:tc>
          <w:tcPr>
            <w:cnfStyle w:val="001000000000"/>
            <w:tcW w:w="2358" w:type="dxa"/>
            <w:tcBorders>
              <w:left w:val="none" w:sz="0" w:space="0" w:color="auto"/>
              <w:bottom w:val="none" w:sz="0" w:space="0" w:color="auto"/>
              <w:right w:val="none" w:sz="0" w:space="0" w:color="auto"/>
            </w:tcBorders>
          </w:tcPr>
          <w:p w:rsidR="006027EB" w:rsidRPr="00827CE1" w:rsidRDefault="006027EB" w:rsidP="00AD145D">
            <w:pPr>
              <w:spacing w:line="360" w:lineRule="auto"/>
              <w:rPr>
                <w:rFonts w:ascii="Arial" w:eastAsia="Arial Unicode MS" w:hAnsi="Arial" w:cs="Arial"/>
                <w:spacing w:val="6"/>
              </w:rPr>
            </w:pPr>
            <w:r w:rsidRPr="00827CE1">
              <w:rPr>
                <w:rFonts w:ascii="Arial" w:eastAsia="Arial Unicode MS" w:hAnsi="Arial" w:cs="Arial"/>
                <w:spacing w:val="6"/>
              </w:rPr>
              <w:t>B: Alto</w:t>
            </w:r>
          </w:p>
        </w:tc>
        <w:tc>
          <w:tcPr>
            <w:tcW w:w="2433" w:type="dxa"/>
          </w:tcPr>
          <w:p w:rsidR="006027EB" w:rsidRPr="00827CE1" w:rsidRDefault="006027EB" w:rsidP="00AD145D">
            <w:pPr>
              <w:spacing w:line="360" w:lineRule="auto"/>
              <w:jc w:val="center"/>
              <w:cnfStyle w:val="000000000000"/>
              <w:rPr>
                <w:rFonts w:ascii="Arial" w:eastAsia="Arial Unicode MS" w:hAnsi="Arial" w:cs="Arial"/>
                <w:spacing w:val="6"/>
              </w:rPr>
            </w:pPr>
            <w:r w:rsidRPr="00827CE1">
              <w:rPr>
                <w:rFonts w:ascii="Arial" w:eastAsia="Arial Unicode MS" w:hAnsi="Arial" w:cs="Arial"/>
                <w:spacing w:val="6"/>
              </w:rPr>
              <w:t>Molestia Grave</w:t>
            </w:r>
          </w:p>
        </w:tc>
        <w:tc>
          <w:tcPr>
            <w:tcW w:w="1980" w:type="dxa"/>
          </w:tcPr>
          <w:p w:rsidR="006027EB" w:rsidRPr="00827CE1" w:rsidRDefault="006027EB" w:rsidP="00AD145D">
            <w:pPr>
              <w:spacing w:line="360" w:lineRule="auto"/>
              <w:jc w:val="center"/>
              <w:cnfStyle w:val="000000000000"/>
              <w:rPr>
                <w:rFonts w:ascii="Arial" w:eastAsia="Arial Unicode MS" w:hAnsi="Arial" w:cs="Arial"/>
                <w:spacing w:val="6"/>
              </w:rPr>
            </w:pPr>
            <w:smartTag w:uri="urn:schemas-microsoft-com:office:smarttags" w:element="metricconverter">
              <w:smartTagPr>
                <w:attr w:name="ProductID" w:val="65 a"/>
              </w:smartTagPr>
              <w:r w:rsidRPr="00827CE1">
                <w:rPr>
                  <w:rFonts w:ascii="Arial" w:eastAsia="Arial Unicode MS" w:hAnsi="Arial" w:cs="Arial"/>
                  <w:spacing w:val="6"/>
                </w:rPr>
                <w:t>65 a</w:t>
              </w:r>
            </w:smartTag>
            <w:r w:rsidRPr="00827CE1">
              <w:rPr>
                <w:rFonts w:ascii="Arial" w:eastAsia="Arial Unicode MS" w:hAnsi="Arial" w:cs="Arial"/>
                <w:spacing w:val="6"/>
              </w:rPr>
              <w:t xml:space="preserve"> 80</w:t>
            </w:r>
          </w:p>
          <w:p w:rsidR="006027EB" w:rsidRPr="00827CE1" w:rsidRDefault="006027EB" w:rsidP="00AD145D">
            <w:pPr>
              <w:spacing w:line="360" w:lineRule="auto"/>
              <w:jc w:val="center"/>
              <w:cnfStyle w:val="000000000000"/>
              <w:rPr>
                <w:rFonts w:ascii="Arial" w:eastAsia="Arial Unicode MS" w:hAnsi="Arial" w:cs="Arial"/>
                <w:spacing w:val="6"/>
              </w:rPr>
            </w:pPr>
            <w:smartTag w:uri="urn:schemas-microsoft-com:office:smarttags" w:element="metricconverter">
              <w:smartTagPr>
                <w:attr w:name="ProductID" w:val="50 a"/>
              </w:smartTagPr>
              <w:r w:rsidRPr="00827CE1">
                <w:rPr>
                  <w:rFonts w:ascii="Arial" w:eastAsia="Arial Unicode MS" w:hAnsi="Arial" w:cs="Arial"/>
                  <w:spacing w:val="6"/>
                </w:rPr>
                <w:t>50 a</w:t>
              </w:r>
            </w:smartTag>
            <w:r w:rsidRPr="00827CE1">
              <w:rPr>
                <w:rFonts w:ascii="Arial" w:eastAsia="Arial Unicode MS" w:hAnsi="Arial" w:cs="Arial"/>
                <w:spacing w:val="6"/>
              </w:rPr>
              <w:t xml:space="preserve"> 65</w:t>
            </w:r>
          </w:p>
        </w:tc>
        <w:tc>
          <w:tcPr>
            <w:tcW w:w="1934" w:type="dxa"/>
          </w:tcPr>
          <w:p w:rsidR="006027EB" w:rsidRPr="00827CE1" w:rsidRDefault="006027EB" w:rsidP="00AD145D">
            <w:pPr>
              <w:spacing w:line="360" w:lineRule="auto"/>
              <w:cnfStyle w:val="000000000000"/>
              <w:rPr>
                <w:rFonts w:ascii="Arial" w:eastAsia="Arial Unicode MS" w:hAnsi="Arial" w:cs="Arial"/>
                <w:spacing w:val="6"/>
              </w:rPr>
            </w:pPr>
            <w:r w:rsidRPr="00827CE1">
              <w:rPr>
                <w:rFonts w:ascii="Arial" w:eastAsia="Arial Unicode MS" w:hAnsi="Arial" w:cs="Arial"/>
                <w:spacing w:val="6"/>
              </w:rPr>
              <w:t>Diurno</w:t>
            </w:r>
          </w:p>
          <w:p w:rsidR="006027EB" w:rsidRPr="00827CE1" w:rsidRDefault="006027EB" w:rsidP="00AD145D">
            <w:pPr>
              <w:spacing w:line="360" w:lineRule="auto"/>
              <w:cnfStyle w:val="000000000000"/>
              <w:rPr>
                <w:rFonts w:ascii="Arial" w:eastAsia="Arial Unicode MS" w:hAnsi="Arial" w:cs="Arial"/>
                <w:spacing w:val="6"/>
              </w:rPr>
            </w:pPr>
            <w:r w:rsidRPr="00827CE1">
              <w:rPr>
                <w:rFonts w:ascii="Arial" w:eastAsia="Arial Unicode MS" w:hAnsi="Arial" w:cs="Arial"/>
                <w:spacing w:val="6"/>
              </w:rPr>
              <w:t>Nocturno</w:t>
            </w:r>
          </w:p>
        </w:tc>
      </w:tr>
      <w:tr w:rsidR="006027EB" w:rsidRPr="00827CE1" w:rsidTr="00E7023D">
        <w:trPr>
          <w:cnfStyle w:val="000000100000"/>
        </w:trPr>
        <w:tc>
          <w:tcPr>
            <w:cnfStyle w:val="001000000000"/>
            <w:tcW w:w="2358" w:type="dxa"/>
            <w:tcBorders>
              <w:left w:val="none" w:sz="0" w:space="0" w:color="auto"/>
              <w:bottom w:val="none" w:sz="0" w:space="0" w:color="auto"/>
              <w:right w:val="none" w:sz="0" w:space="0" w:color="auto"/>
            </w:tcBorders>
          </w:tcPr>
          <w:p w:rsidR="006027EB" w:rsidRPr="00827CE1" w:rsidRDefault="006027EB" w:rsidP="00AD145D">
            <w:pPr>
              <w:spacing w:line="360" w:lineRule="auto"/>
              <w:rPr>
                <w:rFonts w:ascii="Arial" w:eastAsia="Arial Unicode MS" w:hAnsi="Arial" w:cs="Arial"/>
                <w:spacing w:val="6"/>
              </w:rPr>
            </w:pPr>
            <w:r w:rsidRPr="00827CE1">
              <w:rPr>
                <w:rFonts w:ascii="Arial" w:eastAsia="Arial Unicode MS" w:hAnsi="Arial" w:cs="Arial"/>
                <w:spacing w:val="6"/>
              </w:rPr>
              <w:t>C: Muy Alto</w:t>
            </w:r>
          </w:p>
        </w:tc>
        <w:tc>
          <w:tcPr>
            <w:tcW w:w="2433" w:type="dxa"/>
          </w:tcPr>
          <w:p w:rsidR="006027EB" w:rsidRPr="00827CE1" w:rsidRDefault="006027EB" w:rsidP="00AD145D">
            <w:pPr>
              <w:spacing w:line="360" w:lineRule="auto"/>
              <w:jc w:val="center"/>
              <w:cnfStyle w:val="000000100000"/>
              <w:rPr>
                <w:rFonts w:ascii="Arial" w:eastAsia="Arial Unicode MS" w:hAnsi="Arial" w:cs="Arial"/>
                <w:spacing w:val="6"/>
              </w:rPr>
            </w:pPr>
            <w:r w:rsidRPr="00827CE1">
              <w:rPr>
                <w:rFonts w:ascii="Arial" w:eastAsia="Arial Unicode MS" w:hAnsi="Arial" w:cs="Arial"/>
                <w:spacing w:val="6"/>
              </w:rPr>
              <w:t>Riesgos</w:t>
            </w:r>
          </w:p>
        </w:tc>
        <w:tc>
          <w:tcPr>
            <w:tcW w:w="1980" w:type="dxa"/>
          </w:tcPr>
          <w:p w:rsidR="006027EB" w:rsidRPr="00827CE1" w:rsidRDefault="006027EB" w:rsidP="00AD145D">
            <w:pPr>
              <w:spacing w:line="360" w:lineRule="auto"/>
              <w:jc w:val="center"/>
              <w:cnfStyle w:val="000000100000"/>
              <w:rPr>
                <w:rFonts w:ascii="Arial" w:eastAsia="Arial Unicode MS" w:hAnsi="Arial" w:cs="Arial"/>
                <w:spacing w:val="6"/>
              </w:rPr>
            </w:pPr>
            <w:r w:rsidRPr="00827CE1">
              <w:rPr>
                <w:rFonts w:ascii="Arial" w:eastAsia="Arial Unicode MS" w:hAnsi="Arial" w:cs="Arial"/>
                <w:spacing w:val="6"/>
              </w:rPr>
              <w:t>80 hasta 90</w:t>
            </w:r>
          </w:p>
        </w:tc>
        <w:tc>
          <w:tcPr>
            <w:tcW w:w="1934" w:type="dxa"/>
          </w:tcPr>
          <w:p w:rsidR="006027EB" w:rsidRPr="00827CE1" w:rsidRDefault="006027EB" w:rsidP="00AD145D">
            <w:pPr>
              <w:spacing w:line="360" w:lineRule="auto"/>
              <w:cnfStyle w:val="000000100000"/>
              <w:rPr>
                <w:rFonts w:ascii="Arial" w:eastAsia="Arial Unicode MS" w:hAnsi="Arial" w:cs="Arial"/>
                <w:spacing w:val="6"/>
              </w:rPr>
            </w:pPr>
            <w:r w:rsidRPr="00827CE1">
              <w:rPr>
                <w:rFonts w:ascii="Arial" w:eastAsia="Arial Unicode MS" w:hAnsi="Arial" w:cs="Arial"/>
                <w:spacing w:val="6"/>
              </w:rPr>
              <w:t>En 8 horas</w:t>
            </w:r>
          </w:p>
        </w:tc>
      </w:tr>
      <w:tr w:rsidR="006027EB" w:rsidRPr="00827CE1" w:rsidTr="00E7023D">
        <w:tc>
          <w:tcPr>
            <w:cnfStyle w:val="001000000000"/>
            <w:tcW w:w="2358" w:type="dxa"/>
            <w:tcBorders>
              <w:left w:val="none" w:sz="0" w:space="0" w:color="auto"/>
              <w:bottom w:val="none" w:sz="0" w:space="0" w:color="auto"/>
              <w:right w:val="none" w:sz="0" w:space="0" w:color="auto"/>
            </w:tcBorders>
          </w:tcPr>
          <w:p w:rsidR="006027EB" w:rsidRPr="00827CE1" w:rsidRDefault="006027EB" w:rsidP="00AD145D">
            <w:pPr>
              <w:spacing w:line="360" w:lineRule="auto"/>
              <w:rPr>
                <w:rFonts w:ascii="Arial" w:eastAsia="Arial Unicode MS" w:hAnsi="Arial" w:cs="Arial"/>
                <w:spacing w:val="6"/>
              </w:rPr>
            </w:pPr>
            <w:r w:rsidRPr="00827CE1">
              <w:rPr>
                <w:rFonts w:ascii="Arial" w:eastAsia="Arial Unicode MS" w:hAnsi="Arial" w:cs="Arial"/>
                <w:spacing w:val="6"/>
              </w:rPr>
              <w:t>D: Ensordecedor</w:t>
            </w:r>
          </w:p>
        </w:tc>
        <w:tc>
          <w:tcPr>
            <w:tcW w:w="2433" w:type="dxa"/>
          </w:tcPr>
          <w:p w:rsidR="006027EB" w:rsidRPr="00827CE1" w:rsidRDefault="006027EB" w:rsidP="00AD145D">
            <w:pPr>
              <w:spacing w:line="360" w:lineRule="auto"/>
              <w:jc w:val="center"/>
              <w:cnfStyle w:val="000000000000"/>
              <w:rPr>
                <w:rFonts w:ascii="Arial" w:eastAsia="Arial Unicode MS" w:hAnsi="Arial" w:cs="Arial"/>
                <w:spacing w:val="6"/>
                <w:lang w:val="es-DO"/>
              </w:rPr>
            </w:pPr>
            <w:r w:rsidRPr="00827CE1">
              <w:rPr>
                <w:rFonts w:ascii="Arial" w:eastAsia="Arial Unicode MS" w:hAnsi="Arial" w:cs="Arial"/>
                <w:spacing w:val="6"/>
                <w:lang w:val="es-DO"/>
              </w:rPr>
              <w:t>Riesgos graves de perdida de audición</w:t>
            </w:r>
          </w:p>
        </w:tc>
        <w:tc>
          <w:tcPr>
            <w:tcW w:w="1980" w:type="dxa"/>
          </w:tcPr>
          <w:p w:rsidR="006027EB" w:rsidRPr="00827CE1" w:rsidRDefault="006027EB" w:rsidP="00AD145D">
            <w:pPr>
              <w:spacing w:line="360" w:lineRule="auto"/>
              <w:jc w:val="center"/>
              <w:cnfStyle w:val="000000000000"/>
              <w:rPr>
                <w:rFonts w:ascii="Arial" w:eastAsia="Arial Unicode MS" w:hAnsi="Arial" w:cs="Arial"/>
                <w:spacing w:val="6"/>
              </w:rPr>
            </w:pPr>
            <w:r w:rsidRPr="00827CE1">
              <w:rPr>
                <w:rFonts w:ascii="Arial" w:eastAsia="Arial Unicode MS" w:hAnsi="Arial" w:cs="Arial"/>
                <w:spacing w:val="6"/>
              </w:rPr>
              <w:t>Mayor de 90 hasta 140</w:t>
            </w:r>
          </w:p>
        </w:tc>
        <w:tc>
          <w:tcPr>
            <w:tcW w:w="1934" w:type="dxa"/>
          </w:tcPr>
          <w:p w:rsidR="006027EB" w:rsidRPr="00827CE1" w:rsidRDefault="006027EB" w:rsidP="00AD145D">
            <w:pPr>
              <w:spacing w:line="360" w:lineRule="auto"/>
              <w:cnfStyle w:val="000000000000"/>
              <w:rPr>
                <w:rFonts w:ascii="Arial" w:eastAsia="Arial Unicode MS" w:hAnsi="Arial" w:cs="Arial"/>
                <w:spacing w:val="6"/>
                <w:lang w:val="es-DO"/>
              </w:rPr>
            </w:pPr>
            <w:r w:rsidRPr="00827CE1">
              <w:rPr>
                <w:rFonts w:ascii="Arial" w:eastAsia="Arial Unicode MS" w:hAnsi="Arial" w:cs="Arial"/>
                <w:spacing w:val="6"/>
                <w:lang w:val="es-DO"/>
              </w:rPr>
              <w:t>Por lo menos en 8 horas</w:t>
            </w:r>
          </w:p>
        </w:tc>
      </w:tr>
    </w:tbl>
    <w:p w:rsidR="006027EB" w:rsidRPr="00827CE1" w:rsidRDefault="006027EB" w:rsidP="00C90ACD">
      <w:pPr>
        <w:spacing w:line="384" w:lineRule="auto"/>
        <w:ind w:left="120"/>
        <w:rPr>
          <w:rFonts w:ascii="Arial" w:eastAsia="Arial Unicode MS" w:hAnsi="Arial" w:cs="Arial"/>
          <w:spacing w:val="6"/>
          <w:sz w:val="20"/>
          <w:lang w:val="en-US"/>
        </w:rPr>
      </w:pPr>
      <w:r w:rsidRPr="00827CE1">
        <w:rPr>
          <w:rFonts w:ascii="Arial" w:eastAsia="Arial Unicode MS" w:hAnsi="Arial" w:cs="Arial"/>
          <w:b/>
          <w:spacing w:val="6"/>
          <w:sz w:val="20"/>
          <w:lang w:val="es-DO"/>
        </w:rPr>
        <w:t>Nota</w:t>
      </w:r>
      <w:r w:rsidRPr="00827CE1">
        <w:rPr>
          <w:rFonts w:ascii="Arial" w:eastAsia="Arial Unicode MS" w:hAnsi="Arial" w:cs="Arial"/>
          <w:spacing w:val="6"/>
          <w:sz w:val="20"/>
          <w:lang w:val="es-DO"/>
        </w:rPr>
        <w:t xml:space="preserve">: Niveles de ruidos y sus efectos. </w:t>
      </w:r>
      <w:r w:rsidRPr="00827CE1">
        <w:rPr>
          <w:rFonts w:ascii="Arial" w:eastAsia="Arial Unicode MS" w:hAnsi="Arial" w:cs="Arial"/>
          <w:spacing w:val="6"/>
          <w:sz w:val="20"/>
          <w:lang w:val="en-GB"/>
        </w:rPr>
        <w:t>Diurno (</w:t>
      </w:r>
      <w:smartTag w:uri="urn:schemas-microsoft-com:office:smarttags" w:element="metricconverter">
        <w:smartTagPr>
          <w:attr w:name="ProductID" w:val="7 a"/>
        </w:smartTagPr>
        <w:r w:rsidRPr="00827CE1">
          <w:rPr>
            <w:rFonts w:ascii="Arial" w:eastAsia="Arial Unicode MS" w:hAnsi="Arial" w:cs="Arial"/>
            <w:spacing w:val="6"/>
            <w:sz w:val="20"/>
            <w:lang w:val="en-GB"/>
          </w:rPr>
          <w:t>7 a</w:t>
        </w:r>
      </w:smartTag>
      <w:r w:rsidRPr="00827CE1">
        <w:rPr>
          <w:rFonts w:ascii="Arial" w:eastAsia="Arial Unicode MS" w:hAnsi="Arial" w:cs="Arial"/>
          <w:spacing w:val="6"/>
          <w:sz w:val="20"/>
          <w:lang w:val="en-GB"/>
        </w:rPr>
        <w:t>.m.-9 p.m.)</w:t>
      </w:r>
      <w:r w:rsidR="00C90ACD" w:rsidRPr="00827CE1">
        <w:rPr>
          <w:rFonts w:ascii="Arial" w:eastAsia="Arial Unicode MS" w:hAnsi="Arial" w:cs="Arial"/>
          <w:spacing w:val="6"/>
          <w:sz w:val="20"/>
          <w:lang w:val="en-GB"/>
        </w:rPr>
        <w:t xml:space="preserve"> </w:t>
      </w:r>
      <w:r w:rsidRPr="00827CE1">
        <w:rPr>
          <w:rFonts w:ascii="Arial" w:eastAsia="Arial Unicode MS" w:hAnsi="Arial" w:cs="Arial"/>
          <w:spacing w:val="6"/>
          <w:sz w:val="20"/>
          <w:lang w:val="en-US"/>
        </w:rPr>
        <w:t>Nocturno</w:t>
      </w:r>
      <w:r w:rsidR="007E0D6F" w:rsidRPr="00827CE1">
        <w:rPr>
          <w:rFonts w:ascii="Arial" w:eastAsia="Arial Unicode MS" w:hAnsi="Arial" w:cs="Arial"/>
          <w:spacing w:val="6"/>
          <w:sz w:val="20"/>
          <w:lang w:val="en-US"/>
        </w:rPr>
        <w:t xml:space="preserve"> </w:t>
      </w:r>
      <w:r w:rsidRPr="00827CE1">
        <w:rPr>
          <w:rFonts w:ascii="Arial" w:eastAsia="Arial Unicode MS" w:hAnsi="Arial" w:cs="Arial"/>
          <w:spacing w:val="6"/>
          <w:sz w:val="20"/>
          <w:lang w:val="en-US"/>
        </w:rPr>
        <w:t>(9 p.m.-</w:t>
      </w:r>
      <w:smartTag w:uri="urn:schemas-microsoft-com:office:smarttags" w:element="metricconverter">
        <w:smartTagPr>
          <w:attr w:name="ProductID" w:val="7 a"/>
        </w:smartTagPr>
        <w:r w:rsidRPr="00827CE1">
          <w:rPr>
            <w:rFonts w:ascii="Arial" w:eastAsia="Arial Unicode MS" w:hAnsi="Arial" w:cs="Arial"/>
            <w:spacing w:val="6"/>
            <w:sz w:val="20"/>
            <w:lang w:val="en-US"/>
          </w:rPr>
          <w:t>7 a</w:t>
        </w:r>
      </w:smartTag>
      <w:r w:rsidRPr="00827CE1">
        <w:rPr>
          <w:rFonts w:ascii="Arial" w:eastAsia="Arial Unicode MS" w:hAnsi="Arial" w:cs="Arial"/>
          <w:spacing w:val="6"/>
          <w:sz w:val="20"/>
          <w:lang w:val="en-US"/>
        </w:rPr>
        <w:t>.m.)</w:t>
      </w:r>
    </w:p>
    <w:p w:rsidR="007E0D6F" w:rsidRPr="00827CE1" w:rsidRDefault="007E0D6F" w:rsidP="00C90ACD">
      <w:pPr>
        <w:autoSpaceDE w:val="0"/>
        <w:autoSpaceDN w:val="0"/>
        <w:adjustRightInd w:val="0"/>
        <w:spacing w:line="384" w:lineRule="auto"/>
        <w:jc w:val="both"/>
        <w:rPr>
          <w:rFonts w:ascii="Arial" w:eastAsia="Arial Unicode MS" w:hAnsi="Arial" w:cs="Arial"/>
          <w:b/>
          <w:bCs/>
          <w:iCs/>
          <w:spacing w:val="6"/>
          <w:lang w:val="en-US"/>
        </w:rPr>
      </w:pPr>
    </w:p>
    <w:p w:rsidR="00AD145D" w:rsidRPr="00827CE1" w:rsidRDefault="00AD145D" w:rsidP="00C90ACD">
      <w:pPr>
        <w:autoSpaceDE w:val="0"/>
        <w:autoSpaceDN w:val="0"/>
        <w:adjustRightInd w:val="0"/>
        <w:spacing w:line="384" w:lineRule="auto"/>
        <w:jc w:val="both"/>
        <w:rPr>
          <w:rFonts w:ascii="Arial" w:eastAsia="Arial Unicode MS" w:hAnsi="Arial" w:cs="Arial"/>
          <w:b/>
          <w:bCs/>
          <w:iCs/>
          <w:spacing w:val="6"/>
          <w:lang w:val="en-US"/>
        </w:rPr>
      </w:pPr>
    </w:p>
    <w:p w:rsidR="006027EB" w:rsidRPr="00827CE1" w:rsidRDefault="008B0CCE" w:rsidP="00C90ACD">
      <w:pPr>
        <w:autoSpaceDE w:val="0"/>
        <w:autoSpaceDN w:val="0"/>
        <w:adjustRightInd w:val="0"/>
        <w:spacing w:line="384" w:lineRule="auto"/>
        <w:jc w:val="both"/>
        <w:rPr>
          <w:rFonts w:ascii="Arial" w:eastAsia="Arial Unicode MS" w:hAnsi="Arial" w:cs="Arial"/>
          <w:b/>
          <w:bCs/>
          <w:iCs/>
          <w:spacing w:val="6"/>
        </w:rPr>
      </w:pPr>
      <w:r>
        <w:rPr>
          <w:rFonts w:ascii="Arial" w:eastAsia="Arial Unicode MS" w:hAnsi="Arial" w:cs="Arial"/>
          <w:b/>
          <w:bCs/>
          <w:iCs/>
          <w:spacing w:val="6"/>
        </w:rPr>
        <w:t>4</w:t>
      </w:r>
      <w:r w:rsidR="006027EB" w:rsidRPr="00827CE1">
        <w:rPr>
          <w:rFonts w:ascii="Arial" w:eastAsia="Arial Unicode MS" w:hAnsi="Arial" w:cs="Arial"/>
          <w:b/>
          <w:bCs/>
          <w:iCs/>
          <w:spacing w:val="6"/>
        </w:rPr>
        <w:t xml:space="preserve">.4.- Normas Ambientales de la Calidad de Aire y Control de Emisiones. </w:t>
      </w: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p>
    <w:p w:rsidR="006027EB" w:rsidRPr="00827CE1" w:rsidRDefault="006027EB" w:rsidP="00863E29">
      <w:pPr>
        <w:autoSpaceDE w:val="0"/>
        <w:autoSpaceDN w:val="0"/>
        <w:adjustRightInd w:val="0"/>
        <w:spacing w:line="384" w:lineRule="auto"/>
        <w:jc w:val="both"/>
        <w:rPr>
          <w:rFonts w:ascii="Arial" w:eastAsia="Arial Unicode MS" w:hAnsi="Arial" w:cs="Arial"/>
          <w:spacing w:val="6"/>
        </w:rPr>
      </w:pPr>
      <w:r w:rsidRPr="00827CE1">
        <w:rPr>
          <w:rFonts w:ascii="Arial" w:eastAsia="Arial Unicode MS" w:hAnsi="Arial" w:cs="Arial"/>
          <w:spacing w:val="6"/>
        </w:rPr>
        <w:t xml:space="preserve">Esta Norma establece los valores máximos permisibles de concentración de contaminantes para proteger la salud de la población en general. En este estudio se considerarán los estándares de calidad del aire </w:t>
      </w:r>
      <w:r w:rsidR="00863E29" w:rsidRPr="00827CE1">
        <w:rPr>
          <w:rFonts w:ascii="Arial" w:eastAsia="Arial Unicode MS" w:hAnsi="Arial" w:cs="Arial"/>
          <w:spacing w:val="6"/>
        </w:rPr>
        <w:t>y la</w:t>
      </w:r>
      <w:r w:rsidRPr="00827CE1">
        <w:rPr>
          <w:rFonts w:ascii="Arial" w:eastAsia="Arial Unicode MS" w:hAnsi="Arial" w:cs="Arial"/>
          <w:spacing w:val="6"/>
        </w:rPr>
        <w:t xml:space="preserve"> emisión de CO2 por combustión de vehículos y planta eléctrica.</w:t>
      </w: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r w:rsidRPr="00827CE1">
        <w:rPr>
          <w:rFonts w:ascii="Arial" w:eastAsia="Arial Unicode MS" w:hAnsi="Arial" w:cs="Arial"/>
          <w:spacing w:val="6"/>
        </w:rPr>
        <w:t>Las emisiones de las fuentes móviles relacionadas al área de influencia del proyecto provendrán de los distintos tipos de vehículos que entran y salen del</w:t>
      </w:r>
      <w:r w:rsidR="00C90ACD" w:rsidRPr="00827CE1">
        <w:rPr>
          <w:rFonts w:ascii="Arial" w:eastAsia="Arial Unicode MS" w:hAnsi="Arial" w:cs="Arial"/>
          <w:spacing w:val="6"/>
        </w:rPr>
        <w:t xml:space="preserve"> </w:t>
      </w:r>
      <w:r w:rsidRPr="00827CE1">
        <w:rPr>
          <w:rFonts w:ascii="Arial" w:eastAsia="Arial Unicode MS" w:hAnsi="Arial" w:cs="Arial"/>
          <w:spacing w:val="6"/>
        </w:rPr>
        <w:t xml:space="preserve">proyecto </w:t>
      </w:r>
      <w:r w:rsidR="007338C4" w:rsidRPr="00827CE1">
        <w:rPr>
          <w:rFonts w:ascii="Arial" w:eastAsia="Arial Unicode MS" w:hAnsi="Arial" w:cs="Arial"/>
          <w:spacing w:val="6"/>
        </w:rPr>
        <w:t>“</w:t>
      </w:r>
      <w:r w:rsidR="00854374">
        <w:rPr>
          <w:rFonts w:ascii="Arial" w:eastAsia="Arial Unicode MS" w:hAnsi="Arial" w:cs="Arial"/>
          <w:b/>
          <w:spacing w:val="6"/>
        </w:rPr>
        <w:t>PROCONCRETOS INDUSTRIALES SRL</w:t>
      </w:r>
      <w:r w:rsidR="007338C4" w:rsidRPr="00827CE1">
        <w:rPr>
          <w:rFonts w:ascii="Arial" w:eastAsia="Arial Unicode MS" w:hAnsi="Arial" w:cs="Arial"/>
          <w:spacing w:val="6"/>
        </w:rPr>
        <w:t>”</w:t>
      </w:r>
      <w:r w:rsidRPr="00827CE1">
        <w:rPr>
          <w:rFonts w:ascii="Arial" w:eastAsia="Arial Unicode MS" w:hAnsi="Arial" w:cs="Arial"/>
          <w:spacing w:val="6"/>
        </w:rPr>
        <w:t xml:space="preserve"> en ese sentido, la norma indica los siguientes límites máximos de emisiones para vehículos con motor a ignición según el año de fabricación.</w:t>
      </w: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p>
    <w:p w:rsidR="00827CE1" w:rsidRPr="00827CE1" w:rsidRDefault="00827CE1">
      <w:pPr>
        <w:rPr>
          <w:rFonts w:ascii="Arial" w:eastAsia="Arial Unicode MS" w:hAnsi="Arial" w:cs="Arial"/>
          <w:b/>
          <w:spacing w:val="6"/>
          <w:lang w:val="es-DO"/>
        </w:rPr>
      </w:pPr>
      <w:r w:rsidRPr="00827CE1">
        <w:rPr>
          <w:rFonts w:ascii="Arial" w:eastAsia="Arial Unicode MS" w:hAnsi="Arial" w:cs="Arial"/>
          <w:b/>
          <w:spacing w:val="6"/>
          <w:lang w:val="es-DO"/>
        </w:rPr>
        <w:br w:type="page"/>
      </w:r>
    </w:p>
    <w:p w:rsidR="006027EB" w:rsidRPr="00827CE1" w:rsidRDefault="006027EB" w:rsidP="00C90ACD">
      <w:pPr>
        <w:tabs>
          <w:tab w:val="left" w:pos="0"/>
        </w:tabs>
        <w:spacing w:line="384" w:lineRule="auto"/>
        <w:rPr>
          <w:rFonts w:ascii="Arial" w:eastAsia="Arial Unicode MS" w:hAnsi="Arial" w:cs="Arial"/>
          <w:b/>
          <w:spacing w:val="6"/>
          <w:u w:val="single"/>
          <w:lang w:val="es-DO"/>
        </w:rPr>
      </w:pPr>
      <w:r w:rsidRPr="00827CE1">
        <w:rPr>
          <w:rFonts w:ascii="Arial" w:eastAsia="Arial Unicode MS" w:hAnsi="Arial" w:cs="Arial"/>
          <w:b/>
          <w:spacing w:val="6"/>
          <w:lang w:val="es-DO"/>
        </w:rPr>
        <w:lastRenderedPageBreak/>
        <w:t>Estándares de calidad de aire.</w:t>
      </w:r>
    </w:p>
    <w:tbl>
      <w:tblPr>
        <w:tblStyle w:val="Sombreadomedio1-nfasis11"/>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8"/>
        <w:gridCol w:w="2520"/>
        <w:gridCol w:w="2362"/>
      </w:tblGrid>
      <w:tr w:rsidR="006027EB" w:rsidRPr="00827CE1" w:rsidTr="00E7023D">
        <w:trPr>
          <w:cnfStyle w:val="100000000000"/>
          <w:trHeight w:val="606"/>
        </w:trPr>
        <w:tc>
          <w:tcPr>
            <w:cnfStyle w:val="001000000000"/>
            <w:tcW w:w="3938" w:type="dxa"/>
            <w:tcBorders>
              <w:top w:val="none" w:sz="0" w:space="0" w:color="auto"/>
              <w:left w:val="none" w:sz="0" w:space="0" w:color="auto"/>
              <w:bottom w:val="none" w:sz="0" w:space="0" w:color="auto"/>
              <w:right w:val="none" w:sz="0" w:space="0" w:color="auto"/>
            </w:tcBorders>
          </w:tcPr>
          <w:p w:rsidR="006027EB" w:rsidRPr="00827CE1" w:rsidRDefault="006027EB" w:rsidP="00AD145D">
            <w:pPr>
              <w:tabs>
                <w:tab w:val="left" w:pos="1440"/>
              </w:tabs>
              <w:ind w:right="-882"/>
              <w:jc w:val="center"/>
              <w:rPr>
                <w:rFonts w:ascii="Arial" w:eastAsia="Arial Unicode MS" w:hAnsi="Arial" w:cs="Arial"/>
                <w:b w:val="0"/>
                <w:spacing w:val="6"/>
              </w:rPr>
            </w:pPr>
            <w:r w:rsidRPr="00827CE1">
              <w:rPr>
                <w:rFonts w:ascii="Arial" w:eastAsia="Arial Unicode MS" w:hAnsi="Arial" w:cs="Arial"/>
                <w:spacing w:val="6"/>
              </w:rPr>
              <w:t>Contaminante</w:t>
            </w:r>
          </w:p>
        </w:tc>
        <w:tc>
          <w:tcPr>
            <w:tcW w:w="2520" w:type="dxa"/>
            <w:tcBorders>
              <w:top w:val="none" w:sz="0" w:space="0" w:color="auto"/>
              <w:left w:val="none" w:sz="0" w:space="0" w:color="auto"/>
              <w:bottom w:val="none" w:sz="0" w:space="0" w:color="auto"/>
              <w:right w:val="none" w:sz="0" w:space="0" w:color="auto"/>
            </w:tcBorders>
          </w:tcPr>
          <w:p w:rsidR="006027EB" w:rsidRPr="00827CE1" w:rsidRDefault="00C90ACD" w:rsidP="00AD145D">
            <w:pPr>
              <w:tabs>
                <w:tab w:val="left" w:pos="1440"/>
              </w:tabs>
              <w:ind w:right="-882"/>
              <w:cnfStyle w:val="100000000000"/>
              <w:rPr>
                <w:rFonts w:ascii="Arial" w:eastAsia="Arial Unicode MS" w:hAnsi="Arial" w:cs="Arial"/>
                <w:b w:val="0"/>
                <w:spacing w:val="6"/>
              </w:rPr>
            </w:pPr>
            <w:r w:rsidRPr="00827CE1">
              <w:rPr>
                <w:rFonts w:ascii="Arial" w:eastAsia="Arial Unicode MS" w:hAnsi="Arial" w:cs="Arial"/>
                <w:spacing w:val="6"/>
              </w:rPr>
              <w:t xml:space="preserve"> </w:t>
            </w:r>
            <w:r w:rsidR="006027EB" w:rsidRPr="00827CE1">
              <w:rPr>
                <w:rFonts w:ascii="Arial" w:eastAsia="Arial Unicode MS" w:hAnsi="Arial" w:cs="Arial"/>
                <w:spacing w:val="6"/>
              </w:rPr>
              <w:t>Tiempo Promedio</w:t>
            </w:r>
          </w:p>
        </w:tc>
        <w:tc>
          <w:tcPr>
            <w:tcW w:w="2362" w:type="dxa"/>
            <w:tcBorders>
              <w:top w:val="none" w:sz="0" w:space="0" w:color="auto"/>
              <w:left w:val="none" w:sz="0" w:space="0" w:color="auto"/>
              <w:bottom w:val="none" w:sz="0" w:space="0" w:color="auto"/>
              <w:right w:val="none" w:sz="0" w:space="0" w:color="auto"/>
            </w:tcBorders>
          </w:tcPr>
          <w:p w:rsidR="006027EB" w:rsidRPr="00827CE1" w:rsidRDefault="006027EB" w:rsidP="00AD145D">
            <w:pPr>
              <w:tabs>
                <w:tab w:val="left" w:pos="1440"/>
              </w:tabs>
              <w:cnfStyle w:val="100000000000"/>
              <w:rPr>
                <w:rFonts w:ascii="Arial" w:eastAsia="Arial Unicode MS" w:hAnsi="Arial" w:cs="Arial"/>
                <w:b w:val="0"/>
                <w:spacing w:val="6"/>
              </w:rPr>
            </w:pPr>
            <w:r w:rsidRPr="00827CE1">
              <w:rPr>
                <w:rFonts w:ascii="Arial" w:eastAsia="Arial Unicode MS" w:hAnsi="Arial" w:cs="Arial"/>
                <w:spacing w:val="6"/>
              </w:rPr>
              <w:t>Límite Permisible</w:t>
            </w:r>
            <w:r w:rsidR="00AD145D" w:rsidRPr="00827CE1">
              <w:rPr>
                <w:rFonts w:ascii="Arial" w:eastAsia="Arial Unicode MS" w:hAnsi="Arial" w:cs="Arial"/>
                <w:spacing w:val="6"/>
              </w:rPr>
              <w:t xml:space="preserve"> </w:t>
            </w:r>
            <w:r w:rsidRPr="00827CE1">
              <w:rPr>
                <w:rFonts w:ascii="Arial" w:eastAsia="Arial Unicode MS" w:hAnsi="Arial" w:cs="Arial"/>
                <w:spacing w:val="6"/>
              </w:rPr>
              <w:t>(µg/Nm³)</w:t>
            </w:r>
          </w:p>
        </w:tc>
      </w:tr>
      <w:tr w:rsidR="006027EB" w:rsidRPr="00827CE1" w:rsidTr="00E7023D">
        <w:trPr>
          <w:cnfStyle w:val="000000100000"/>
        </w:trPr>
        <w:tc>
          <w:tcPr>
            <w:cnfStyle w:val="001000000000"/>
            <w:tcW w:w="3938" w:type="dxa"/>
            <w:tcBorders>
              <w:right w:val="none" w:sz="0" w:space="0" w:color="auto"/>
            </w:tcBorders>
          </w:tcPr>
          <w:p w:rsidR="006027EB" w:rsidRPr="00827CE1" w:rsidRDefault="006027EB" w:rsidP="00AD145D">
            <w:pPr>
              <w:tabs>
                <w:tab w:val="left" w:pos="1440"/>
              </w:tabs>
              <w:ind w:right="-882"/>
              <w:jc w:val="center"/>
              <w:rPr>
                <w:rFonts w:ascii="Arial" w:eastAsia="Arial Unicode MS" w:hAnsi="Arial" w:cs="Arial"/>
                <w:spacing w:val="6"/>
              </w:rPr>
            </w:pPr>
            <w:r w:rsidRPr="00827CE1">
              <w:rPr>
                <w:rFonts w:ascii="Arial" w:eastAsia="Arial Unicode MS" w:hAnsi="Arial" w:cs="Arial"/>
                <w:spacing w:val="6"/>
              </w:rPr>
              <w:t>Dióxido de Azufre</w:t>
            </w:r>
            <w:r w:rsidR="00C90ACD" w:rsidRPr="00827CE1">
              <w:rPr>
                <w:rFonts w:ascii="Arial" w:eastAsia="Arial Unicode MS" w:hAnsi="Arial" w:cs="Arial"/>
                <w:spacing w:val="6"/>
              </w:rPr>
              <w:t xml:space="preserve"> </w:t>
            </w:r>
            <w:r w:rsidRPr="00827CE1">
              <w:rPr>
                <w:rFonts w:ascii="Arial" w:eastAsia="Arial Unicode MS" w:hAnsi="Arial" w:cs="Arial"/>
                <w:spacing w:val="6"/>
              </w:rPr>
              <w:t>(SO</w:t>
            </w:r>
            <w:r w:rsidRPr="00827CE1">
              <w:rPr>
                <w:rFonts w:ascii="Arial" w:eastAsia="Arial Unicode MS" w:hAnsi="Arial" w:cs="Arial"/>
                <w:spacing w:val="6"/>
                <w:vertAlign w:val="subscript"/>
              </w:rPr>
              <w:t>2</w:t>
            </w:r>
            <w:r w:rsidRPr="00827CE1">
              <w:rPr>
                <w:rFonts w:ascii="Arial" w:eastAsia="Arial Unicode MS" w:hAnsi="Arial" w:cs="Arial"/>
                <w:spacing w:val="6"/>
              </w:rPr>
              <w:t>)</w:t>
            </w:r>
          </w:p>
        </w:tc>
        <w:tc>
          <w:tcPr>
            <w:tcW w:w="2520" w:type="dxa"/>
            <w:tcBorders>
              <w:left w:val="none" w:sz="0" w:space="0" w:color="auto"/>
              <w:right w:val="none" w:sz="0" w:space="0" w:color="auto"/>
            </w:tcBorders>
          </w:tcPr>
          <w:p w:rsidR="006027EB" w:rsidRPr="00827CE1" w:rsidRDefault="006027EB" w:rsidP="00AD145D">
            <w:pPr>
              <w:tabs>
                <w:tab w:val="left" w:pos="1440"/>
              </w:tabs>
              <w:ind w:right="-882"/>
              <w:jc w:val="center"/>
              <w:cnfStyle w:val="000000100000"/>
              <w:rPr>
                <w:rFonts w:ascii="Arial" w:eastAsia="Arial Unicode MS" w:hAnsi="Arial" w:cs="Arial"/>
                <w:spacing w:val="6"/>
              </w:rPr>
            </w:pPr>
            <w:r w:rsidRPr="00827CE1">
              <w:rPr>
                <w:rFonts w:ascii="Arial" w:eastAsia="Arial Unicode MS" w:hAnsi="Arial" w:cs="Arial"/>
                <w:spacing w:val="6"/>
              </w:rPr>
              <w:t>Anual</w:t>
            </w:r>
          </w:p>
        </w:tc>
        <w:tc>
          <w:tcPr>
            <w:tcW w:w="2362" w:type="dxa"/>
            <w:tcBorders>
              <w:left w:val="none" w:sz="0" w:space="0" w:color="auto"/>
            </w:tcBorders>
          </w:tcPr>
          <w:p w:rsidR="006027EB" w:rsidRPr="00827CE1" w:rsidRDefault="006027EB" w:rsidP="00AD145D">
            <w:pPr>
              <w:tabs>
                <w:tab w:val="left" w:pos="1440"/>
              </w:tabs>
              <w:ind w:right="-882"/>
              <w:jc w:val="center"/>
              <w:cnfStyle w:val="000000100000"/>
              <w:rPr>
                <w:rFonts w:ascii="Arial" w:eastAsia="Arial Unicode MS" w:hAnsi="Arial" w:cs="Arial"/>
                <w:spacing w:val="6"/>
              </w:rPr>
            </w:pPr>
            <w:r w:rsidRPr="00827CE1">
              <w:rPr>
                <w:rFonts w:ascii="Arial" w:eastAsia="Arial Unicode MS" w:hAnsi="Arial" w:cs="Arial"/>
                <w:spacing w:val="6"/>
              </w:rPr>
              <w:t>100</w:t>
            </w:r>
          </w:p>
        </w:tc>
      </w:tr>
      <w:tr w:rsidR="006027EB" w:rsidRPr="00827CE1" w:rsidTr="00E7023D">
        <w:trPr>
          <w:cnfStyle w:val="000000010000"/>
        </w:trPr>
        <w:tc>
          <w:tcPr>
            <w:cnfStyle w:val="001000000000"/>
            <w:tcW w:w="3938" w:type="dxa"/>
            <w:tcBorders>
              <w:right w:val="none" w:sz="0" w:space="0" w:color="auto"/>
            </w:tcBorders>
          </w:tcPr>
          <w:p w:rsidR="006027EB" w:rsidRPr="00827CE1" w:rsidRDefault="006027EB" w:rsidP="00AD145D">
            <w:pPr>
              <w:tabs>
                <w:tab w:val="left" w:pos="1440"/>
              </w:tabs>
              <w:ind w:right="-882"/>
              <w:jc w:val="center"/>
              <w:rPr>
                <w:rFonts w:ascii="Arial" w:eastAsia="Arial Unicode MS" w:hAnsi="Arial" w:cs="Arial"/>
                <w:b w:val="0"/>
                <w:spacing w:val="6"/>
              </w:rPr>
            </w:pPr>
          </w:p>
        </w:tc>
        <w:tc>
          <w:tcPr>
            <w:tcW w:w="2520" w:type="dxa"/>
            <w:tcBorders>
              <w:left w:val="none" w:sz="0" w:space="0" w:color="auto"/>
              <w:right w:val="none" w:sz="0" w:space="0" w:color="auto"/>
            </w:tcBorders>
          </w:tcPr>
          <w:p w:rsidR="006027EB" w:rsidRPr="00827CE1" w:rsidRDefault="006027EB" w:rsidP="00AD145D">
            <w:pPr>
              <w:tabs>
                <w:tab w:val="left" w:pos="1440"/>
              </w:tabs>
              <w:ind w:right="-882"/>
              <w:jc w:val="center"/>
              <w:cnfStyle w:val="000000010000"/>
              <w:rPr>
                <w:rFonts w:ascii="Arial" w:eastAsia="Arial Unicode MS" w:hAnsi="Arial" w:cs="Arial"/>
                <w:spacing w:val="6"/>
              </w:rPr>
            </w:pPr>
            <w:r w:rsidRPr="00827CE1">
              <w:rPr>
                <w:rFonts w:ascii="Arial" w:eastAsia="Arial Unicode MS" w:hAnsi="Arial" w:cs="Arial"/>
                <w:spacing w:val="6"/>
              </w:rPr>
              <w:t>24 horas</w:t>
            </w:r>
          </w:p>
        </w:tc>
        <w:tc>
          <w:tcPr>
            <w:tcW w:w="2362" w:type="dxa"/>
            <w:tcBorders>
              <w:left w:val="none" w:sz="0" w:space="0" w:color="auto"/>
            </w:tcBorders>
          </w:tcPr>
          <w:p w:rsidR="006027EB" w:rsidRPr="00827CE1" w:rsidRDefault="006027EB" w:rsidP="00AD145D">
            <w:pPr>
              <w:tabs>
                <w:tab w:val="left" w:pos="1440"/>
              </w:tabs>
              <w:ind w:right="-882"/>
              <w:jc w:val="center"/>
              <w:cnfStyle w:val="000000010000"/>
              <w:rPr>
                <w:rFonts w:ascii="Arial" w:eastAsia="Arial Unicode MS" w:hAnsi="Arial" w:cs="Arial"/>
                <w:spacing w:val="6"/>
              </w:rPr>
            </w:pPr>
            <w:r w:rsidRPr="00827CE1">
              <w:rPr>
                <w:rFonts w:ascii="Arial" w:eastAsia="Arial Unicode MS" w:hAnsi="Arial" w:cs="Arial"/>
                <w:spacing w:val="6"/>
              </w:rPr>
              <w:t>150</w:t>
            </w:r>
          </w:p>
        </w:tc>
      </w:tr>
      <w:tr w:rsidR="006027EB" w:rsidRPr="00827CE1" w:rsidTr="00E7023D">
        <w:trPr>
          <w:cnfStyle w:val="000000100000"/>
        </w:trPr>
        <w:tc>
          <w:tcPr>
            <w:cnfStyle w:val="001000000000"/>
            <w:tcW w:w="3938" w:type="dxa"/>
            <w:tcBorders>
              <w:right w:val="none" w:sz="0" w:space="0" w:color="auto"/>
            </w:tcBorders>
          </w:tcPr>
          <w:p w:rsidR="006027EB" w:rsidRPr="00827CE1" w:rsidRDefault="006027EB" w:rsidP="00AD145D">
            <w:pPr>
              <w:tabs>
                <w:tab w:val="left" w:pos="1440"/>
              </w:tabs>
              <w:ind w:right="-882"/>
              <w:jc w:val="center"/>
              <w:rPr>
                <w:rFonts w:ascii="Arial" w:eastAsia="Arial Unicode MS" w:hAnsi="Arial" w:cs="Arial"/>
                <w:b w:val="0"/>
                <w:spacing w:val="6"/>
              </w:rPr>
            </w:pPr>
          </w:p>
        </w:tc>
        <w:tc>
          <w:tcPr>
            <w:tcW w:w="2520" w:type="dxa"/>
            <w:tcBorders>
              <w:left w:val="none" w:sz="0" w:space="0" w:color="auto"/>
              <w:right w:val="none" w:sz="0" w:space="0" w:color="auto"/>
            </w:tcBorders>
          </w:tcPr>
          <w:p w:rsidR="006027EB" w:rsidRPr="00827CE1" w:rsidRDefault="006027EB" w:rsidP="00AD145D">
            <w:pPr>
              <w:tabs>
                <w:tab w:val="left" w:pos="1440"/>
              </w:tabs>
              <w:ind w:right="-882"/>
              <w:jc w:val="center"/>
              <w:cnfStyle w:val="000000100000"/>
              <w:rPr>
                <w:rFonts w:ascii="Arial" w:eastAsia="Arial Unicode MS" w:hAnsi="Arial" w:cs="Arial"/>
                <w:spacing w:val="6"/>
              </w:rPr>
            </w:pPr>
            <w:r w:rsidRPr="00827CE1">
              <w:rPr>
                <w:rFonts w:ascii="Arial" w:eastAsia="Arial Unicode MS" w:hAnsi="Arial" w:cs="Arial"/>
                <w:spacing w:val="6"/>
              </w:rPr>
              <w:t>1 hora</w:t>
            </w:r>
          </w:p>
        </w:tc>
        <w:tc>
          <w:tcPr>
            <w:tcW w:w="2362" w:type="dxa"/>
            <w:tcBorders>
              <w:left w:val="none" w:sz="0" w:space="0" w:color="auto"/>
            </w:tcBorders>
          </w:tcPr>
          <w:p w:rsidR="006027EB" w:rsidRPr="00827CE1" w:rsidRDefault="006027EB" w:rsidP="00AD145D">
            <w:pPr>
              <w:tabs>
                <w:tab w:val="left" w:pos="1440"/>
              </w:tabs>
              <w:ind w:right="-882"/>
              <w:jc w:val="center"/>
              <w:cnfStyle w:val="000000100000"/>
              <w:rPr>
                <w:rFonts w:ascii="Arial" w:eastAsia="Arial Unicode MS" w:hAnsi="Arial" w:cs="Arial"/>
                <w:spacing w:val="6"/>
              </w:rPr>
            </w:pPr>
            <w:r w:rsidRPr="00827CE1">
              <w:rPr>
                <w:rFonts w:ascii="Arial" w:eastAsia="Arial Unicode MS" w:hAnsi="Arial" w:cs="Arial"/>
                <w:spacing w:val="6"/>
              </w:rPr>
              <w:t>450</w:t>
            </w:r>
          </w:p>
        </w:tc>
      </w:tr>
      <w:tr w:rsidR="006027EB" w:rsidRPr="00827CE1" w:rsidTr="00E7023D">
        <w:trPr>
          <w:cnfStyle w:val="000000010000"/>
        </w:trPr>
        <w:tc>
          <w:tcPr>
            <w:cnfStyle w:val="001000000000"/>
            <w:tcW w:w="3938" w:type="dxa"/>
            <w:tcBorders>
              <w:right w:val="none" w:sz="0" w:space="0" w:color="auto"/>
            </w:tcBorders>
          </w:tcPr>
          <w:p w:rsidR="006027EB" w:rsidRPr="00827CE1" w:rsidRDefault="006027EB" w:rsidP="00AD145D">
            <w:pPr>
              <w:tabs>
                <w:tab w:val="left" w:pos="1440"/>
              </w:tabs>
              <w:ind w:right="-882"/>
              <w:jc w:val="center"/>
              <w:rPr>
                <w:rFonts w:ascii="Arial" w:eastAsia="Arial Unicode MS" w:hAnsi="Arial" w:cs="Arial"/>
                <w:spacing w:val="6"/>
              </w:rPr>
            </w:pPr>
            <w:r w:rsidRPr="00827CE1">
              <w:rPr>
                <w:rFonts w:ascii="Arial" w:eastAsia="Arial Unicode MS" w:hAnsi="Arial" w:cs="Arial"/>
                <w:spacing w:val="6"/>
              </w:rPr>
              <w:t>Dióxido de Nitrógeno</w:t>
            </w:r>
            <w:r w:rsidR="00C90ACD" w:rsidRPr="00827CE1">
              <w:rPr>
                <w:rFonts w:ascii="Arial" w:eastAsia="Arial Unicode MS" w:hAnsi="Arial" w:cs="Arial"/>
                <w:spacing w:val="6"/>
              </w:rPr>
              <w:t xml:space="preserve"> </w:t>
            </w:r>
            <w:r w:rsidRPr="00827CE1">
              <w:rPr>
                <w:rFonts w:ascii="Arial" w:eastAsia="Arial Unicode MS" w:hAnsi="Arial" w:cs="Arial"/>
                <w:spacing w:val="6"/>
              </w:rPr>
              <w:t>(NO</w:t>
            </w:r>
            <w:r w:rsidRPr="00827CE1">
              <w:rPr>
                <w:rFonts w:ascii="Arial" w:eastAsia="Arial Unicode MS" w:hAnsi="Arial" w:cs="Arial"/>
                <w:spacing w:val="6"/>
                <w:vertAlign w:val="subscript"/>
              </w:rPr>
              <w:t>2</w:t>
            </w:r>
            <w:r w:rsidRPr="00827CE1">
              <w:rPr>
                <w:rFonts w:ascii="Arial" w:eastAsia="Arial Unicode MS" w:hAnsi="Arial" w:cs="Arial"/>
                <w:spacing w:val="6"/>
              </w:rPr>
              <w:t>)</w:t>
            </w:r>
          </w:p>
        </w:tc>
        <w:tc>
          <w:tcPr>
            <w:tcW w:w="2520" w:type="dxa"/>
            <w:tcBorders>
              <w:left w:val="none" w:sz="0" w:space="0" w:color="auto"/>
              <w:right w:val="none" w:sz="0" w:space="0" w:color="auto"/>
            </w:tcBorders>
          </w:tcPr>
          <w:p w:rsidR="006027EB" w:rsidRPr="00827CE1" w:rsidRDefault="006027EB" w:rsidP="00AD145D">
            <w:pPr>
              <w:tabs>
                <w:tab w:val="left" w:pos="1440"/>
              </w:tabs>
              <w:ind w:right="-882"/>
              <w:jc w:val="center"/>
              <w:cnfStyle w:val="000000010000"/>
              <w:rPr>
                <w:rFonts w:ascii="Arial" w:eastAsia="Arial Unicode MS" w:hAnsi="Arial" w:cs="Arial"/>
                <w:spacing w:val="6"/>
              </w:rPr>
            </w:pPr>
            <w:r w:rsidRPr="00827CE1">
              <w:rPr>
                <w:rFonts w:ascii="Arial" w:eastAsia="Arial Unicode MS" w:hAnsi="Arial" w:cs="Arial"/>
                <w:spacing w:val="6"/>
              </w:rPr>
              <w:t>Anual</w:t>
            </w:r>
          </w:p>
        </w:tc>
        <w:tc>
          <w:tcPr>
            <w:tcW w:w="2362" w:type="dxa"/>
            <w:tcBorders>
              <w:left w:val="none" w:sz="0" w:space="0" w:color="auto"/>
            </w:tcBorders>
          </w:tcPr>
          <w:p w:rsidR="006027EB" w:rsidRPr="00827CE1" w:rsidRDefault="006027EB" w:rsidP="00AD145D">
            <w:pPr>
              <w:tabs>
                <w:tab w:val="left" w:pos="1440"/>
              </w:tabs>
              <w:ind w:right="-882"/>
              <w:jc w:val="center"/>
              <w:cnfStyle w:val="000000010000"/>
              <w:rPr>
                <w:rFonts w:ascii="Arial" w:eastAsia="Arial Unicode MS" w:hAnsi="Arial" w:cs="Arial"/>
                <w:spacing w:val="6"/>
              </w:rPr>
            </w:pPr>
            <w:r w:rsidRPr="00827CE1">
              <w:rPr>
                <w:rFonts w:ascii="Arial" w:eastAsia="Arial Unicode MS" w:hAnsi="Arial" w:cs="Arial"/>
                <w:spacing w:val="6"/>
              </w:rPr>
              <w:t>100</w:t>
            </w:r>
          </w:p>
        </w:tc>
      </w:tr>
      <w:tr w:rsidR="006027EB" w:rsidRPr="00827CE1" w:rsidTr="00E7023D">
        <w:trPr>
          <w:cnfStyle w:val="000000100000"/>
        </w:trPr>
        <w:tc>
          <w:tcPr>
            <w:cnfStyle w:val="001000000000"/>
            <w:tcW w:w="3938" w:type="dxa"/>
            <w:tcBorders>
              <w:right w:val="none" w:sz="0" w:space="0" w:color="auto"/>
            </w:tcBorders>
          </w:tcPr>
          <w:p w:rsidR="006027EB" w:rsidRPr="00827CE1" w:rsidRDefault="006027EB" w:rsidP="00AD145D">
            <w:pPr>
              <w:tabs>
                <w:tab w:val="left" w:pos="1440"/>
              </w:tabs>
              <w:ind w:right="-882"/>
              <w:jc w:val="center"/>
              <w:rPr>
                <w:rFonts w:ascii="Arial" w:eastAsia="Arial Unicode MS" w:hAnsi="Arial" w:cs="Arial"/>
                <w:b w:val="0"/>
                <w:spacing w:val="6"/>
              </w:rPr>
            </w:pPr>
          </w:p>
        </w:tc>
        <w:tc>
          <w:tcPr>
            <w:tcW w:w="2520" w:type="dxa"/>
            <w:tcBorders>
              <w:left w:val="none" w:sz="0" w:space="0" w:color="auto"/>
              <w:right w:val="none" w:sz="0" w:space="0" w:color="auto"/>
            </w:tcBorders>
          </w:tcPr>
          <w:p w:rsidR="006027EB" w:rsidRPr="00827CE1" w:rsidRDefault="006027EB" w:rsidP="00AD145D">
            <w:pPr>
              <w:tabs>
                <w:tab w:val="left" w:pos="1440"/>
              </w:tabs>
              <w:ind w:right="-882"/>
              <w:jc w:val="center"/>
              <w:cnfStyle w:val="000000100000"/>
              <w:rPr>
                <w:rFonts w:ascii="Arial" w:eastAsia="Arial Unicode MS" w:hAnsi="Arial" w:cs="Arial"/>
                <w:spacing w:val="6"/>
              </w:rPr>
            </w:pPr>
            <w:r w:rsidRPr="00827CE1">
              <w:rPr>
                <w:rFonts w:ascii="Arial" w:eastAsia="Arial Unicode MS" w:hAnsi="Arial" w:cs="Arial"/>
                <w:spacing w:val="6"/>
              </w:rPr>
              <w:t>24 horas</w:t>
            </w:r>
          </w:p>
        </w:tc>
        <w:tc>
          <w:tcPr>
            <w:tcW w:w="2362" w:type="dxa"/>
            <w:tcBorders>
              <w:left w:val="none" w:sz="0" w:space="0" w:color="auto"/>
            </w:tcBorders>
          </w:tcPr>
          <w:p w:rsidR="006027EB" w:rsidRPr="00827CE1" w:rsidRDefault="006027EB" w:rsidP="00AD145D">
            <w:pPr>
              <w:tabs>
                <w:tab w:val="left" w:pos="1440"/>
              </w:tabs>
              <w:ind w:right="-882"/>
              <w:jc w:val="center"/>
              <w:cnfStyle w:val="000000100000"/>
              <w:rPr>
                <w:rFonts w:ascii="Arial" w:eastAsia="Arial Unicode MS" w:hAnsi="Arial" w:cs="Arial"/>
                <w:spacing w:val="6"/>
              </w:rPr>
            </w:pPr>
            <w:r w:rsidRPr="00827CE1">
              <w:rPr>
                <w:rFonts w:ascii="Arial" w:eastAsia="Arial Unicode MS" w:hAnsi="Arial" w:cs="Arial"/>
                <w:spacing w:val="6"/>
              </w:rPr>
              <w:t>300</w:t>
            </w:r>
          </w:p>
        </w:tc>
      </w:tr>
      <w:tr w:rsidR="006027EB" w:rsidRPr="00827CE1" w:rsidTr="00E7023D">
        <w:trPr>
          <w:cnfStyle w:val="000000010000"/>
        </w:trPr>
        <w:tc>
          <w:tcPr>
            <w:cnfStyle w:val="001000000000"/>
            <w:tcW w:w="3938" w:type="dxa"/>
            <w:tcBorders>
              <w:right w:val="none" w:sz="0" w:space="0" w:color="auto"/>
            </w:tcBorders>
          </w:tcPr>
          <w:p w:rsidR="006027EB" w:rsidRPr="00827CE1" w:rsidRDefault="006027EB" w:rsidP="00AD145D">
            <w:pPr>
              <w:tabs>
                <w:tab w:val="left" w:pos="1440"/>
              </w:tabs>
              <w:ind w:right="-882"/>
              <w:jc w:val="center"/>
              <w:rPr>
                <w:rFonts w:ascii="Arial" w:eastAsia="Arial Unicode MS" w:hAnsi="Arial" w:cs="Arial"/>
                <w:b w:val="0"/>
                <w:spacing w:val="6"/>
              </w:rPr>
            </w:pPr>
          </w:p>
        </w:tc>
        <w:tc>
          <w:tcPr>
            <w:tcW w:w="2520" w:type="dxa"/>
            <w:tcBorders>
              <w:left w:val="none" w:sz="0" w:space="0" w:color="auto"/>
              <w:right w:val="none" w:sz="0" w:space="0" w:color="auto"/>
            </w:tcBorders>
          </w:tcPr>
          <w:p w:rsidR="006027EB" w:rsidRPr="00827CE1" w:rsidRDefault="006027EB" w:rsidP="00AD145D">
            <w:pPr>
              <w:tabs>
                <w:tab w:val="left" w:pos="1440"/>
              </w:tabs>
              <w:ind w:right="-882"/>
              <w:jc w:val="center"/>
              <w:cnfStyle w:val="000000010000"/>
              <w:rPr>
                <w:rFonts w:ascii="Arial" w:eastAsia="Arial Unicode MS" w:hAnsi="Arial" w:cs="Arial"/>
                <w:spacing w:val="6"/>
              </w:rPr>
            </w:pPr>
            <w:r w:rsidRPr="00827CE1">
              <w:rPr>
                <w:rFonts w:ascii="Arial" w:eastAsia="Arial Unicode MS" w:hAnsi="Arial" w:cs="Arial"/>
                <w:spacing w:val="6"/>
              </w:rPr>
              <w:t>1 hora</w:t>
            </w:r>
          </w:p>
        </w:tc>
        <w:tc>
          <w:tcPr>
            <w:tcW w:w="2362" w:type="dxa"/>
            <w:tcBorders>
              <w:left w:val="none" w:sz="0" w:space="0" w:color="auto"/>
            </w:tcBorders>
          </w:tcPr>
          <w:p w:rsidR="006027EB" w:rsidRPr="00827CE1" w:rsidRDefault="006027EB" w:rsidP="00AD145D">
            <w:pPr>
              <w:tabs>
                <w:tab w:val="left" w:pos="1440"/>
              </w:tabs>
              <w:ind w:right="-882"/>
              <w:jc w:val="center"/>
              <w:cnfStyle w:val="000000010000"/>
              <w:rPr>
                <w:rFonts w:ascii="Arial" w:eastAsia="Arial Unicode MS" w:hAnsi="Arial" w:cs="Arial"/>
                <w:spacing w:val="6"/>
              </w:rPr>
            </w:pPr>
            <w:r w:rsidRPr="00827CE1">
              <w:rPr>
                <w:rFonts w:ascii="Arial" w:eastAsia="Arial Unicode MS" w:hAnsi="Arial" w:cs="Arial"/>
                <w:spacing w:val="6"/>
              </w:rPr>
              <w:t>400</w:t>
            </w:r>
          </w:p>
        </w:tc>
      </w:tr>
      <w:tr w:rsidR="006027EB" w:rsidRPr="00827CE1" w:rsidTr="00E7023D">
        <w:trPr>
          <w:cnfStyle w:val="000000100000"/>
        </w:trPr>
        <w:tc>
          <w:tcPr>
            <w:cnfStyle w:val="001000000000"/>
            <w:tcW w:w="3938" w:type="dxa"/>
            <w:tcBorders>
              <w:right w:val="none" w:sz="0" w:space="0" w:color="auto"/>
            </w:tcBorders>
          </w:tcPr>
          <w:p w:rsidR="006027EB" w:rsidRPr="00827CE1" w:rsidRDefault="006027EB" w:rsidP="00AD145D">
            <w:pPr>
              <w:tabs>
                <w:tab w:val="left" w:pos="1440"/>
              </w:tabs>
              <w:ind w:right="-882"/>
              <w:jc w:val="center"/>
              <w:rPr>
                <w:rFonts w:ascii="Arial" w:eastAsia="Arial Unicode MS" w:hAnsi="Arial" w:cs="Arial"/>
                <w:spacing w:val="6"/>
              </w:rPr>
            </w:pPr>
            <w:r w:rsidRPr="00827CE1">
              <w:rPr>
                <w:rFonts w:ascii="Arial" w:eastAsia="Arial Unicode MS" w:hAnsi="Arial" w:cs="Arial"/>
                <w:spacing w:val="6"/>
              </w:rPr>
              <w:t>Monóxido de Carbono (CO)</w:t>
            </w:r>
          </w:p>
        </w:tc>
        <w:tc>
          <w:tcPr>
            <w:tcW w:w="2520" w:type="dxa"/>
            <w:tcBorders>
              <w:left w:val="none" w:sz="0" w:space="0" w:color="auto"/>
              <w:right w:val="none" w:sz="0" w:space="0" w:color="auto"/>
            </w:tcBorders>
          </w:tcPr>
          <w:p w:rsidR="006027EB" w:rsidRPr="00827CE1" w:rsidRDefault="006027EB" w:rsidP="00AD145D">
            <w:pPr>
              <w:tabs>
                <w:tab w:val="left" w:pos="1440"/>
              </w:tabs>
              <w:ind w:right="-882"/>
              <w:jc w:val="center"/>
              <w:cnfStyle w:val="000000100000"/>
              <w:rPr>
                <w:rFonts w:ascii="Arial" w:eastAsia="Arial Unicode MS" w:hAnsi="Arial" w:cs="Arial"/>
                <w:spacing w:val="6"/>
              </w:rPr>
            </w:pPr>
            <w:r w:rsidRPr="00827CE1">
              <w:rPr>
                <w:rFonts w:ascii="Arial" w:eastAsia="Arial Unicode MS" w:hAnsi="Arial" w:cs="Arial"/>
                <w:spacing w:val="6"/>
              </w:rPr>
              <w:t>8 horas</w:t>
            </w:r>
          </w:p>
        </w:tc>
        <w:tc>
          <w:tcPr>
            <w:tcW w:w="2362" w:type="dxa"/>
            <w:tcBorders>
              <w:left w:val="none" w:sz="0" w:space="0" w:color="auto"/>
            </w:tcBorders>
          </w:tcPr>
          <w:p w:rsidR="006027EB" w:rsidRPr="00827CE1" w:rsidRDefault="00540834" w:rsidP="00AD145D">
            <w:pPr>
              <w:tabs>
                <w:tab w:val="left" w:pos="1440"/>
              </w:tabs>
              <w:ind w:right="-882"/>
              <w:jc w:val="center"/>
              <w:cnfStyle w:val="000000100000"/>
              <w:rPr>
                <w:rFonts w:ascii="Arial" w:eastAsia="Arial Unicode MS" w:hAnsi="Arial" w:cs="Arial"/>
                <w:spacing w:val="6"/>
              </w:rPr>
            </w:pPr>
            <w:r>
              <w:rPr>
                <w:rFonts w:ascii="Arial" w:eastAsia="Arial Unicode MS" w:hAnsi="Arial" w:cs="Arial"/>
                <w:spacing w:val="6"/>
              </w:rPr>
              <w:t>2,000.00</w:t>
            </w:r>
          </w:p>
        </w:tc>
      </w:tr>
      <w:tr w:rsidR="006027EB" w:rsidRPr="00827CE1" w:rsidTr="00E7023D">
        <w:trPr>
          <w:cnfStyle w:val="000000010000"/>
        </w:trPr>
        <w:tc>
          <w:tcPr>
            <w:cnfStyle w:val="001000000000"/>
            <w:tcW w:w="3938" w:type="dxa"/>
            <w:tcBorders>
              <w:right w:val="none" w:sz="0" w:space="0" w:color="auto"/>
            </w:tcBorders>
          </w:tcPr>
          <w:p w:rsidR="006027EB" w:rsidRPr="00827CE1" w:rsidRDefault="006027EB" w:rsidP="00AD145D">
            <w:pPr>
              <w:tabs>
                <w:tab w:val="left" w:pos="1440"/>
              </w:tabs>
              <w:ind w:right="-882"/>
              <w:jc w:val="center"/>
              <w:rPr>
                <w:rFonts w:ascii="Arial" w:eastAsia="Arial Unicode MS" w:hAnsi="Arial" w:cs="Arial"/>
                <w:spacing w:val="6"/>
              </w:rPr>
            </w:pPr>
          </w:p>
        </w:tc>
        <w:tc>
          <w:tcPr>
            <w:tcW w:w="2520" w:type="dxa"/>
            <w:tcBorders>
              <w:left w:val="none" w:sz="0" w:space="0" w:color="auto"/>
              <w:right w:val="none" w:sz="0" w:space="0" w:color="auto"/>
            </w:tcBorders>
          </w:tcPr>
          <w:p w:rsidR="006027EB" w:rsidRPr="00827CE1" w:rsidRDefault="006027EB" w:rsidP="00AD145D">
            <w:pPr>
              <w:tabs>
                <w:tab w:val="left" w:pos="1440"/>
              </w:tabs>
              <w:ind w:right="-882"/>
              <w:jc w:val="center"/>
              <w:cnfStyle w:val="000000010000"/>
              <w:rPr>
                <w:rFonts w:ascii="Arial" w:eastAsia="Arial Unicode MS" w:hAnsi="Arial" w:cs="Arial"/>
                <w:spacing w:val="6"/>
              </w:rPr>
            </w:pPr>
            <w:r w:rsidRPr="00827CE1">
              <w:rPr>
                <w:rFonts w:ascii="Arial" w:eastAsia="Arial Unicode MS" w:hAnsi="Arial" w:cs="Arial"/>
                <w:spacing w:val="6"/>
              </w:rPr>
              <w:t>1 hora</w:t>
            </w:r>
          </w:p>
        </w:tc>
        <w:tc>
          <w:tcPr>
            <w:tcW w:w="2362" w:type="dxa"/>
            <w:tcBorders>
              <w:left w:val="none" w:sz="0" w:space="0" w:color="auto"/>
            </w:tcBorders>
          </w:tcPr>
          <w:p w:rsidR="006027EB" w:rsidRPr="00827CE1" w:rsidRDefault="006027EB" w:rsidP="00AD145D">
            <w:pPr>
              <w:tabs>
                <w:tab w:val="left" w:pos="1440"/>
              </w:tabs>
              <w:ind w:right="-882"/>
              <w:jc w:val="center"/>
              <w:cnfStyle w:val="000000010000"/>
              <w:rPr>
                <w:rFonts w:ascii="Arial" w:eastAsia="Arial Unicode MS" w:hAnsi="Arial" w:cs="Arial"/>
                <w:spacing w:val="6"/>
              </w:rPr>
            </w:pPr>
            <w:r w:rsidRPr="00827CE1">
              <w:rPr>
                <w:rFonts w:ascii="Arial" w:eastAsia="Arial Unicode MS" w:hAnsi="Arial" w:cs="Arial"/>
                <w:spacing w:val="6"/>
              </w:rPr>
              <w:t>40,000</w:t>
            </w:r>
          </w:p>
        </w:tc>
      </w:tr>
      <w:tr w:rsidR="006027EB" w:rsidRPr="00827CE1" w:rsidTr="00E7023D">
        <w:trPr>
          <w:cnfStyle w:val="000000100000"/>
        </w:trPr>
        <w:tc>
          <w:tcPr>
            <w:cnfStyle w:val="001000000000"/>
            <w:tcW w:w="3938" w:type="dxa"/>
            <w:tcBorders>
              <w:right w:val="none" w:sz="0" w:space="0" w:color="auto"/>
            </w:tcBorders>
          </w:tcPr>
          <w:p w:rsidR="006027EB" w:rsidRPr="00827CE1" w:rsidRDefault="006027EB" w:rsidP="00AD145D">
            <w:pPr>
              <w:tabs>
                <w:tab w:val="left" w:pos="1440"/>
              </w:tabs>
              <w:ind w:right="-882"/>
              <w:jc w:val="center"/>
              <w:rPr>
                <w:rFonts w:ascii="Arial" w:eastAsia="Arial Unicode MS" w:hAnsi="Arial" w:cs="Arial"/>
                <w:spacing w:val="6"/>
              </w:rPr>
            </w:pPr>
            <w:r w:rsidRPr="00827CE1">
              <w:rPr>
                <w:rFonts w:ascii="Arial" w:eastAsia="Arial Unicode MS" w:hAnsi="Arial" w:cs="Arial"/>
                <w:spacing w:val="6"/>
              </w:rPr>
              <w:t>Partículas Fracción (PM-10)</w:t>
            </w:r>
          </w:p>
        </w:tc>
        <w:tc>
          <w:tcPr>
            <w:tcW w:w="2520" w:type="dxa"/>
            <w:tcBorders>
              <w:left w:val="none" w:sz="0" w:space="0" w:color="auto"/>
              <w:right w:val="none" w:sz="0" w:space="0" w:color="auto"/>
            </w:tcBorders>
          </w:tcPr>
          <w:p w:rsidR="006027EB" w:rsidRPr="00827CE1" w:rsidRDefault="006027EB" w:rsidP="00AD145D">
            <w:pPr>
              <w:tabs>
                <w:tab w:val="left" w:pos="1440"/>
              </w:tabs>
              <w:ind w:right="-882"/>
              <w:jc w:val="center"/>
              <w:cnfStyle w:val="000000100000"/>
              <w:rPr>
                <w:rFonts w:ascii="Arial" w:eastAsia="Arial Unicode MS" w:hAnsi="Arial" w:cs="Arial"/>
                <w:spacing w:val="6"/>
              </w:rPr>
            </w:pPr>
            <w:r w:rsidRPr="00827CE1">
              <w:rPr>
                <w:rFonts w:ascii="Arial" w:eastAsia="Arial Unicode MS" w:hAnsi="Arial" w:cs="Arial"/>
                <w:spacing w:val="6"/>
              </w:rPr>
              <w:t>Anual</w:t>
            </w:r>
          </w:p>
        </w:tc>
        <w:tc>
          <w:tcPr>
            <w:tcW w:w="2362" w:type="dxa"/>
            <w:tcBorders>
              <w:left w:val="none" w:sz="0" w:space="0" w:color="auto"/>
            </w:tcBorders>
          </w:tcPr>
          <w:p w:rsidR="006027EB" w:rsidRPr="00827CE1" w:rsidRDefault="006027EB" w:rsidP="00AD145D">
            <w:pPr>
              <w:tabs>
                <w:tab w:val="left" w:pos="1440"/>
              </w:tabs>
              <w:ind w:right="-882"/>
              <w:jc w:val="center"/>
              <w:cnfStyle w:val="000000100000"/>
              <w:rPr>
                <w:rFonts w:ascii="Arial" w:eastAsia="Arial Unicode MS" w:hAnsi="Arial" w:cs="Arial"/>
                <w:spacing w:val="6"/>
              </w:rPr>
            </w:pPr>
            <w:r w:rsidRPr="00827CE1">
              <w:rPr>
                <w:rFonts w:ascii="Arial" w:eastAsia="Arial Unicode MS" w:hAnsi="Arial" w:cs="Arial"/>
                <w:spacing w:val="6"/>
              </w:rPr>
              <w:t>50</w:t>
            </w:r>
          </w:p>
        </w:tc>
      </w:tr>
      <w:tr w:rsidR="006027EB" w:rsidRPr="00827CE1" w:rsidTr="00E7023D">
        <w:trPr>
          <w:cnfStyle w:val="000000010000"/>
        </w:trPr>
        <w:tc>
          <w:tcPr>
            <w:cnfStyle w:val="001000000000"/>
            <w:tcW w:w="3938" w:type="dxa"/>
            <w:tcBorders>
              <w:right w:val="none" w:sz="0" w:space="0" w:color="auto"/>
            </w:tcBorders>
          </w:tcPr>
          <w:p w:rsidR="006027EB" w:rsidRPr="00827CE1" w:rsidRDefault="006027EB" w:rsidP="00AD145D">
            <w:pPr>
              <w:tabs>
                <w:tab w:val="left" w:pos="1440"/>
              </w:tabs>
              <w:ind w:right="-882"/>
              <w:jc w:val="center"/>
              <w:rPr>
                <w:rFonts w:ascii="Arial" w:eastAsia="Arial Unicode MS" w:hAnsi="Arial" w:cs="Arial"/>
                <w:spacing w:val="6"/>
              </w:rPr>
            </w:pPr>
          </w:p>
        </w:tc>
        <w:tc>
          <w:tcPr>
            <w:tcW w:w="2520" w:type="dxa"/>
            <w:tcBorders>
              <w:left w:val="none" w:sz="0" w:space="0" w:color="auto"/>
              <w:right w:val="none" w:sz="0" w:space="0" w:color="auto"/>
            </w:tcBorders>
          </w:tcPr>
          <w:p w:rsidR="006027EB" w:rsidRPr="00827CE1" w:rsidRDefault="006027EB" w:rsidP="00AD145D">
            <w:pPr>
              <w:tabs>
                <w:tab w:val="left" w:pos="1440"/>
              </w:tabs>
              <w:ind w:right="-882"/>
              <w:jc w:val="center"/>
              <w:cnfStyle w:val="000000010000"/>
              <w:rPr>
                <w:rFonts w:ascii="Arial" w:eastAsia="Arial Unicode MS" w:hAnsi="Arial" w:cs="Arial"/>
                <w:spacing w:val="6"/>
              </w:rPr>
            </w:pPr>
            <w:r w:rsidRPr="00827CE1">
              <w:rPr>
                <w:rFonts w:ascii="Arial" w:eastAsia="Arial Unicode MS" w:hAnsi="Arial" w:cs="Arial"/>
                <w:spacing w:val="6"/>
              </w:rPr>
              <w:t>24 horas</w:t>
            </w:r>
          </w:p>
        </w:tc>
        <w:tc>
          <w:tcPr>
            <w:tcW w:w="2362" w:type="dxa"/>
            <w:tcBorders>
              <w:left w:val="none" w:sz="0" w:space="0" w:color="auto"/>
            </w:tcBorders>
          </w:tcPr>
          <w:p w:rsidR="006027EB" w:rsidRPr="00827CE1" w:rsidRDefault="006027EB" w:rsidP="00AD145D">
            <w:pPr>
              <w:tabs>
                <w:tab w:val="left" w:pos="1440"/>
              </w:tabs>
              <w:ind w:right="-882"/>
              <w:jc w:val="center"/>
              <w:cnfStyle w:val="000000010000"/>
              <w:rPr>
                <w:rFonts w:ascii="Arial" w:eastAsia="Arial Unicode MS" w:hAnsi="Arial" w:cs="Arial"/>
                <w:spacing w:val="6"/>
              </w:rPr>
            </w:pPr>
            <w:r w:rsidRPr="00827CE1">
              <w:rPr>
                <w:rFonts w:ascii="Arial" w:eastAsia="Arial Unicode MS" w:hAnsi="Arial" w:cs="Arial"/>
                <w:spacing w:val="6"/>
              </w:rPr>
              <w:t>150</w:t>
            </w:r>
          </w:p>
        </w:tc>
      </w:tr>
    </w:tbl>
    <w:p w:rsidR="006027EB" w:rsidRPr="00827CE1" w:rsidRDefault="006027EB" w:rsidP="00C90ACD">
      <w:pPr>
        <w:spacing w:line="384" w:lineRule="auto"/>
        <w:rPr>
          <w:rFonts w:ascii="Arial" w:eastAsia="Arial Unicode MS" w:hAnsi="Arial" w:cs="Arial"/>
          <w:spacing w:val="6"/>
          <w:sz w:val="20"/>
          <w:lang w:val="es-DO"/>
        </w:rPr>
      </w:pPr>
      <w:r w:rsidRPr="00827CE1">
        <w:rPr>
          <w:rFonts w:ascii="Arial" w:eastAsia="Arial Unicode MS" w:hAnsi="Arial" w:cs="Arial"/>
          <w:b/>
          <w:spacing w:val="6"/>
          <w:sz w:val="20"/>
          <w:lang w:val="es-DO"/>
        </w:rPr>
        <w:t>Nota</w:t>
      </w:r>
      <w:r w:rsidRPr="00827CE1">
        <w:rPr>
          <w:rFonts w:ascii="Arial" w:eastAsia="Arial Unicode MS" w:hAnsi="Arial" w:cs="Arial"/>
          <w:spacing w:val="6"/>
          <w:sz w:val="20"/>
          <w:lang w:val="es-DO"/>
        </w:rPr>
        <w:t xml:space="preserve">: </w:t>
      </w:r>
      <w:r w:rsidR="00AD145D" w:rsidRPr="00827CE1">
        <w:rPr>
          <w:rFonts w:ascii="Arial" w:eastAsia="Arial Unicode MS" w:hAnsi="Arial" w:cs="Arial"/>
          <w:spacing w:val="6"/>
          <w:sz w:val="22"/>
        </w:rPr>
        <w:t xml:space="preserve">µg/Nm³: </w:t>
      </w:r>
      <w:r w:rsidRPr="00827CE1">
        <w:rPr>
          <w:rFonts w:ascii="Arial" w:eastAsia="Arial Unicode MS" w:hAnsi="Arial" w:cs="Arial"/>
          <w:spacing w:val="6"/>
          <w:sz w:val="20"/>
          <w:lang w:val="es-DO"/>
        </w:rPr>
        <w:t>microgramos sobre metro cúbico normal (µg/Nm³)</w:t>
      </w:r>
    </w:p>
    <w:p w:rsidR="006027EB" w:rsidRPr="00827CE1" w:rsidRDefault="006027EB" w:rsidP="00C90ACD">
      <w:pPr>
        <w:autoSpaceDE w:val="0"/>
        <w:autoSpaceDN w:val="0"/>
        <w:adjustRightInd w:val="0"/>
        <w:spacing w:line="384" w:lineRule="auto"/>
        <w:jc w:val="both"/>
        <w:rPr>
          <w:rFonts w:ascii="Arial" w:eastAsia="Arial Unicode MS" w:hAnsi="Arial" w:cs="Arial"/>
          <w:b/>
          <w:bCs/>
          <w:iCs/>
          <w:spacing w:val="6"/>
        </w:rPr>
      </w:pPr>
    </w:p>
    <w:p w:rsidR="006027EB" w:rsidRPr="00827CE1" w:rsidRDefault="008B0CCE" w:rsidP="00C90ACD">
      <w:pPr>
        <w:autoSpaceDE w:val="0"/>
        <w:autoSpaceDN w:val="0"/>
        <w:adjustRightInd w:val="0"/>
        <w:spacing w:line="384" w:lineRule="auto"/>
        <w:ind w:left="720" w:hanging="720"/>
        <w:jc w:val="both"/>
        <w:rPr>
          <w:rFonts w:ascii="Arial" w:eastAsia="Arial Unicode MS" w:hAnsi="Arial" w:cs="Arial"/>
          <w:b/>
          <w:bCs/>
          <w:iCs/>
          <w:spacing w:val="6"/>
        </w:rPr>
      </w:pPr>
      <w:r>
        <w:rPr>
          <w:rFonts w:ascii="Arial" w:eastAsia="Arial Unicode MS" w:hAnsi="Arial" w:cs="Arial"/>
          <w:b/>
          <w:bCs/>
          <w:iCs/>
          <w:spacing w:val="6"/>
        </w:rPr>
        <w:t>4</w:t>
      </w:r>
      <w:r w:rsidR="006027EB" w:rsidRPr="00827CE1">
        <w:rPr>
          <w:rFonts w:ascii="Arial" w:eastAsia="Arial Unicode MS" w:hAnsi="Arial" w:cs="Arial"/>
          <w:b/>
          <w:bCs/>
          <w:iCs/>
          <w:spacing w:val="6"/>
        </w:rPr>
        <w:t xml:space="preserve">.5. Normas Ambientales sobre la Calidad de Agua y Control de Descargas. </w:t>
      </w:r>
      <w:r w:rsidR="00BF2D34" w:rsidRPr="00827CE1">
        <w:rPr>
          <w:rFonts w:ascii="Arial" w:eastAsia="Arial Unicode MS" w:hAnsi="Arial" w:cs="Arial"/>
          <w:b/>
          <w:bCs/>
          <w:iCs/>
          <w:spacing w:val="6"/>
        </w:rPr>
        <w:t>MIMARENA</w:t>
      </w:r>
      <w:r w:rsidR="006027EB" w:rsidRPr="00827CE1">
        <w:rPr>
          <w:rFonts w:ascii="Arial" w:eastAsia="Arial Unicode MS" w:hAnsi="Arial" w:cs="Arial"/>
          <w:b/>
          <w:bCs/>
          <w:iCs/>
          <w:spacing w:val="6"/>
        </w:rPr>
        <w:t>, 2003.</w:t>
      </w:r>
    </w:p>
    <w:p w:rsidR="006027EB" w:rsidRPr="00827CE1" w:rsidRDefault="006027EB" w:rsidP="00C90ACD">
      <w:pPr>
        <w:autoSpaceDE w:val="0"/>
        <w:autoSpaceDN w:val="0"/>
        <w:adjustRightInd w:val="0"/>
        <w:spacing w:line="384" w:lineRule="auto"/>
        <w:jc w:val="both"/>
        <w:rPr>
          <w:rFonts w:ascii="Arial" w:eastAsia="Arial Unicode MS" w:hAnsi="Arial" w:cs="Arial"/>
          <w:b/>
          <w:bCs/>
          <w:iCs/>
          <w:spacing w:val="6"/>
        </w:rPr>
      </w:pP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r w:rsidRPr="00827CE1">
        <w:rPr>
          <w:rFonts w:ascii="Arial" w:eastAsia="Arial Unicode MS" w:hAnsi="Arial" w:cs="Arial"/>
          <w:spacing w:val="6"/>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6027EB" w:rsidRPr="00827CE1" w:rsidRDefault="006027EB" w:rsidP="00C90ACD">
      <w:pPr>
        <w:spacing w:line="384" w:lineRule="auto"/>
        <w:rPr>
          <w:rFonts w:ascii="Arial" w:eastAsia="Arial Unicode MS" w:hAnsi="Arial" w:cs="Arial"/>
          <w:b/>
          <w:spacing w:val="6"/>
          <w:lang w:val="es-DO"/>
        </w:rPr>
      </w:pPr>
    </w:p>
    <w:p w:rsidR="006027EB" w:rsidRPr="00827CE1" w:rsidRDefault="006027EB" w:rsidP="00C90ACD">
      <w:pPr>
        <w:spacing w:line="384" w:lineRule="auto"/>
        <w:rPr>
          <w:rFonts w:ascii="Arial" w:eastAsia="Arial Unicode MS" w:hAnsi="Arial" w:cs="Arial"/>
          <w:bCs/>
          <w:spacing w:val="6"/>
          <w:lang w:val="es-DO"/>
        </w:rPr>
      </w:pPr>
      <w:r w:rsidRPr="00827CE1">
        <w:rPr>
          <w:rFonts w:ascii="Arial" w:eastAsia="Arial Unicode MS" w:hAnsi="Arial" w:cs="Arial"/>
          <w:b/>
          <w:spacing w:val="6"/>
          <w:lang w:val="es-DO"/>
        </w:rPr>
        <w:t>Valores máximos permisibles para descargas de aguas residuales municipales en aguas superficiales y/o subterráneas</w:t>
      </w:r>
      <w:r w:rsidRPr="00827CE1">
        <w:rPr>
          <w:rFonts w:ascii="Arial" w:eastAsia="Arial Unicode MS" w:hAnsi="Arial" w:cs="Arial"/>
          <w:bCs/>
          <w:spacing w:val="6"/>
          <w:lang w:val="es-DO"/>
        </w:rPr>
        <w:t>.</w:t>
      </w:r>
    </w:p>
    <w:tbl>
      <w:tblPr>
        <w:tblStyle w:val="Sombreadomedio1-nfasis11"/>
        <w:tblW w:w="6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68"/>
        <w:gridCol w:w="3480"/>
      </w:tblGrid>
      <w:tr w:rsidR="006027EB" w:rsidRPr="00827CE1" w:rsidTr="00E7023D">
        <w:trPr>
          <w:cnfStyle w:val="100000000000"/>
        </w:trPr>
        <w:tc>
          <w:tcPr>
            <w:cnfStyle w:val="001000000000"/>
            <w:tcW w:w="3168" w:type="dxa"/>
            <w:tcBorders>
              <w:top w:val="none" w:sz="0" w:space="0" w:color="auto"/>
              <w:left w:val="none" w:sz="0" w:space="0" w:color="auto"/>
              <w:bottom w:val="none" w:sz="0" w:space="0" w:color="auto"/>
              <w:right w:val="none" w:sz="0" w:space="0" w:color="auto"/>
            </w:tcBorders>
          </w:tcPr>
          <w:p w:rsidR="006027EB" w:rsidRPr="00827CE1" w:rsidRDefault="006027EB" w:rsidP="00AD145D">
            <w:pPr>
              <w:jc w:val="center"/>
              <w:rPr>
                <w:rFonts w:ascii="Arial" w:eastAsia="Arial Unicode MS" w:hAnsi="Arial" w:cs="Arial"/>
                <w:b w:val="0"/>
                <w:spacing w:val="6"/>
              </w:rPr>
            </w:pPr>
            <w:r w:rsidRPr="00827CE1">
              <w:rPr>
                <w:rFonts w:ascii="Arial" w:eastAsia="Arial Unicode MS" w:hAnsi="Arial" w:cs="Arial"/>
                <w:spacing w:val="6"/>
              </w:rPr>
              <w:t>Parámetro</w:t>
            </w:r>
          </w:p>
        </w:tc>
        <w:tc>
          <w:tcPr>
            <w:tcW w:w="3480" w:type="dxa"/>
            <w:tcBorders>
              <w:top w:val="none" w:sz="0" w:space="0" w:color="auto"/>
              <w:left w:val="none" w:sz="0" w:space="0" w:color="auto"/>
              <w:bottom w:val="none" w:sz="0" w:space="0" w:color="auto"/>
              <w:right w:val="none" w:sz="0" w:space="0" w:color="auto"/>
            </w:tcBorders>
          </w:tcPr>
          <w:p w:rsidR="006027EB" w:rsidRPr="00827CE1" w:rsidRDefault="006027EB" w:rsidP="00AD145D">
            <w:pPr>
              <w:jc w:val="center"/>
              <w:cnfStyle w:val="100000000000"/>
              <w:rPr>
                <w:rFonts w:ascii="Arial" w:eastAsia="Arial Unicode MS" w:hAnsi="Arial" w:cs="Arial"/>
                <w:b w:val="0"/>
                <w:spacing w:val="6"/>
              </w:rPr>
            </w:pPr>
            <w:r w:rsidRPr="00827CE1">
              <w:rPr>
                <w:rFonts w:ascii="Arial" w:eastAsia="Arial Unicode MS" w:hAnsi="Arial" w:cs="Arial"/>
                <w:spacing w:val="6"/>
              </w:rPr>
              <w:t>Promedio Diario</w:t>
            </w:r>
          </w:p>
        </w:tc>
      </w:tr>
      <w:tr w:rsidR="006027EB" w:rsidRPr="00827CE1" w:rsidTr="00E7023D">
        <w:trPr>
          <w:cnfStyle w:val="000000100000"/>
        </w:trPr>
        <w:tc>
          <w:tcPr>
            <w:cnfStyle w:val="001000000000"/>
            <w:tcW w:w="3168" w:type="dxa"/>
            <w:tcBorders>
              <w:right w:val="none" w:sz="0" w:space="0" w:color="auto"/>
            </w:tcBorders>
          </w:tcPr>
          <w:p w:rsidR="006027EB" w:rsidRPr="00827CE1" w:rsidRDefault="006027EB" w:rsidP="00AD145D">
            <w:pPr>
              <w:jc w:val="center"/>
              <w:rPr>
                <w:rFonts w:ascii="Arial" w:eastAsia="Arial Unicode MS" w:hAnsi="Arial" w:cs="Arial"/>
                <w:spacing w:val="6"/>
              </w:rPr>
            </w:pPr>
            <w:r w:rsidRPr="00827CE1">
              <w:rPr>
                <w:rFonts w:ascii="Arial" w:eastAsia="Arial Unicode MS" w:hAnsi="Arial" w:cs="Arial"/>
                <w:spacing w:val="6"/>
              </w:rPr>
              <w:t>pH</w:t>
            </w:r>
          </w:p>
        </w:tc>
        <w:tc>
          <w:tcPr>
            <w:tcW w:w="3480" w:type="dxa"/>
            <w:tcBorders>
              <w:left w:val="none" w:sz="0" w:space="0" w:color="auto"/>
            </w:tcBorders>
          </w:tcPr>
          <w:p w:rsidR="006027EB" w:rsidRPr="00827CE1" w:rsidRDefault="006027EB" w:rsidP="00AD145D">
            <w:pPr>
              <w:jc w:val="center"/>
              <w:cnfStyle w:val="000000100000"/>
              <w:rPr>
                <w:rFonts w:ascii="Arial" w:eastAsia="Arial Unicode MS" w:hAnsi="Arial" w:cs="Arial"/>
                <w:spacing w:val="6"/>
              </w:rPr>
            </w:pPr>
            <w:r w:rsidRPr="00827CE1">
              <w:rPr>
                <w:rFonts w:ascii="Arial" w:eastAsia="Arial Unicode MS" w:hAnsi="Arial" w:cs="Arial"/>
                <w:spacing w:val="6"/>
              </w:rPr>
              <w:t>6-8.5</w:t>
            </w:r>
          </w:p>
        </w:tc>
      </w:tr>
      <w:tr w:rsidR="006027EB" w:rsidRPr="00827CE1" w:rsidTr="00E7023D">
        <w:trPr>
          <w:cnfStyle w:val="000000010000"/>
        </w:trPr>
        <w:tc>
          <w:tcPr>
            <w:cnfStyle w:val="001000000000"/>
            <w:tcW w:w="3168" w:type="dxa"/>
            <w:tcBorders>
              <w:right w:val="none" w:sz="0" w:space="0" w:color="auto"/>
            </w:tcBorders>
          </w:tcPr>
          <w:p w:rsidR="006027EB" w:rsidRPr="00827CE1" w:rsidRDefault="006027EB" w:rsidP="00AD145D">
            <w:pPr>
              <w:jc w:val="center"/>
              <w:rPr>
                <w:rFonts w:ascii="Arial" w:eastAsia="Arial Unicode MS" w:hAnsi="Arial" w:cs="Arial"/>
                <w:spacing w:val="6"/>
              </w:rPr>
            </w:pPr>
            <w:r w:rsidRPr="00827CE1">
              <w:rPr>
                <w:rFonts w:ascii="Arial" w:eastAsia="Arial Unicode MS" w:hAnsi="Arial" w:cs="Arial"/>
                <w:spacing w:val="6"/>
              </w:rPr>
              <w:t>DQO</w:t>
            </w:r>
          </w:p>
        </w:tc>
        <w:tc>
          <w:tcPr>
            <w:tcW w:w="3480" w:type="dxa"/>
            <w:tcBorders>
              <w:left w:val="none" w:sz="0" w:space="0" w:color="auto"/>
            </w:tcBorders>
          </w:tcPr>
          <w:p w:rsidR="006027EB" w:rsidRPr="00827CE1" w:rsidRDefault="006027EB" w:rsidP="00AD145D">
            <w:pPr>
              <w:jc w:val="center"/>
              <w:cnfStyle w:val="000000010000"/>
              <w:rPr>
                <w:rFonts w:ascii="Arial" w:eastAsia="Arial Unicode MS" w:hAnsi="Arial" w:cs="Arial"/>
                <w:spacing w:val="6"/>
              </w:rPr>
            </w:pPr>
            <w:r w:rsidRPr="00827CE1">
              <w:rPr>
                <w:rFonts w:ascii="Arial" w:eastAsia="Arial Unicode MS" w:hAnsi="Arial" w:cs="Arial"/>
                <w:spacing w:val="6"/>
              </w:rPr>
              <w:t>160 mg/L</w:t>
            </w:r>
          </w:p>
        </w:tc>
      </w:tr>
      <w:tr w:rsidR="006027EB" w:rsidRPr="00827CE1" w:rsidTr="00E7023D">
        <w:trPr>
          <w:cnfStyle w:val="000000100000"/>
        </w:trPr>
        <w:tc>
          <w:tcPr>
            <w:cnfStyle w:val="001000000000"/>
            <w:tcW w:w="3168" w:type="dxa"/>
            <w:tcBorders>
              <w:right w:val="none" w:sz="0" w:space="0" w:color="auto"/>
            </w:tcBorders>
          </w:tcPr>
          <w:p w:rsidR="006027EB" w:rsidRPr="00827CE1" w:rsidRDefault="006027EB" w:rsidP="00AD145D">
            <w:pPr>
              <w:jc w:val="center"/>
              <w:rPr>
                <w:rFonts w:ascii="Arial" w:eastAsia="Arial Unicode MS" w:hAnsi="Arial" w:cs="Arial"/>
                <w:spacing w:val="6"/>
                <w:vertAlign w:val="subscript"/>
              </w:rPr>
            </w:pPr>
            <w:r w:rsidRPr="00827CE1">
              <w:rPr>
                <w:rFonts w:ascii="Arial" w:eastAsia="Arial Unicode MS" w:hAnsi="Arial" w:cs="Arial"/>
                <w:spacing w:val="6"/>
              </w:rPr>
              <w:t>DBO</w:t>
            </w:r>
            <w:r w:rsidRPr="00827CE1">
              <w:rPr>
                <w:rFonts w:ascii="Arial" w:eastAsia="Arial Unicode MS" w:hAnsi="Arial" w:cs="Arial"/>
                <w:spacing w:val="6"/>
                <w:vertAlign w:val="subscript"/>
              </w:rPr>
              <w:t>5</w:t>
            </w:r>
          </w:p>
        </w:tc>
        <w:tc>
          <w:tcPr>
            <w:tcW w:w="3480" w:type="dxa"/>
            <w:tcBorders>
              <w:left w:val="none" w:sz="0" w:space="0" w:color="auto"/>
            </w:tcBorders>
          </w:tcPr>
          <w:p w:rsidR="006027EB" w:rsidRPr="00827CE1" w:rsidRDefault="006027EB" w:rsidP="00AD145D">
            <w:pPr>
              <w:jc w:val="center"/>
              <w:cnfStyle w:val="000000100000"/>
              <w:rPr>
                <w:rFonts w:ascii="Arial" w:eastAsia="Arial Unicode MS" w:hAnsi="Arial" w:cs="Arial"/>
                <w:spacing w:val="6"/>
              </w:rPr>
            </w:pPr>
            <w:r w:rsidRPr="00827CE1">
              <w:rPr>
                <w:rFonts w:ascii="Arial" w:eastAsia="Arial Unicode MS" w:hAnsi="Arial" w:cs="Arial"/>
                <w:spacing w:val="6"/>
              </w:rPr>
              <w:t>50 mg/L</w:t>
            </w:r>
          </w:p>
        </w:tc>
      </w:tr>
      <w:tr w:rsidR="006027EB" w:rsidRPr="00827CE1" w:rsidTr="00E7023D">
        <w:trPr>
          <w:cnfStyle w:val="000000010000"/>
        </w:trPr>
        <w:tc>
          <w:tcPr>
            <w:cnfStyle w:val="001000000000"/>
            <w:tcW w:w="3168" w:type="dxa"/>
            <w:tcBorders>
              <w:right w:val="none" w:sz="0" w:space="0" w:color="auto"/>
            </w:tcBorders>
          </w:tcPr>
          <w:p w:rsidR="006027EB" w:rsidRPr="00827CE1" w:rsidRDefault="006027EB" w:rsidP="00AD145D">
            <w:pPr>
              <w:jc w:val="center"/>
              <w:rPr>
                <w:rFonts w:ascii="Arial" w:eastAsia="Arial Unicode MS" w:hAnsi="Arial" w:cs="Arial"/>
                <w:spacing w:val="6"/>
              </w:rPr>
            </w:pPr>
            <w:r w:rsidRPr="00827CE1">
              <w:rPr>
                <w:rFonts w:ascii="Arial" w:eastAsia="Arial Unicode MS" w:hAnsi="Arial" w:cs="Arial"/>
                <w:spacing w:val="6"/>
              </w:rPr>
              <w:t>SST</w:t>
            </w:r>
          </w:p>
        </w:tc>
        <w:tc>
          <w:tcPr>
            <w:tcW w:w="3480" w:type="dxa"/>
            <w:tcBorders>
              <w:left w:val="none" w:sz="0" w:space="0" w:color="auto"/>
            </w:tcBorders>
          </w:tcPr>
          <w:p w:rsidR="006027EB" w:rsidRPr="00827CE1" w:rsidRDefault="00C90ACD" w:rsidP="00AD145D">
            <w:pPr>
              <w:jc w:val="center"/>
              <w:cnfStyle w:val="000000010000"/>
              <w:rPr>
                <w:rFonts w:ascii="Arial" w:eastAsia="Arial Unicode MS" w:hAnsi="Arial" w:cs="Arial"/>
                <w:spacing w:val="6"/>
              </w:rPr>
            </w:pPr>
            <w:r w:rsidRPr="00827CE1">
              <w:rPr>
                <w:rFonts w:ascii="Arial" w:eastAsia="Arial Unicode MS" w:hAnsi="Arial" w:cs="Arial"/>
                <w:spacing w:val="6"/>
              </w:rPr>
              <w:t xml:space="preserve"> </w:t>
            </w:r>
            <w:r w:rsidR="006027EB" w:rsidRPr="00827CE1">
              <w:rPr>
                <w:rFonts w:ascii="Arial" w:eastAsia="Arial Unicode MS" w:hAnsi="Arial" w:cs="Arial"/>
                <w:spacing w:val="6"/>
              </w:rPr>
              <w:t>50 mg/L</w:t>
            </w:r>
          </w:p>
        </w:tc>
      </w:tr>
      <w:tr w:rsidR="006027EB" w:rsidRPr="00827CE1" w:rsidTr="00E7023D">
        <w:trPr>
          <w:cnfStyle w:val="000000100000"/>
        </w:trPr>
        <w:tc>
          <w:tcPr>
            <w:cnfStyle w:val="001000000000"/>
            <w:tcW w:w="3168" w:type="dxa"/>
            <w:tcBorders>
              <w:right w:val="none" w:sz="0" w:space="0" w:color="auto"/>
            </w:tcBorders>
          </w:tcPr>
          <w:p w:rsidR="006027EB" w:rsidRPr="00827CE1" w:rsidRDefault="006027EB" w:rsidP="00AD145D">
            <w:pPr>
              <w:jc w:val="center"/>
              <w:rPr>
                <w:rFonts w:ascii="Arial" w:eastAsia="Arial Unicode MS" w:hAnsi="Arial" w:cs="Arial"/>
                <w:spacing w:val="6"/>
              </w:rPr>
            </w:pPr>
            <w:r w:rsidRPr="00827CE1">
              <w:rPr>
                <w:rFonts w:ascii="Arial" w:eastAsia="Arial Unicode MS" w:hAnsi="Arial" w:cs="Arial"/>
                <w:spacing w:val="6"/>
              </w:rPr>
              <w:t>Cl</w:t>
            </w:r>
          </w:p>
        </w:tc>
        <w:tc>
          <w:tcPr>
            <w:tcW w:w="3480" w:type="dxa"/>
            <w:tcBorders>
              <w:left w:val="none" w:sz="0" w:space="0" w:color="auto"/>
            </w:tcBorders>
          </w:tcPr>
          <w:p w:rsidR="006027EB" w:rsidRPr="00827CE1" w:rsidRDefault="00C90ACD" w:rsidP="00AD145D">
            <w:pPr>
              <w:jc w:val="center"/>
              <w:cnfStyle w:val="000000100000"/>
              <w:rPr>
                <w:rFonts w:ascii="Arial" w:eastAsia="Arial Unicode MS" w:hAnsi="Arial" w:cs="Arial"/>
                <w:spacing w:val="6"/>
              </w:rPr>
            </w:pPr>
            <w:r w:rsidRPr="00827CE1">
              <w:rPr>
                <w:rFonts w:ascii="Arial" w:eastAsia="Arial Unicode MS" w:hAnsi="Arial" w:cs="Arial"/>
                <w:spacing w:val="6"/>
              </w:rPr>
              <w:t xml:space="preserve"> </w:t>
            </w:r>
            <w:r w:rsidR="006027EB" w:rsidRPr="00827CE1">
              <w:rPr>
                <w:rFonts w:ascii="Arial" w:eastAsia="Arial Unicode MS" w:hAnsi="Arial" w:cs="Arial"/>
                <w:spacing w:val="6"/>
              </w:rPr>
              <w:t>0.05 mg/L</w:t>
            </w:r>
          </w:p>
        </w:tc>
      </w:tr>
      <w:tr w:rsidR="006027EB" w:rsidRPr="00827CE1" w:rsidTr="00E7023D">
        <w:trPr>
          <w:cnfStyle w:val="000000010000"/>
        </w:trPr>
        <w:tc>
          <w:tcPr>
            <w:cnfStyle w:val="001000000000"/>
            <w:tcW w:w="3168" w:type="dxa"/>
            <w:tcBorders>
              <w:right w:val="none" w:sz="0" w:space="0" w:color="auto"/>
            </w:tcBorders>
          </w:tcPr>
          <w:p w:rsidR="006027EB" w:rsidRPr="00827CE1" w:rsidRDefault="006027EB" w:rsidP="00AD145D">
            <w:pPr>
              <w:jc w:val="center"/>
              <w:rPr>
                <w:rFonts w:ascii="Arial" w:eastAsia="Arial Unicode MS" w:hAnsi="Arial" w:cs="Arial"/>
                <w:spacing w:val="6"/>
              </w:rPr>
            </w:pPr>
            <w:r w:rsidRPr="00827CE1">
              <w:rPr>
                <w:rFonts w:ascii="Arial" w:eastAsia="Arial Unicode MS" w:hAnsi="Arial" w:cs="Arial"/>
                <w:spacing w:val="6"/>
              </w:rPr>
              <w:t>Coniformes Totales</w:t>
            </w:r>
          </w:p>
        </w:tc>
        <w:tc>
          <w:tcPr>
            <w:tcW w:w="3480" w:type="dxa"/>
            <w:tcBorders>
              <w:left w:val="none" w:sz="0" w:space="0" w:color="auto"/>
            </w:tcBorders>
          </w:tcPr>
          <w:p w:rsidR="006027EB" w:rsidRPr="00827CE1" w:rsidRDefault="00C90ACD" w:rsidP="00AD145D">
            <w:pPr>
              <w:jc w:val="center"/>
              <w:cnfStyle w:val="000000010000"/>
              <w:rPr>
                <w:rFonts w:ascii="Arial" w:eastAsia="Arial Unicode MS" w:hAnsi="Arial" w:cs="Arial"/>
                <w:spacing w:val="6"/>
              </w:rPr>
            </w:pPr>
            <w:r w:rsidRPr="00827CE1">
              <w:rPr>
                <w:rFonts w:ascii="Arial" w:eastAsia="Arial Unicode MS" w:hAnsi="Arial" w:cs="Arial"/>
                <w:spacing w:val="6"/>
              </w:rPr>
              <w:t xml:space="preserve"> </w:t>
            </w:r>
            <w:r w:rsidR="006027EB" w:rsidRPr="00827CE1">
              <w:rPr>
                <w:rFonts w:ascii="Arial" w:eastAsia="Arial Unicode MS" w:hAnsi="Arial" w:cs="Arial"/>
                <w:spacing w:val="6"/>
              </w:rPr>
              <w:t>1000 NMP/100 ml</w:t>
            </w:r>
          </w:p>
        </w:tc>
      </w:tr>
    </w:tbl>
    <w:p w:rsidR="006027EB" w:rsidRPr="00827CE1" w:rsidRDefault="008B0CCE" w:rsidP="00C90ACD">
      <w:pPr>
        <w:autoSpaceDE w:val="0"/>
        <w:autoSpaceDN w:val="0"/>
        <w:adjustRightInd w:val="0"/>
        <w:spacing w:line="384" w:lineRule="auto"/>
        <w:jc w:val="both"/>
        <w:rPr>
          <w:rFonts w:ascii="Arial" w:eastAsia="Arial Unicode MS" w:hAnsi="Arial" w:cs="Arial"/>
          <w:b/>
          <w:bCs/>
          <w:iCs/>
          <w:spacing w:val="6"/>
        </w:rPr>
      </w:pPr>
      <w:r>
        <w:rPr>
          <w:rFonts w:ascii="Arial" w:eastAsia="Arial Unicode MS" w:hAnsi="Arial" w:cs="Arial"/>
          <w:b/>
          <w:bCs/>
          <w:iCs/>
          <w:spacing w:val="6"/>
        </w:rPr>
        <w:lastRenderedPageBreak/>
        <w:t>4</w:t>
      </w:r>
      <w:r w:rsidR="006027EB" w:rsidRPr="00827CE1">
        <w:rPr>
          <w:rFonts w:ascii="Arial" w:eastAsia="Arial Unicode MS" w:hAnsi="Arial" w:cs="Arial"/>
          <w:b/>
          <w:bCs/>
          <w:iCs/>
          <w:spacing w:val="6"/>
        </w:rPr>
        <w:t>.6.- Normas Ambientales para la Gestión Ambiental de Residuos Sólidos no Peligrosos.</w:t>
      </w:r>
    </w:p>
    <w:p w:rsidR="006027EB" w:rsidRPr="00827CE1" w:rsidRDefault="006027EB" w:rsidP="00C90ACD">
      <w:pPr>
        <w:autoSpaceDE w:val="0"/>
        <w:autoSpaceDN w:val="0"/>
        <w:adjustRightInd w:val="0"/>
        <w:spacing w:line="384" w:lineRule="auto"/>
        <w:jc w:val="both"/>
        <w:rPr>
          <w:rFonts w:ascii="Arial" w:eastAsia="Arial Unicode MS" w:hAnsi="Arial" w:cs="Arial"/>
          <w:b/>
          <w:bCs/>
          <w:iCs/>
          <w:spacing w:val="6"/>
        </w:rPr>
      </w:pP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r w:rsidRPr="00827CE1">
        <w:rPr>
          <w:rFonts w:ascii="Arial" w:eastAsia="Arial Unicode MS" w:hAnsi="Arial" w:cs="Arial"/>
          <w:spacing w:val="6"/>
        </w:rPr>
        <w:t>El objetivo de esta norma es establecer los requisitos sanitarios que deben cumplirse en el almacenamiento, recolección, transporte y disposición final así como las disposiciones para la reducción, reaprovechamiento y reciclaje con el fin de proteger la salud humana y la calidad de vida de la población y la preservación y protección del ambiente.</w:t>
      </w:r>
    </w:p>
    <w:p w:rsidR="007E0D6F" w:rsidRPr="00827CE1" w:rsidRDefault="007E0D6F" w:rsidP="00C90ACD">
      <w:pPr>
        <w:autoSpaceDE w:val="0"/>
        <w:autoSpaceDN w:val="0"/>
        <w:adjustRightInd w:val="0"/>
        <w:spacing w:line="384" w:lineRule="auto"/>
        <w:jc w:val="thaiDistribute"/>
        <w:rPr>
          <w:rFonts w:ascii="Arial" w:eastAsia="Arial Unicode MS" w:hAnsi="Arial" w:cs="Arial"/>
          <w:spacing w:val="6"/>
          <w:lang w:val="es-DO"/>
        </w:rPr>
      </w:pPr>
    </w:p>
    <w:p w:rsidR="006027EB" w:rsidRPr="00827CE1" w:rsidRDefault="006027EB" w:rsidP="00C90ACD">
      <w:pPr>
        <w:autoSpaceDE w:val="0"/>
        <w:autoSpaceDN w:val="0"/>
        <w:adjustRightInd w:val="0"/>
        <w:spacing w:line="384" w:lineRule="auto"/>
        <w:jc w:val="thaiDistribute"/>
        <w:rPr>
          <w:rFonts w:ascii="Arial" w:eastAsia="Arial Unicode MS" w:hAnsi="Arial" w:cs="Arial"/>
          <w:spacing w:val="6"/>
          <w:lang w:val="es-DO"/>
        </w:rPr>
      </w:pPr>
      <w:r w:rsidRPr="00827CE1">
        <w:rPr>
          <w:rFonts w:ascii="Arial" w:eastAsia="Arial Unicode MS" w:hAnsi="Arial" w:cs="Arial"/>
          <w:spacing w:val="6"/>
          <w:lang w:val="es-DO"/>
        </w:rPr>
        <w:t>Se cumplirá lo que establecen los Artículos 107 y 153 de la Ley (64-00) General de Medio Ambiente y Recursos Naturales, la Norma para la Gestión Ambiental de Residuos Sólidos no Peligrosos (NA-RS-001-03), (Ver Capítulo PMAA).</w:t>
      </w:r>
    </w:p>
    <w:p w:rsidR="00AD145D" w:rsidRPr="00827CE1" w:rsidRDefault="00AD145D" w:rsidP="00C90ACD">
      <w:pPr>
        <w:autoSpaceDE w:val="0"/>
        <w:autoSpaceDN w:val="0"/>
        <w:adjustRightInd w:val="0"/>
        <w:spacing w:line="384" w:lineRule="auto"/>
        <w:jc w:val="both"/>
        <w:rPr>
          <w:rFonts w:ascii="Arial" w:eastAsia="Arial Unicode MS" w:hAnsi="Arial" w:cs="Arial"/>
          <w:b/>
          <w:bCs/>
          <w:iCs/>
          <w:spacing w:val="6"/>
        </w:rPr>
      </w:pPr>
    </w:p>
    <w:p w:rsidR="006027EB" w:rsidRPr="00827CE1" w:rsidRDefault="008B0CCE" w:rsidP="00C90ACD">
      <w:pPr>
        <w:autoSpaceDE w:val="0"/>
        <w:autoSpaceDN w:val="0"/>
        <w:adjustRightInd w:val="0"/>
        <w:spacing w:line="384" w:lineRule="auto"/>
        <w:jc w:val="both"/>
        <w:rPr>
          <w:rFonts w:ascii="Arial" w:eastAsia="Arial Unicode MS" w:hAnsi="Arial" w:cs="Arial"/>
          <w:b/>
          <w:bCs/>
          <w:iCs/>
          <w:spacing w:val="6"/>
        </w:rPr>
      </w:pPr>
      <w:r>
        <w:rPr>
          <w:rFonts w:ascii="Arial" w:eastAsia="Arial Unicode MS" w:hAnsi="Arial" w:cs="Arial"/>
          <w:b/>
          <w:bCs/>
          <w:iCs/>
          <w:spacing w:val="6"/>
        </w:rPr>
        <w:t>4</w:t>
      </w:r>
      <w:r w:rsidR="006027EB" w:rsidRPr="00827CE1">
        <w:rPr>
          <w:rFonts w:ascii="Arial" w:eastAsia="Arial Unicode MS" w:hAnsi="Arial" w:cs="Arial"/>
          <w:b/>
          <w:bCs/>
          <w:iCs/>
          <w:spacing w:val="6"/>
        </w:rPr>
        <w:t xml:space="preserve">.7.- Norma Ambiental sobre Calidad de Aguas Subterráneas y descargas al Subsuelo. </w:t>
      </w:r>
      <w:r w:rsidR="00BF2D34" w:rsidRPr="00827CE1">
        <w:rPr>
          <w:rFonts w:ascii="Arial" w:eastAsia="Arial Unicode MS" w:hAnsi="Arial" w:cs="Arial"/>
          <w:b/>
          <w:bCs/>
          <w:iCs/>
          <w:spacing w:val="6"/>
        </w:rPr>
        <w:t>MIMARENA</w:t>
      </w:r>
      <w:r w:rsidR="006027EB" w:rsidRPr="00827CE1">
        <w:rPr>
          <w:rFonts w:ascii="Arial" w:eastAsia="Arial Unicode MS" w:hAnsi="Arial" w:cs="Arial"/>
          <w:b/>
          <w:bCs/>
          <w:iCs/>
          <w:spacing w:val="6"/>
        </w:rPr>
        <w:t>, 2004.</w:t>
      </w:r>
    </w:p>
    <w:p w:rsidR="006027EB" w:rsidRPr="00827CE1" w:rsidRDefault="006027EB" w:rsidP="00C90ACD">
      <w:pPr>
        <w:autoSpaceDE w:val="0"/>
        <w:autoSpaceDN w:val="0"/>
        <w:adjustRightInd w:val="0"/>
        <w:spacing w:line="384" w:lineRule="auto"/>
        <w:jc w:val="both"/>
        <w:rPr>
          <w:rFonts w:ascii="Arial" w:eastAsia="Arial Unicode MS" w:hAnsi="Arial" w:cs="Arial"/>
          <w:b/>
          <w:bCs/>
          <w:iCs/>
          <w:spacing w:val="6"/>
        </w:rPr>
      </w:pP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r w:rsidRPr="00827CE1">
        <w:rPr>
          <w:rFonts w:ascii="Arial" w:eastAsia="Arial Unicode MS" w:hAnsi="Arial" w:cs="Arial"/>
          <w:spacing w:val="6"/>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r w:rsidRPr="00827CE1">
        <w:rPr>
          <w:rFonts w:ascii="Arial" w:eastAsia="Arial Unicode MS" w:hAnsi="Arial" w:cs="Arial"/>
          <w:spacing w:val="6"/>
        </w:rPr>
        <w:t>Esta norma se relaciona con el proyecto fundamentalmente cuando hace referencia a la calidad de aguas subterráneas y a las características que debe cumplir el pozo</w:t>
      </w:r>
      <w:r w:rsidR="00C90ACD" w:rsidRPr="00827CE1">
        <w:rPr>
          <w:rFonts w:ascii="Arial" w:eastAsia="Arial Unicode MS" w:hAnsi="Arial" w:cs="Arial"/>
          <w:spacing w:val="6"/>
        </w:rPr>
        <w:t xml:space="preserve"> </w:t>
      </w:r>
      <w:r w:rsidRPr="00827CE1">
        <w:rPr>
          <w:rFonts w:ascii="Arial" w:eastAsia="Arial Unicode MS" w:hAnsi="Arial" w:cs="Arial"/>
          <w:spacing w:val="6"/>
        </w:rPr>
        <w:t>filtrante a construir para la descarga de aguas residuales.</w:t>
      </w:r>
    </w:p>
    <w:p w:rsidR="00E61624" w:rsidRPr="00827CE1" w:rsidRDefault="00E61624" w:rsidP="00C90ACD">
      <w:pPr>
        <w:autoSpaceDE w:val="0"/>
        <w:autoSpaceDN w:val="0"/>
        <w:adjustRightInd w:val="0"/>
        <w:spacing w:line="384" w:lineRule="auto"/>
        <w:jc w:val="both"/>
        <w:rPr>
          <w:rFonts w:ascii="Arial" w:eastAsia="Arial Unicode MS" w:hAnsi="Arial" w:cs="Arial"/>
          <w:b/>
          <w:bCs/>
          <w:iCs/>
          <w:spacing w:val="6"/>
        </w:rPr>
      </w:pPr>
    </w:p>
    <w:p w:rsidR="006027EB" w:rsidRPr="00827CE1" w:rsidRDefault="008B0CCE" w:rsidP="00C90ACD">
      <w:pPr>
        <w:autoSpaceDE w:val="0"/>
        <w:autoSpaceDN w:val="0"/>
        <w:adjustRightInd w:val="0"/>
        <w:spacing w:line="384" w:lineRule="auto"/>
        <w:jc w:val="both"/>
        <w:rPr>
          <w:rFonts w:ascii="Arial" w:eastAsia="Arial Unicode MS" w:hAnsi="Arial" w:cs="Arial"/>
          <w:b/>
          <w:bCs/>
          <w:iCs/>
          <w:spacing w:val="6"/>
        </w:rPr>
      </w:pPr>
      <w:r>
        <w:rPr>
          <w:rFonts w:ascii="Arial" w:eastAsia="Arial Unicode MS" w:hAnsi="Arial" w:cs="Arial"/>
          <w:b/>
          <w:bCs/>
          <w:iCs/>
          <w:spacing w:val="6"/>
        </w:rPr>
        <w:t>4</w:t>
      </w:r>
      <w:r w:rsidR="006027EB" w:rsidRPr="00827CE1">
        <w:rPr>
          <w:rFonts w:ascii="Arial" w:eastAsia="Arial Unicode MS" w:hAnsi="Arial" w:cs="Arial"/>
          <w:b/>
          <w:bCs/>
          <w:iCs/>
          <w:spacing w:val="6"/>
        </w:rPr>
        <w:t>.8.- Ley 147- 02. Política Nacional de Gestión de Riesgos.</w:t>
      </w:r>
    </w:p>
    <w:p w:rsidR="006027EB" w:rsidRPr="00827CE1" w:rsidRDefault="006027EB" w:rsidP="00C90ACD">
      <w:pPr>
        <w:autoSpaceDE w:val="0"/>
        <w:autoSpaceDN w:val="0"/>
        <w:adjustRightInd w:val="0"/>
        <w:spacing w:line="384" w:lineRule="auto"/>
        <w:jc w:val="both"/>
        <w:rPr>
          <w:rFonts w:ascii="Arial" w:eastAsia="Arial Unicode MS" w:hAnsi="Arial" w:cs="Arial"/>
          <w:b/>
          <w:bCs/>
          <w:iCs/>
          <w:spacing w:val="6"/>
        </w:rPr>
      </w:pP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r w:rsidRPr="00827CE1">
        <w:rPr>
          <w:rFonts w:ascii="Arial" w:eastAsia="Arial Unicode MS" w:hAnsi="Arial" w:cs="Arial"/>
          <w:spacing w:val="6"/>
        </w:rPr>
        <w:t>El objetivo de esta ley es establecer una política de gestión de riesgos para evitar o reducir las pérdidas de vidas y daños que puedan ocurrir sobre los bienes públicos, materiales y ambientales y de los ciudadanos, como consecuencia de los riesgos existentes y desastres de origen naturales o causados por el hombre que se puede presentar en el territorio nacional. En esta ley se establecen los principios generales que orientan dicha política.</w:t>
      </w: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r w:rsidRPr="00827CE1">
        <w:rPr>
          <w:rFonts w:ascii="Arial" w:eastAsia="Arial Unicode MS" w:hAnsi="Arial" w:cs="Arial"/>
          <w:spacing w:val="6"/>
        </w:rPr>
        <w:t>Asimismo se identifican los instrumentos de la política de gestión de riesgo:</w:t>
      </w:r>
    </w:p>
    <w:p w:rsidR="006027EB" w:rsidRPr="00827CE1" w:rsidRDefault="006027EB" w:rsidP="000F13FA">
      <w:pPr>
        <w:numPr>
          <w:ilvl w:val="0"/>
          <w:numId w:val="40"/>
        </w:numPr>
        <w:autoSpaceDE w:val="0"/>
        <w:autoSpaceDN w:val="0"/>
        <w:adjustRightInd w:val="0"/>
        <w:spacing w:line="384" w:lineRule="auto"/>
        <w:jc w:val="both"/>
        <w:rPr>
          <w:rFonts w:ascii="Arial" w:eastAsia="Arial Unicode MS" w:hAnsi="Arial" w:cs="Arial"/>
          <w:spacing w:val="6"/>
        </w:rPr>
      </w:pPr>
      <w:r w:rsidRPr="00827CE1">
        <w:rPr>
          <w:rFonts w:ascii="Arial" w:eastAsia="Arial Unicode MS" w:hAnsi="Arial" w:cs="Arial"/>
          <w:spacing w:val="6"/>
        </w:rPr>
        <w:t>Sistema Nacional de Prevención, Mitigación y Respuesta ante Desastres.</w:t>
      </w:r>
    </w:p>
    <w:p w:rsidR="006027EB" w:rsidRPr="00827CE1" w:rsidRDefault="006027EB" w:rsidP="000F13FA">
      <w:pPr>
        <w:numPr>
          <w:ilvl w:val="0"/>
          <w:numId w:val="40"/>
        </w:numPr>
        <w:autoSpaceDE w:val="0"/>
        <w:autoSpaceDN w:val="0"/>
        <w:adjustRightInd w:val="0"/>
        <w:spacing w:line="384" w:lineRule="auto"/>
        <w:rPr>
          <w:rFonts w:ascii="Arial" w:eastAsia="Arial Unicode MS" w:hAnsi="Arial" w:cs="Arial"/>
          <w:spacing w:val="6"/>
        </w:rPr>
      </w:pPr>
      <w:r w:rsidRPr="00827CE1">
        <w:rPr>
          <w:rFonts w:ascii="Arial" w:eastAsia="Arial Unicode MS" w:hAnsi="Arial" w:cs="Arial"/>
          <w:spacing w:val="6"/>
        </w:rPr>
        <w:t>Plan Nacional de Gestión de Riesgos.</w:t>
      </w:r>
    </w:p>
    <w:p w:rsidR="006027EB" w:rsidRPr="00827CE1" w:rsidRDefault="006027EB" w:rsidP="000F13FA">
      <w:pPr>
        <w:numPr>
          <w:ilvl w:val="0"/>
          <w:numId w:val="40"/>
        </w:numPr>
        <w:autoSpaceDE w:val="0"/>
        <w:autoSpaceDN w:val="0"/>
        <w:adjustRightInd w:val="0"/>
        <w:spacing w:line="384" w:lineRule="auto"/>
        <w:rPr>
          <w:rFonts w:ascii="Arial" w:eastAsia="Arial Unicode MS" w:hAnsi="Arial" w:cs="Arial"/>
          <w:spacing w:val="6"/>
        </w:rPr>
      </w:pPr>
      <w:r w:rsidRPr="00827CE1">
        <w:rPr>
          <w:rFonts w:ascii="Arial" w:eastAsia="Arial Unicode MS" w:hAnsi="Arial" w:cs="Arial"/>
          <w:spacing w:val="6"/>
        </w:rPr>
        <w:t>Plan Nacional de Emergencia.</w:t>
      </w:r>
    </w:p>
    <w:p w:rsidR="006027EB" w:rsidRPr="00827CE1" w:rsidRDefault="006027EB" w:rsidP="000F13FA">
      <w:pPr>
        <w:numPr>
          <w:ilvl w:val="0"/>
          <w:numId w:val="40"/>
        </w:numPr>
        <w:autoSpaceDE w:val="0"/>
        <w:autoSpaceDN w:val="0"/>
        <w:adjustRightInd w:val="0"/>
        <w:spacing w:line="384" w:lineRule="auto"/>
        <w:rPr>
          <w:rFonts w:ascii="Arial" w:eastAsia="Arial Unicode MS" w:hAnsi="Arial" w:cs="Arial"/>
          <w:spacing w:val="6"/>
        </w:rPr>
      </w:pPr>
      <w:r w:rsidRPr="00827CE1">
        <w:rPr>
          <w:rFonts w:ascii="Arial" w:eastAsia="Arial Unicode MS" w:hAnsi="Arial" w:cs="Arial"/>
          <w:spacing w:val="6"/>
        </w:rPr>
        <w:t>Sistema Integrado Nacional de Información.</w:t>
      </w:r>
    </w:p>
    <w:p w:rsidR="006027EB" w:rsidRPr="00827CE1" w:rsidRDefault="006027EB" w:rsidP="000F13FA">
      <w:pPr>
        <w:numPr>
          <w:ilvl w:val="0"/>
          <w:numId w:val="40"/>
        </w:numPr>
        <w:autoSpaceDE w:val="0"/>
        <w:autoSpaceDN w:val="0"/>
        <w:adjustRightInd w:val="0"/>
        <w:spacing w:line="384" w:lineRule="auto"/>
        <w:rPr>
          <w:rFonts w:ascii="Arial" w:eastAsia="Arial Unicode MS" w:hAnsi="Arial" w:cs="Arial"/>
          <w:spacing w:val="6"/>
        </w:rPr>
      </w:pPr>
      <w:r w:rsidRPr="00827CE1">
        <w:rPr>
          <w:rFonts w:ascii="Arial" w:eastAsia="Arial Unicode MS" w:hAnsi="Arial" w:cs="Arial"/>
          <w:spacing w:val="6"/>
        </w:rPr>
        <w:t>Fondo Nacional de Prevención, Mitigación y Respuesta ante Desastres.</w:t>
      </w:r>
    </w:p>
    <w:p w:rsidR="00AD145D" w:rsidRPr="00827CE1" w:rsidRDefault="00AD145D" w:rsidP="00C90ACD">
      <w:pPr>
        <w:autoSpaceDE w:val="0"/>
        <w:autoSpaceDN w:val="0"/>
        <w:adjustRightInd w:val="0"/>
        <w:spacing w:line="384" w:lineRule="auto"/>
        <w:jc w:val="both"/>
        <w:rPr>
          <w:rFonts w:ascii="Arial" w:eastAsia="Arial Unicode MS" w:hAnsi="Arial" w:cs="Arial"/>
          <w:spacing w:val="6"/>
        </w:rPr>
      </w:pPr>
    </w:p>
    <w:p w:rsidR="006027EB" w:rsidRPr="00827CE1" w:rsidRDefault="006027EB" w:rsidP="00C90ACD">
      <w:pPr>
        <w:autoSpaceDE w:val="0"/>
        <w:autoSpaceDN w:val="0"/>
        <w:adjustRightInd w:val="0"/>
        <w:spacing w:line="384" w:lineRule="auto"/>
        <w:jc w:val="both"/>
        <w:rPr>
          <w:rFonts w:ascii="Arial" w:eastAsia="Arial Unicode MS" w:hAnsi="Arial" w:cs="Arial"/>
          <w:spacing w:val="6"/>
        </w:rPr>
      </w:pPr>
      <w:r w:rsidRPr="00827CE1">
        <w:rPr>
          <w:rFonts w:ascii="Arial" w:eastAsia="Arial Unicode MS" w:hAnsi="Arial" w:cs="Arial"/>
          <w:spacing w:val="6"/>
        </w:rPr>
        <w:t>Esta ley fue posterior al Decreto Nº 360-01 que creaba el Centro de operaciones de Emergencias (COE) dependiente de la Comisión Nacional de Emergencia (CNE) que funcionaba en Defensa Civil.</w:t>
      </w:r>
    </w:p>
    <w:p w:rsidR="006027EB" w:rsidRPr="00827CE1" w:rsidRDefault="006027EB" w:rsidP="00C90ACD">
      <w:pPr>
        <w:pStyle w:val="Sangra2detindependiente"/>
        <w:spacing w:line="384" w:lineRule="auto"/>
        <w:jc w:val="thaiDistribute"/>
        <w:rPr>
          <w:rFonts w:ascii="Arial" w:eastAsia="Arial Unicode MS" w:hAnsi="Arial" w:cs="Arial"/>
          <w:b/>
          <w:spacing w:val="6"/>
          <w:lang w:val="es-ES"/>
        </w:rPr>
      </w:pPr>
    </w:p>
    <w:p w:rsidR="006027EB" w:rsidRPr="00827CE1" w:rsidRDefault="006027EB" w:rsidP="00C90ACD">
      <w:pPr>
        <w:spacing w:line="384" w:lineRule="auto"/>
        <w:rPr>
          <w:rFonts w:ascii="Arial" w:eastAsia="Arial Unicode MS" w:hAnsi="Arial" w:cs="Arial"/>
          <w:b/>
          <w:bCs/>
          <w:spacing w:val="6"/>
        </w:rPr>
      </w:pPr>
      <w:r w:rsidRPr="00827CE1">
        <w:rPr>
          <w:rFonts w:ascii="Arial" w:eastAsia="Arial Unicode MS" w:hAnsi="Arial" w:cs="Arial"/>
          <w:b/>
          <w:bCs/>
          <w:spacing w:val="6"/>
        </w:rPr>
        <w:br w:type="page"/>
      </w:r>
    </w:p>
    <w:p w:rsidR="007313A6" w:rsidRPr="00827CE1" w:rsidRDefault="008A1F38" w:rsidP="00186163">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spacing w:line="276" w:lineRule="auto"/>
        <w:jc w:val="center"/>
        <w:rPr>
          <w:rFonts w:ascii="Arial" w:hAnsi="Arial" w:cs="Arial"/>
          <w:b/>
          <w:bCs/>
          <w:spacing w:val="6"/>
          <w:lang w:val="es-ES_tradnl"/>
        </w:rPr>
      </w:pPr>
      <w:r w:rsidRPr="00827CE1">
        <w:rPr>
          <w:rFonts w:ascii="Arial" w:hAnsi="Arial" w:cs="Arial"/>
          <w:b/>
          <w:bCs/>
          <w:spacing w:val="6"/>
          <w:lang w:val="es-ES_tradnl"/>
        </w:rPr>
        <w:lastRenderedPageBreak/>
        <w:t xml:space="preserve">CAPITULO </w:t>
      </w:r>
      <w:r w:rsidR="0048645A" w:rsidRPr="00827CE1">
        <w:rPr>
          <w:rFonts w:ascii="Arial" w:hAnsi="Arial" w:cs="Arial"/>
          <w:b/>
          <w:bCs/>
          <w:spacing w:val="6"/>
          <w:lang w:val="es-ES_tradnl"/>
        </w:rPr>
        <w:t>V</w:t>
      </w:r>
      <w:r w:rsidR="00AE7154" w:rsidRPr="00827CE1">
        <w:rPr>
          <w:rFonts w:ascii="Arial" w:hAnsi="Arial" w:cs="Arial"/>
          <w:b/>
          <w:bCs/>
          <w:spacing w:val="6"/>
          <w:lang w:val="es-ES_tradnl"/>
        </w:rPr>
        <w:t>I</w:t>
      </w:r>
    </w:p>
    <w:p w:rsidR="007313A6" w:rsidRPr="00827CE1" w:rsidRDefault="008A1F38" w:rsidP="00186163">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spacing w:line="276" w:lineRule="auto"/>
        <w:jc w:val="center"/>
        <w:rPr>
          <w:rFonts w:ascii="Arial" w:hAnsi="Arial" w:cs="Arial"/>
          <w:b/>
          <w:bCs/>
          <w:spacing w:val="6"/>
          <w:lang w:val="es-ES_tradnl"/>
        </w:rPr>
      </w:pPr>
      <w:r w:rsidRPr="00827CE1">
        <w:rPr>
          <w:rFonts w:ascii="Arial" w:hAnsi="Arial" w:cs="Arial"/>
          <w:b/>
          <w:bCs/>
          <w:spacing w:val="6"/>
          <w:lang w:val="es-ES_tradnl"/>
        </w:rPr>
        <w:t>IDENTIFICACIÓN, CARACTERIZACIÓN</w:t>
      </w:r>
    </w:p>
    <w:p w:rsidR="008A1F38" w:rsidRPr="00827CE1" w:rsidRDefault="008A1F38" w:rsidP="00186163">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spacing w:line="276" w:lineRule="auto"/>
        <w:jc w:val="center"/>
        <w:rPr>
          <w:rFonts w:ascii="Arial" w:hAnsi="Arial" w:cs="Arial"/>
          <w:b/>
          <w:spacing w:val="6"/>
        </w:rPr>
      </w:pPr>
      <w:r w:rsidRPr="00827CE1">
        <w:rPr>
          <w:rFonts w:ascii="Arial" w:hAnsi="Arial" w:cs="Arial"/>
          <w:b/>
          <w:bCs/>
          <w:spacing w:val="6"/>
          <w:lang w:val="es-ES_tradnl"/>
        </w:rPr>
        <w:t>Y VALORIZACIÓN DE IMPACTOS</w:t>
      </w:r>
    </w:p>
    <w:p w:rsidR="008A1F38" w:rsidRPr="00827CE1" w:rsidRDefault="008A1F38" w:rsidP="00C90ACD">
      <w:pPr>
        <w:spacing w:line="384" w:lineRule="auto"/>
        <w:rPr>
          <w:rFonts w:ascii="Arial" w:hAnsi="Arial" w:cs="Arial"/>
          <w:spacing w:val="6"/>
          <w:lang w:val="es-ES_tradnl"/>
        </w:rPr>
      </w:pPr>
    </w:p>
    <w:p w:rsidR="00D11AB9" w:rsidRPr="00827CE1" w:rsidRDefault="00D11AB9" w:rsidP="00CA0DF3">
      <w:pPr>
        <w:spacing w:line="384" w:lineRule="auto"/>
        <w:jc w:val="both"/>
        <w:rPr>
          <w:rFonts w:ascii="Arial" w:hAnsi="Arial" w:cs="Arial"/>
          <w:spacing w:val="6"/>
        </w:rPr>
      </w:pPr>
      <w:r w:rsidRPr="00827CE1">
        <w:rPr>
          <w:rFonts w:ascii="Arial" w:hAnsi="Arial" w:cs="Arial"/>
          <w:spacing w:val="6"/>
        </w:rPr>
        <w:t xml:space="preserve">Toda actividad humana, de </w:t>
      </w:r>
      <w:r w:rsidR="008554AD" w:rsidRPr="00827CE1">
        <w:rPr>
          <w:rFonts w:ascii="Arial" w:hAnsi="Arial" w:cs="Arial"/>
          <w:spacing w:val="6"/>
        </w:rPr>
        <w:t>cualquier</w:t>
      </w:r>
      <w:r w:rsidRPr="00827CE1">
        <w:rPr>
          <w:rFonts w:ascii="Arial" w:hAnsi="Arial" w:cs="Arial"/>
          <w:spacing w:val="6"/>
        </w:rPr>
        <w:t xml:space="preserve"> forma afecta el medio ambiente en que se desarrolla, este impacto ambiental puede ser definido como cualquier alteración significativa, positiva o negativa, de uno o más de los componentes del medio ambiente y los recursos naturales, provocada por la acción humana y/o aconte</w:t>
      </w:r>
      <w:r w:rsidR="00FE0DD9" w:rsidRPr="00827CE1">
        <w:rPr>
          <w:rFonts w:ascii="Arial" w:hAnsi="Arial" w:cs="Arial"/>
          <w:spacing w:val="6"/>
        </w:rPr>
        <w:t>cimientos de la naturaleza. Esta</w:t>
      </w:r>
      <w:r w:rsidRPr="00827CE1">
        <w:rPr>
          <w:rFonts w:ascii="Arial" w:hAnsi="Arial" w:cs="Arial"/>
          <w:spacing w:val="6"/>
        </w:rPr>
        <w:t xml:space="preserve"> actividad puede ser negativa o positiva, un impacto es considerado </w:t>
      </w:r>
      <w:r w:rsidR="00CA0DF3" w:rsidRPr="00827CE1">
        <w:rPr>
          <w:rFonts w:ascii="Arial" w:hAnsi="Arial" w:cs="Arial"/>
          <w:spacing w:val="6"/>
        </w:rPr>
        <w:t>n</w:t>
      </w:r>
      <w:r w:rsidRPr="00827CE1">
        <w:rPr>
          <w:rFonts w:ascii="Arial" w:hAnsi="Arial" w:cs="Arial"/>
          <w:spacing w:val="6"/>
        </w:rPr>
        <w:t xml:space="preserve">egativo cuando tiende a dañar o a degradar los elementos que forma parte de la zona a ser intervenida, dañándola parcial o totalmente de forma permanente o transitoria. </w:t>
      </w:r>
      <w:r w:rsidR="00723995" w:rsidRPr="00827CE1">
        <w:rPr>
          <w:rFonts w:ascii="Arial" w:hAnsi="Arial" w:cs="Arial"/>
          <w:spacing w:val="6"/>
        </w:rPr>
        <w:t xml:space="preserve">En caso contrario, </w:t>
      </w:r>
      <w:r w:rsidRPr="00827CE1">
        <w:rPr>
          <w:rFonts w:ascii="Arial" w:hAnsi="Arial" w:cs="Arial"/>
          <w:spacing w:val="6"/>
        </w:rPr>
        <w:t xml:space="preserve">el impacto puede ser positivo, </w:t>
      </w:r>
      <w:r w:rsidR="00723995" w:rsidRPr="00827CE1">
        <w:rPr>
          <w:rFonts w:ascii="Arial" w:hAnsi="Arial" w:cs="Arial"/>
          <w:spacing w:val="6"/>
        </w:rPr>
        <w:t xml:space="preserve">mejorando el ámbito de la zona, </w:t>
      </w:r>
      <w:r w:rsidRPr="00827CE1">
        <w:rPr>
          <w:rFonts w:ascii="Arial" w:hAnsi="Arial" w:cs="Arial"/>
          <w:spacing w:val="6"/>
        </w:rPr>
        <w:t>mejora en las condiciones de vida de las personas que vivirán en el lugar, mejoría en la economía, introducción de servicios que faciliten la vida en sentido general, etc.</w:t>
      </w:r>
    </w:p>
    <w:p w:rsidR="00D11AB9" w:rsidRPr="00827CE1" w:rsidRDefault="00D11AB9" w:rsidP="00C90ACD">
      <w:pPr>
        <w:spacing w:line="384" w:lineRule="auto"/>
        <w:jc w:val="both"/>
        <w:rPr>
          <w:rFonts w:ascii="Arial" w:hAnsi="Arial" w:cs="Arial"/>
          <w:spacing w:val="6"/>
        </w:rPr>
      </w:pPr>
    </w:p>
    <w:p w:rsidR="00891886" w:rsidRPr="00827CE1" w:rsidRDefault="00891886" w:rsidP="00C90ACD">
      <w:pPr>
        <w:spacing w:line="384" w:lineRule="auto"/>
        <w:jc w:val="both"/>
        <w:rPr>
          <w:rFonts w:ascii="Arial" w:eastAsia="Arial Unicode MS" w:hAnsi="Arial" w:cs="Arial"/>
          <w:spacing w:val="6"/>
        </w:rPr>
      </w:pPr>
      <w:r w:rsidRPr="00827CE1">
        <w:rPr>
          <w:rFonts w:ascii="Arial" w:eastAsia="Arial Unicode MS" w:hAnsi="Arial" w:cs="Arial"/>
          <w:spacing w:val="6"/>
        </w:rPr>
        <w:t>Para identificación, caracterización</w:t>
      </w:r>
      <w:r w:rsidR="00C90ACD" w:rsidRPr="00827CE1">
        <w:rPr>
          <w:rFonts w:ascii="Arial" w:eastAsia="Arial Unicode MS" w:hAnsi="Arial" w:cs="Arial"/>
          <w:spacing w:val="6"/>
        </w:rPr>
        <w:t xml:space="preserve"> </w:t>
      </w:r>
      <w:r w:rsidRPr="00827CE1">
        <w:rPr>
          <w:rFonts w:ascii="Arial" w:eastAsia="Arial Unicode MS" w:hAnsi="Arial" w:cs="Arial"/>
          <w:spacing w:val="6"/>
        </w:rPr>
        <w:t xml:space="preserve">y determinación de los impactos ambientales, se hizo la valoración cualitativa a partir de los efectos de las acciones en las fases de </w:t>
      </w:r>
      <w:r w:rsidR="004D1F62">
        <w:rPr>
          <w:rFonts w:ascii="Arial" w:eastAsia="Arial Unicode MS" w:hAnsi="Arial" w:cs="Arial"/>
          <w:spacing w:val="6"/>
        </w:rPr>
        <w:t>operación</w:t>
      </w:r>
      <w:r w:rsidRPr="00827CE1">
        <w:rPr>
          <w:rFonts w:ascii="Arial" w:eastAsia="Arial Unicode MS" w:hAnsi="Arial" w:cs="Arial"/>
          <w:spacing w:val="6"/>
        </w:rPr>
        <w:t xml:space="preserve"> sobre cada uno de los elementos del medio ambiente, como es sabido por </w:t>
      </w:r>
      <w:r w:rsidR="00CE37EB">
        <w:rPr>
          <w:rFonts w:ascii="Arial" w:eastAsia="Arial Unicode MS" w:hAnsi="Arial" w:cs="Arial"/>
          <w:spacing w:val="6"/>
        </w:rPr>
        <w:t>la operaación</w:t>
      </w:r>
      <w:r w:rsidRPr="00827CE1">
        <w:rPr>
          <w:rFonts w:ascii="Arial" w:eastAsia="Arial Unicode MS" w:hAnsi="Arial" w:cs="Arial"/>
          <w:spacing w:val="6"/>
        </w:rPr>
        <w:t xml:space="preserve"> del proyecto, siempre se repiten una serie de impactos característicos de dichas fases, al igual que para la </w:t>
      </w:r>
      <w:r w:rsidR="005C2776">
        <w:rPr>
          <w:rFonts w:ascii="Arial" w:eastAsia="Arial Unicode MS" w:hAnsi="Arial" w:cs="Arial"/>
          <w:spacing w:val="6"/>
        </w:rPr>
        <w:t>fase de operación</w:t>
      </w:r>
      <w:r w:rsidRPr="00827CE1">
        <w:rPr>
          <w:rFonts w:ascii="Arial" w:eastAsia="Arial Unicode MS" w:hAnsi="Arial" w:cs="Arial"/>
          <w:spacing w:val="6"/>
        </w:rPr>
        <w:t>, se pueden mencionar los impactos fundamentales que ocurrirán.</w:t>
      </w:r>
    </w:p>
    <w:p w:rsidR="00891886" w:rsidRPr="00827CE1" w:rsidRDefault="00891886" w:rsidP="00C90ACD">
      <w:pPr>
        <w:spacing w:line="384" w:lineRule="auto"/>
        <w:jc w:val="both"/>
        <w:rPr>
          <w:rFonts w:ascii="Arial" w:eastAsia="Arial Unicode MS" w:hAnsi="Arial" w:cs="Arial"/>
          <w:spacing w:val="6"/>
        </w:rPr>
      </w:pPr>
    </w:p>
    <w:p w:rsidR="00D76FBA" w:rsidRPr="00827CE1" w:rsidRDefault="00D76FBA">
      <w:pPr>
        <w:rPr>
          <w:rFonts w:ascii="Arial" w:eastAsia="Arial Unicode MS" w:hAnsi="Arial" w:cs="Arial"/>
          <w:b/>
          <w:spacing w:val="6"/>
        </w:rPr>
      </w:pPr>
      <w:r w:rsidRPr="00827CE1">
        <w:rPr>
          <w:rFonts w:ascii="Arial" w:eastAsia="Arial Unicode MS" w:hAnsi="Arial" w:cs="Arial"/>
          <w:b/>
          <w:spacing w:val="6"/>
        </w:rPr>
        <w:br w:type="page"/>
      </w:r>
    </w:p>
    <w:p w:rsidR="00891886" w:rsidRPr="00827CE1" w:rsidRDefault="0021653F" w:rsidP="00C90ACD">
      <w:pPr>
        <w:spacing w:line="384" w:lineRule="auto"/>
        <w:jc w:val="both"/>
        <w:rPr>
          <w:rFonts w:ascii="Arial" w:eastAsia="Arial Unicode MS" w:hAnsi="Arial" w:cs="Arial"/>
          <w:spacing w:val="6"/>
        </w:rPr>
      </w:pPr>
      <w:r w:rsidRPr="00827CE1">
        <w:rPr>
          <w:rFonts w:ascii="Arial" w:eastAsia="Arial Unicode MS" w:hAnsi="Arial" w:cs="Arial"/>
          <w:b/>
          <w:spacing w:val="6"/>
        </w:rPr>
        <w:lastRenderedPageBreak/>
        <w:t xml:space="preserve">Fase </w:t>
      </w:r>
      <w:r w:rsidR="00891886" w:rsidRPr="00827CE1">
        <w:rPr>
          <w:rFonts w:ascii="Arial" w:eastAsia="Arial Unicode MS" w:hAnsi="Arial" w:cs="Arial"/>
          <w:b/>
          <w:spacing w:val="6"/>
        </w:rPr>
        <w:t>de operación</w:t>
      </w:r>
      <w:r w:rsidR="00891886" w:rsidRPr="00827CE1">
        <w:rPr>
          <w:rFonts w:ascii="Arial" w:eastAsia="Arial Unicode MS" w:hAnsi="Arial" w:cs="Arial"/>
          <w:spacing w:val="6"/>
        </w:rPr>
        <w:t>.</w:t>
      </w:r>
    </w:p>
    <w:p w:rsidR="0042316F" w:rsidRPr="00827CE1" w:rsidRDefault="0042316F" w:rsidP="000F13FA">
      <w:pPr>
        <w:numPr>
          <w:ilvl w:val="0"/>
          <w:numId w:val="41"/>
        </w:numPr>
        <w:spacing w:line="384" w:lineRule="auto"/>
        <w:jc w:val="both"/>
        <w:rPr>
          <w:rFonts w:ascii="Arial" w:eastAsia="Arial Unicode MS" w:hAnsi="Arial" w:cs="Arial"/>
          <w:spacing w:val="6"/>
        </w:rPr>
      </w:pPr>
      <w:r w:rsidRPr="00827CE1">
        <w:rPr>
          <w:rFonts w:ascii="Arial" w:eastAsia="Arial Unicode MS" w:hAnsi="Arial" w:cs="Arial"/>
          <w:spacing w:val="6"/>
        </w:rPr>
        <w:t xml:space="preserve">Posible contaminación del suelo, por la manipulación y almacenamiento de materia prima </w:t>
      </w:r>
      <w:r w:rsidR="00BD15FA" w:rsidRPr="00827CE1">
        <w:rPr>
          <w:rFonts w:ascii="Arial" w:eastAsia="Arial Unicode MS" w:hAnsi="Arial" w:cs="Arial"/>
          <w:spacing w:val="6"/>
        </w:rPr>
        <w:t xml:space="preserve">para la fabricación de </w:t>
      </w:r>
      <w:r w:rsidR="005C2776">
        <w:rPr>
          <w:rFonts w:ascii="Arial" w:eastAsia="Arial Unicode MS" w:hAnsi="Arial" w:cs="Arial"/>
          <w:spacing w:val="6"/>
        </w:rPr>
        <w:t>hormigón y agregados</w:t>
      </w:r>
      <w:r w:rsidRPr="00827CE1">
        <w:rPr>
          <w:rFonts w:ascii="Arial" w:eastAsia="Arial Unicode MS" w:hAnsi="Arial" w:cs="Arial"/>
          <w:spacing w:val="6"/>
        </w:rPr>
        <w:t>.</w:t>
      </w:r>
    </w:p>
    <w:p w:rsidR="0042316F" w:rsidRPr="00827CE1" w:rsidRDefault="0042316F" w:rsidP="000F13FA">
      <w:pPr>
        <w:numPr>
          <w:ilvl w:val="0"/>
          <w:numId w:val="41"/>
        </w:numPr>
        <w:spacing w:line="384" w:lineRule="auto"/>
        <w:jc w:val="both"/>
        <w:rPr>
          <w:rFonts w:ascii="Arial" w:eastAsia="Arial Unicode MS" w:hAnsi="Arial" w:cs="Arial"/>
          <w:spacing w:val="6"/>
        </w:rPr>
      </w:pPr>
      <w:r w:rsidRPr="00827CE1">
        <w:rPr>
          <w:rFonts w:ascii="Arial" w:eastAsia="Arial Unicode MS" w:hAnsi="Arial" w:cs="Arial"/>
          <w:spacing w:val="6"/>
        </w:rPr>
        <w:t>Posible contaminación del suelo por la manipulación de los residuos sólidos peligrosos y no peligrosos.</w:t>
      </w:r>
    </w:p>
    <w:p w:rsidR="0042316F" w:rsidRPr="00827CE1" w:rsidRDefault="0042316F" w:rsidP="000F13FA">
      <w:pPr>
        <w:numPr>
          <w:ilvl w:val="0"/>
          <w:numId w:val="41"/>
        </w:numPr>
        <w:spacing w:line="384" w:lineRule="auto"/>
        <w:jc w:val="both"/>
        <w:rPr>
          <w:rFonts w:ascii="Arial" w:eastAsia="Arial Unicode MS" w:hAnsi="Arial" w:cs="Arial"/>
          <w:bCs/>
          <w:spacing w:val="6"/>
        </w:rPr>
      </w:pPr>
      <w:r w:rsidRPr="00827CE1">
        <w:rPr>
          <w:rFonts w:ascii="Arial" w:eastAsia="Arial Unicode MS" w:hAnsi="Arial" w:cs="Arial"/>
          <w:spacing w:val="6"/>
        </w:rPr>
        <w:t>Posible c</w:t>
      </w:r>
      <w:r w:rsidRPr="00827CE1">
        <w:rPr>
          <w:rFonts w:ascii="Arial" w:eastAsia="Arial Unicode MS" w:hAnsi="Arial" w:cs="Arial"/>
          <w:bCs/>
          <w:spacing w:val="6"/>
        </w:rPr>
        <w:t>ontaminación atmosférica por las emisiones de partículas en suspensión provocada por las operaciones de los equipos pesados, y maquinarias.</w:t>
      </w:r>
    </w:p>
    <w:p w:rsidR="0042316F" w:rsidRPr="00827CE1" w:rsidRDefault="0042316F" w:rsidP="000F13FA">
      <w:pPr>
        <w:numPr>
          <w:ilvl w:val="0"/>
          <w:numId w:val="41"/>
        </w:numPr>
        <w:spacing w:line="384" w:lineRule="auto"/>
        <w:jc w:val="both"/>
        <w:rPr>
          <w:rFonts w:ascii="Arial" w:eastAsia="Arial Unicode MS" w:hAnsi="Arial" w:cs="Arial"/>
          <w:spacing w:val="6"/>
        </w:rPr>
      </w:pPr>
      <w:r w:rsidRPr="00827CE1">
        <w:rPr>
          <w:rFonts w:ascii="Arial" w:eastAsia="Arial Unicode MS" w:hAnsi="Arial" w:cs="Arial"/>
          <w:bCs/>
          <w:spacing w:val="6"/>
        </w:rPr>
        <w:t>A</w:t>
      </w:r>
      <w:r w:rsidRPr="00827CE1">
        <w:rPr>
          <w:rFonts w:ascii="Arial" w:eastAsia="Arial Unicode MS" w:hAnsi="Arial" w:cs="Arial"/>
          <w:spacing w:val="6"/>
        </w:rPr>
        <w:t>fectación a la salud de los trabajadores por el incremento en los niveles ruidos y vibraciones por el movimiento de equipos, camiones y maquinarias.</w:t>
      </w:r>
    </w:p>
    <w:p w:rsidR="00891886" w:rsidRPr="00827CE1" w:rsidRDefault="0042316F" w:rsidP="000F13FA">
      <w:pPr>
        <w:numPr>
          <w:ilvl w:val="0"/>
          <w:numId w:val="41"/>
        </w:numPr>
        <w:spacing w:line="384" w:lineRule="auto"/>
        <w:jc w:val="both"/>
        <w:rPr>
          <w:rFonts w:ascii="Arial" w:eastAsia="Arial Unicode MS" w:hAnsi="Arial" w:cs="Arial"/>
          <w:spacing w:val="6"/>
        </w:rPr>
      </w:pPr>
      <w:r w:rsidRPr="00827CE1">
        <w:rPr>
          <w:rFonts w:ascii="Arial" w:eastAsia="Arial Unicode MS" w:hAnsi="Arial" w:cs="Arial"/>
          <w:spacing w:val="6"/>
        </w:rPr>
        <w:t>Afectación de la vegetación del entorno del proyecto por deposición de polvo de las acciones constructivas.</w:t>
      </w:r>
      <w:r w:rsidR="00891886" w:rsidRPr="00827CE1">
        <w:rPr>
          <w:rFonts w:ascii="Arial" w:eastAsia="Arial Unicode MS" w:hAnsi="Arial" w:cs="Arial"/>
          <w:spacing w:val="6"/>
        </w:rPr>
        <w:t xml:space="preserve"> </w:t>
      </w:r>
    </w:p>
    <w:p w:rsidR="00891886" w:rsidRPr="00827CE1" w:rsidRDefault="00891886" w:rsidP="000F13FA">
      <w:pPr>
        <w:numPr>
          <w:ilvl w:val="0"/>
          <w:numId w:val="41"/>
        </w:numPr>
        <w:spacing w:line="384" w:lineRule="auto"/>
        <w:jc w:val="both"/>
        <w:rPr>
          <w:rFonts w:ascii="Arial" w:eastAsia="Arial Unicode MS" w:hAnsi="Arial" w:cs="Arial"/>
          <w:spacing w:val="6"/>
        </w:rPr>
      </w:pPr>
      <w:r w:rsidRPr="00827CE1">
        <w:rPr>
          <w:rFonts w:ascii="Arial" w:eastAsia="Arial Unicode MS" w:hAnsi="Arial" w:cs="Arial"/>
          <w:spacing w:val="6"/>
        </w:rPr>
        <w:t>Posible contaminación de las aguas por el tratamiento deficiente y vertimiento de las aguas residuales</w:t>
      </w:r>
      <w:r w:rsidR="00C90ACD" w:rsidRPr="00827CE1">
        <w:rPr>
          <w:rFonts w:ascii="Arial" w:eastAsia="Arial Unicode MS" w:hAnsi="Arial" w:cs="Arial"/>
          <w:spacing w:val="6"/>
        </w:rPr>
        <w:t xml:space="preserve"> </w:t>
      </w:r>
      <w:r w:rsidRPr="00827CE1">
        <w:rPr>
          <w:rFonts w:ascii="Arial" w:eastAsia="Arial Unicode MS" w:hAnsi="Arial" w:cs="Arial"/>
          <w:spacing w:val="6"/>
        </w:rPr>
        <w:t>de origen doméstico.</w:t>
      </w:r>
    </w:p>
    <w:p w:rsidR="00891886" w:rsidRPr="00827CE1" w:rsidRDefault="00891886" w:rsidP="000F13FA">
      <w:pPr>
        <w:numPr>
          <w:ilvl w:val="0"/>
          <w:numId w:val="41"/>
        </w:numPr>
        <w:spacing w:line="384" w:lineRule="auto"/>
        <w:jc w:val="both"/>
        <w:rPr>
          <w:rFonts w:ascii="Arial" w:eastAsia="Arial Unicode MS" w:hAnsi="Arial" w:cs="Arial"/>
          <w:spacing w:val="6"/>
        </w:rPr>
      </w:pPr>
      <w:r w:rsidRPr="00827CE1">
        <w:rPr>
          <w:rFonts w:ascii="Arial" w:eastAsia="Arial Unicode MS" w:hAnsi="Arial" w:cs="Arial"/>
          <w:spacing w:val="6"/>
        </w:rPr>
        <w:t>Incremento del tránsito vehicular con la posibilidad de accidentes entre otros.</w:t>
      </w:r>
    </w:p>
    <w:p w:rsidR="00186163" w:rsidRPr="00827CE1" w:rsidRDefault="00186163" w:rsidP="00186163">
      <w:pPr>
        <w:spacing w:line="384" w:lineRule="auto"/>
        <w:ind w:left="720"/>
        <w:jc w:val="both"/>
        <w:rPr>
          <w:rFonts w:ascii="Arial" w:eastAsia="Arial Unicode MS" w:hAnsi="Arial" w:cs="Arial"/>
          <w:spacing w:val="6"/>
        </w:rPr>
      </w:pPr>
    </w:p>
    <w:p w:rsidR="00891886" w:rsidRPr="00827CE1" w:rsidRDefault="00891886" w:rsidP="00C90ACD">
      <w:pPr>
        <w:pStyle w:val="Textoindependiente3"/>
        <w:spacing w:after="0" w:line="384" w:lineRule="auto"/>
        <w:jc w:val="both"/>
        <w:rPr>
          <w:rFonts w:ascii="Arial" w:eastAsia="Arial Unicode MS" w:hAnsi="Arial" w:cs="Arial"/>
          <w:spacing w:val="6"/>
          <w:sz w:val="24"/>
          <w:szCs w:val="24"/>
          <w:lang w:val="es-DO"/>
        </w:rPr>
      </w:pPr>
      <w:r w:rsidRPr="00827CE1">
        <w:rPr>
          <w:rFonts w:ascii="Arial" w:eastAsia="Arial Unicode MS" w:hAnsi="Arial" w:cs="Arial"/>
          <w:spacing w:val="6"/>
          <w:sz w:val="24"/>
          <w:szCs w:val="24"/>
          <w:lang w:val="es-DO"/>
        </w:rPr>
        <w:t>Los impactos fueron evaluados para</w:t>
      </w:r>
      <w:r w:rsidR="00C90ACD" w:rsidRPr="00827CE1">
        <w:rPr>
          <w:rFonts w:ascii="Arial" w:eastAsia="Arial Unicode MS" w:hAnsi="Arial" w:cs="Arial"/>
          <w:spacing w:val="6"/>
          <w:sz w:val="24"/>
          <w:szCs w:val="24"/>
          <w:lang w:val="es-DO"/>
        </w:rPr>
        <w:t xml:space="preserve"> </w:t>
      </w:r>
      <w:r w:rsidRPr="00827CE1">
        <w:rPr>
          <w:rFonts w:ascii="Arial" w:eastAsia="Arial Unicode MS" w:hAnsi="Arial" w:cs="Arial"/>
          <w:spacing w:val="6"/>
          <w:sz w:val="24"/>
          <w:szCs w:val="24"/>
          <w:lang w:val="es-DO"/>
        </w:rPr>
        <w:t>el</w:t>
      </w:r>
      <w:r w:rsidR="00C90ACD" w:rsidRPr="00827CE1">
        <w:rPr>
          <w:rFonts w:ascii="Arial" w:eastAsia="Arial Unicode MS" w:hAnsi="Arial" w:cs="Arial"/>
          <w:spacing w:val="6"/>
          <w:sz w:val="24"/>
          <w:szCs w:val="24"/>
          <w:lang w:val="es-DO"/>
        </w:rPr>
        <w:t xml:space="preserve"> </w:t>
      </w:r>
      <w:r w:rsidRPr="00827CE1">
        <w:rPr>
          <w:rFonts w:ascii="Arial" w:eastAsia="Arial Unicode MS" w:hAnsi="Arial" w:cs="Arial"/>
          <w:spacing w:val="6"/>
          <w:sz w:val="24"/>
          <w:szCs w:val="24"/>
          <w:lang w:val="es-DO"/>
        </w:rPr>
        <w:t xml:space="preserve">entorno donde se </w:t>
      </w:r>
      <w:r w:rsidR="0021653F">
        <w:rPr>
          <w:rFonts w:ascii="Arial" w:eastAsia="Arial Unicode MS" w:hAnsi="Arial" w:cs="Arial"/>
          <w:spacing w:val="6"/>
          <w:sz w:val="24"/>
          <w:szCs w:val="24"/>
          <w:lang w:val="es-DO"/>
        </w:rPr>
        <w:t xml:space="preserve">encuentra </w:t>
      </w:r>
      <w:r w:rsidRPr="00827CE1">
        <w:rPr>
          <w:rFonts w:ascii="Arial" w:eastAsia="Arial Unicode MS" w:hAnsi="Arial" w:cs="Arial"/>
          <w:spacing w:val="6"/>
          <w:sz w:val="24"/>
          <w:szCs w:val="24"/>
          <w:lang w:val="es-DO"/>
        </w:rPr>
        <w:t xml:space="preserve"> </w:t>
      </w:r>
      <w:r w:rsidRPr="00827CE1">
        <w:rPr>
          <w:rFonts w:ascii="Arial" w:eastAsia="Arial Unicode MS" w:hAnsi="Arial" w:cs="Arial"/>
          <w:spacing w:val="6"/>
          <w:sz w:val="24"/>
          <w:szCs w:val="24"/>
        </w:rPr>
        <w:t xml:space="preserve">proyecto </w:t>
      </w:r>
      <w:r w:rsidR="00733968" w:rsidRPr="00827CE1">
        <w:rPr>
          <w:rFonts w:ascii="Arial" w:eastAsia="Arial Unicode MS" w:hAnsi="Arial" w:cs="Arial"/>
          <w:spacing w:val="6"/>
          <w:sz w:val="24"/>
          <w:szCs w:val="24"/>
        </w:rPr>
        <w:t>“</w:t>
      </w:r>
      <w:r w:rsidR="00854374">
        <w:rPr>
          <w:rFonts w:ascii="Arial" w:eastAsia="Arial Unicode MS" w:hAnsi="Arial" w:cs="Arial"/>
          <w:spacing w:val="6"/>
          <w:sz w:val="24"/>
          <w:szCs w:val="24"/>
        </w:rPr>
        <w:t>PROCONCRETOS INDUSTRIALES SRL</w:t>
      </w:r>
      <w:r w:rsidR="00733968" w:rsidRPr="00827CE1">
        <w:rPr>
          <w:rFonts w:ascii="Arial" w:eastAsia="Arial Unicode MS" w:hAnsi="Arial" w:cs="Arial"/>
          <w:spacing w:val="6"/>
          <w:sz w:val="24"/>
          <w:szCs w:val="24"/>
        </w:rPr>
        <w:t xml:space="preserve">”- </w:t>
      </w:r>
      <w:r w:rsidR="00671BAF" w:rsidRPr="00827CE1">
        <w:rPr>
          <w:rFonts w:ascii="Arial" w:eastAsia="Arial Unicode MS" w:hAnsi="Arial" w:cs="Arial"/>
          <w:spacing w:val="6"/>
          <w:sz w:val="24"/>
          <w:szCs w:val="24"/>
        </w:rPr>
        <w:t xml:space="preserve">código </w:t>
      </w:r>
      <w:r w:rsidR="00540834">
        <w:rPr>
          <w:rFonts w:ascii="Arial" w:eastAsia="Arial Unicode MS" w:hAnsi="Arial" w:cs="Arial"/>
          <w:spacing w:val="6"/>
          <w:sz w:val="24"/>
          <w:szCs w:val="24"/>
        </w:rPr>
        <w:t>20403,</w:t>
      </w:r>
      <w:r w:rsidRPr="00827CE1">
        <w:rPr>
          <w:rFonts w:ascii="Arial" w:eastAsia="Arial Unicode MS" w:hAnsi="Arial" w:cs="Arial"/>
          <w:spacing w:val="6"/>
          <w:sz w:val="24"/>
          <w:szCs w:val="24"/>
          <w:lang w:val="es-DO"/>
        </w:rPr>
        <w:t xml:space="preserve"> los accesos principales y las áreas de influencia directa e indirecta sobre los elementos físicos bióticos y socioeconómicos. (Ver mapa de ubicación del proyecto y área de influencia).</w:t>
      </w:r>
    </w:p>
    <w:p w:rsidR="00891886" w:rsidRPr="00827CE1" w:rsidRDefault="00891886" w:rsidP="00C90ACD">
      <w:pPr>
        <w:pStyle w:val="Textoindependiente3"/>
        <w:spacing w:after="0" w:line="384" w:lineRule="auto"/>
        <w:jc w:val="both"/>
        <w:rPr>
          <w:rFonts w:ascii="Arial" w:eastAsia="Arial Unicode MS" w:hAnsi="Arial" w:cs="Arial"/>
          <w:spacing w:val="6"/>
          <w:sz w:val="24"/>
          <w:szCs w:val="24"/>
          <w:lang w:val="es-DO"/>
        </w:rPr>
      </w:pPr>
    </w:p>
    <w:p w:rsidR="00891886" w:rsidRPr="00827CE1" w:rsidRDefault="00891886" w:rsidP="00C90ACD">
      <w:pPr>
        <w:pStyle w:val="Textoindependiente3"/>
        <w:spacing w:after="0" w:line="384" w:lineRule="auto"/>
        <w:jc w:val="both"/>
        <w:rPr>
          <w:rFonts w:ascii="Arial" w:eastAsia="Arial Unicode MS" w:hAnsi="Arial" w:cs="Arial"/>
          <w:spacing w:val="6"/>
          <w:sz w:val="24"/>
          <w:szCs w:val="24"/>
          <w:lang w:val="es-DO"/>
        </w:rPr>
      </w:pPr>
      <w:r w:rsidRPr="00827CE1">
        <w:rPr>
          <w:rFonts w:ascii="Arial" w:eastAsia="Arial Unicode MS" w:hAnsi="Arial" w:cs="Arial"/>
          <w:spacing w:val="6"/>
          <w:sz w:val="24"/>
          <w:szCs w:val="24"/>
          <w:lang w:val="es-DO"/>
        </w:rPr>
        <w:t xml:space="preserve">El área de influencia directa del proyecto sobre los elementos físicos-bióticos, El área de influencia directa sobre los elementos socioeconómicos </w:t>
      </w:r>
      <w:r w:rsidRPr="00827CE1">
        <w:rPr>
          <w:rFonts w:ascii="Arial" w:eastAsia="Arial Unicode MS" w:hAnsi="Arial" w:cs="Arial"/>
          <w:spacing w:val="6"/>
          <w:sz w:val="24"/>
          <w:szCs w:val="24"/>
          <w:lang w:val="es-DO"/>
        </w:rPr>
        <w:lastRenderedPageBreak/>
        <w:t xml:space="preserve">del medio ambiente, está definida por </w:t>
      </w:r>
      <w:r w:rsidR="00C279B7" w:rsidRPr="00827CE1">
        <w:rPr>
          <w:rFonts w:ascii="Arial" w:eastAsia="Arial Unicode MS" w:hAnsi="Arial" w:cs="Arial"/>
          <w:spacing w:val="6"/>
          <w:sz w:val="24"/>
          <w:szCs w:val="24"/>
          <w:lang w:val="es-DO"/>
        </w:rPr>
        <w:t xml:space="preserve">una zona mixta de </w:t>
      </w:r>
      <w:r w:rsidR="00827CE1" w:rsidRPr="00827CE1">
        <w:rPr>
          <w:rFonts w:ascii="Arial" w:eastAsia="Arial Unicode MS" w:hAnsi="Arial" w:cs="Arial"/>
          <w:spacing w:val="6"/>
          <w:sz w:val="24"/>
          <w:szCs w:val="24"/>
          <w:lang w:val="es-DO"/>
        </w:rPr>
        <w:t xml:space="preserve">comercial </w:t>
      </w:r>
      <w:r w:rsidR="0021653F">
        <w:rPr>
          <w:rFonts w:ascii="Arial" w:eastAsia="Arial Unicode MS" w:hAnsi="Arial" w:cs="Arial"/>
          <w:spacing w:val="6"/>
          <w:sz w:val="24"/>
          <w:szCs w:val="24"/>
          <w:lang w:val="es-DO"/>
        </w:rPr>
        <w:t>–</w:t>
      </w:r>
      <w:r w:rsidR="00C279B7" w:rsidRPr="00827CE1">
        <w:rPr>
          <w:rFonts w:ascii="Arial" w:eastAsia="Arial Unicode MS" w:hAnsi="Arial" w:cs="Arial"/>
          <w:spacing w:val="6"/>
          <w:sz w:val="24"/>
          <w:szCs w:val="24"/>
          <w:lang w:val="es-DO"/>
        </w:rPr>
        <w:t xml:space="preserve"> </w:t>
      </w:r>
      <w:r w:rsidR="0021653F">
        <w:rPr>
          <w:rFonts w:ascii="Arial" w:eastAsia="Arial Unicode MS" w:hAnsi="Arial" w:cs="Arial"/>
          <w:spacing w:val="6"/>
          <w:sz w:val="24"/>
          <w:szCs w:val="24"/>
          <w:lang w:val="es-DO"/>
        </w:rPr>
        <w:t>industrial y residencial</w:t>
      </w:r>
      <w:r w:rsidRPr="00827CE1">
        <w:rPr>
          <w:rFonts w:ascii="Arial" w:eastAsia="Arial Unicode MS" w:hAnsi="Arial" w:cs="Arial"/>
          <w:spacing w:val="6"/>
          <w:sz w:val="24"/>
          <w:szCs w:val="24"/>
          <w:lang w:val="es-DO"/>
        </w:rPr>
        <w:t xml:space="preserve">. </w:t>
      </w:r>
    </w:p>
    <w:p w:rsidR="00891886" w:rsidRPr="00827CE1" w:rsidRDefault="00891886" w:rsidP="00C90ACD">
      <w:pPr>
        <w:pStyle w:val="Textoindependiente3"/>
        <w:spacing w:after="0" w:line="384" w:lineRule="auto"/>
        <w:jc w:val="both"/>
        <w:rPr>
          <w:rFonts w:ascii="Arial" w:eastAsia="Arial Unicode MS" w:hAnsi="Arial" w:cs="Arial"/>
          <w:spacing w:val="6"/>
          <w:sz w:val="24"/>
          <w:szCs w:val="24"/>
          <w:lang w:val="es-DO"/>
        </w:rPr>
      </w:pPr>
    </w:p>
    <w:p w:rsidR="00891886" w:rsidRPr="00827CE1" w:rsidRDefault="00891886" w:rsidP="006D7C93">
      <w:pPr>
        <w:pStyle w:val="Textoindependiente3"/>
        <w:spacing w:after="0" w:line="384" w:lineRule="auto"/>
        <w:jc w:val="both"/>
        <w:rPr>
          <w:rFonts w:ascii="Arial" w:eastAsia="Arial Unicode MS" w:hAnsi="Arial" w:cs="Arial"/>
          <w:b/>
          <w:spacing w:val="6"/>
          <w:sz w:val="24"/>
          <w:szCs w:val="24"/>
          <w:lang w:val="es-DO"/>
        </w:rPr>
      </w:pPr>
      <w:r w:rsidRPr="00827CE1">
        <w:rPr>
          <w:rFonts w:ascii="Arial" w:eastAsia="Arial Unicode MS" w:hAnsi="Arial" w:cs="Arial"/>
          <w:spacing w:val="6"/>
          <w:sz w:val="24"/>
          <w:szCs w:val="24"/>
          <w:lang w:val="es-DO"/>
        </w:rPr>
        <w:t xml:space="preserve">El área de influencia indirecta del proyecto sobre los elementos físicos bióticos es el área delimitada a </w:t>
      </w:r>
      <w:smartTag w:uri="urn:schemas-microsoft-com:office:smarttags" w:element="metricconverter">
        <w:smartTagPr>
          <w:attr w:name="ProductID" w:val="1 km"/>
        </w:smartTagPr>
        <w:r w:rsidRPr="00827CE1">
          <w:rPr>
            <w:rFonts w:ascii="Arial" w:eastAsia="Arial Unicode MS" w:hAnsi="Arial" w:cs="Arial"/>
            <w:spacing w:val="6"/>
            <w:sz w:val="24"/>
            <w:szCs w:val="24"/>
            <w:lang w:val="es-DO"/>
          </w:rPr>
          <w:t>1 km</w:t>
        </w:r>
      </w:smartTag>
      <w:r w:rsidRPr="00827CE1">
        <w:rPr>
          <w:rFonts w:ascii="Arial" w:eastAsia="Arial Unicode MS" w:hAnsi="Arial" w:cs="Arial"/>
          <w:spacing w:val="6"/>
          <w:sz w:val="24"/>
          <w:szCs w:val="24"/>
          <w:lang w:val="es-DO"/>
        </w:rPr>
        <w:t xml:space="preserve"> en todo el entorno de los límites del proyecto a partir del área de influencia directa</w:t>
      </w:r>
      <w:r w:rsidRPr="00827CE1">
        <w:rPr>
          <w:rFonts w:ascii="Arial" w:eastAsia="Arial Unicode MS" w:hAnsi="Arial" w:cs="Arial"/>
          <w:b/>
          <w:spacing w:val="6"/>
          <w:sz w:val="24"/>
          <w:szCs w:val="24"/>
          <w:lang w:val="es-DO"/>
        </w:rPr>
        <w:t xml:space="preserve">. </w:t>
      </w:r>
    </w:p>
    <w:p w:rsidR="00891886" w:rsidRPr="00827CE1" w:rsidRDefault="00891886" w:rsidP="00C90ACD">
      <w:pPr>
        <w:spacing w:line="384" w:lineRule="auto"/>
        <w:jc w:val="both"/>
        <w:rPr>
          <w:rFonts w:ascii="Arial" w:eastAsia="Arial Unicode MS" w:hAnsi="Arial" w:cs="Arial"/>
          <w:spacing w:val="6"/>
        </w:rPr>
      </w:pPr>
    </w:p>
    <w:p w:rsidR="00891886" w:rsidRPr="00827CE1" w:rsidRDefault="00891886" w:rsidP="00C90ACD">
      <w:pPr>
        <w:spacing w:line="384" w:lineRule="auto"/>
        <w:jc w:val="both"/>
        <w:rPr>
          <w:rFonts w:ascii="Arial" w:eastAsia="Arial Unicode MS" w:hAnsi="Arial" w:cs="Arial"/>
          <w:spacing w:val="6"/>
        </w:rPr>
      </w:pPr>
      <w:r w:rsidRPr="00827CE1">
        <w:rPr>
          <w:rFonts w:ascii="Arial" w:eastAsia="Arial Unicode MS" w:hAnsi="Arial" w:cs="Arial"/>
          <w:spacing w:val="6"/>
        </w:rPr>
        <w:t>El área de influencia indirecta sobre los elementos socioeconómicos se considera a toda la zona de</w:t>
      </w:r>
      <w:r w:rsidR="00634DF1" w:rsidRPr="00827CE1">
        <w:rPr>
          <w:rFonts w:ascii="Arial" w:eastAsia="Arial Unicode MS" w:hAnsi="Arial" w:cs="Arial"/>
          <w:spacing w:val="6"/>
        </w:rPr>
        <w:t xml:space="preserve">l </w:t>
      </w:r>
      <w:r w:rsidR="00854374">
        <w:rPr>
          <w:rFonts w:ascii="Arial" w:eastAsia="Arial Unicode MS" w:hAnsi="Arial" w:cs="Arial"/>
          <w:spacing w:val="6"/>
        </w:rPr>
        <w:t>Municipio Pedro Brand</w:t>
      </w:r>
      <w:r w:rsidR="00EA3C85" w:rsidRPr="00827CE1">
        <w:rPr>
          <w:rFonts w:ascii="Arial" w:eastAsia="Arial Unicode MS" w:hAnsi="Arial" w:cs="Arial"/>
          <w:spacing w:val="6"/>
        </w:rPr>
        <w:t xml:space="preserve">, </w:t>
      </w:r>
      <w:r w:rsidR="00540834">
        <w:rPr>
          <w:rFonts w:ascii="Arial" w:eastAsia="Arial Unicode MS" w:hAnsi="Arial" w:cs="Arial"/>
          <w:spacing w:val="6"/>
        </w:rPr>
        <w:t>Parque Industrial Duarte</w:t>
      </w:r>
      <w:r w:rsidRPr="00827CE1">
        <w:rPr>
          <w:rFonts w:ascii="Arial" w:eastAsia="Arial Unicode MS" w:hAnsi="Arial" w:cs="Arial"/>
          <w:spacing w:val="6"/>
        </w:rPr>
        <w:t>.</w:t>
      </w:r>
    </w:p>
    <w:p w:rsidR="00C81C58" w:rsidRPr="00827CE1" w:rsidRDefault="00C81C58" w:rsidP="00C90ACD">
      <w:pPr>
        <w:spacing w:line="384" w:lineRule="auto"/>
        <w:jc w:val="both"/>
        <w:rPr>
          <w:rFonts w:ascii="Arial" w:hAnsi="Arial" w:cs="Arial"/>
          <w:spacing w:val="6"/>
        </w:rPr>
      </w:pPr>
    </w:p>
    <w:p w:rsidR="008A1F38" w:rsidRPr="00827CE1" w:rsidRDefault="00E61624" w:rsidP="00C90ACD">
      <w:pPr>
        <w:spacing w:line="384" w:lineRule="auto"/>
        <w:rPr>
          <w:rFonts w:ascii="Arial" w:hAnsi="Arial" w:cs="Arial"/>
          <w:b/>
          <w:spacing w:val="6"/>
        </w:rPr>
      </w:pPr>
      <w:r w:rsidRPr="00827CE1">
        <w:rPr>
          <w:rFonts w:ascii="Arial" w:hAnsi="Arial" w:cs="Arial"/>
          <w:b/>
          <w:spacing w:val="6"/>
        </w:rPr>
        <w:t>6</w:t>
      </w:r>
      <w:r w:rsidR="00A7553E" w:rsidRPr="00827CE1">
        <w:rPr>
          <w:rFonts w:ascii="Arial" w:hAnsi="Arial" w:cs="Arial"/>
          <w:b/>
          <w:spacing w:val="6"/>
        </w:rPr>
        <w:t xml:space="preserve">.1. </w:t>
      </w:r>
      <w:r w:rsidR="008A1F38" w:rsidRPr="00827CE1">
        <w:rPr>
          <w:rFonts w:ascii="Arial" w:hAnsi="Arial" w:cs="Arial"/>
          <w:b/>
          <w:spacing w:val="6"/>
        </w:rPr>
        <w:t>Identificación e Interpretación de los Impactos Ambientales</w:t>
      </w:r>
    </w:p>
    <w:p w:rsidR="0048645A" w:rsidRPr="00827CE1" w:rsidRDefault="0048645A" w:rsidP="00C90ACD">
      <w:pPr>
        <w:spacing w:line="384" w:lineRule="auto"/>
        <w:rPr>
          <w:rFonts w:ascii="Arial" w:hAnsi="Arial" w:cs="Arial"/>
          <w:b/>
          <w:spacing w:val="6"/>
        </w:rPr>
      </w:pPr>
    </w:p>
    <w:p w:rsidR="008A1F38" w:rsidRPr="00827CE1" w:rsidRDefault="008A1F38" w:rsidP="00C90ACD">
      <w:pPr>
        <w:pStyle w:val="Ttulo9"/>
        <w:spacing w:line="384" w:lineRule="auto"/>
        <w:ind w:left="0" w:right="0"/>
        <w:rPr>
          <w:rFonts w:ascii="Arial" w:hAnsi="Arial" w:cs="Arial"/>
          <w:b w:val="0"/>
          <w:spacing w:val="6"/>
        </w:rPr>
      </w:pPr>
      <w:r w:rsidRPr="00827CE1">
        <w:rPr>
          <w:rFonts w:ascii="Arial" w:hAnsi="Arial" w:cs="Arial"/>
          <w:b w:val="0"/>
          <w:spacing w:val="6"/>
        </w:rPr>
        <w:t>Identificación de las Actividades</w:t>
      </w:r>
      <w:r w:rsidR="007E57AC" w:rsidRPr="00827CE1">
        <w:rPr>
          <w:rFonts w:ascii="Arial" w:hAnsi="Arial" w:cs="Arial"/>
          <w:b w:val="0"/>
          <w:spacing w:val="6"/>
        </w:rPr>
        <w:t>.</w:t>
      </w:r>
      <w:r w:rsidR="002B722C" w:rsidRPr="00827CE1">
        <w:rPr>
          <w:rFonts w:ascii="Arial" w:hAnsi="Arial" w:cs="Arial"/>
          <w:b w:val="0"/>
          <w:spacing w:val="6"/>
        </w:rPr>
        <w:t xml:space="preserve"> </w:t>
      </w:r>
      <w:r w:rsidR="007E57AC" w:rsidRPr="00827CE1">
        <w:rPr>
          <w:rFonts w:ascii="Arial" w:hAnsi="Arial" w:cs="Arial"/>
          <w:b w:val="0"/>
          <w:spacing w:val="6"/>
        </w:rPr>
        <w:t xml:space="preserve">Se consideraron las actividades durante las etapas de </w:t>
      </w:r>
      <w:r w:rsidR="004D1F62">
        <w:rPr>
          <w:rFonts w:ascii="Arial" w:hAnsi="Arial" w:cs="Arial"/>
          <w:b w:val="0"/>
          <w:spacing w:val="6"/>
        </w:rPr>
        <w:t>operación</w:t>
      </w:r>
      <w:r w:rsidR="007E57AC" w:rsidRPr="00827CE1">
        <w:rPr>
          <w:rFonts w:ascii="Arial" w:hAnsi="Arial" w:cs="Arial"/>
          <w:b w:val="0"/>
          <w:spacing w:val="6"/>
        </w:rPr>
        <w:t xml:space="preserve"> del proyecto</w:t>
      </w:r>
      <w:r w:rsidR="00EE4C49" w:rsidRPr="00827CE1">
        <w:rPr>
          <w:rFonts w:ascii="Arial" w:hAnsi="Arial" w:cs="Arial"/>
          <w:b w:val="0"/>
          <w:spacing w:val="6"/>
        </w:rPr>
        <w:t>.</w:t>
      </w:r>
    </w:p>
    <w:p w:rsidR="008A1F38" w:rsidRPr="00827CE1" w:rsidRDefault="008A1F38" w:rsidP="00C90ACD">
      <w:pPr>
        <w:spacing w:line="384" w:lineRule="auto"/>
        <w:jc w:val="both"/>
        <w:rPr>
          <w:rFonts w:ascii="Arial" w:hAnsi="Arial" w:cs="Arial"/>
          <w:spacing w:val="6"/>
        </w:rPr>
      </w:pPr>
    </w:p>
    <w:p w:rsidR="008A1F38" w:rsidRPr="00827CE1" w:rsidRDefault="008A1F38" w:rsidP="00C90ACD">
      <w:pPr>
        <w:spacing w:line="384" w:lineRule="auto"/>
        <w:jc w:val="both"/>
        <w:rPr>
          <w:rFonts w:ascii="Arial" w:hAnsi="Arial" w:cs="Arial"/>
          <w:spacing w:val="6"/>
        </w:rPr>
      </w:pPr>
      <w:r w:rsidRPr="00827CE1">
        <w:rPr>
          <w:rFonts w:ascii="Arial" w:hAnsi="Arial" w:cs="Arial"/>
          <w:bCs/>
          <w:spacing w:val="6"/>
        </w:rPr>
        <w:t>Identificación de los Impactos</w:t>
      </w:r>
      <w:r w:rsidR="007E57AC" w:rsidRPr="00827CE1">
        <w:rPr>
          <w:rFonts w:ascii="Arial" w:hAnsi="Arial" w:cs="Arial"/>
          <w:bCs/>
          <w:spacing w:val="6"/>
        </w:rPr>
        <w:t>.</w:t>
      </w:r>
      <w:r w:rsidR="002B722C" w:rsidRPr="00827CE1">
        <w:rPr>
          <w:rFonts w:ascii="Arial" w:hAnsi="Arial" w:cs="Arial"/>
          <w:bCs/>
          <w:spacing w:val="6"/>
        </w:rPr>
        <w:t xml:space="preserve"> </w:t>
      </w:r>
      <w:r w:rsidRPr="00827CE1">
        <w:rPr>
          <w:rFonts w:ascii="Arial" w:hAnsi="Arial" w:cs="Arial"/>
          <w:spacing w:val="6"/>
        </w:rPr>
        <w:t xml:space="preserve">Se identificaron los impactos ambientales </w:t>
      </w:r>
      <w:r w:rsidR="008214A8" w:rsidRPr="00827CE1">
        <w:rPr>
          <w:rFonts w:ascii="Arial" w:hAnsi="Arial" w:cs="Arial"/>
          <w:spacing w:val="6"/>
        </w:rPr>
        <w:t xml:space="preserve">producidos en cada etapa del proyecto </w:t>
      </w:r>
      <w:r w:rsidRPr="00827CE1">
        <w:rPr>
          <w:rFonts w:ascii="Arial" w:hAnsi="Arial" w:cs="Arial"/>
          <w:spacing w:val="6"/>
        </w:rPr>
        <w:t>y se analizaron considerando los siguientes aspectos básicos: físicos, bióticos, socioeconómicos</w:t>
      </w:r>
      <w:r w:rsidR="002B722C" w:rsidRPr="00827CE1">
        <w:rPr>
          <w:rFonts w:ascii="Arial" w:hAnsi="Arial" w:cs="Arial"/>
          <w:spacing w:val="6"/>
        </w:rPr>
        <w:t xml:space="preserve"> </w:t>
      </w:r>
      <w:r w:rsidRPr="00827CE1">
        <w:rPr>
          <w:rFonts w:ascii="Arial" w:hAnsi="Arial" w:cs="Arial"/>
          <w:spacing w:val="6"/>
        </w:rPr>
        <w:t xml:space="preserve">y </w:t>
      </w:r>
      <w:r w:rsidR="001B405E" w:rsidRPr="00827CE1">
        <w:rPr>
          <w:rFonts w:ascii="Arial" w:hAnsi="Arial" w:cs="Arial"/>
          <w:spacing w:val="6"/>
        </w:rPr>
        <w:t>perceptuales</w:t>
      </w:r>
      <w:r w:rsidR="008214A8" w:rsidRPr="00827CE1">
        <w:rPr>
          <w:rFonts w:ascii="Arial" w:hAnsi="Arial" w:cs="Arial"/>
          <w:spacing w:val="6"/>
        </w:rPr>
        <w:t xml:space="preserve">. </w:t>
      </w:r>
    </w:p>
    <w:p w:rsidR="008A1F38" w:rsidRPr="00827CE1" w:rsidRDefault="008A1F38" w:rsidP="00C90ACD">
      <w:pPr>
        <w:spacing w:line="384" w:lineRule="auto"/>
        <w:jc w:val="both"/>
        <w:rPr>
          <w:rFonts w:ascii="Arial" w:hAnsi="Arial" w:cs="Arial"/>
          <w:spacing w:val="6"/>
        </w:rPr>
      </w:pPr>
    </w:p>
    <w:p w:rsidR="008A1F38" w:rsidRPr="00827CE1" w:rsidRDefault="008214A8" w:rsidP="00C90ACD">
      <w:pPr>
        <w:spacing w:line="384" w:lineRule="auto"/>
        <w:jc w:val="both"/>
        <w:rPr>
          <w:rFonts w:ascii="Arial" w:hAnsi="Arial" w:cs="Arial"/>
          <w:b/>
          <w:spacing w:val="6"/>
        </w:rPr>
      </w:pPr>
      <w:r w:rsidRPr="00827CE1">
        <w:rPr>
          <w:rFonts w:ascii="Arial" w:hAnsi="Arial" w:cs="Arial"/>
          <w:b/>
          <w:spacing w:val="6"/>
        </w:rPr>
        <w:t xml:space="preserve">Los criterios de </w:t>
      </w:r>
      <w:r w:rsidR="008A1F38" w:rsidRPr="00827CE1">
        <w:rPr>
          <w:rFonts w:ascii="Arial" w:hAnsi="Arial" w:cs="Arial"/>
          <w:b/>
          <w:spacing w:val="6"/>
        </w:rPr>
        <w:t>identificación s</w:t>
      </w:r>
      <w:r w:rsidRPr="00827CE1">
        <w:rPr>
          <w:rFonts w:ascii="Arial" w:hAnsi="Arial" w:cs="Arial"/>
          <w:b/>
          <w:spacing w:val="6"/>
        </w:rPr>
        <w:t>on l</w:t>
      </w:r>
      <w:r w:rsidR="008A1F38" w:rsidRPr="00827CE1">
        <w:rPr>
          <w:rFonts w:ascii="Arial" w:hAnsi="Arial" w:cs="Arial"/>
          <w:b/>
          <w:spacing w:val="6"/>
        </w:rPr>
        <w:t>os siguientes:</w:t>
      </w:r>
    </w:p>
    <w:p w:rsidR="008A1F38" w:rsidRPr="00827CE1" w:rsidRDefault="008A1F38"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spacing w:val="6"/>
          <w:szCs w:val="24"/>
        </w:rPr>
        <w:t>Carácter del impacto.</w:t>
      </w:r>
      <w:r w:rsidRPr="00827CE1">
        <w:rPr>
          <w:rFonts w:ascii="Arial" w:hAnsi="Arial" w:cs="Arial"/>
          <w:spacing w:val="6"/>
          <w:szCs w:val="24"/>
        </w:rPr>
        <w:t xml:space="preserve"> Mediante el cruzamie</w:t>
      </w:r>
      <w:r w:rsidR="00404A83" w:rsidRPr="00827CE1">
        <w:rPr>
          <w:rFonts w:ascii="Arial" w:hAnsi="Arial" w:cs="Arial"/>
          <w:spacing w:val="6"/>
          <w:szCs w:val="24"/>
        </w:rPr>
        <w:t>nto de las acciones del proyecto</w:t>
      </w:r>
      <w:r w:rsidRPr="00827CE1">
        <w:rPr>
          <w:rFonts w:ascii="Arial" w:hAnsi="Arial" w:cs="Arial"/>
          <w:spacing w:val="6"/>
          <w:szCs w:val="24"/>
        </w:rPr>
        <w:t xml:space="preserve"> y los impactos identificados se determinará si los mismos serían Positivos (P), Negativos (N), Previsibles pero difícil de determinar su efecto (X), o No aplicable (N/A) en los renglones ambientales analizados. </w:t>
      </w:r>
    </w:p>
    <w:p w:rsidR="008A1F38" w:rsidRPr="00827CE1" w:rsidRDefault="008A1F38"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spacing w:val="6"/>
          <w:szCs w:val="24"/>
        </w:rPr>
        <w:lastRenderedPageBreak/>
        <w:t xml:space="preserve">Intensidad de manifestación. </w:t>
      </w:r>
      <w:r w:rsidRPr="00827CE1">
        <w:rPr>
          <w:rFonts w:ascii="Arial" w:hAnsi="Arial" w:cs="Arial"/>
          <w:spacing w:val="6"/>
          <w:szCs w:val="24"/>
        </w:rPr>
        <w:t xml:space="preserve">En este criterio se consideró si los impactos </w:t>
      </w:r>
      <w:r w:rsidR="00314C46">
        <w:rPr>
          <w:rFonts w:ascii="Arial" w:hAnsi="Arial" w:cs="Arial"/>
          <w:spacing w:val="6"/>
          <w:szCs w:val="24"/>
        </w:rPr>
        <w:t>son</w:t>
      </w:r>
      <w:r w:rsidR="00FF101C" w:rsidRPr="00827CE1">
        <w:rPr>
          <w:rFonts w:ascii="Arial" w:hAnsi="Arial" w:cs="Arial"/>
          <w:spacing w:val="6"/>
          <w:szCs w:val="24"/>
        </w:rPr>
        <w:t xml:space="preserve"> de intensidad b</w:t>
      </w:r>
      <w:r w:rsidR="007E57AC" w:rsidRPr="00827CE1">
        <w:rPr>
          <w:rFonts w:ascii="Arial" w:hAnsi="Arial" w:cs="Arial"/>
          <w:spacing w:val="6"/>
          <w:szCs w:val="24"/>
        </w:rPr>
        <w:t>aja</w:t>
      </w:r>
      <w:r w:rsidRPr="00827CE1">
        <w:rPr>
          <w:rFonts w:ascii="Arial" w:hAnsi="Arial" w:cs="Arial"/>
          <w:spacing w:val="6"/>
          <w:szCs w:val="24"/>
        </w:rPr>
        <w:t xml:space="preserve">, media, alta y muy alta </w:t>
      </w:r>
    </w:p>
    <w:p w:rsidR="008A1F38" w:rsidRPr="00827CE1" w:rsidRDefault="008A1F38"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spacing w:val="6"/>
          <w:szCs w:val="24"/>
        </w:rPr>
        <w:t>Extensión.</w:t>
      </w:r>
      <w:r w:rsidRPr="00827CE1">
        <w:rPr>
          <w:rFonts w:ascii="Arial" w:hAnsi="Arial" w:cs="Arial"/>
          <w:spacing w:val="6"/>
          <w:szCs w:val="24"/>
        </w:rPr>
        <w:t xml:space="preserve"> Este criterio considera tres</w:t>
      </w:r>
      <w:r w:rsidR="002B722C" w:rsidRPr="00827CE1">
        <w:rPr>
          <w:rFonts w:ascii="Arial" w:hAnsi="Arial" w:cs="Arial"/>
          <w:spacing w:val="6"/>
          <w:szCs w:val="24"/>
        </w:rPr>
        <w:t xml:space="preserve"> </w:t>
      </w:r>
      <w:r w:rsidRPr="00827CE1">
        <w:rPr>
          <w:rFonts w:ascii="Arial" w:hAnsi="Arial" w:cs="Arial"/>
          <w:spacing w:val="6"/>
          <w:szCs w:val="24"/>
        </w:rPr>
        <w:t>condiciones</w:t>
      </w:r>
      <w:r w:rsidR="00FF101C" w:rsidRPr="00827CE1">
        <w:rPr>
          <w:rFonts w:ascii="Arial" w:hAnsi="Arial" w:cs="Arial"/>
          <w:spacing w:val="6"/>
          <w:szCs w:val="24"/>
        </w:rPr>
        <w:t xml:space="preserve"> básicas, puntuales, parciales y extensas</w:t>
      </w:r>
      <w:r w:rsidRPr="00827CE1">
        <w:rPr>
          <w:rFonts w:ascii="Arial" w:hAnsi="Arial" w:cs="Arial"/>
          <w:spacing w:val="6"/>
          <w:szCs w:val="24"/>
        </w:rPr>
        <w:t>.</w:t>
      </w:r>
    </w:p>
    <w:p w:rsidR="008A1F38" w:rsidRPr="00827CE1" w:rsidRDefault="008A1F38"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bCs/>
          <w:spacing w:val="6"/>
          <w:szCs w:val="24"/>
        </w:rPr>
        <w:t>Momento de Aparición.</w:t>
      </w:r>
      <w:r w:rsidR="002B722C" w:rsidRPr="00827CE1">
        <w:rPr>
          <w:rFonts w:ascii="Arial" w:hAnsi="Arial" w:cs="Arial"/>
          <w:b/>
          <w:bCs/>
          <w:spacing w:val="6"/>
          <w:szCs w:val="24"/>
        </w:rPr>
        <w:t xml:space="preserve"> </w:t>
      </w:r>
      <w:r w:rsidRPr="00827CE1">
        <w:rPr>
          <w:rFonts w:ascii="Arial" w:hAnsi="Arial" w:cs="Arial"/>
          <w:spacing w:val="6"/>
          <w:szCs w:val="24"/>
        </w:rPr>
        <w:t>En este crit</w:t>
      </w:r>
      <w:r w:rsidR="00F80746" w:rsidRPr="00827CE1">
        <w:rPr>
          <w:rFonts w:ascii="Arial" w:hAnsi="Arial" w:cs="Arial"/>
          <w:spacing w:val="6"/>
          <w:szCs w:val="24"/>
        </w:rPr>
        <w:t>erio se considera los términos corto plazo, mediano plazo y largo p</w:t>
      </w:r>
      <w:r w:rsidRPr="00827CE1">
        <w:rPr>
          <w:rFonts w:ascii="Arial" w:hAnsi="Arial" w:cs="Arial"/>
          <w:spacing w:val="6"/>
          <w:szCs w:val="24"/>
        </w:rPr>
        <w:t>lazo.</w:t>
      </w:r>
    </w:p>
    <w:p w:rsidR="008A1F38" w:rsidRPr="00827CE1" w:rsidRDefault="008A1F38"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bCs/>
          <w:spacing w:val="6"/>
          <w:szCs w:val="24"/>
        </w:rPr>
        <w:t>Persistencia</w:t>
      </w:r>
      <w:r w:rsidR="00723C71" w:rsidRPr="00827CE1">
        <w:rPr>
          <w:rFonts w:ascii="Arial" w:hAnsi="Arial" w:cs="Arial"/>
          <w:spacing w:val="6"/>
          <w:szCs w:val="24"/>
        </w:rPr>
        <w:t>.</w:t>
      </w:r>
      <w:r w:rsidR="002B722C" w:rsidRPr="00827CE1">
        <w:rPr>
          <w:rFonts w:ascii="Arial" w:hAnsi="Arial" w:cs="Arial"/>
          <w:spacing w:val="6"/>
          <w:szCs w:val="24"/>
        </w:rPr>
        <w:t xml:space="preserve"> </w:t>
      </w:r>
      <w:r w:rsidRPr="00827CE1">
        <w:rPr>
          <w:rFonts w:ascii="Arial" w:hAnsi="Arial" w:cs="Arial"/>
          <w:spacing w:val="6"/>
          <w:szCs w:val="24"/>
        </w:rPr>
        <w:t>En este criterio se refiere a la duración de ef</w:t>
      </w:r>
      <w:r w:rsidR="00A31A5C" w:rsidRPr="00827CE1">
        <w:rPr>
          <w:rFonts w:ascii="Arial" w:hAnsi="Arial" w:cs="Arial"/>
          <w:spacing w:val="6"/>
          <w:szCs w:val="24"/>
        </w:rPr>
        <w:t>ecto del impacto, pudiendo ser fugaz, t</w:t>
      </w:r>
      <w:r w:rsidRPr="00827CE1">
        <w:rPr>
          <w:rFonts w:ascii="Arial" w:hAnsi="Arial" w:cs="Arial"/>
          <w:spacing w:val="6"/>
          <w:szCs w:val="24"/>
        </w:rPr>
        <w:t>emporal y</w:t>
      </w:r>
      <w:r w:rsidR="00A31A5C" w:rsidRPr="00827CE1">
        <w:rPr>
          <w:rFonts w:ascii="Arial" w:hAnsi="Arial" w:cs="Arial"/>
          <w:spacing w:val="6"/>
          <w:szCs w:val="24"/>
        </w:rPr>
        <w:t xml:space="preserve"> p</w:t>
      </w:r>
      <w:r w:rsidRPr="00827CE1">
        <w:rPr>
          <w:rFonts w:ascii="Arial" w:hAnsi="Arial" w:cs="Arial"/>
          <w:spacing w:val="6"/>
          <w:szCs w:val="24"/>
        </w:rPr>
        <w:t>ermanente.</w:t>
      </w:r>
    </w:p>
    <w:p w:rsidR="008A1F38" w:rsidRPr="00827CE1" w:rsidRDefault="008A1F38"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bCs/>
          <w:spacing w:val="6"/>
          <w:szCs w:val="24"/>
        </w:rPr>
        <w:t>Reversi</w:t>
      </w:r>
      <w:r w:rsidR="00403884" w:rsidRPr="00827CE1">
        <w:rPr>
          <w:rFonts w:ascii="Arial" w:hAnsi="Arial" w:cs="Arial"/>
          <w:b/>
          <w:bCs/>
          <w:spacing w:val="6"/>
          <w:szCs w:val="24"/>
        </w:rPr>
        <w:t>b</w:t>
      </w:r>
      <w:r w:rsidRPr="00827CE1">
        <w:rPr>
          <w:rFonts w:ascii="Arial" w:hAnsi="Arial" w:cs="Arial"/>
          <w:b/>
          <w:bCs/>
          <w:spacing w:val="6"/>
          <w:szCs w:val="24"/>
        </w:rPr>
        <w:t>i</w:t>
      </w:r>
      <w:r w:rsidR="00403884" w:rsidRPr="00827CE1">
        <w:rPr>
          <w:rFonts w:ascii="Arial" w:hAnsi="Arial" w:cs="Arial"/>
          <w:b/>
          <w:bCs/>
          <w:spacing w:val="6"/>
          <w:szCs w:val="24"/>
        </w:rPr>
        <w:t>li</w:t>
      </w:r>
      <w:r w:rsidRPr="00827CE1">
        <w:rPr>
          <w:rFonts w:ascii="Arial" w:hAnsi="Arial" w:cs="Arial"/>
          <w:b/>
          <w:bCs/>
          <w:spacing w:val="6"/>
          <w:szCs w:val="24"/>
        </w:rPr>
        <w:t>dad</w:t>
      </w:r>
      <w:r w:rsidRPr="00827CE1">
        <w:rPr>
          <w:rFonts w:ascii="Arial" w:hAnsi="Arial" w:cs="Arial"/>
          <w:spacing w:val="6"/>
          <w:szCs w:val="24"/>
        </w:rPr>
        <w:t>. Este criterio involucra la capacidad del medio ambiente de retornar a sus condicione</w:t>
      </w:r>
      <w:r w:rsidR="00A31A5C" w:rsidRPr="00827CE1">
        <w:rPr>
          <w:rFonts w:ascii="Arial" w:hAnsi="Arial" w:cs="Arial"/>
          <w:spacing w:val="6"/>
          <w:szCs w:val="24"/>
        </w:rPr>
        <w:t>s normales. Pudiendo ser en el corto plazo, mediano plazo e i</w:t>
      </w:r>
      <w:r w:rsidRPr="00827CE1">
        <w:rPr>
          <w:rFonts w:ascii="Arial" w:hAnsi="Arial" w:cs="Arial"/>
          <w:spacing w:val="6"/>
          <w:szCs w:val="24"/>
        </w:rPr>
        <w:t>rreversible.</w:t>
      </w:r>
    </w:p>
    <w:p w:rsidR="008A1F38" w:rsidRPr="00827CE1" w:rsidRDefault="008A1F38"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bCs/>
          <w:spacing w:val="6"/>
          <w:szCs w:val="24"/>
        </w:rPr>
        <w:t>Recuperabilidad</w:t>
      </w:r>
      <w:r w:rsidRPr="00827CE1">
        <w:rPr>
          <w:rFonts w:ascii="Arial" w:hAnsi="Arial" w:cs="Arial"/>
          <w:spacing w:val="6"/>
          <w:szCs w:val="24"/>
        </w:rPr>
        <w:t xml:space="preserve">. Se refiere a la posibilidad de que el medio natural se recupere por una acción </w:t>
      </w:r>
      <w:r w:rsidR="00CD3781" w:rsidRPr="00827CE1">
        <w:rPr>
          <w:rFonts w:ascii="Arial" w:hAnsi="Arial" w:cs="Arial"/>
          <w:spacing w:val="6"/>
          <w:szCs w:val="24"/>
        </w:rPr>
        <w:t>específica</w:t>
      </w:r>
      <w:r w:rsidR="00346513" w:rsidRPr="00827CE1">
        <w:rPr>
          <w:rFonts w:ascii="Arial" w:hAnsi="Arial" w:cs="Arial"/>
          <w:spacing w:val="6"/>
          <w:szCs w:val="24"/>
        </w:rPr>
        <w:t xml:space="preserve"> del proyecto. Pudiendo ser recuperable, mitigable o i</w:t>
      </w:r>
      <w:r w:rsidRPr="00827CE1">
        <w:rPr>
          <w:rFonts w:ascii="Arial" w:hAnsi="Arial" w:cs="Arial"/>
          <w:spacing w:val="6"/>
          <w:szCs w:val="24"/>
        </w:rPr>
        <w:t>rrecuperable.</w:t>
      </w:r>
    </w:p>
    <w:p w:rsidR="008A1F38" w:rsidRPr="00827CE1" w:rsidRDefault="008A1F38"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bCs/>
          <w:spacing w:val="6"/>
          <w:szCs w:val="24"/>
        </w:rPr>
        <w:t>Sinergia</w:t>
      </w:r>
      <w:r w:rsidRPr="00827CE1">
        <w:rPr>
          <w:rFonts w:ascii="Arial" w:hAnsi="Arial" w:cs="Arial"/>
          <w:spacing w:val="6"/>
          <w:szCs w:val="24"/>
        </w:rPr>
        <w:t xml:space="preserve">. Mediante esta variable se establece el nivel de incidencia de un factor en la ocurrencia de otro fenómeno o la potenciación de este, pudiendo ser No Sinérgico, Sinérgico y Muy Sinérgico </w:t>
      </w:r>
    </w:p>
    <w:p w:rsidR="008A1F38" w:rsidRPr="00827CE1" w:rsidRDefault="00CD3781"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bCs/>
          <w:spacing w:val="6"/>
          <w:szCs w:val="24"/>
        </w:rPr>
        <w:t>Acumulación.</w:t>
      </w:r>
      <w:r w:rsidR="002B722C" w:rsidRPr="00827CE1">
        <w:rPr>
          <w:rFonts w:ascii="Arial" w:hAnsi="Arial" w:cs="Arial"/>
          <w:b/>
          <w:bCs/>
          <w:spacing w:val="6"/>
          <w:szCs w:val="24"/>
        </w:rPr>
        <w:t xml:space="preserve"> </w:t>
      </w:r>
      <w:r w:rsidR="008A1F38" w:rsidRPr="00827CE1">
        <w:rPr>
          <w:rFonts w:ascii="Arial" w:hAnsi="Arial" w:cs="Arial"/>
          <w:spacing w:val="6"/>
          <w:szCs w:val="24"/>
        </w:rPr>
        <w:t>Por este factor se determina la capacidad del efecto de un impacto para acumular su efecto o determinar su carácter simple de incidencia.</w:t>
      </w:r>
    </w:p>
    <w:p w:rsidR="008A1F38" w:rsidRPr="00827CE1" w:rsidRDefault="008A1F38"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bCs/>
          <w:spacing w:val="6"/>
          <w:szCs w:val="24"/>
        </w:rPr>
        <w:t>Periodicidad</w:t>
      </w:r>
      <w:r w:rsidRPr="00827CE1">
        <w:rPr>
          <w:rFonts w:ascii="Arial" w:hAnsi="Arial" w:cs="Arial"/>
          <w:spacing w:val="6"/>
          <w:szCs w:val="24"/>
        </w:rPr>
        <w:t>. Este criterio establece el grado de recurrencia del efecto del imp</w:t>
      </w:r>
      <w:r w:rsidR="00723C71" w:rsidRPr="00827CE1">
        <w:rPr>
          <w:rFonts w:ascii="Arial" w:hAnsi="Arial" w:cs="Arial"/>
          <w:spacing w:val="6"/>
          <w:szCs w:val="24"/>
        </w:rPr>
        <w:t>acto en el medio, pudiendo ser Irregular, P</w:t>
      </w:r>
      <w:r w:rsidRPr="00827CE1">
        <w:rPr>
          <w:rFonts w:ascii="Arial" w:hAnsi="Arial" w:cs="Arial"/>
          <w:spacing w:val="6"/>
          <w:szCs w:val="24"/>
        </w:rPr>
        <w:t>eriódico y Continuo.</w:t>
      </w:r>
    </w:p>
    <w:p w:rsidR="008A1F38" w:rsidRPr="00827CE1" w:rsidRDefault="008A1F38" w:rsidP="000F13FA">
      <w:pPr>
        <w:pStyle w:val="p1"/>
        <w:numPr>
          <w:ilvl w:val="0"/>
          <w:numId w:val="35"/>
        </w:numPr>
        <w:tabs>
          <w:tab w:val="clear" w:pos="720"/>
        </w:tabs>
        <w:spacing w:line="384" w:lineRule="auto"/>
        <w:jc w:val="both"/>
        <w:rPr>
          <w:rFonts w:ascii="Arial" w:hAnsi="Arial" w:cs="Arial"/>
          <w:spacing w:val="6"/>
          <w:szCs w:val="24"/>
        </w:rPr>
      </w:pPr>
      <w:r w:rsidRPr="00827CE1">
        <w:rPr>
          <w:rFonts w:ascii="Arial" w:hAnsi="Arial" w:cs="Arial"/>
          <w:b/>
          <w:bCs/>
          <w:spacing w:val="6"/>
          <w:szCs w:val="24"/>
        </w:rPr>
        <w:t>Importancia.</w:t>
      </w:r>
      <w:r w:rsidR="002B722C" w:rsidRPr="00827CE1">
        <w:rPr>
          <w:rFonts w:ascii="Arial" w:hAnsi="Arial" w:cs="Arial"/>
          <w:spacing w:val="6"/>
          <w:szCs w:val="24"/>
        </w:rPr>
        <w:t xml:space="preserve"> </w:t>
      </w:r>
      <w:r w:rsidRPr="00827CE1">
        <w:rPr>
          <w:rFonts w:ascii="Arial" w:hAnsi="Arial" w:cs="Arial"/>
          <w:spacing w:val="6"/>
          <w:szCs w:val="24"/>
        </w:rPr>
        <w:t>Se refiere al peso específico del impacto con respecto al proyecto, pudiendo ser Baja, M</w:t>
      </w:r>
      <w:r w:rsidR="00312CD4" w:rsidRPr="00827CE1">
        <w:rPr>
          <w:rFonts w:ascii="Arial" w:hAnsi="Arial" w:cs="Arial"/>
          <w:spacing w:val="6"/>
          <w:szCs w:val="24"/>
        </w:rPr>
        <w:t>e</w:t>
      </w:r>
      <w:r w:rsidRPr="00827CE1">
        <w:rPr>
          <w:rFonts w:ascii="Arial" w:hAnsi="Arial" w:cs="Arial"/>
          <w:spacing w:val="6"/>
          <w:szCs w:val="24"/>
        </w:rPr>
        <w:t>dia, Alta y Muy Alta.</w:t>
      </w:r>
    </w:p>
    <w:p w:rsidR="008A1F38" w:rsidRPr="00827CE1" w:rsidRDefault="008A1F38" w:rsidP="00C90ACD">
      <w:pPr>
        <w:pStyle w:val="p1"/>
        <w:tabs>
          <w:tab w:val="clear" w:pos="720"/>
          <w:tab w:val="left" w:pos="-2700"/>
        </w:tabs>
        <w:spacing w:line="384" w:lineRule="auto"/>
        <w:jc w:val="both"/>
        <w:rPr>
          <w:rFonts w:ascii="Arial" w:hAnsi="Arial" w:cs="Arial"/>
          <w:spacing w:val="6"/>
          <w:szCs w:val="24"/>
          <w:lang w:val="es-VE"/>
        </w:rPr>
      </w:pPr>
    </w:p>
    <w:p w:rsidR="00827CE1" w:rsidRPr="00827CE1" w:rsidRDefault="00827CE1">
      <w:pPr>
        <w:rPr>
          <w:rFonts w:ascii="Arial" w:hAnsi="Arial" w:cs="Arial"/>
          <w:b/>
          <w:spacing w:val="6"/>
        </w:rPr>
      </w:pPr>
      <w:r w:rsidRPr="00827CE1">
        <w:rPr>
          <w:rFonts w:ascii="Arial" w:hAnsi="Arial" w:cs="Arial"/>
          <w:b/>
          <w:spacing w:val="6"/>
        </w:rPr>
        <w:br w:type="page"/>
      </w:r>
    </w:p>
    <w:p w:rsidR="00B71016" w:rsidRPr="00827CE1" w:rsidRDefault="0021653F" w:rsidP="00186163">
      <w:pPr>
        <w:spacing w:line="379" w:lineRule="auto"/>
        <w:jc w:val="both"/>
        <w:rPr>
          <w:rFonts w:ascii="Arial" w:hAnsi="Arial" w:cs="Arial"/>
          <w:b/>
          <w:bCs/>
          <w:spacing w:val="6"/>
        </w:rPr>
      </w:pPr>
      <w:r>
        <w:rPr>
          <w:rFonts w:ascii="Arial" w:hAnsi="Arial" w:cs="Arial"/>
          <w:b/>
          <w:spacing w:val="6"/>
        </w:rPr>
        <w:lastRenderedPageBreak/>
        <w:t xml:space="preserve">6.2. </w:t>
      </w:r>
      <w:r w:rsidR="00B71016" w:rsidRPr="00827CE1">
        <w:rPr>
          <w:rFonts w:ascii="Arial" w:hAnsi="Arial" w:cs="Arial"/>
          <w:b/>
          <w:spacing w:val="6"/>
        </w:rPr>
        <w:t xml:space="preserve">IDENTIFICACIÓN DE IMPACTOS. </w:t>
      </w:r>
      <w:r w:rsidR="00B71016" w:rsidRPr="00827CE1">
        <w:rPr>
          <w:rFonts w:ascii="Arial" w:hAnsi="Arial" w:cs="Arial"/>
          <w:b/>
          <w:bCs/>
          <w:spacing w:val="6"/>
        </w:rPr>
        <w:t xml:space="preserve">ETAPA DE </w:t>
      </w:r>
      <w:r w:rsidR="00CC52F4" w:rsidRPr="00827CE1">
        <w:rPr>
          <w:rFonts w:ascii="Arial" w:hAnsi="Arial" w:cs="Arial"/>
          <w:b/>
          <w:bCs/>
          <w:spacing w:val="6"/>
        </w:rPr>
        <w:t>OPERACION</w:t>
      </w:r>
    </w:p>
    <w:p w:rsidR="00DB6592" w:rsidRPr="00827CE1" w:rsidRDefault="00DB6592" w:rsidP="00186163">
      <w:pPr>
        <w:autoSpaceDE w:val="0"/>
        <w:autoSpaceDN w:val="0"/>
        <w:adjustRightInd w:val="0"/>
        <w:spacing w:line="379" w:lineRule="auto"/>
        <w:jc w:val="both"/>
        <w:rPr>
          <w:rFonts w:ascii="Arial" w:hAnsi="Arial" w:cs="Arial"/>
          <w:b/>
          <w:bCs/>
          <w:spacing w:val="6"/>
        </w:rPr>
      </w:pPr>
    </w:p>
    <w:p w:rsidR="005E452F" w:rsidRPr="00827CE1" w:rsidRDefault="005E452F" w:rsidP="00186163">
      <w:pPr>
        <w:autoSpaceDE w:val="0"/>
        <w:autoSpaceDN w:val="0"/>
        <w:adjustRightInd w:val="0"/>
        <w:spacing w:line="379" w:lineRule="auto"/>
        <w:jc w:val="both"/>
        <w:rPr>
          <w:rFonts w:ascii="Arial" w:hAnsi="Arial" w:cs="Arial"/>
          <w:b/>
          <w:bCs/>
          <w:spacing w:val="6"/>
        </w:rPr>
      </w:pPr>
      <w:r w:rsidRPr="00827CE1">
        <w:rPr>
          <w:rFonts w:ascii="Arial" w:hAnsi="Arial" w:cs="Arial"/>
          <w:b/>
          <w:bCs/>
          <w:spacing w:val="6"/>
        </w:rPr>
        <w:t>Medio Físico</w:t>
      </w:r>
    </w:p>
    <w:p w:rsidR="005E452F" w:rsidRPr="00827CE1" w:rsidRDefault="005E452F" w:rsidP="00186163">
      <w:pPr>
        <w:autoSpaceDE w:val="0"/>
        <w:autoSpaceDN w:val="0"/>
        <w:adjustRightInd w:val="0"/>
        <w:spacing w:line="379" w:lineRule="auto"/>
        <w:jc w:val="both"/>
        <w:rPr>
          <w:rFonts w:ascii="Arial" w:hAnsi="Arial" w:cs="Arial"/>
          <w:b/>
          <w:bCs/>
          <w:spacing w:val="6"/>
        </w:rPr>
      </w:pPr>
    </w:p>
    <w:p w:rsidR="005E452F" w:rsidRPr="00827CE1" w:rsidRDefault="005E452F" w:rsidP="00186163">
      <w:pPr>
        <w:autoSpaceDE w:val="0"/>
        <w:autoSpaceDN w:val="0"/>
        <w:adjustRightInd w:val="0"/>
        <w:spacing w:line="379" w:lineRule="auto"/>
        <w:jc w:val="both"/>
        <w:rPr>
          <w:rFonts w:ascii="Arial" w:hAnsi="Arial" w:cs="Arial"/>
          <w:b/>
          <w:bCs/>
          <w:spacing w:val="6"/>
        </w:rPr>
      </w:pPr>
      <w:r w:rsidRPr="00827CE1">
        <w:rPr>
          <w:rFonts w:ascii="Arial" w:hAnsi="Arial" w:cs="Arial"/>
          <w:b/>
          <w:bCs/>
          <w:spacing w:val="6"/>
        </w:rPr>
        <w:t>Elemento del ecosistema: Aire</w:t>
      </w:r>
    </w:p>
    <w:p w:rsidR="005E452F" w:rsidRPr="00827CE1" w:rsidRDefault="005E452F" w:rsidP="00186163">
      <w:pPr>
        <w:autoSpaceDE w:val="0"/>
        <w:autoSpaceDN w:val="0"/>
        <w:adjustRightInd w:val="0"/>
        <w:spacing w:line="379" w:lineRule="auto"/>
        <w:jc w:val="both"/>
        <w:rPr>
          <w:rFonts w:ascii="Arial" w:hAnsi="Arial" w:cs="Arial"/>
          <w:spacing w:val="6"/>
        </w:rPr>
      </w:pPr>
    </w:p>
    <w:p w:rsidR="005E452F" w:rsidRPr="00827CE1" w:rsidRDefault="005E452F" w:rsidP="00186163">
      <w:p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Indicador de Impacto: </w:t>
      </w:r>
      <w:r w:rsidRPr="00827CE1">
        <w:rPr>
          <w:rFonts w:ascii="Arial" w:hAnsi="Arial" w:cs="Arial"/>
          <w:b/>
          <w:bCs/>
          <w:spacing w:val="6"/>
        </w:rPr>
        <w:t>Contaminación acústica</w:t>
      </w:r>
      <w:r w:rsidRPr="00827CE1">
        <w:rPr>
          <w:rFonts w:ascii="Arial" w:hAnsi="Arial" w:cs="Arial"/>
          <w:spacing w:val="6"/>
        </w:rPr>
        <w:t>.</w:t>
      </w:r>
    </w:p>
    <w:p w:rsidR="005E452F" w:rsidRPr="00827CE1" w:rsidRDefault="005E452F" w:rsidP="00186163">
      <w:pPr>
        <w:autoSpaceDE w:val="0"/>
        <w:autoSpaceDN w:val="0"/>
        <w:adjustRightInd w:val="0"/>
        <w:spacing w:line="379" w:lineRule="auto"/>
        <w:jc w:val="both"/>
        <w:rPr>
          <w:rFonts w:ascii="Arial" w:hAnsi="Arial" w:cs="Arial"/>
          <w:spacing w:val="6"/>
        </w:rPr>
      </w:pPr>
    </w:p>
    <w:p w:rsidR="005E452F" w:rsidRPr="00827CE1" w:rsidRDefault="005E452F" w:rsidP="00186163">
      <w:p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Este impacto se refiere al ruido que </w:t>
      </w:r>
      <w:r w:rsidR="0021653F">
        <w:rPr>
          <w:rFonts w:ascii="Arial" w:hAnsi="Arial" w:cs="Arial"/>
          <w:spacing w:val="6"/>
        </w:rPr>
        <w:t>provoca</w:t>
      </w:r>
      <w:r w:rsidRPr="00827CE1">
        <w:rPr>
          <w:rFonts w:ascii="Arial" w:hAnsi="Arial" w:cs="Arial"/>
          <w:spacing w:val="6"/>
        </w:rPr>
        <w:t xml:space="preserve"> </w:t>
      </w:r>
      <w:r w:rsidR="00D22100" w:rsidRPr="00827CE1">
        <w:rPr>
          <w:rFonts w:ascii="Arial" w:hAnsi="Arial" w:cs="Arial"/>
          <w:spacing w:val="6"/>
        </w:rPr>
        <w:t xml:space="preserve">la operación de las maquinarias para </w:t>
      </w:r>
      <w:r w:rsidR="00740E54" w:rsidRPr="00827CE1">
        <w:rPr>
          <w:rFonts w:ascii="Arial" w:hAnsi="Arial" w:cs="Arial"/>
          <w:spacing w:val="6"/>
        </w:rPr>
        <w:t xml:space="preserve">el procesamiento de </w:t>
      </w:r>
      <w:r w:rsidR="005C2776">
        <w:rPr>
          <w:rFonts w:ascii="Arial" w:hAnsi="Arial" w:cs="Arial"/>
          <w:spacing w:val="6"/>
        </w:rPr>
        <w:t>hormigón y agregados</w:t>
      </w:r>
      <w:r w:rsidR="00740E54" w:rsidRPr="00827CE1">
        <w:rPr>
          <w:rFonts w:ascii="Arial" w:hAnsi="Arial" w:cs="Arial"/>
          <w:spacing w:val="6"/>
        </w:rPr>
        <w:t>, la entrada de los camiones</w:t>
      </w:r>
      <w:r w:rsidRPr="00827CE1">
        <w:rPr>
          <w:rFonts w:ascii="Arial" w:hAnsi="Arial" w:cs="Arial"/>
          <w:spacing w:val="6"/>
        </w:rPr>
        <w:t xml:space="preserve">. </w:t>
      </w:r>
    </w:p>
    <w:p w:rsidR="005E452F" w:rsidRPr="00827CE1" w:rsidRDefault="005E452F" w:rsidP="00186163">
      <w:pPr>
        <w:autoSpaceDE w:val="0"/>
        <w:autoSpaceDN w:val="0"/>
        <w:adjustRightInd w:val="0"/>
        <w:spacing w:line="379" w:lineRule="auto"/>
        <w:jc w:val="both"/>
        <w:rPr>
          <w:rFonts w:ascii="Arial" w:hAnsi="Arial" w:cs="Arial"/>
          <w:spacing w:val="6"/>
        </w:rPr>
      </w:pP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Este impacto se considerado de </w:t>
      </w:r>
      <w:r w:rsidRPr="00827CE1">
        <w:rPr>
          <w:rFonts w:ascii="Arial" w:hAnsi="Arial" w:cs="Arial"/>
          <w:b/>
          <w:bCs/>
          <w:spacing w:val="6"/>
        </w:rPr>
        <w:t>tipo negativo</w:t>
      </w:r>
      <w:r w:rsidRPr="00827CE1">
        <w:rPr>
          <w:rFonts w:ascii="Arial" w:hAnsi="Arial" w:cs="Arial"/>
          <w:spacing w:val="6"/>
        </w:rPr>
        <w:t>, por las molestias que ocasiona a las personas y a la fauna del entorno.</w:t>
      </w: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De </w:t>
      </w:r>
      <w:r w:rsidRPr="00827CE1">
        <w:rPr>
          <w:rFonts w:ascii="Arial" w:hAnsi="Arial" w:cs="Arial"/>
          <w:b/>
          <w:bCs/>
          <w:spacing w:val="6"/>
        </w:rPr>
        <w:t xml:space="preserve">intensidad baja, </w:t>
      </w:r>
      <w:r w:rsidRPr="00827CE1">
        <w:rPr>
          <w:rFonts w:ascii="Arial" w:hAnsi="Arial" w:cs="Arial"/>
          <w:spacing w:val="6"/>
        </w:rPr>
        <w:t xml:space="preserve">porque la misma se producirá temporalmente y especialmente en horas picos del horarios de trabajos. </w:t>
      </w: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Puntual </w:t>
      </w:r>
      <w:r w:rsidRPr="00827CE1">
        <w:rPr>
          <w:rFonts w:ascii="Arial" w:hAnsi="Arial" w:cs="Arial"/>
          <w:spacing w:val="6"/>
        </w:rPr>
        <w:t xml:space="preserve">porque ocurrirá solamente dentro del área del </w:t>
      </w:r>
      <w:r w:rsidR="001F6C26" w:rsidRPr="00827CE1">
        <w:rPr>
          <w:rFonts w:ascii="Arial" w:hAnsi="Arial" w:cs="Arial"/>
          <w:spacing w:val="6"/>
        </w:rPr>
        <w:t>proyecto</w:t>
      </w:r>
      <w:r w:rsidRPr="00827CE1">
        <w:rPr>
          <w:rFonts w:ascii="Arial" w:hAnsi="Arial" w:cs="Arial"/>
          <w:spacing w:val="6"/>
        </w:rPr>
        <w:t xml:space="preserve">. </w:t>
      </w: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Corto plazo, </w:t>
      </w:r>
      <w:r w:rsidRPr="00827CE1">
        <w:rPr>
          <w:rFonts w:ascii="Arial" w:hAnsi="Arial" w:cs="Arial"/>
          <w:spacing w:val="6"/>
        </w:rPr>
        <w:t xml:space="preserve">ya que ocurrirá solamente en la salida y entrada de vehículos. </w:t>
      </w: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Temporal </w:t>
      </w:r>
      <w:r w:rsidRPr="00827CE1">
        <w:rPr>
          <w:rFonts w:ascii="Arial" w:hAnsi="Arial" w:cs="Arial"/>
          <w:spacing w:val="6"/>
        </w:rPr>
        <w:t>porque se utiliz</w:t>
      </w:r>
      <w:r w:rsidR="0021653F">
        <w:rPr>
          <w:rFonts w:ascii="Arial" w:hAnsi="Arial" w:cs="Arial"/>
          <w:spacing w:val="6"/>
        </w:rPr>
        <w:t>a</w:t>
      </w:r>
      <w:r w:rsidRPr="00827CE1">
        <w:rPr>
          <w:rFonts w:ascii="Arial" w:hAnsi="Arial" w:cs="Arial"/>
          <w:spacing w:val="6"/>
        </w:rPr>
        <w:t xml:space="preserve"> por tiempo limitado y corto. </w:t>
      </w: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Reversibilidad a Corto Plazo </w:t>
      </w:r>
      <w:r w:rsidRPr="00827CE1">
        <w:rPr>
          <w:rFonts w:ascii="Arial" w:hAnsi="Arial" w:cs="Arial"/>
          <w:spacing w:val="6"/>
        </w:rPr>
        <w:t>porque este impacto desaparece tan pronto el vehículo sale o se apaga.</w:t>
      </w:r>
      <w:r w:rsidR="00C90ACD" w:rsidRPr="00827CE1">
        <w:rPr>
          <w:rFonts w:ascii="Arial" w:hAnsi="Arial" w:cs="Arial"/>
          <w:spacing w:val="6"/>
        </w:rPr>
        <w:t xml:space="preserve"> </w:t>
      </w: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b/>
          <w:spacing w:val="6"/>
        </w:rPr>
        <w:t>R</w:t>
      </w:r>
      <w:r w:rsidRPr="00827CE1">
        <w:rPr>
          <w:rFonts w:ascii="Arial" w:hAnsi="Arial" w:cs="Arial"/>
          <w:b/>
          <w:bCs/>
          <w:spacing w:val="6"/>
        </w:rPr>
        <w:t xml:space="preserve">ecuperable, </w:t>
      </w:r>
      <w:r w:rsidRPr="00827CE1">
        <w:rPr>
          <w:rFonts w:ascii="Arial" w:hAnsi="Arial" w:cs="Arial"/>
          <w:spacing w:val="6"/>
        </w:rPr>
        <w:t>inmediatamente el vehículo sale o se apaga, termina el ruido.</w:t>
      </w:r>
      <w:r w:rsidR="00C90ACD" w:rsidRPr="00827CE1">
        <w:rPr>
          <w:rFonts w:ascii="Arial" w:hAnsi="Arial" w:cs="Arial"/>
          <w:spacing w:val="6"/>
        </w:rPr>
        <w:t xml:space="preserve"> </w:t>
      </w: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Sinérgico, </w:t>
      </w:r>
      <w:r w:rsidRPr="00827CE1">
        <w:rPr>
          <w:rFonts w:ascii="Arial" w:hAnsi="Arial" w:cs="Arial"/>
          <w:spacing w:val="6"/>
        </w:rPr>
        <w:t xml:space="preserve">porque puede ocasionar molestias. </w:t>
      </w: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Acumulativo</w:t>
      </w:r>
      <w:r w:rsidRPr="00827CE1">
        <w:rPr>
          <w:rFonts w:ascii="Arial" w:hAnsi="Arial" w:cs="Arial"/>
          <w:spacing w:val="6"/>
        </w:rPr>
        <w:t xml:space="preserve">: porque si todos los días se reciben niveles de ruidos que afecten la audición la personas pueden perderla. </w:t>
      </w: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b/>
          <w:bCs/>
          <w:spacing w:val="6"/>
        </w:rPr>
        <w:lastRenderedPageBreak/>
        <w:t>Irregular</w:t>
      </w:r>
      <w:r w:rsidRPr="00827CE1">
        <w:rPr>
          <w:rFonts w:ascii="Arial" w:hAnsi="Arial" w:cs="Arial"/>
          <w:spacing w:val="6"/>
        </w:rPr>
        <w:t>: porque no se produce a intervalos irregulares.</w:t>
      </w:r>
      <w:r w:rsidR="00C90ACD" w:rsidRPr="00827CE1">
        <w:rPr>
          <w:rFonts w:ascii="Arial" w:hAnsi="Arial" w:cs="Arial"/>
          <w:spacing w:val="6"/>
        </w:rPr>
        <w:t xml:space="preserve"> </w:t>
      </w:r>
    </w:p>
    <w:p w:rsidR="005E452F" w:rsidRPr="00827CE1" w:rsidRDefault="005E452F" w:rsidP="000F13FA">
      <w:pPr>
        <w:pStyle w:val="Prrafodelista"/>
        <w:numPr>
          <w:ilvl w:val="0"/>
          <w:numId w:val="30"/>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De importancia baja </w:t>
      </w:r>
      <w:r w:rsidRPr="00827CE1">
        <w:rPr>
          <w:rFonts w:ascii="Arial" w:hAnsi="Arial" w:cs="Arial"/>
          <w:spacing w:val="6"/>
        </w:rPr>
        <w:t>porque con el Plan de Manejo y Adecuación Ambiental se tom</w:t>
      </w:r>
      <w:r w:rsidR="0021653F">
        <w:rPr>
          <w:rFonts w:ascii="Arial" w:hAnsi="Arial" w:cs="Arial"/>
          <w:spacing w:val="6"/>
        </w:rPr>
        <w:t>a</w:t>
      </w:r>
      <w:r w:rsidRPr="00827CE1">
        <w:rPr>
          <w:rFonts w:ascii="Arial" w:hAnsi="Arial" w:cs="Arial"/>
          <w:spacing w:val="6"/>
        </w:rPr>
        <w:t>n medidas que contribuyan a mitigar o reducir los niveles de ruidos que se produzcan.</w:t>
      </w:r>
    </w:p>
    <w:p w:rsidR="005E452F" w:rsidRPr="00827CE1" w:rsidRDefault="005E452F" w:rsidP="00186163">
      <w:pPr>
        <w:spacing w:line="379" w:lineRule="auto"/>
        <w:rPr>
          <w:rFonts w:ascii="Arial" w:hAnsi="Arial" w:cs="Arial"/>
          <w:b/>
          <w:bCs/>
          <w:spacing w:val="6"/>
        </w:rPr>
      </w:pPr>
    </w:p>
    <w:p w:rsidR="0018393C" w:rsidRPr="00827CE1" w:rsidRDefault="0018393C" w:rsidP="00186163">
      <w:pPr>
        <w:spacing w:line="379" w:lineRule="auto"/>
        <w:rPr>
          <w:rFonts w:ascii="Arial" w:hAnsi="Arial" w:cs="Arial"/>
          <w:b/>
          <w:bCs/>
          <w:spacing w:val="6"/>
        </w:rPr>
      </w:pPr>
    </w:p>
    <w:p w:rsidR="00D22100" w:rsidRPr="00827CE1" w:rsidRDefault="00D22100" w:rsidP="00D22100">
      <w:pPr>
        <w:autoSpaceDE w:val="0"/>
        <w:autoSpaceDN w:val="0"/>
        <w:adjustRightInd w:val="0"/>
        <w:spacing w:line="379" w:lineRule="auto"/>
        <w:jc w:val="both"/>
        <w:rPr>
          <w:rFonts w:ascii="Arial" w:hAnsi="Arial" w:cs="Arial"/>
          <w:b/>
          <w:bCs/>
          <w:spacing w:val="6"/>
        </w:rPr>
      </w:pPr>
      <w:r w:rsidRPr="00827CE1">
        <w:rPr>
          <w:rFonts w:ascii="Arial" w:hAnsi="Arial" w:cs="Arial"/>
          <w:b/>
          <w:bCs/>
          <w:spacing w:val="6"/>
        </w:rPr>
        <w:t>Elemento del ecosistema: Aire</w:t>
      </w:r>
    </w:p>
    <w:p w:rsidR="00D22100" w:rsidRPr="00827CE1" w:rsidRDefault="00D22100" w:rsidP="00D22100">
      <w:pPr>
        <w:autoSpaceDE w:val="0"/>
        <w:autoSpaceDN w:val="0"/>
        <w:adjustRightInd w:val="0"/>
        <w:spacing w:line="379" w:lineRule="auto"/>
        <w:jc w:val="both"/>
        <w:rPr>
          <w:rFonts w:ascii="Arial" w:hAnsi="Arial" w:cs="Arial"/>
          <w:b/>
          <w:bCs/>
          <w:spacing w:val="6"/>
        </w:rPr>
      </w:pPr>
    </w:p>
    <w:p w:rsidR="00D22100" w:rsidRPr="00827CE1" w:rsidRDefault="00D22100" w:rsidP="00D22100">
      <w:p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Indicador de Impacto: </w:t>
      </w:r>
      <w:r w:rsidRPr="00827CE1">
        <w:rPr>
          <w:rFonts w:ascii="Arial" w:hAnsi="Arial" w:cs="Arial"/>
          <w:b/>
          <w:bCs/>
          <w:spacing w:val="6"/>
        </w:rPr>
        <w:t>Emisión de partículas de polvo</w:t>
      </w:r>
      <w:r w:rsidRPr="00827CE1">
        <w:rPr>
          <w:rFonts w:ascii="Arial" w:hAnsi="Arial" w:cs="Arial"/>
          <w:spacing w:val="6"/>
        </w:rPr>
        <w:t>.</w:t>
      </w:r>
    </w:p>
    <w:p w:rsidR="00D22100" w:rsidRPr="00827CE1" w:rsidRDefault="00D22100" w:rsidP="00D22100">
      <w:pPr>
        <w:autoSpaceDE w:val="0"/>
        <w:autoSpaceDN w:val="0"/>
        <w:adjustRightInd w:val="0"/>
        <w:spacing w:line="379" w:lineRule="auto"/>
        <w:jc w:val="both"/>
        <w:rPr>
          <w:rFonts w:ascii="Arial" w:hAnsi="Arial" w:cs="Arial"/>
          <w:spacing w:val="6"/>
        </w:rPr>
      </w:pPr>
    </w:p>
    <w:p w:rsidR="00D22100" w:rsidRPr="00827CE1" w:rsidRDefault="00D22100" w:rsidP="00D22100">
      <w:pPr>
        <w:spacing w:line="379" w:lineRule="auto"/>
        <w:jc w:val="both"/>
        <w:rPr>
          <w:rFonts w:ascii="Arial" w:hAnsi="Arial" w:cs="Arial"/>
          <w:spacing w:val="6"/>
        </w:rPr>
      </w:pPr>
      <w:r w:rsidRPr="00827CE1">
        <w:rPr>
          <w:rFonts w:ascii="Arial" w:hAnsi="Arial" w:cs="Arial"/>
          <w:spacing w:val="6"/>
        </w:rPr>
        <w:t xml:space="preserve">Durante la operación de las maquinarias para </w:t>
      </w:r>
      <w:r w:rsidR="00740E54" w:rsidRPr="00827CE1">
        <w:rPr>
          <w:rFonts w:ascii="Arial" w:hAnsi="Arial" w:cs="Arial"/>
          <w:spacing w:val="6"/>
        </w:rPr>
        <w:t xml:space="preserve">el procesamiento de </w:t>
      </w:r>
      <w:r w:rsidR="005C2776">
        <w:rPr>
          <w:rFonts w:ascii="Arial" w:hAnsi="Arial" w:cs="Arial"/>
          <w:spacing w:val="6"/>
        </w:rPr>
        <w:t>hormigón y agregados</w:t>
      </w:r>
      <w:r w:rsidR="00740E54" w:rsidRPr="00827CE1">
        <w:rPr>
          <w:rFonts w:ascii="Arial" w:hAnsi="Arial" w:cs="Arial"/>
          <w:spacing w:val="6"/>
        </w:rPr>
        <w:t xml:space="preserve"> y la entrada de los camiones</w:t>
      </w:r>
      <w:r w:rsidRPr="00827CE1">
        <w:rPr>
          <w:rFonts w:ascii="Arial" w:hAnsi="Arial" w:cs="Arial"/>
          <w:spacing w:val="6"/>
        </w:rPr>
        <w:t xml:space="preserve">, se pueden producir partículas de polvo, los cuales se pueden dispersarse en el ambiente. </w:t>
      </w:r>
    </w:p>
    <w:p w:rsidR="00D22100" w:rsidRPr="00827CE1" w:rsidRDefault="00D22100" w:rsidP="00D22100">
      <w:pPr>
        <w:autoSpaceDE w:val="0"/>
        <w:autoSpaceDN w:val="0"/>
        <w:adjustRightInd w:val="0"/>
        <w:spacing w:line="379" w:lineRule="auto"/>
        <w:jc w:val="both"/>
        <w:rPr>
          <w:rFonts w:ascii="Arial" w:hAnsi="Arial" w:cs="Arial"/>
          <w:spacing w:val="6"/>
        </w:rPr>
      </w:pP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Este impacto se considera de </w:t>
      </w:r>
      <w:r w:rsidRPr="00827CE1">
        <w:rPr>
          <w:rFonts w:ascii="Arial" w:hAnsi="Arial" w:cs="Arial"/>
          <w:b/>
          <w:bCs/>
          <w:spacing w:val="6"/>
        </w:rPr>
        <w:t>tipo negativo</w:t>
      </w:r>
      <w:r w:rsidRPr="00827CE1">
        <w:rPr>
          <w:rFonts w:ascii="Arial" w:hAnsi="Arial" w:cs="Arial"/>
          <w:spacing w:val="6"/>
        </w:rPr>
        <w:t xml:space="preserve">, por los daños que provoca a las personas, los animales y al ambiente en general. </w:t>
      </w: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De </w:t>
      </w:r>
      <w:r w:rsidRPr="00827CE1">
        <w:rPr>
          <w:rFonts w:ascii="Arial" w:hAnsi="Arial" w:cs="Arial"/>
          <w:b/>
          <w:bCs/>
          <w:spacing w:val="6"/>
        </w:rPr>
        <w:t xml:space="preserve">intensidad baja, </w:t>
      </w:r>
      <w:r w:rsidRPr="00827CE1">
        <w:rPr>
          <w:rFonts w:ascii="Arial" w:hAnsi="Arial" w:cs="Arial"/>
          <w:spacing w:val="6"/>
        </w:rPr>
        <w:t xml:space="preserve">porque el periodo de trabajo en temporal. </w:t>
      </w: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Puntual </w:t>
      </w:r>
      <w:r w:rsidRPr="00827CE1">
        <w:rPr>
          <w:rFonts w:ascii="Arial" w:hAnsi="Arial" w:cs="Arial"/>
          <w:spacing w:val="6"/>
        </w:rPr>
        <w:t>porque al moverse los camiones afect</w:t>
      </w:r>
      <w:r w:rsidR="0021653F">
        <w:rPr>
          <w:rFonts w:ascii="Arial" w:hAnsi="Arial" w:cs="Arial"/>
          <w:spacing w:val="6"/>
        </w:rPr>
        <w:t>a</w:t>
      </w:r>
      <w:r w:rsidRPr="00827CE1">
        <w:rPr>
          <w:rFonts w:ascii="Arial" w:hAnsi="Arial" w:cs="Arial"/>
          <w:spacing w:val="6"/>
        </w:rPr>
        <w:t xml:space="preserve">n un perímetro considerable del área total del proyecto. </w:t>
      </w: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Mediano plazo, </w:t>
      </w:r>
      <w:r w:rsidRPr="00827CE1">
        <w:rPr>
          <w:rFonts w:ascii="Arial" w:hAnsi="Arial" w:cs="Arial"/>
          <w:spacing w:val="6"/>
        </w:rPr>
        <w:t xml:space="preserve">ya que ocurrirá solamente durante la fase de construcción. </w:t>
      </w: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Temporal </w:t>
      </w:r>
      <w:r w:rsidRPr="00827CE1">
        <w:rPr>
          <w:rFonts w:ascii="Arial" w:hAnsi="Arial" w:cs="Arial"/>
          <w:spacing w:val="6"/>
        </w:rPr>
        <w:t>porque sólo est</w:t>
      </w:r>
      <w:r w:rsidR="0021653F">
        <w:rPr>
          <w:rFonts w:ascii="Arial" w:hAnsi="Arial" w:cs="Arial"/>
          <w:spacing w:val="6"/>
        </w:rPr>
        <w:t>a</w:t>
      </w:r>
      <w:r w:rsidRPr="00827CE1">
        <w:rPr>
          <w:rFonts w:ascii="Arial" w:hAnsi="Arial" w:cs="Arial"/>
          <w:spacing w:val="6"/>
        </w:rPr>
        <w:t xml:space="preserve"> presente en toda la jornada de trabajo y durante la fase de construcción. </w:t>
      </w: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Reversibilidad: Corto Plazo </w:t>
      </w:r>
      <w:r w:rsidRPr="00827CE1">
        <w:rPr>
          <w:rFonts w:ascii="Arial" w:hAnsi="Arial" w:cs="Arial"/>
          <w:spacing w:val="6"/>
        </w:rPr>
        <w:t>porque los niveles de polvos emitidos se dispers</w:t>
      </w:r>
      <w:r w:rsidR="0021653F">
        <w:rPr>
          <w:rFonts w:ascii="Arial" w:hAnsi="Arial" w:cs="Arial"/>
          <w:spacing w:val="6"/>
        </w:rPr>
        <w:t>a</w:t>
      </w:r>
      <w:r w:rsidRPr="00827CE1">
        <w:rPr>
          <w:rFonts w:ascii="Arial" w:hAnsi="Arial" w:cs="Arial"/>
          <w:spacing w:val="6"/>
        </w:rPr>
        <w:t xml:space="preserve">n en el aire en corto tiempo. </w:t>
      </w: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b/>
          <w:bCs/>
          <w:spacing w:val="6"/>
        </w:rPr>
        <w:lastRenderedPageBreak/>
        <w:t xml:space="preserve">Recuperable, </w:t>
      </w:r>
      <w:r w:rsidRPr="00827CE1">
        <w:rPr>
          <w:rFonts w:ascii="Arial" w:hAnsi="Arial" w:cs="Arial"/>
          <w:spacing w:val="6"/>
        </w:rPr>
        <w:t xml:space="preserve">inmediatamente las maquinarias dejan de trabajar baja el nivel de partículas en el aire, el viento habrá alejado parte de ellas o se habrán precipitado. </w:t>
      </w: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Sinérgico, </w:t>
      </w:r>
      <w:r w:rsidRPr="00827CE1">
        <w:rPr>
          <w:rFonts w:ascii="Arial" w:hAnsi="Arial" w:cs="Arial"/>
          <w:spacing w:val="6"/>
        </w:rPr>
        <w:t xml:space="preserve">porque puede ocasionar molestias respiratorias e irritación a las personas y animales. </w:t>
      </w: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Acumulativo, </w:t>
      </w:r>
      <w:r w:rsidRPr="00827CE1">
        <w:rPr>
          <w:rFonts w:ascii="Arial" w:hAnsi="Arial" w:cs="Arial"/>
          <w:spacing w:val="6"/>
        </w:rPr>
        <w:t xml:space="preserve">porque si todos los días las personas reciben niveles de polvos inaceptables les afecta la salud. </w:t>
      </w: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Irregular</w:t>
      </w:r>
      <w:r w:rsidRPr="00827CE1">
        <w:rPr>
          <w:rFonts w:ascii="Arial" w:hAnsi="Arial" w:cs="Arial"/>
          <w:spacing w:val="6"/>
        </w:rPr>
        <w:t xml:space="preserve">, porque no se produce a intervalos regulares, las maquinarias podrán estar trabajando un día y otros tal vez no. </w:t>
      </w:r>
    </w:p>
    <w:p w:rsidR="00D22100" w:rsidRPr="00827CE1" w:rsidRDefault="00D22100" w:rsidP="000F13FA">
      <w:pPr>
        <w:pStyle w:val="Prrafodelista"/>
        <w:numPr>
          <w:ilvl w:val="0"/>
          <w:numId w:val="27"/>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De importancia media, </w:t>
      </w:r>
      <w:r w:rsidRPr="00827CE1">
        <w:rPr>
          <w:rFonts w:ascii="Arial" w:hAnsi="Arial" w:cs="Arial"/>
          <w:bCs/>
          <w:spacing w:val="6"/>
        </w:rPr>
        <w:t xml:space="preserve">ya que en el </w:t>
      </w:r>
      <w:r w:rsidRPr="00827CE1">
        <w:rPr>
          <w:rFonts w:ascii="Arial" w:hAnsi="Arial" w:cs="Arial"/>
          <w:spacing w:val="6"/>
        </w:rPr>
        <w:t>Plan de Manejo y Adecuación Ambiental se tom</w:t>
      </w:r>
      <w:r w:rsidR="0021653F">
        <w:rPr>
          <w:rFonts w:ascii="Arial" w:hAnsi="Arial" w:cs="Arial"/>
          <w:spacing w:val="6"/>
        </w:rPr>
        <w:t>a</w:t>
      </w:r>
      <w:r w:rsidRPr="00827CE1">
        <w:rPr>
          <w:rFonts w:ascii="Arial" w:hAnsi="Arial" w:cs="Arial"/>
          <w:spacing w:val="6"/>
        </w:rPr>
        <w:t xml:space="preserve">n las medidas necesarias que contribuyan a mitigar los niveles de emisión de partículas. </w:t>
      </w:r>
    </w:p>
    <w:p w:rsidR="00D22100" w:rsidRPr="00827CE1" w:rsidRDefault="00D22100" w:rsidP="00D22100">
      <w:pPr>
        <w:autoSpaceDE w:val="0"/>
        <w:autoSpaceDN w:val="0"/>
        <w:adjustRightInd w:val="0"/>
        <w:spacing w:line="379" w:lineRule="auto"/>
        <w:jc w:val="both"/>
        <w:rPr>
          <w:rFonts w:ascii="Arial" w:hAnsi="Arial" w:cs="Arial"/>
          <w:spacing w:val="6"/>
        </w:rPr>
      </w:pPr>
    </w:p>
    <w:p w:rsidR="00D22100" w:rsidRPr="00827CE1" w:rsidRDefault="00D22100" w:rsidP="00D22100">
      <w:pPr>
        <w:autoSpaceDE w:val="0"/>
        <w:autoSpaceDN w:val="0"/>
        <w:adjustRightInd w:val="0"/>
        <w:spacing w:line="379" w:lineRule="auto"/>
        <w:jc w:val="both"/>
        <w:rPr>
          <w:rFonts w:ascii="Arial" w:hAnsi="Arial" w:cs="Arial"/>
          <w:spacing w:val="6"/>
        </w:rPr>
      </w:pPr>
    </w:p>
    <w:p w:rsidR="00D22100" w:rsidRPr="00827CE1" w:rsidRDefault="00D22100" w:rsidP="00D22100">
      <w:pPr>
        <w:autoSpaceDE w:val="0"/>
        <w:autoSpaceDN w:val="0"/>
        <w:adjustRightInd w:val="0"/>
        <w:spacing w:line="379" w:lineRule="auto"/>
        <w:jc w:val="both"/>
        <w:rPr>
          <w:rFonts w:ascii="Arial" w:hAnsi="Arial" w:cs="Arial"/>
          <w:b/>
          <w:bCs/>
          <w:spacing w:val="6"/>
        </w:rPr>
      </w:pPr>
      <w:r w:rsidRPr="00827CE1">
        <w:rPr>
          <w:rFonts w:ascii="Arial" w:hAnsi="Arial" w:cs="Arial"/>
          <w:b/>
          <w:bCs/>
          <w:spacing w:val="6"/>
        </w:rPr>
        <w:t>Elemento del ecosistema: Aire</w:t>
      </w:r>
    </w:p>
    <w:p w:rsidR="00D22100" w:rsidRPr="00827CE1" w:rsidRDefault="00D22100" w:rsidP="00D22100">
      <w:pPr>
        <w:autoSpaceDE w:val="0"/>
        <w:autoSpaceDN w:val="0"/>
        <w:adjustRightInd w:val="0"/>
        <w:spacing w:line="379" w:lineRule="auto"/>
        <w:jc w:val="both"/>
        <w:rPr>
          <w:rFonts w:ascii="Arial" w:hAnsi="Arial" w:cs="Arial"/>
          <w:b/>
          <w:bCs/>
          <w:spacing w:val="6"/>
        </w:rPr>
      </w:pPr>
    </w:p>
    <w:p w:rsidR="00D22100" w:rsidRPr="00827CE1" w:rsidRDefault="00D22100" w:rsidP="00D22100">
      <w:pPr>
        <w:autoSpaceDE w:val="0"/>
        <w:autoSpaceDN w:val="0"/>
        <w:adjustRightInd w:val="0"/>
        <w:spacing w:line="379" w:lineRule="auto"/>
        <w:jc w:val="both"/>
        <w:rPr>
          <w:rFonts w:ascii="Arial" w:hAnsi="Arial" w:cs="Arial"/>
          <w:b/>
          <w:bCs/>
          <w:spacing w:val="6"/>
        </w:rPr>
      </w:pPr>
      <w:r w:rsidRPr="00827CE1">
        <w:rPr>
          <w:rFonts w:ascii="Arial" w:hAnsi="Arial" w:cs="Arial"/>
          <w:spacing w:val="6"/>
        </w:rPr>
        <w:t xml:space="preserve">Indicador de Impacto: </w:t>
      </w:r>
      <w:r w:rsidRPr="00827CE1">
        <w:rPr>
          <w:rFonts w:ascii="Arial" w:hAnsi="Arial" w:cs="Arial"/>
          <w:b/>
          <w:bCs/>
          <w:spacing w:val="6"/>
        </w:rPr>
        <w:t xml:space="preserve">Emisión de gases de la generadora eléctrica. </w:t>
      </w:r>
    </w:p>
    <w:p w:rsidR="00D22100" w:rsidRPr="00827CE1" w:rsidRDefault="00D22100" w:rsidP="00D22100">
      <w:pPr>
        <w:autoSpaceDE w:val="0"/>
        <w:autoSpaceDN w:val="0"/>
        <w:adjustRightInd w:val="0"/>
        <w:spacing w:line="379" w:lineRule="auto"/>
        <w:jc w:val="both"/>
        <w:rPr>
          <w:rFonts w:ascii="Arial" w:hAnsi="Arial" w:cs="Arial"/>
          <w:spacing w:val="6"/>
        </w:rPr>
      </w:pPr>
    </w:p>
    <w:p w:rsidR="00D22100" w:rsidRPr="00827CE1" w:rsidRDefault="00D22100" w:rsidP="00D22100">
      <w:p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La generadora eléctrica </w:t>
      </w:r>
      <w:r w:rsidR="007F25DD" w:rsidRPr="00827CE1">
        <w:rPr>
          <w:rFonts w:ascii="Arial" w:hAnsi="Arial" w:cs="Arial"/>
          <w:spacing w:val="6"/>
        </w:rPr>
        <w:t>trabaja</w:t>
      </w:r>
      <w:r w:rsidRPr="00827CE1">
        <w:rPr>
          <w:rFonts w:ascii="Arial" w:hAnsi="Arial" w:cs="Arial"/>
          <w:spacing w:val="6"/>
        </w:rPr>
        <w:t xml:space="preserve"> con combustibles diesel, por lo tanto emitirán gases y partículas al aire. </w:t>
      </w:r>
      <w:r w:rsidR="00740E54" w:rsidRPr="00827CE1">
        <w:rPr>
          <w:rFonts w:ascii="Arial" w:hAnsi="Arial" w:cs="Arial"/>
          <w:spacing w:val="6"/>
        </w:rPr>
        <w:t xml:space="preserve">Cuando se interrumpe el flujo eléctrico de la línea de </w:t>
      </w:r>
      <w:r w:rsidR="00DF5FCB">
        <w:rPr>
          <w:rFonts w:ascii="Arial" w:hAnsi="Arial" w:cs="Arial"/>
          <w:spacing w:val="6"/>
        </w:rPr>
        <w:t>EDENORTE</w:t>
      </w:r>
      <w:r w:rsidR="00941CF7" w:rsidRPr="00827CE1">
        <w:rPr>
          <w:rFonts w:ascii="Arial" w:hAnsi="Arial" w:cs="Arial"/>
          <w:spacing w:val="6"/>
        </w:rPr>
        <w:t xml:space="preserve">, </w:t>
      </w:r>
      <w:r w:rsidR="00740E54" w:rsidRPr="00827CE1">
        <w:rPr>
          <w:rFonts w:ascii="Arial" w:hAnsi="Arial" w:cs="Arial"/>
          <w:spacing w:val="6"/>
        </w:rPr>
        <w:t>entrara la generadora en caso de emergencia</w:t>
      </w:r>
      <w:r w:rsidR="00941CF7" w:rsidRPr="00827CE1">
        <w:rPr>
          <w:rFonts w:ascii="Arial" w:hAnsi="Arial" w:cs="Arial"/>
          <w:spacing w:val="6"/>
        </w:rPr>
        <w:t>.</w:t>
      </w:r>
    </w:p>
    <w:p w:rsidR="00D22100" w:rsidRPr="00827CE1" w:rsidRDefault="00D22100" w:rsidP="00D22100">
      <w:pPr>
        <w:autoSpaceDE w:val="0"/>
        <w:autoSpaceDN w:val="0"/>
        <w:adjustRightInd w:val="0"/>
        <w:spacing w:line="379" w:lineRule="auto"/>
        <w:jc w:val="both"/>
        <w:rPr>
          <w:rFonts w:ascii="Arial" w:hAnsi="Arial" w:cs="Arial"/>
          <w:spacing w:val="6"/>
        </w:rPr>
      </w:pP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Este impacto se considerado de </w:t>
      </w:r>
      <w:r w:rsidRPr="00827CE1">
        <w:rPr>
          <w:rFonts w:ascii="Arial" w:hAnsi="Arial" w:cs="Arial"/>
          <w:b/>
          <w:bCs/>
          <w:spacing w:val="6"/>
        </w:rPr>
        <w:t>tipo negativo</w:t>
      </w:r>
      <w:r w:rsidRPr="00827CE1">
        <w:rPr>
          <w:rFonts w:ascii="Arial" w:hAnsi="Arial" w:cs="Arial"/>
          <w:spacing w:val="6"/>
        </w:rPr>
        <w:t xml:space="preserve">, por los daños que provoca a las personas, los animales y al ambiente en general. </w:t>
      </w: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De </w:t>
      </w:r>
      <w:r w:rsidRPr="00827CE1">
        <w:rPr>
          <w:rFonts w:ascii="Arial" w:hAnsi="Arial" w:cs="Arial"/>
          <w:b/>
          <w:bCs/>
          <w:spacing w:val="6"/>
        </w:rPr>
        <w:t xml:space="preserve">intensidad baja, </w:t>
      </w:r>
      <w:r w:rsidRPr="00827CE1">
        <w:rPr>
          <w:rFonts w:ascii="Arial" w:hAnsi="Arial" w:cs="Arial"/>
          <w:spacing w:val="6"/>
        </w:rPr>
        <w:t>porque se tom</w:t>
      </w:r>
      <w:r w:rsidR="0021653F">
        <w:rPr>
          <w:rFonts w:ascii="Arial" w:hAnsi="Arial" w:cs="Arial"/>
          <w:spacing w:val="6"/>
        </w:rPr>
        <w:t>a</w:t>
      </w:r>
      <w:r w:rsidRPr="00827CE1">
        <w:rPr>
          <w:rFonts w:ascii="Arial" w:hAnsi="Arial" w:cs="Arial"/>
          <w:spacing w:val="6"/>
        </w:rPr>
        <w:t xml:space="preserve">n medidas para dar el mantenimiento adecuado a estos equipos. </w:t>
      </w: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b/>
          <w:bCs/>
          <w:spacing w:val="6"/>
        </w:rPr>
        <w:lastRenderedPageBreak/>
        <w:t xml:space="preserve">Parcial, </w:t>
      </w:r>
      <w:r w:rsidRPr="00827CE1">
        <w:rPr>
          <w:rFonts w:ascii="Arial" w:hAnsi="Arial" w:cs="Arial"/>
          <w:spacing w:val="6"/>
        </w:rPr>
        <w:t xml:space="preserve">porque </w:t>
      </w:r>
      <w:r w:rsidR="00941CF7" w:rsidRPr="00827CE1">
        <w:rPr>
          <w:rFonts w:ascii="Arial" w:hAnsi="Arial" w:cs="Arial"/>
          <w:spacing w:val="6"/>
        </w:rPr>
        <w:t xml:space="preserve">la generadora se utilizara solamente en caso de emergencia, a partir de la conexión al sistema eléctrico de </w:t>
      </w:r>
      <w:r w:rsidR="00DF5FCB">
        <w:rPr>
          <w:rFonts w:ascii="Arial" w:hAnsi="Arial" w:cs="Arial"/>
          <w:spacing w:val="6"/>
        </w:rPr>
        <w:t>EDENORTE</w:t>
      </w:r>
      <w:r w:rsidRPr="00827CE1">
        <w:rPr>
          <w:rFonts w:ascii="Arial" w:hAnsi="Arial" w:cs="Arial"/>
          <w:spacing w:val="6"/>
        </w:rPr>
        <w:t>.</w:t>
      </w: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Mediano plazo, </w:t>
      </w:r>
      <w:r w:rsidRPr="00827CE1">
        <w:rPr>
          <w:rFonts w:ascii="Arial" w:hAnsi="Arial" w:cs="Arial"/>
          <w:spacing w:val="6"/>
        </w:rPr>
        <w:t xml:space="preserve">ya que ocurrirá solamente durante la fase de </w:t>
      </w:r>
      <w:r w:rsidR="00941CF7" w:rsidRPr="00827CE1">
        <w:rPr>
          <w:rFonts w:ascii="Arial" w:hAnsi="Arial" w:cs="Arial"/>
          <w:spacing w:val="6"/>
        </w:rPr>
        <w:t xml:space="preserve">la operación de las maquinarias para la fabricación de </w:t>
      </w:r>
      <w:r w:rsidR="00EA3C85" w:rsidRPr="00827CE1">
        <w:rPr>
          <w:rFonts w:ascii="Arial" w:hAnsi="Arial" w:cs="Arial"/>
          <w:spacing w:val="6"/>
        </w:rPr>
        <w:t>hormigones</w:t>
      </w:r>
      <w:r w:rsidRPr="00827CE1">
        <w:rPr>
          <w:rFonts w:ascii="Arial" w:hAnsi="Arial" w:cs="Arial"/>
          <w:spacing w:val="6"/>
        </w:rPr>
        <w:t xml:space="preserve">. </w:t>
      </w: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Fugaz, </w:t>
      </w:r>
      <w:r w:rsidRPr="00827CE1">
        <w:rPr>
          <w:rFonts w:ascii="Arial" w:hAnsi="Arial" w:cs="Arial"/>
          <w:spacing w:val="6"/>
        </w:rPr>
        <w:t>est</w:t>
      </w:r>
      <w:r w:rsidR="0021653F">
        <w:rPr>
          <w:rFonts w:ascii="Arial" w:hAnsi="Arial" w:cs="Arial"/>
          <w:spacing w:val="6"/>
        </w:rPr>
        <w:t>a</w:t>
      </w:r>
      <w:r w:rsidRPr="00827CE1">
        <w:rPr>
          <w:rFonts w:ascii="Arial" w:hAnsi="Arial" w:cs="Arial"/>
          <w:spacing w:val="6"/>
        </w:rPr>
        <w:t xml:space="preserve"> presente en las jornadas de trabajo pero el viento dispersa las mismas en el ambiente, </w:t>
      </w: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Reversibilidad a Corto Plazo </w:t>
      </w:r>
      <w:r w:rsidRPr="00827CE1">
        <w:rPr>
          <w:rFonts w:ascii="Arial" w:hAnsi="Arial" w:cs="Arial"/>
          <w:spacing w:val="6"/>
        </w:rPr>
        <w:t>porque los niveles de gases emitidos se dispers</w:t>
      </w:r>
      <w:r w:rsidR="0021653F">
        <w:rPr>
          <w:rFonts w:ascii="Arial" w:hAnsi="Arial" w:cs="Arial"/>
          <w:spacing w:val="6"/>
        </w:rPr>
        <w:t>a</w:t>
      </w:r>
      <w:r w:rsidRPr="00827CE1">
        <w:rPr>
          <w:rFonts w:ascii="Arial" w:hAnsi="Arial" w:cs="Arial"/>
          <w:spacing w:val="6"/>
        </w:rPr>
        <w:t xml:space="preserve">n en el aire en corto tiempo, no afectando considerablemente la calidad del aire presente. </w:t>
      </w: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Recuperable, </w:t>
      </w:r>
      <w:r w:rsidR="00941CF7" w:rsidRPr="00827CE1">
        <w:rPr>
          <w:rFonts w:ascii="Arial" w:hAnsi="Arial" w:cs="Arial"/>
          <w:spacing w:val="6"/>
        </w:rPr>
        <w:t xml:space="preserve">inmediatamente la generadora </w:t>
      </w:r>
      <w:r w:rsidRPr="00827CE1">
        <w:rPr>
          <w:rFonts w:ascii="Arial" w:hAnsi="Arial" w:cs="Arial"/>
          <w:spacing w:val="6"/>
        </w:rPr>
        <w:t>deja de trabajar</w:t>
      </w:r>
      <w:r w:rsidR="00941CF7" w:rsidRPr="00827CE1">
        <w:rPr>
          <w:rFonts w:ascii="Arial" w:hAnsi="Arial" w:cs="Arial"/>
          <w:spacing w:val="6"/>
        </w:rPr>
        <w:t>,</w:t>
      </w:r>
      <w:r w:rsidRPr="00827CE1">
        <w:rPr>
          <w:rFonts w:ascii="Arial" w:hAnsi="Arial" w:cs="Arial"/>
          <w:spacing w:val="6"/>
        </w:rPr>
        <w:t xml:space="preserve"> ces</w:t>
      </w:r>
      <w:r w:rsidR="0021653F">
        <w:rPr>
          <w:rFonts w:ascii="Arial" w:hAnsi="Arial" w:cs="Arial"/>
          <w:spacing w:val="6"/>
        </w:rPr>
        <w:t>a</w:t>
      </w:r>
      <w:r w:rsidRPr="00827CE1">
        <w:rPr>
          <w:rFonts w:ascii="Arial" w:hAnsi="Arial" w:cs="Arial"/>
          <w:spacing w:val="6"/>
        </w:rPr>
        <w:t xml:space="preserve"> la emisión y se dispers</w:t>
      </w:r>
      <w:r w:rsidR="0021653F">
        <w:rPr>
          <w:rFonts w:ascii="Arial" w:hAnsi="Arial" w:cs="Arial"/>
          <w:spacing w:val="6"/>
        </w:rPr>
        <w:t>a</w:t>
      </w:r>
      <w:r w:rsidRPr="00827CE1">
        <w:rPr>
          <w:rFonts w:ascii="Arial" w:hAnsi="Arial" w:cs="Arial"/>
          <w:spacing w:val="6"/>
        </w:rPr>
        <w:t xml:space="preserve"> en gran parte los gases. </w:t>
      </w: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Sinérgico, </w:t>
      </w:r>
      <w:r w:rsidRPr="00827CE1">
        <w:rPr>
          <w:rFonts w:ascii="Arial" w:hAnsi="Arial" w:cs="Arial"/>
          <w:spacing w:val="6"/>
        </w:rPr>
        <w:t>porque puede ocasionar molestias respiratorias e irritación a las personas y animales.</w:t>
      </w: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Acumulativo</w:t>
      </w:r>
      <w:r w:rsidRPr="00827CE1">
        <w:rPr>
          <w:rFonts w:ascii="Arial" w:hAnsi="Arial" w:cs="Arial"/>
          <w:spacing w:val="6"/>
        </w:rPr>
        <w:t xml:space="preserve">, porque si todos los días las personas reciben niveles de humo inaceptables les afecta la salud. </w:t>
      </w: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Irregular, </w:t>
      </w:r>
      <w:r w:rsidRPr="00827CE1">
        <w:rPr>
          <w:rFonts w:ascii="Arial" w:hAnsi="Arial" w:cs="Arial"/>
          <w:spacing w:val="6"/>
        </w:rPr>
        <w:t xml:space="preserve">porque no se produce a intervalos regulares, las maquinarias podrán estar trabajando un día y otros tal vez no. </w:t>
      </w:r>
    </w:p>
    <w:p w:rsidR="00D22100" w:rsidRPr="00827CE1" w:rsidRDefault="00D22100" w:rsidP="000F13FA">
      <w:pPr>
        <w:pStyle w:val="Prrafodelista"/>
        <w:numPr>
          <w:ilvl w:val="0"/>
          <w:numId w:val="28"/>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De importancia baja, </w:t>
      </w:r>
      <w:r w:rsidRPr="00827CE1">
        <w:rPr>
          <w:rFonts w:ascii="Arial" w:hAnsi="Arial" w:cs="Arial"/>
          <w:spacing w:val="6"/>
        </w:rPr>
        <w:t>por la recuperabilidad del ambiente ante los niveles de emisiones que se emitirán. El Plan de Manejo y Adecuación Ambiental tom</w:t>
      </w:r>
      <w:r w:rsidR="0021653F">
        <w:rPr>
          <w:rFonts w:ascii="Arial" w:hAnsi="Arial" w:cs="Arial"/>
          <w:spacing w:val="6"/>
        </w:rPr>
        <w:t>a</w:t>
      </w:r>
      <w:r w:rsidRPr="00827CE1">
        <w:rPr>
          <w:rFonts w:ascii="Arial" w:hAnsi="Arial" w:cs="Arial"/>
          <w:spacing w:val="6"/>
        </w:rPr>
        <w:t xml:space="preserve"> medidas de control para evitar que se produzcan emisiones fuera de las establecidas en las normas ambientales.</w:t>
      </w:r>
    </w:p>
    <w:p w:rsidR="00D22100" w:rsidRPr="00827CE1" w:rsidRDefault="00D22100" w:rsidP="00D22100">
      <w:pPr>
        <w:autoSpaceDE w:val="0"/>
        <w:autoSpaceDN w:val="0"/>
        <w:adjustRightInd w:val="0"/>
        <w:spacing w:line="379" w:lineRule="auto"/>
        <w:jc w:val="both"/>
        <w:rPr>
          <w:rFonts w:ascii="Arial" w:hAnsi="Arial" w:cs="Arial"/>
          <w:spacing w:val="6"/>
        </w:rPr>
      </w:pPr>
    </w:p>
    <w:p w:rsidR="00740E54" w:rsidRPr="00827CE1" w:rsidRDefault="00740E54">
      <w:pPr>
        <w:rPr>
          <w:rFonts w:ascii="Arial" w:hAnsi="Arial" w:cs="Arial"/>
          <w:b/>
          <w:bCs/>
          <w:spacing w:val="6"/>
        </w:rPr>
      </w:pPr>
      <w:r w:rsidRPr="00827CE1">
        <w:rPr>
          <w:rFonts w:ascii="Arial" w:hAnsi="Arial" w:cs="Arial"/>
          <w:b/>
          <w:bCs/>
          <w:spacing w:val="6"/>
        </w:rPr>
        <w:br w:type="page"/>
      </w:r>
    </w:p>
    <w:p w:rsidR="00D22100" w:rsidRPr="00827CE1" w:rsidRDefault="00D22100" w:rsidP="00D22100">
      <w:pPr>
        <w:autoSpaceDE w:val="0"/>
        <w:autoSpaceDN w:val="0"/>
        <w:adjustRightInd w:val="0"/>
        <w:spacing w:line="379" w:lineRule="auto"/>
        <w:jc w:val="both"/>
        <w:rPr>
          <w:rFonts w:ascii="Arial" w:hAnsi="Arial" w:cs="Arial"/>
          <w:b/>
          <w:bCs/>
          <w:spacing w:val="6"/>
        </w:rPr>
      </w:pPr>
      <w:r w:rsidRPr="00827CE1">
        <w:rPr>
          <w:rFonts w:ascii="Arial" w:hAnsi="Arial" w:cs="Arial"/>
          <w:b/>
          <w:bCs/>
          <w:spacing w:val="6"/>
        </w:rPr>
        <w:lastRenderedPageBreak/>
        <w:t xml:space="preserve">Elemento del ecosistema: Suelo </w:t>
      </w:r>
    </w:p>
    <w:p w:rsidR="00D22100" w:rsidRPr="00827CE1" w:rsidRDefault="00D22100" w:rsidP="00D22100">
      <w:p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Indicador de Impacto: </w:t>
      </w:r>
      <w:r w:rsidRPr="00827CE1">
        <w:rPr>
          <w:rFonts w:ascii="Arial" w:hAnsi="Arial" w:cs="Arial"/>
          <w:b/>
          <w:bCs/>
          <w:spacing w:val="6"/>
        </w:rPr>
        <w:t>Alteración del suelo</w:t>
      </w:r>
      <w:r w:rsidRPr="00827CE1">
        <w:rPr>
          <w:rFonts w:ascii="Arial" w:hAnsi="Arial" w:cs="Arial"/>
          <w:spacing w:val="6"/>
        </w:rPr>
        <w:t>.</w:t>
      </w:r>
    </w:p>
    <w:p w:rsidR="00D22100" w:rsidRPr="00827CE1" w:rsidRDefault="00D22100" w:rsidP="00D22100">
      <w:pPr>
        <w:autoSpaceDE w:val="0"/>
        <w:autoSpaceDN w:val="0"/>
        <w:adjustRightInd w:val="0"/>
        <w:spacing w:line="379" w:lineRule="auto"/>
        <w:jc w:val="both"/>
        <w:rPr>
          <w:rFonts w:ascii="Arial" w:hAnsi="Arial" w:cs="Arial"/>
          <w:spacing w:val="6"/>
        </w:rPr>
      </w:pPr>
    </w:p>
    <w:p w:rsidR="00D22100" w:rsidRPr="00827CE1" w:rsidRDefault="00941CF7" w:rsidP="00740E54">
      <w:p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Durante el mantenimiento de las maquinarias para </w:t>
      </w:r>
      <w:r w:rsidR="00740E54" w:rsidRPr="00827CE1">
        <w:rPr>
          <w:rFonts w:ascii="Arial" w:hAnsi="Arial" w:cs="Arial"/>
          <w:spacing w:val="6"/>
        </w:rPr>
        <w:t xml:space="preserve">el procesamiento de </w:t>
      </w:r>
      <w:r w:rsidR="005C2776">
        <w:rPr>
          <w:rFonts w:ascii="Arial" w:hAnsi="Arial" w:cs="Arial"/>
          <w:spacing w:val="6"/>
        </w:rPr>
        <w:t>hormigón y agregados</w:t>
      </w:r>
      <w:r w:rsidR="00740E54" w:rsidRPr="00827CE1">
        <w:rPr>
          <w:rFonts w:ascii="Arial" w:hAnsi="Arial" w:cs="Arial"/>
          <w:spacing w:val="6"/>
        </w:rPr>
        <w:t xml:space="preserve">, la entrada de los camiones </w:t>
      </w:r>
      <w:r w:rsidRPr="00827CE1">
        <w:rPr>
          <w:rFonts w:ascii="Arial" w:hAnsi="Arial" w:cs="Arial"/>
          <w:spacing w:val="6"/>
        </w:rPr>
        <w:t>y la generadora eléctrica, se puede derramar residuos oleosos y combustible en el suelo, lo cual podría afectar el suelo y el subsuelo.</w:t>
      </w:r>
      <w:r w:rsidR="00D22100" w:rsidRPr="00827CE1">
        <w:rPr>
          <w:rFonts w:ascii="Arial" w:hAnsi="Arial" w:cs="Arial"/>
          <w:spacing w:val="6"/>
        </w:rPr>
        <w:t xml:space="preserve">. </w:t>
      </w:r>
    </w:p>
    <w:p w:rsidR="00D22100" w:rsidRPr="00827CE1" w:rsidRDefault="00D22100" w:rsidP="00D22100">
      <w:pPr>
        <w:autoSpaceDE w:val="0"/>
        <w:autoSpaceDN w:val="0"/>
        <w:adjustRightInd w:val="0"/>
        <w:spacing w:line="379" w:lineRule="auto"/>
        <w:jc w:val="both"/>
        <w:rPr>
          <w:rFonts w:ascii="Arial" w:hAnsi="Arial" w:cs="Arial"/>
          <w:spacing w:val="6"/>
        </w:rPr>
      </w:pPr>
    </w:p>
    <w:p w:rsidR="00D22100" w:rsidRPr="00827CE1" w:rsidRDefault="00D22100" w:rsidP="000F13FA">
      <w:pPr>
        <w:pStyle w:val="Prrafodelista"/>
        <w:numPr>
          <w:ilvl w:val="0"/>
          <w:numId w:val="29"/>
        </w:numPr>
        <w:autoSpaceDE w:val="0"/>
        <w:autoSpaceDN w:val="0"/>
        <w:adjustRightInd w:val="0"/>
        <w:spacing w:line="379" w:lineRule="auto"/>
        <w:rPr>
          <w:rFonts w:ascii="Arial" w:hAnsi="Arial" w:cs="Arial"/>
          <w:spacing w:val="6"/>
        </w:rPr>
      </w:pPr>
      <w:r w:rsidRPr="00827CE1">
        <w:rPr>
          <w:rFonts w:ascii="Arial" w:hAnsi="Arial" w:cs="Arial"/>
          <w:spacing w:val="6"/>
        </w:rPr>
        <w:t xml:space="preserve">Este impacto se considerado de </w:t>
      </w:r>
      <w:r w:rsidRPr="00827CE1">
        <w:rPr>
          <w:rFonts w:ascii="Arial" w:hAnsi="Arial" w:cs="Arial"/>
          <w:b/>
          <w:bCs/>
          <w:spacing w:val="6"/>
        </w:rPr>
        <w:t>tipo negativo</w:t>
      </w:r>
      <w:r w:rsidRPr="00827CE1">
        <w:rPr>
          <w:rFonts w:ascii="Arial" w:hAnsi="Arial" w:cs="Arial"/>
          <w:spacing w:val="6"/>
        </w:rPr>
        <w:t xml:space="preserve">, porque </w:t>
      </w:r>
      <w:r w:rsidR="00941CF7" w:rsidRPr="00827CE1">
        <w:rPr>
          <w:rFonts w:ascii="Arial" w:hAnsi="Arial" w:cs="Arial"/>
          <w:spacing w:val="6"/>
        </w:rPr>
        <w:t>afectaría el suelo y al subsuelo.</w:t>
      </w:r>
    </w:p>
    <w:p w:rsidR="00D22100" w:rsidRPr="00827CE1" w:rsidRDefault="00D22100" w:rsidP="000F13FA">
      <w:pPr>
        <w:pStyle w:val="Prrafodelista"/>
        <w:numPr>
          <w:ilvl w:val="0"/>
          <w:numId w:val="29"/>
        </w:numPr>
        <w:autoSpaceDE w:val="0"/>
        <w:autoSpaceDN w:val="0"/>
        <w:adjustRightInd w:val="0"/>
        <w:spacing w:line="379" w:lineRule="auto"/>
        <w:rPr>
          <w:rFonts w:ascii="Arial" w:hAnsi="Arial" w:cs="Arial"/>
          <w:spacing w:val="6"/>
        </w:rPr>
      </w:pPr>
      <w:r w:rsidRPr="00827CE1">
        <w:rPr>
          <w:rFonts w:ascii="Arial" w:hAnsi="Arial" w:cs="Arial"/>
          <w:spacing w:val="6"/>
        </w:rPr>
        <w:t xml:space="preserve">De </w:t>
      </w:r>
      <w:r w:rsidRPr="00827CE1">
        <w:rPr>
          <w:rFonts w:ascii="Arial" w:hAnsi="Arial" w:cs="Arial"/>
          <w:b/>
          <w:bCs/>
          <w:spacing w:val="6"/>
        </w:rPr>
        <w:t xml:space="preserve">intensidad media, </w:t>
      </w:r>
      <w:r w:rsidR="00941CF7" w:rsidRPr="00827CE1">
        <w:rPr>
          <w:rFonts w:ascii="Arial" w:hAnsi="Arial" w:cs="Arial"/>
          <w:spacing w:val="6"/>
        </w:rPr>
        <w:t>porque el suelo contaminado podrá ser retirado para su disposición.</w:t>
      </w:r>
      <w:r w:rsidRPr="00827CE1">
        <w:rPr>
          <w:rFonts w:ascii="Arial" w:hAnsi="Arial" w:cs="Arial"/>
          <w:spacing w:val="6"/>
        </w:rPr>
        <w:t xml:space="preserve">. </w:t>
      </w:r>
    </w:p>
    <w:p w:rsidR="00D22100" w:rsidRPr="00827CE1" w:rsidRDefault="00D22100" w:rsidP="000F13FA">
      <w:pPr>
        <w:pStyle w:val="Prrafodelista"/>
        <w:numPr>
          <w:ilvl w:val="0"/>
          <w:numId w:val="29"/>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Largo plazo, </w:t>
      </w:r>
      <w:r w:rsidRPr="00827CE1">
        <w:rPr>
          <w:rFonts w:ascii="Arial" w:hAnsi="Arial" w:cs="Arial"/>
          <w:spacing w:val="6"/>
        </w:rPr>
        <w:t xml:space="preserve">las </w:t>
      </w:r>
      <w:r w:rsidR="00941CF7" w:rsidRPr="00827CE1">
        <w:rPr>
          <w:rFonts w:ascii="Arial" w:hAnsi="Arial" w:cs="Arial"/>
          <w:spacing w:val="6"/>
        </w:rPr>
        <w:t xml:space="preserve">afectaciones </w:t>
      </w:r>
      <w:r w:rsidR="00314C46">
        <w:rPr>
          <w:rFonts w:ascii="Arial" w:hAnsi="Arial" w:cs="Arial"/>
          <w:spacing w:val="6"/>
        </w:rPr>
        <w:t>son</w:t>
      </w:r>
      <w:r w:rsidRPr="00827CE1">
        <w:rPr>
          <w:rFonts w:ascii="Arial" w:hAnsi="Arial" w:cs="Arial"/>
          <w:spacing w:val="6"/>
        </w:rPr>
        <w:t xml:space="preserve"> durante todo el periodo de existencia del proyecto. </w:t>
      </w:r>
    </w:p>
    <w:p w:rsidR="00D22100" w:rsidRPr="00827CE1" w:rsidRDefault="00D22100" w:rsidP="000F13FA">
      <w:pPr>
        <w:pStyle w:val="Prrafodelista"/>
        <w:numPr>
          <w:ilvl w:val="0"/>
          <w:numId w:val="29"/>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La persistencia es </w:t>
      </w:r>
      <w:r w:rsidRPr="00827CE1">
        <w:rPr>
          <w:rFonts w:ascii="Arial" w:hAnsi="Arial" w:cs="Arial"/>
          <w:b/>
          <w:bCs/>
          <w:spacing w:val="6"/>
        </w:rPr>
        <w:t xml:space="preserve">Permanente </w:t>
      </w:r>
      <w:r w:rsidRPr="00827CE1">
        <w:rPr>
          <w:rFonts w:ascii="Arial" w:hAnsi="Arial" w:cs="Arial"/>
          <w:spacing w:val="6"/>
        </w:rPr>
        <w:t>el proyecto modific</w:t>
      </w:r>
      <w:r w:rsidR="0021653F">
        <w:rPr>
          <w:rFonts w:ascii="Arial" w:hAnsi="Arial" w:cs="Arial"/>
          <w:spacing w:val="6"/>
        </w:rPr>
        <w:t>a</w:t>
      </w:r>
      <w:r w:rsidRPr="00827CE1">
        <w:rPr>
          <w:rFonts w:ascii="Arial" w:hAnsi="Arial" w:cs="Arial"/>
          <w:spacing w:val="6"/>
        </w:rPr>
        <w:t xml:space="preserve"> el suelo en estas zonas de las infraestructuras, </w:t>
      </w:r>
    </w:p>
    <w:p w:rsidR="00D22100" w:rsidRPr="00827CE1" w:rsidRDefault="00D22100" w:rsidP="000F13FA">
      <w:pPr>
        <w:pStyle w:val="Prrafodelista"/>
        <w:numPr>
          <w:ilvl w:val="0"/>
          <w:numId w:val="29"/>
        </w:numPr>
        <w:autoSpaceDE w:val="0"/>
        <w:autoSpaceDN w:val="0"/>
        <w:adjustRightInd w:val="0"/>
        <w:spacing w:line="379" w:lineRule="auto"/>
        <w:jc w:val="both"/>
        <w:rPr>
          <w:rFonts w:ascii="Arial" w:hAnsi="Arial" w:cs="Arial"/>
          <w:spacing w:val="6"/>
        </w:rPr>
      </w:pPr>
      <w:r w:rsidRPr="00827CE1">
        <w:rPr>
          <w:rFonts w:ascii="Arial" w:hAnsi="Arial" w:cs="Arial"/>
          <w:bCs/>
          <w:spacing w:val="6"/>
        </w:rPr>
        <w:t>Reversibilidad es</w:t>
      </w:r>
      <w:r w:rsidRPr="00827CE1">
        <w:rPr>
          <w:rFonts w:ascii="Arial" w:hAnsi="Arial" w:cs="Arial"/>
          <w:b/>
          <w:bCs/>
          <w:spacing w:val="6"/>
        </w:rPr>
        <w:t xml:space="preserve"> reversible</w:t>
      </w:r>
      <w:r w:rsidR="00941CF7" w:rsidRPr="00827CE1">
        <w:rPr>
          <w:rFonts w:ascii="Arial" w:hAnsi="Arial" w:cs="Arial"/>
          <w:b/>
          <w:bCs/>
          <w:spacing w:val="6"/>
        </w:rPr>
        <w:t xml:space="preserve">, </w:t>
      </w:r>
      <w:r w:rsidR="00941CF7" w:rsidRPr="00827CE1">
        <w:rPr>
          <w:rFonts w:ascii="Arial" w:hAnsi="Arial" w:cs="Arial"/>
          <w:bCs/>
          <w:spacing w:val="6"/>
        </w:rPr>
        <w:t>ya que</w:t>
      </w:r>
      <w:r w:rsidR="00941CF7" w:rsidRPr="00827CE1">
        <w:rPr>
          <w:rFonts w:ascii="Arial" w:hAnsi="Arial" w:cs="Arial"/>
          <w:b/>
          <w:bCs/>
          <w:spacing w:val="6"/>
        </w:rPr>
        <w:t xml:space="preserve"> </w:t>
      </w:r>
      <w:r w:rsidRPr="00827CE1">
        <w:rPr>
          <w:rFonts w:ascii="Arial" w:hAnsi="Arial" w:cs="Arial"/>
          <w:b/>
          <w:bCs/>
          <w:spacing w:val="6"/>
        </w:rPr>
        <w:t xml:space="preserve"> </w:t>
      </w:r>
      <w:r w:rsidR="00941CF7" w:rsidRPr="00827CE1">
        <w:rPr>
          <w:rFonts w:ascii="Arial" w:hAnsi="Arial" w:cs="Arial"/>
          <w:spacing w:val="6"/>
        </w:rPr>
        <w:t>se podrá retirar los suelos contaminados al instante y disponer a una empresa prestadora de servicios.</w:t>
      </w:r>
      <w:r w:rsidRPr="00827CE1">
        <w:rPr>
          <w:rFonts w:ascii="Arial" w:hAnsi="Arial" w:cs="Arial"/>
          <w:spacing w:val="6"/>
        </w:rPr>
        <w:t xml:space="preserve">, </w:t>
      </w:r>
    </w:p>
    <w:p w:rsidR="00D22100" w:rsidRPr="00827CE1" w:rsidRDefault="00D22100" w:rsidP="000F13FA">
      <w:pPr>
        <w:pStyle w:val="Prrafodelista"/>
        <w:numPr>
          <w:ilvl w:val="0"/>
          <w:numId w:val="29"/>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Irrecuperable, </w:t>
      </w:r>
      <w:r w:rsidRPr="00827CE1">
        <w:rPr>
          <w:rFonts w:ascii="Arial" w:hAnsi="Arial" w:cs="Arial"/>
          <w:spacing w:val="6"/>
        </w:rPr>
        <w:t xml:space="preserve">porque </w:t>
      </w:r>
      <w:r w:rsidR="001910AF" w:rsidRPr="00827CE1">
        <w:rPr>
          <w:rFonts w:ascii="Arial" w:hAnsi="Arial" w:cs="Arial"/>
          <w:spacing w:val="6"/>
        </w:rPr>
        <w:t xml:space="preserve">cuando </w:t>
      </w:r>
      <w:r w:rsidRPr="00827CE1">
        <w:rPr>
          <w:rFonts w:ascii="Arial" w:hAnsi="Arial" w:cs="Arial"/>
          <w:spacing w:val="6"/>
        </w:rPr>
        <w:t xml:space="preserve">se remuevan </w:t>
      </w:r>
      <w:r w:rsidR="001910AF" w:rsidRPr="00827CE1">
        <w:rPr>
          <w:rFonts w:ascii="Arial" w:hAnsi="Arial" w:cs="Arial"/>
          <w:spacing w:val="6"/>
        </w:rPr>
        <w:t>los suelos contaminados dispuestos a empresas para su disposición adecuada y no regresan al suelo</w:t>
      </w:r>
      <w:r w:rsidRPr="00827CE1">
        <w:rPr>
          <w:rFonts w:ascii="Arial" w:hAnsi="Arial" w:cs="Arial"/>
          <w:spacing w:val="6"/>
        </w:rPr>
        <w:t xml:space="preserve">. </w:t>
      </w:r>
    </w:p>
    <w:p w:rsidR="00D22100" w:rsidRPr="00827CE1" w:rsidRDefault="00D22100" w:rsidP="000F13FA">
      <w:pPr>
        <w:pStyle w:val="Prrafodelista"/>
        <w:numPr>
          <w:ilvl w:val="0"/>
          <w:numId w:val="29"/>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No Sinérgico, </w:t>
      </w:r>
      <w:r w:rsidR="001910AF" w:rsidRPr="00827CE1">
        <w:rPr>
          <w:rFonts w:ascii="Arial" w:hAnsi="Arial" w:cs="Arial"/>
          <w:spacing w:val="6"/>
        </w:rPr>
        <w:t>porque puede afectar al subsuelo y las aguas superficiales y subterráneas</w:t>
      </w:r>
      <w:r w:rsidRPr="00827CE1">
        <w:rPr>
          <w:rFonts w:ascii="Arial" w:hAnsi="Arial" w:cs="Arial"/>
          <w:spacing w:val="6"/>
        </w:rPr>
        <w:t xml:space="preserve">. </w:t>
      </w:r>
    </w:p>
    <w:p w:rsidR="00D22100" w:rsidRPr="00827CE1" w:rsidRDefault="00D22100" w:rsidP="000F13FA">
      <w:pPr>
        <w:pStyle w:val="Prrafodelista"/>
        <w:numPr>
          <w:ilvl w:val="0"/>
          <w:numId w:val="29"/>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Simple</w:t>
      </w:r>
      <w:r w:rsidRPr="00827CE1">
        <w:rPr>
          <w:rFonts w:ascii="Arial" w:hAnsi="Arial" w:cs="Arial"/>
          <w:spacing w:val="6"/>
        </w:rPr>
        <w:t xml:space="preserve">: no tiene efectos acumulativos. </w:t>
      </w:r>
    </w:p>
    <w:p w:rsidR="00D22100" w:rsidRPr="00827CE1" w:rsidRDefault="00D22100" w:rsidP="000F13FA">
      <w:pPr>
        <w:pStyle w:val="Prrafodelista"/>
        <w:numPr>
          <w:ilvl w:val="0"/>
          <w:numId w:val="29"/>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Irregular</w:t>
      </w:r>
      <w:r w:rsidRPr="00827CE1">
        <w:rPr>
          <w:rFonts w:ascii="Arial" w:hAnsi="Arial" w:cs="Arial"/>
          <w:spacing w:val="6"/>
        </w:rPr>
        <w:t xml:space="preserve">: porque sólo ocurrirá en un momento de </w:t>
      </w:r>
      <w:r w:rsidR="001910AF" w:rsidRPr="00827CE1">
        <w:rPr>
          <w:rFonts w:ascii="Arial" w:hAnsi="Arial" w:cs="Arial"/>
          <w:spacing w:val="6"/>
        </w:rPr>
        <w:t xml:space="preserve">la operación de las maquinarias para la fabricación de </w:t>
      </w:r>
      <w:r w:rsidR="00EA3C85" w:rsidRPr="00827CE1">
        <w:rPr>
          <w:rFonts w:ascii="Arial" w:hAnsi="Arial" w:cs="Arial"/>
          <w:spacing w:val="6"/>
        </w:rPr>
        <w:t>hormigones</w:t>
      </w:r>
      <w:r w:rsidRPr="00827CE1">
        <w:rPr>
          <w:rFonts w:ascii="Arial" w:hAnsi="Arial" w:cs="Arial"/>
          <w:spacing w:val="6"/>
        </w:rPr>
        <w:t xml:space="preserve">. </w:t>
      </w:r>
    </w:p>
    <w:p w:rsidR="00D22100" w:rsidRPr="00827CE1" w:rsidRDefault="00D22100" w:rsidP="000F13FA">
      <w:pPr>
        <w:pStyle w:val="Prrafodelista"/>
        <w:numPr>
          <w:ilvl w:val="0"/>
          <w:numId w:val="29"/>
        </w:numPr>
        <w:autoSpaceDE w:val="0"/>
        <w:autoSpaceDN w:val="0"/>
        <w:adjustRightInd w:val="0"/>
        <w:spacing w:line="379" w:lineRule="auto"/>
        <w:jc w:val="both"/>
        <w:rPr>
          <w:rFonts w:ascii="Arial" w:hAnsi="Arial" w:cs="Arial"/>
          <w:spacing w:val="6"/>
        </w:rPr>
      </w:pPr>
      <w:r w:rsidRPr="00827CE1">
        <w:rPr>
          <w:rFonts w:ascii="Arial" w:hAnsi="Arial" w:cs="Arial"/>
          <w:b/>
          <w:bCs/>
          <w:spacing w:val="6"/>
        </w:rPr>
        <w:lastRenderedPageBreak/>
        <w:t>De importancia baja</w:t>
      </w:r>
      <w:r w:rsidRPr="00827CE1">
        <w:rPr>
          <w:rFonts w:ascii="Arial" w:hAnsi="Arial" w:cs="Arial"/>
          <w:spacing w:val="6"/>
        </w:rPr>
        <w:t xml:space="preserve">. </w:t>
      </w:r>
      <w:r w:rsidR="001910AF" w:rsidRPr="00827CE1">
        <w:rPr>
          <w:rFonts w:ascii="Arial" w:hAnsi="Arial" w:cs="Arial"/>
          <w:spacing w:val="6"/>
          <w:lang w:val="es-DO"/>
        </w:rPr>
        <w:t xml:space="preserve">Durante </w:t>
      </w:r>
      <w:r w:rsidR="001910AF" w:rsidRPr="00827CE1">
        <w:rPr>
          <w:rFonts w:ascii="Arial" w:hAnsi="Arial" w:cs="Arial"/>
          <w:spacing w:val="6"/>
        </w:rPr>
        <w:t xml:space="preserve">la operación de las maquinarias para la fabricación de </w:t>
      </w:r>
      <w:r w:rsidR="005C2776">
        <w:rPr>
          <w:rFonts w:ascii="Arial" w:hAnsi="Arial" w:cs="Arial"/>
          <w:spacing w:val="6"/>
        </w:rPr>
        <w:t>hormigón y agregados</w:t>
      </w:r>
      <w:r w:rsidR="001910AF" w:rsidRPr="00827CE1">
        <w:rPr>
          <w:rFonts w:ascii="Arial" w:hAnsi="Arial" w:cs="Arial"/>
          <w:spacing w:val="6"/>
        </w:rPr>
        <w:t>, se tomaran las medidas para mitigar los efectos</w:t>
      </w:r>
    </w:p>
    <w:p w:rsidR="00D22100" w:rsidRPr="00827CE1" w:rsidRDefault="00D22100" w:rsidP="00186163">
      <w:pPr>
        <w:spacing w:line="379" w:lineRule="auto"/>
        <w:rPr>
          <w:rFonts w:ascii="Arial" w:hAnsi="Arial" w:cs="Arial"/>
          <w:b/>
          <w:bCs/>
          <w:spacing w:val="6"/>
        </w:rPr>
      </w:pPr>
    </w:p>
    <w:p w:rsidR="0018393C" w:rsidRPr="00827CE1" w:rsidRDefault="0018393C" w:rsidP="00186163">
      <w:pPr>
        <w:autoSpaceDE w:val="0"/>
        <w:autoSpaceDN w:val="0"/>
        <w:adjustRightInd w:val="0"/>
        <w:spacing w:line="379" w:lineRule="auto"/>
        <w:jc w:val="both"/>
        <w:rPr>
          <w:rFonts w:ascii="Arial" w:hAnsi="Arial" w:cs="Arial"/>
          <w:b/>
          <w:bCs/>
          <w:spacing w:val="6"/>
        </w:rPr>
      </w:pPr>
    </w:p>
    <w:p w:rsidR="005E452F" w:rsidRPr="00827CE1" w:rsidRDefault="005E452F" w:rsidP="00186163">
      <w:pPr>
        <w:autoSpaceDE w:val="0"/>
        <w:autoSpaceDN w:val="0"/>
        <w:adjustRightInd w:val="0"/>
        <w:spacing w:line="379" w:lineRule="auto"/>
        <w:jc w:val="both"/>
        <w:rPr>
          <w:rFonts w:ascii="Arial" w:hAnsi="Arial" w:cs="Arial"/>
          <w:b/>
          <w:bCs/>
          <w:spacing w:val="6"/>
        </w:rPr>
      </w:pPr>
      <w:r w:rsidRPr="00827CE1">
        <w:rPr>
          <w:rFonts w:ascii="Arial" w:hAnsi="Arial" w:cs="Arial"/>
          <w:b/>
          <w:bCs/>
          <w:spacing w:val="6"/>
        </w:rPr>
        <w:t>Medio Físico</w:t>
      </w:r>
    </w:p>
    <w:p w:rsidR="005E452F" w:rsidRPr="00827CE1" w:rsidRDefault="005E452F" w:rsidP="00186163">
      <w:pPr>
        <w:autoSpaceDE w:val="0"/>
        <w:autoSpaceDN w:val="0"/>
        <w:adjustRightInd w:val="0"/>
        <w:spacing w:line="379" w:lineRule="auto"/>
        <w:jc w:val="both"/>
        <w:rPr>
          <w:rFonts w:ascii="Arial" w:hAnsi="Arial" w:cs="Arial"/>
          <w:b/>
          <w:bCs/>
          <w:spacing w:val="6"/>
        </w:rPr>
      </w:pPr>
    </w:p>
    <w:p w:rsidR="005E452F" w:rsidRPr="00827CE1" w:rsidRDefault="005E452F" w:rsidP="00186163">
      <w:pPr>
        <w:autoSpaceDE w:val="0"/>
        <w:autoSpaceDN w:val="0"/>
        <w:adjustRightInd w:val="0"/>
        <w:spacing w:line="379" w:lineRule="auto"/>
        <w:jc w:val="both"/>
        <w:rPr>
          <w:rFonts w:ascii="Arial" w:hAnsi="Arial" w:cs="Arial"/>
          <w:b/>
          <w:spacing w:val="6"/>
        </w:rPr>
      </w:pPr>
      <w:r w:rsidRPr="00827CE1">
        <w:rPr>
          <w:rFonts w:ascii="Arial" w:hAnsi="Arial" w:cs="Arial"/>
          <w:b/>
          <w:spacing w:val="6"/>
        </w:rPr>
        <w:t>Elemento del ecosistema. Agua</w:t>
      </w:r>
    </w:p>
    <w:p w:rsidR="005E452F" w:rsidRPr="00827CE1" w:rsidRDefault="005E452F" w:rsidP="00186163">
      <w:pPr>
        <w:autoSpaceDE w:val="0"/>
        <w:autoSpaceDN w:val="0"/>
        <w:adjustRightInd w:val="0"/>
        <w:spacing w:line="379" w:lineRule="auto"/>
        <w:jc w:val="both"/>
        <w:rPr>
          <w:rFonts w:ascii="Arial" w:hAnsi="Arial" w:cs="Arial"/>
          <w:b/>
          <w:bCs/>
          <w:spacing w:val="6"/>
        </w:rPr>
      </w:pPr>
      <w:r w:rsidRPr="00827CE1">
        <w:rPr>
          <w:rFonts w:ascii="Arial" w:hAnsi="Arial" w:cs="Arial"/>
          <w:spacing w:val="6"/>
        </w:rPr>
        <w:t xml:space="preserve">Indicador de Impacto. </w:t>
      </w:r>
      <w:r w:rsidRPr="00827CE1">
        <w:rPr>
          <w:rFonts w:ascii="Arial" w:hAnsi="Arial" w:cs="Arial"/>
          <w:b/>
          <w:bCs/>
          <w:spacing w:val="6"/>
        </w:rPr>
        <w:t>Alteración de la calidad del agua.</w:t>
      </w:r>
    </w:p>
    <w:p w:rsidR="005E452F" w:rsidRPr="00827CE1" w:rsidRDefault="005E452F" w:rsidP="00186163">
      <w:pPr>
        <w:autoSpaceDE w:val="0"/>
        <w:autoSpaceDN w:val="0"/>
        <w:adjustRightInd w:val="0"/>
        <w:spacing w:line="379" w:lineRule="auto"/>
        <w:jc w:val="both"/>
        <w:rPr>
          <w:rFonts w:ascii="Arial" w:hAnsi="Arial" w:cs="Arial"/>
          <w:b/>
          <w:bCs/>
          <w:spacing w:val="6"/>
        </w:rPr>
      </w:pPr>
    </w:p>
    <w:p w:rsidR="0018393C" w:rsidRPr="00827CE1" w:rsidRDefault="005E452F" w:rsidP="00186163">
      <w:p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Es el impacto de </w:t>
      </w:r>
      <w:r w:rsidR="00487F5B" w:rsidRPr="00827CE1">
        <w:rPr>
          <w:rFonts w:ascii="Arial" w:hAnsi="Arial" w:cs="Arial"/>
          <w:spacing w:val="6"/>
        </w:rPr>
        <w:t xml:space="preserve">contaminar los suelos, donde las aguas pluviales se infiltran </w:t>
      </w:r>
      <w:r w:rsidR="001910AF" w:rsidRPr="00827CE1">
        <w:rPr>
          <w:rFonts w:ascii="Arial" w:hAnsi="Arial" w:cs="Arial"/>
          <w:spacing w:val="6"/>
        </w:rPr>
        <w:t>al subsuelo</w:t>
      </w:r>
      <w:r w:rsidRPr="00827CE1">
        <w:rPr>
          <w:rFonts w:ascii="Arial" w:hAnsi="Arial" w:cs="Arial"/>
          <w:spacing w:val="6"/>
        </w:rPr>
        <w:t xml:space="preserve">, que podría alterar </w:t>
      </w:r>
      <w:r w:rsidR="001910AF" w:rsidRPr="00827CE1">
        <w:rPr>
          <w:rFonts w:ascii="Arial" w:hAnsi="Arial" w:cs="Arial"/>
          <w:spacing w:val="6"/>
        </w:rPr>
        <w:t>la calidad de las aguas</w:t>
      </w:r>
      <w:r w:rsidRPr="00827CE1">
        <w:rPr>
          <w:rFonts w:ascii="Arial" w:hAnsi="Arial" w:cs="Arial"/>
          <w:spacing w:val="6"/>
        </w:rPr>
        <w:t>, incumpliendo con las</w:t>
      </w:r>
      <w:r w:rsidRPr="00827CE1">
        <w:rPr>
          <w:rFonts w:ascii="Arial" w:hAnsi="Arial" w:cs="Arial"/>
          <w:b/>
          <w:spacing w:val="6"/>
        </w:rPr>
        <w:t xml:space="preserve"> Normas de Aguas de la </w:t>
      </w:r>
      <w:r w:rsidR="00BF2D34" w:rsidRPr="00827CE1">
        <w:rPr>
          <w:rFonts w:ascii="Arial" w:hAnsi="Arial" w:cs="Arial"/>
          <w:b/>
          <w:spacing w:val="6"/>
        </w:rPr>
        <w:t>MIMARENA</w:t>
      </w:r>
      <w:r w:rsidRPr="00827CE1">
        <w:rPr>
          <w:rFonts w:ascii="Arial" w:hAnsi="Arial" w:cs="Arial"/>
          <w:spacing w:val="6"/>
        </w:rPr>
        <w:t>.</w:t>
      </w:r>
    </w:p>
    <w:p w:rsidR="005E452F" w:rsidRPr="00827CE1" w:rsidRDefault="00C90ACD" w:rsidP="00186163">
      <w:p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 </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Este impacto se considerado de </w:t>
      </w:r>
      <w:r w:rsidRPr="00827CE1">
        <w:rPr>
          <w:rFonts w:ascii="Arial" w:hAnsi="Arial" w:cs="Arial"/>
          <w:b/>
          <w:bCs/>
          <w:spacing w:val="6"/>
        </w:rPr>
        <w:t>tipo Negativo</w:t>
      </w:r>
      <w:r w:rsidRPr="00827CE1">
        <w:rPr>
          <w:rFonts w:ascii="Arial" w:hAnsi="Arial" w:cs="Arial"/>
          <w:spacing w:val="6"/>
        </w:rPr>
        <w:t xml:space="preserve">, porque podría afectar la calidad de las aguas, se considera que las aguas </w:t>
      </w:r>
      <w:r w:rsidR="00487F5B" w:rsidRPr="00827CE1">
        <w:rPr>
          <w:rFonts w:ascii="Arial" w:hAnsi="Arial" w:cs="Arial"/>
          <w:spacing w:val="6"/>
        </w:rPr>
        <w:t>infiltradas no estén alteradas con suelos contaminados por residuos oleosos.</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De </w:t>
      </w:r>
      <w:r w:rsidRPr="00827CE1">
        <w:rPr>
          <w:rFonts w:ascii="Arial" w:hAnsi="Arial" w:cs="Arial"/>
          <w:b/>
          <w:bCs/>
          <w:spacing w:val="6"/>
        </w:rPr>
        <w:t xml:space="preserve">intensidad </w:t>
      </w:r>
      <w:r w:rsidR="003F4ACB" w:rsidRPr="00827CE1">
        <w:rPr>
          <w:rFonts w:ascii="Arial" w:hAnsi="Arial" w:cs="Arial"/>
          <w:b/>
          <w:bCs/>
          <w:spacing w:val="6"/>
        </w:rPr>
        <w:t>baja</w:t>
      </w:r>
      <w:r w:rsidRPr="00827CE1">
        <w:rPr>
          <w:rFonts w:ascii="Arial" w:hAnsi="Arial" w:cs="Arial"/>
          <w:b/>
          <w:bCs/>
          <w:spacing w:val="6"/>
        </w:rPr>
        <w:t xml:space="preserve">, </w:t>
      </w:r>
      <w:r w:rsidRPr="00827CE1">
        <w:rPr>
          <w:rFonts w:ascii="Arial" w:hAnsi="Arial" w:cs="Arial"/>
          <w:spacing w:val="6"/>
        </w:rPr>
        <w:t xml:space="preserve">porque </w:t>
      </w:r>
      <w:r w:rsidR="003F4ACB" w:rsidRPr="00827CE1">
        <w:rPr>
          <w:rFonts w:ascii="Arial" w:hAnsi="Arial" w:cs="Arial"/>
          <w:spacing w:val="6"/>
        </w:rPr>
        <w:t xml:space="preserve">los suelos contaminados </w:t>
      </w:r>
      <w:r w:rsidR="00314C46">
        <w:rPr>
          <w:rFonts w:ascii="Arial" w:hAnsi="Arial" w:cs="Arial"/>
          <w:spacing w:val="6"/>
        </w:rPr>
        <w:t>son</w:t>
      </w:r>
      <w:r w:rsidR="003F4ACB" w:rsidRPr="00827CE1">
        <w:rPr>
          <w:rFonts w:ascii="Arial" w:hAnsi="Arial" w:cs="Arial"/>
          <w:spacing w:val="6"/>
        </w:rPr>
        <w:t xml:space="preserve"> retirados</w:t>
      </w:r>
      <w:r w:rsidRPr="00827CE1">
        <w:rPr>
          <w:rFonts w:ascii="Arial" w:hAnsi="Arial" w:cs="Arial"/>
          <w:spacing w:val="6"/>
        </w:rPr>
        <w:t xml:space="preserve">. </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Puntual</w:t>
      </w:r>
      <w:r w:rsidRPr="00827CE1">
        <w:rPr>
          <w:rFonts w:ascii="Arial" w:hAnsi="Arial" w:cs="Arial"/>
          <w:spacing w:val="6"/>
        </w:rPr>
        <w:t xml:space="preserve">, por que el impacto se </w:t>
      </w:r>
      <w:r w:rsidR="003F4ACB" w:rsidRPr="00827CE1">
        <w:rPr>
          <w:rFonts w:ascii="Arial" w:hAnsi="Arial" w:cs="Arial"/>
          <w:spacing w:val="6"/>
        </w:rPr>
        <w:t>producirá solo en el lugar de los suelos contaminados</w:t>
      </w:r>
      <w:r w:rsidRPr="00827CE1">
        <w:rPr>
          <w:rFonts w:ascii="Arial" w:hAnsi="Arial" w:cs="Arial"/>
          <w:spacing w:val="6"/>
        </w:rPr>
        <w:t xml:space="preserve">. </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Largo plazo, </w:t>
      </w:r>
      <w:r w:rsidRPr="00827CE1">
        <w:rPr>
          <w:rFonts w:ascii="Arial" w:hAnsi="Arial" w:cs="Arial"/>
          <w:spacing w:val="6"/>
        </w:rPr>
        <w:t xml:space="preserve">ya que se mantendrá durante todo el periodo de operación del sistema. </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Permanente </w:t>
      </w:r>
      <w:r w:rsidRPr="00827CE1">
        <w:rPr>
          <w:rFonts w:ascii="Arial" w:hAnsi="Arial" w:cs="Arial"/>
          <w:spacing w:val="6"/>
        </w:rPr>
        <w:t xml:space="preserve">porque habrá </w:t>
      </w:r>
      <w:r w:rsidR="003F4ACB" w:rsidRPr="00827CE1">
        <w:rPr>
          <w:rFonts w:ascii="Arial" w:hAnsi="Arial" w:cs="Arial"/>
          <w:spacing w:val="6"/>
        </w:rPr>
        <w:t>movimientos de vehículos, por los residuos oleosos y el combustible</w:t>
      </w:r>
      <w:r w:rsidRPr="00827CE1">
        <w:rPr>
          <w:rFonts w:ascii="Arial" w:hAnsi="Arial" w:cs="Arial"/>
          <w:spacing w:val="6"/>
        </w:rPr>
        <w:t xml:space="preserve">, esto </w:t>
      </w:r>
      <w:r w:rsidR="003F4ACB" w:rsidRPr="00827CE1">
        <w:rPr>
          <w:rFonts w:ascii="Arial" w:hAnsi="Arial" w:cs="Arial"/>
          <w:spacing w:val="6"/>
        </w:rPr>
        <w:t xml:space="preserve">al mezclarse con las aguas pluviales </w:t>
      </w:r>
      <w:r w:rsidRPr="00827CE1">
        <w:rPr>
          <w:rFonts w:ascii="Arial" w:hAnsi="Arial" w:cs="Arial"/>
          <w:spacing w:val="6"/>
        </w:rPr>
        <w:t>gener</w:t>
      </w:r>
      <w:r w:rsidR="0021653F">
        <w:rPr>
          <w:rFonts w:ascii="Arial" w:hAnsi="Arial" w:cs="Arial"/>
          <w:spacing w:val="6"/>
        </w:rPr>
        <w:t>a</w:t>
      </w:r>
      <w:r w:rsidRPr="00827CE1">
        <w:rPr>
          <w:rFonts w:ascii="Arial" w:hAnsi="Arial" w:cs="Arial"/>
          <w:spacing w:val="6"/>
        </w:rPr>
        <w:t xml:space="preserve"> agua residual. </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Es </w:t>
      </w:r>
      <w:r w:rsidRPr="00827CE1">
        <w:rPr>
          <w:rFonts w:ascii="Arial" w:hAnsi="Arial" w:cs="Arial"/>
          <w:b/>
          <w:bCs/>
          <w:spacing w:val="6"/>
        </w:rPr>
        <w:t xml:space="preserve">Irreversible </w:t>
      </w:r>
      <w:r w:rsidRPr="00827CE1">
        <w:rPr>
          <w:rFonts w:ascii="Arial" w:hAnsi="Arial" w:cs="Arial"/>
          <w:spacing w:val="6"/>
        </w:rPr>
        <w:t xml:space="preserve">porque aun si </w:t>
      </w:r>
      <w:r w:rsidR="003F4ACB" w:rsidRPr="00827CE1">
        <w:rPr>
          <w:rFonts w:ascii="Arial" w:hAnsi="Arial" w:cs="Arial"/>
          <w:spacing w:val="6"/>
        </w:rPr>
        <w:t xml:space="preserve">no se retira los suelos contaminados, </w:t>
      </w:r>
      <w:r w:rsidRPr="00827CE1">
        <w:rPr>
          <w:rFonts w:ascii="Arial" w:hAnsi="Arial" w:cs="Arial"/>
          <w:spacing w:val="6"/>
        </w:rPr>
        <w:t xml:space="preserve">en algún momento la cantidad de agua </w:t>
      </w:r>
      <w:r w:rsidR="003F4ACB" w:rsidRPr="00827CE1">
        <w:rPr>
          <w:rFonts w:ascii="Arial" w:hAnsi="Arial" w:cs="Arial"/>
          <w:spacing w:val="6"/>
        </w:rPr>
        <w:t xml:space="preserve">pluvial </w:t>
      </w:r>
      <w:r w:rsidRPr="00827CE1">
        <w:rPr>
          <w:rFonts w:ascii="Arial" w:hAnsi="Arial" w:cs="Arial"/>
          <w:spacing w:val="6"/>
        </w:rPr>
        <w:t>estaría alterada.</w:t>
      </w:r>
      <w:r w:rsidR="00C90ACD" w:rsidRPr="00827CE1">
        <w:rPr>
          <w:rFonts w:ascii="Arial" w:hAnsi="Arial" w:cs="Arial"/>
          <w:spacing w:val="6"/>
        </w:rPr>
        <w:t xml:space="preserve"> </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b/>
          <w:bCs/>
          <w:spacing w:val="6"/>
        </w:rPr>
      </w:pPr>
      <w:r w:rsidRPr="00827CE1">
        <w:rPr>
          <w:rFonts w:ascii="Arial" w:hAnsi="Arial" w:cs="Arial"/>
          <w:b/>
          <w:bCs/>
          <w:spacing w:val="6"/>
        </w:rPr>
        <w:lastRenderedPageBreak/>
        <w:t xml:space="preserve">Irrecuperable </w:t>
      </w:r>
      <w:r w:rsidRPr="00827CE1">
        <w:rPr>
          <w:rFonts w:ascii="Arial" w:hAnsi="Arial" w:cs="Arial"/>
          <w:spacing w:val="6"/>
        </w:rPr>
        <w:t xml:space="preserve">porque después de las descargas, las aguas no </w:t>
      </w:r>
      <w:r w:rsidR="00314C46">
        <w:rPr>
          <w:rFonts w:ascii="Arial" w:hAnsi="Arial" w:cs="Arial"/>
          <w:spacing w:val="6"/>
        </w:rPr>
        <w:t>son</w:t>
      </w:r>
      <w:r w:rsidRPr="00827CE1">
        <w:rPr>
          <w:rFonts w:ascii="Arial" w:hAnsi="Arial" w:cs="Arial"/>
          <w:spacing w:val="6"/>
        </w:rPr>
        <w:t xml:space="preserve"> recuperadas o recicladas.</w:t>
      </w:r>
      <w:r w:rsidR="00C90ACD" w:rsidRPr="00827CE1">
        <w:rPr>
          <w:rFonts w:ascii="Arial" w:hAnsi="Arial" w:cs="Arial"/>
          <w:spacing w:val="6"/>
        </w:rPr>
        <w:t xml:space="preserve"> </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Sinérgico, </w:t>
      </w:r>
      <w:r w:rsidRPr="00827CE1">
        <w:rPr>
          <w:rFonts w:ascii="Arial" w:hAnsi="Arial" w:cs="Arial"/>
          <w:spacing w:val="6"/>
        </w:rPr>
        <w:t>porque pudiese afectar la calidad de las aguas de la Red.</w:t>
      </w:r>
      <w:r w:rsidR="00C90ACD" w:rsidRPr="00827CE1">
        <w:rPr>
          <w:rFonts w:ascii="Arial" w:hAnsi="Arial" w:cs="Arial"/>
          <w:spacing w:val="6"/>
        </w:rPr>
        <w:t xml:space="preserve"> </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Acumulativo </w:t>
      </w:r>
      <w:r w:rsidRPr="00827CE1">
        <w:rPr>
          <w:rFonts w:ascii="Arial" w:hAnsi="Arial" w:cs="Arial"/>
          <w:spacing w:val="6"/>
        </w:rPr>
        <w:t xml:space="preserve">porque solamente abra descarga hacia el subsuelo, no hay un reciclaje o un retorno al sistema. </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Continúo </w:t>
      </w:r>
      <w:r w:rsidRPr="00827CE1">
        <w:rPr>
          <w:rFonts w:ascii="Arial" w:hAnsi="Arial" w:cs="Arial"/>
          <w:spacing w:val="6"/>
        </w:rPr>
        <w:t>porque el sistema funcion</w:t>
      </w:r>
      <w:r w:rsidR="0021653F">
        <w:rPr>
          <w:rFonts w:ascii="Arial" w:hAnsi="Arial" w:cs="Arial"/>
          <w:spacing w:val="6"/>
        </w:rPr>
        <w:t>a</w:t>
      </w:r>
      <w:r w:rsidRPr="00827CE1">
        <w:rPr>
          <w:rFonts w:ascii="Arial" w:hAnsi="Arial" w:cs="Arial"/>
          <w:spacing w:val="6"/>
        </w:rPr>
        <w:t xml:space="preserve"> sin interrupción. </w:t>
      </w:r>
    </w:p>
    <w:p w:rsidR="005E452F" w:rsidRPr="00827CE1" w:rsidRDefault="005E452F" w:rsidP="000F13FA">
      <w:pPr>
        <w:pStyle w:val="Prrafodelista"/>
        <w:numPr>
          <w:ilvl w:val="0"/>
          <w:numId w:val="31"/>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De </w:t>
      </w:r>
      <w:r w:rsidRPr="00827CE1">
        <w:rPr>
          <w:rFonts w:ascii="Arial" w:hAnsi="Arial" w:cs="Arial"/>
          <w:b/>
          <w:bCs/>
          <w:spacing w:val="6"/>
        </w:rPr>
        <w:t xml:space="preserve">importancia alta, </w:t>
      </w:r>
    </w:p>
    <w:p w:rsidR="005E452F" w:rsidRPr="00827CE1" w:rsidRDefault="005E452F" w:rsidP="00186163">
      <w:pPr>
        <w:autoSpaceDE w:val="0"/>
        <w:autoSpaceDN w:val="0"/>
        <w:adjustRightInd w:val="0"/>
        <w:spacing w:line="379" w:lineRule="auto"/>
        <w:jc w:val="both"/>
        <w:rPr>
          <w:rFonts w:ascii="Arial" w:hAnsi="Arial" w:cs="Arial"/>
          <w:b/>
          <w:bCs/>
          <w:spacing w:val="6"/>
        </w:rPr>
      </w:pPr>
    </w:p>
    <w:p w:rsidR="005E452F" w:rsidRPr="00827CE1" w:rsidRDefault="005E452F" w:rsidP="00186163">
      <w:pPr>
        <w:autoSpaceDE w:val="0"/>
        <w:autoSpaceDN w:val="0"/>
        <w:adjustRightInd w:val="0"/>
        <w:spacing w:line="379" w:lineRule="auto"/>
        <w:jc w:val="both"/>
        <w:rPr>
          <w:rFonts w:ascii="Arial" w:hAnsi="Arial" w:cs="Arial"/>
          <w:b/>
          <w:bCs/>
          <w:spacing w:val="6"/>
        </w:rPr>
      </w:pPr>
      <w:r w:rsidRPr="00827CE1">
        <w:rPr>
          <w:rFonts w:ascii="Arial" w:hAnsi="Arial" w:cs="Arial"/>
          <w:b/>
          <w:bCs/>
          <w:spacing w:val="6"/>
        </w:rPr>
        <w:t>Medio Socioeconómico</w:t>
      </w:r>
    </w:p>
    <w:p w:rsidR="005E452F" w:rsidRPr="00827CE1" w:rsidRDefault="005E452F" w:rsidP="00186163">
      <w:pPr>
        <w:autoSpaceDE w:val="0"/>
        <w:autoSpaceDN w:val="0"/>
        <w:adjustRightInd w:val="0"/>
        <w:spacing w:line="379" w:lineRule="auto"/>
        <w:jc w:val="both"/>
        <w:rPr>
          <w:rFonts w:ascii="Arial" w:hAnsi="Arial" w:cs="Arial"/>
          <w:b/>
          <w:bCs/>
          <w:spacing w:val="6"/>
        </w:rPr>
      </w:pPr>
    </w:p>
    <w:p w:rsidR="005E452F" w:rsidRPr="00827CE1" w:rsidRDefault="005E452F" w:rsidP="00186163">
      <w:p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Elemento del ecosistema. </w:t>
      </w:r>
      <w:r w:rsidRPr="00827CE1">
        <w:rPr>
          <w:rFonts w:ascii="Arial" w:hAnsi="Arial" w:cs="Arial"/>
          <w:spacing w:val="6"/>
        </w:rPr>
        <w:t>Socioeconómico</w:t>
      </w:r>
    </w:p>
    <w:p w:rsidR="005E452F" w:rsidRPr="00827CE1" w:rsidRDefault="005E452F" w:rsidP="00186163">
      <w:pPr>
        <w:autoSpaceDE w:val="0"/>
        <w:autoSpaceDN w:val="0"/>
        <w:adjustRightInd w:val="0"/>
        <w:spacing w:line="379" w:lineRule="auto"/>
        <w:jc w:val="both"/>
        <w:rPr>
          <w:rFonts w:ascii="Arial" w:hAnsi="Arial" w:cs="Arial"/>
          <w:spacing w:val="6"/>
        </w:rPr>
      </w:pPr>
    </w:p>
    <w:p w:rsidR="005E452F" w:rsidRPr="00827CE1" w:rsidRDefault="005E452F" w:rsidP="00186163">
      <w:pPr>
        <w:autoSpaceDE w:val="0"/>
        <w:autoSpaceDN w:val="0"/>
        <w:adjustRightInd w:val="0"/>
        <w:spacing w:line="379" w:lineRule="auto"/>
        <w:jc w:val="both"/>
        <w:rPr>
          <w:rFonts w:ascii="Arial" w:hAnsi="Arial" w:cs="Arial"/>
          <w:b/>
          <w:bCs/>
          <w:spacing w:val="6"/>
        </w:rPr>
      </w:pPr>
      <w:r w:rsidRPr="00827CE1">
        <w:rPr>
          <w:rFonts w:ascii="Arial" w:hAnsi="Arial" w:cs="Arial"/>
          <w:b/>
          <w:spacing w:val="6"/>
        </w:rPr>
        <w:t xml:space="preserve">Indicador de Impacto. </w:t>
      </w:r>
      <w:r w:rsidR="003F4ACB" w:rsidRPr="00827CE1">
        <w:rPr>
          <w:rFonts w:ascii="Arial" w:hAnsi="Arial" w:cs="Arial"/>
          <w:b/>
          <w:spacing w:val="6"/>
        </w:rPr>
        <w:t xml:space="preserve">Producción de </w:t>
      </w:r>
      <w:r w:rsidR="005C2776">
        <w:rPr>
          <w:rFonts w:ascii="Arial" w:hAnsi="Arial" w:cs="Arial"/>
          <w:b/>
          <w:spacing w:val="6"/>
        </w:rPr>
        <w:t>Hormigón y agregados</w:t>
      </w:r>
      <w:r w:rsidR="003F4ACB" w:rsidRPr="00827CE1">
        <w:rPr>
          <w:rFonts w:ascii="Arial" w:hAnsi="Arial" w:cs="Arial"/>
          <w:b/>
          <w:spacing w:val="6"/>
        </w:rPr>
        <w:t xml:space="preserve"> </w:t>
      </w:r>
      <w:r w:rsidR="001910AF" w:rsidRPr="00827CE1">
        <w:rPr>
          <w:rFonts w:ascii="Arial" w:hAnsi="Arial" w:cs="Arial"/>
          <w:b/>
          <w:spacing w:val="6"/>
        </w:rPr>
        <w:t xml:space="preserve">a bajo </w:t>
      </w:r>
      <w:r w:rsidRPr="00827CE1">
        <w:rPr>
          <w:rFonts w:ascii="Arial" w:hAnsi="Arial" w:cs="Arial"/>
          <w:b/>
          <w:spacing w:val="6"/>
        </w:rPr>
        <w:t>costo</w:t>
      </w:r>
      <w:r w:rsidRPr="00827CE1">
        <w:rPr>
          <w:rFonts w:ascii="Arial" w:hAnsi="Arial" w:cs="Arial"/>
          <w:b/>
          <w:bCs/>
          <w:spacing w:val="6"/>
        </w:rPr>
        <w:t>.</w:t>
      </w:r>
    </w:p>
    <w:p w:rsidR="005E452F" w:rsidRPr="00827CE1" w:rsidRDefault="005E452F" w:rsidP="00186163">
      <w:pPr>
        <w:autoSpaceDE w:val="0"/>
        <w:autoSpaceDN w:val="0"/>
        <w:adjustRightInd w:val="0"/>
        <w:spacing w:line="379" w:lineRule="auto"/>
        <w:jc w:val="both"/>
        <w:rPr>
          <w:rFonts w:ascii="Arial" w:hAnsi="Arial" w:cs="Arial"/>
          <w:b/>
          <w:bCs/>
          <w:spacing w:val="6"/>
        </w:rPr>
      </w:pPr>
    </w:p>
    <w:p w:rsidR="005E452F" w:rsidRPr="00827CE1" w:rsidRDefault="005E452F" w:rsidP="000F13FA">
      <w:pPr>
        <w:pStyle w:val="Prrafodelista"/>
        <w:numPr>
          <w:ilvl w:val="0"/>
          <w:numId w:val="32"/>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Este impacto fue considerado de tipo </w:t>
      </w:r>
      <w:r w:rsidRPr="00827CE1">
        <w:rPr>
          <w:rFonts w:ascii="Arial" w:hAnsi="Arial" w:cs="Arial"/>
          <w:b/>
          <w:bCs/>
          <w:spacing w:val="6"/>
        </w:rPr>
        <w:t xml:space="preserve">positivo </w:t>
      </w:r>
      <w:r w:rsidRPr="00827CE1">
        <w:rPr>
          <w:rFonts w:ascii="Arial" w:hAnsi="Arial" w:cs="Arial"/>
          <w:spacing w:val="6"/>
        </w:rPr>
        <w:t>porque contribuirá al bienestar económico de una parte la población</w:t>
      </w:r>
      <w:r w:rsidR="001910AF" w:rsidRPr="00827CE1">
        <w:rPr>
          <w:rFonts w:ascii="Arial" w:hAnsi="Arial" w:cs="Arial"/>
          <w:spacing w:val="6"/>
        </w:rPr>
        <w:t xml:space="preserve"> que construye</w:t>
      </w:r>
      <w:r w:rsidRPr="00827CE1">
        <w:rPr>
          <w:rFonts w:ascii="Arial" w:hAnsi="Arial" w:cs="Arial"/>
          <w:spacing w:val="6"/>
        </w:rPr>
        <w:t xml:space="preserve">. </w:t>
      </w:r>
    </w:p>
    <w:p w:rsidR="005E452F" w:rsidRPr="00827CE1" w:rsidRDefault="005E452F" w:rsidP="000F13FA">
      <w:pPr>
        <w:pStyle w:val="Prrafodelista"/>
        <w:numPr>
          <w:ilvl w:val="0"/>
          <w:numId w:val="32"/>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De </w:t>
      </w:r>
      <w:r w:rsidRPr="00827CE1">
        <w:rPr>
          <w:rFonts w:ascii="Arial" w:hAnsi="Arial" w:cs="Arial"/>
          <w:b/>
          <w:bCs/>
          <w:spacing w:val="6"/>
        </w:rPr>
        <w:t xml:space="preserve">intensidad </w:t>
      </w:r>
      <w:r w:rsidR="001910AF" w:rsidRPr="00827CE1">
        <w:rPr>
          <w:rFonts w:ascii="Arial" w:hAnsi="Arial" w:cs="Arial"/>
          <w:b/>
          <w:bCs/>
          <w:spacing w:val="6"/>
        </w:rPr>
        <w:t>alta</w:t>
      </w:r>
      <w:r w:rsidRPr="00827CE1">
        <w:rPr>
          <w:rFonts w:ascii="Arial" w:hAnsi="Arial" w:cs="Arial"/>
          <w:spacing w:val="6"/>
        </w:rPr>
        <w:t xml:space="preserve">, porque </w:t>
      </w:r>
      <w:r w:rsidR="001910AF" w:rsidRPr="00827CE1">
        <w:rPr>
          <w:rFonts w:ascii="Arial" w:hAnsi="Arial" w:cs="Arial"/>
          <w:spacing w:val="6"/>
        </w:rPr>
        <w:t>podrán cumplir con la demanda</w:t>
      </w:r>
      <w:r w:rsidRPr="00827CE1">
        <w:rPr>
          <w:rFonts w:ascii="Arial" w:hAnsi="Arial" w:cs="Arial"/>
          <w:spacing w:val="6"/>
        </w:rPr>
        <w:t xml:space="preserve">. </w:t>
      </w:r>
    </w:p>
    <w:p w:rsidR="005E452F" w:rsidRPr="00827CE1" w:rsidRDefault="005E452F" w:rsidP="000F13FA">
      <w:pPr>
        <w:pStyle w:val="Prrafodelista"/>
        <w:numPr>
          <w:ilvl w:val="0"/>
          <w:numId w:val="32"/>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De extensión </w:t>
      </w:r>
      <w:r w:rsidRPr="00827CE1">
        <w:rPr>
          <w:rFonts w:ascii="Arial" w:hAnsi="Arial" w:cs="Arial"/>
          <w:b/>
          <w:bCs/>
          <w:spacing w:val="6"/>
        </w:rPr>
        <w:t xml:space="preserve">puntual </w:t>
      </w:r>
      <w:r w:rsidRPr="00827CE1">
        <w:rPr>
          <w:rFonts w:ascii="Arial" w:hAnsi="Arial" w:cs="Arial"/>
          <w:spacing w:val="6"/>
        </w:rPr>
        <w:t xml:space="preserve">por la ubicación del proyecto y </w:t>
      </w:r>
      <w:r w:rsidR="0051274E" w:rsidRPr="00827CE1">
        <w:rPr>
          <w:rFonts w:ascii="Arial" w:hAnsi="Arial" w:cs="Arial"/>
          <w:spacing w:val="6"/>
        </w:rPr>
        <w:t>según la demanda que requiere en la zona</w:t>
      </w:r>
      <w:r w:rsidRPr="00827CE1">
        <w:rPr>
          <w:rFonts w:ascii="Arial" w:hAnsi="Arial" w:cs="Arial"/>
          <w:spacing w:val="6"/>
        </w:rPr>
        <w:t xml:space="preserve">. </w:t>
      </w:r>
    </w:p>
    <w:p w:rsidR="005E452F" w:rsidRPr="00827CE1" w:rsidRDefault="005E452F" w:rsidP="000F13FA">
      <w:pPr>
        <w:pStyle w:val="Prrafodelista"/>
        <w:numPr>
          <w:ilvl w:val="0"/>
          <w:numId w:val="32"/>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Largo plazo y permanente</w:t>
      </w:r>
      <w:r w:rsidRPr="00827CE1">
        <w:rPr>
          <w:rFonts w:ascii="Arial" w:hAnsi="Arial" w:cs="Arial"/>
          <w:spacing w:val="6"/>
        </w:rPr>
        <w:t xml:space="preserve">,. </w:t>
      </w:r>
    </w:p>
    <w:p w:rsidR="005E452F" w:rsidRPr="00827CE1" w:rsidRDefault="005E452F" w:rsidP="000F13FA">
      <w:pPr>
        <w:pStyle w:val="Prrafodelista"/>
        <w:numPr>
          <w:ilvl w:val="0"/>
          <w:numId w:val="32"/>
        </w:numPr>
        <w:autoSpaceDE w:val="0"/>
        <w:autoSpaceDN w:val="0"/>
        <w:adjustRightInd w:val="0"/>
        <w:spacing w:line="379" w:lineRule="auto"/>
        <w:jc w:val="both"/>
        <w:rPr>
          <w:rFonts w:ascii="Arial" w:hAnsi="Arial" w:cs="Arial"/>
          <w:b/>
          <w:bCs/>
          <w:spacing w:val="6"/>
        </w:rPr>
      </w:pPr>
      <w:r w:rsidRPr="00827CE1">
        <w:rPr>
          <w:rFonts w:ascii="Arial" w:hAnsi="Arial" w:cs="Arial"/>
          <w:b/>
          <w:bCs/>
          <w:spacing w:val="6"/>
        </w:rPr>
        <w:t xml:space="preserve">Reversibilidad es de Mediano plazo, </w:t>
      </w:r>
    </w:p>
    <w:p w:rsidR="005E452F" w:rsidRPr="00827CE1" w:rsidRDefault="005E452F" w:rsidP="000F13FA">
      <w:pPr>
        <w:pStyle w:val="Prrafodelista"/>
        <w:numPr>
          <w:ilvl w:val="0"/>
          <w:numId w:val="32"/>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Recuperable</w:t>
      </w:r>
      <w:r w:rsidR="0051274E" w:rsidRPr="00827CE1">
        <w:rPr>
          <w:rFonts w:ascii="Arial" w:hAnsi="Arial" w:cs="Arial"/>
          <w:b/>
          <w:bCs/>
          <w:spacing w:val="6"/>
        </w:rPr>
        <w:t xml:space="preserve"> y </w:t>
      </w:r>
      <w:r w:rsidRPr="00827CE1">
        <w:rPr>
          <w:rFonts w:ascii="Arial" w:hAnsi="Arial" w:cs="Arial"/>
          <w:b/>
          <w:bCs/>
          <w:spacing w:val="6"/>
        </w:rPr>
        <w:t>Sinérgico</w:t>
      </w:r>
      <w:r w:rsidRPr="00827CE1">
        <w:rPr>
          <w:rFonts w:ascii="Arial" w:hAnsi="Arial" w:cs="Arial"/>
          <w:spacing w:val="6"/>
        </w:rPr>
        <w:t xml:space="preserve">. </w:t>
      </w:r>
    </w:p>
    <w:p w:rsidR="005E452F" w:rsidRPr="00827CE1" w:rsidRDefault="005E452F" w:rsidP="000F13FA">
      <w:pPr>
        <w:pStyle w:val="Prrafodelista"/>
        <w:numPr>
          <w:ilvl w:val="0"/>
          <w:numId w:val="32"/>
        </w:numPr>
        <w:autoSpaceDE w:val="0"/>
        <w:autoSpaceDN w:val="0"/>
        <w:adjustRightInd w:val="0"/>
        <w:spacing w:line="379" w:lineRule="auto"/>
        <w:jc w:val="both"/>
        <w:rPr>
          <w:rFonts w:ascii="Arial" w:hAnsi="Arial" w:cs="Arial"/>
          <w:spacing w:val="6"/>
        </w:rPr>
      </w:pPr>
      <w:r w:rsidRPr="00827CE1">
        <w:rPr>
          <w:rFonts w:ascii="Arial" w:hAnsi="Arial" w:cs="Arial"/>
          <w:b/>
          <w:bCs/>
          <w:spacing w:val="6"/>
        </w:rPr>
        <w:t xml:space="preserve">Acumulativo </w:t>
      </w:r>
      <w:r w:rsidRPr="00827CE1">
        <w:rPr>
          <w:rFonts w:ascii="Arial" w:hAnsi="Arial" w:cs="Arial"/>
          <w:spacing w:val="6"/>
        </w:rPr>
        <w:t xml:space="preserve">este impacto incide sobre el bienestar económico de los </w:t>
      </w:r>
      <w:r w:rsidR="0051274E" w:rsidRPr="00827CE1">
        <w:rPr>
          <w:rFonts w:ascii="Arial" w:hAnsi="Arial" w:cs="Arial"/>
          <w:spacing w:val="6"/>
        </w:rPr>
        <w:t>clientes</w:t>
      </w:r>
      <w:r w:rsidRPr="00827CE1">
        <w:rPr>
          <w:rFonts w:ascii="Arial" w:hAnsi="Arial" w:cs="Arial"/>
          <w:spacing w:val="6"/>
        </w:rPr>
        <w:t xml:space="preserve">. </w:t>
      </w:r>
    </w:p>
    <w:p w:rsidR="005E452F" w:rsidRPr="00827CE1" w:rsidRDefault="005E452F" w:rsidP="000F13FA">
      <w:pPr>
        <w:pStyle w:val="Prrafodelista"/>
        <w:numPr>
          <w:ilvl w:val="0"/>
          <w:numId w:val="32"/>
        </w:numPr>
        <w:autoSpaceDE w:val="0"/>
        <w:autoSpaceDN w:val="0"/>
        <w:adjustRightInd w:val="0"/>
        <w:spacing w:line="379" w:lineRule="auto"/>
        <w:jc w:val="both"/>
        <w:rPr>
          <w:rFonts w:ascii="Arial" w:hAnsi="Arial" w:cs="Arial"/>
          <w:spacing w:val="6"/>
        </w:rPr>
      </w:pPr>
      <w:r w:rsidRPr="00827CE1">
        <w:rPr>
          <w:rFonts w:ascii="Arial" w:hAnsi="Arial" w:cs="Arial"/>
          <w:spacing w:val="6"/>
        </w:rPr>
        <w:t xml:space="preserve">De </w:t>
      </w:r>
      <w:r w:rsidRPr="00827CE1">
        <w:rPr>
          <w:rFonts w:ascii="Arial" w:hAnsi="Arial" w:cs="Arial"/>
          <w:b/>
          <w:bCs/>
          <w:spacing w:val="6"/>
        </w:rPr>
        <w:t xml:space="preserve">importancia media </w:t>
      </w:r>
      <w:r w:rsidRPr="00827CE1">
        <w:rPr>
          <w:rFonts w:ascii="Arial" w:hAnsi="Arial" w:cs="Arial"/>
          <w:spacing w:val="6"/>
        </w:rPr>
        <w:t>porque no influye de forma trascendente en la economía de la zona.</w:t>
      </w:r>
    </w:p>
    <w:p w:rsidR="005E452F" w:rsidRPr="00827CE1" w:rsidRDefault="005E452F" w:rsidP="00186163">
      <w:pPr>
        <w:autoSpaceDE w:val="0"/>
        <w:autoSpaceDN w:val="0"/>
        <w:adjustRightInd w:val="0"/>
        <w:spacing w:line="379" w:lineRule="auto"/>
        <w:jc w:val="both"/>
        <w:rPr>
          <w:rFonts w:ascii="Arial" w:hAnsi="Arial" w:cs="Arial"/>
          <w:spacing w:val="6"/>
        </w:rPr>
      </w:pPr>
    </w:p>
    <w:p w:rsidR="005E452F" w:rsidRPr="00827CE1" w:rsidRDefault="005E452F" w:rsidP="00186163">
      <w:pPr>
        <w:spacing w:line="379" w:lineRule="auto"/>
        <w:ind w:left="57" w:right="57"/>
        <w:jc w:val="both"/>
        <w:rPr>
          <w:rFonts w:ascii="Arial" w:hAnsi="Arial" w:cs="Arial"/>
          <w:spacing w:val="6"/>
        </w:rPr>
      </w:pPr>
      <w:r w:rsidRPr="00827CE1">
        <w:rPr>
          <w:rFonts w:ascii="Arial" w:hAnsi="Arial" w:cs="Arial"/>
          <w:spacing w:val="6"/>
        </w:rPr>
        <w:t xml:space="preserve">A continuación se presentan las matrices resumen de la calificación cualitativa de los impactos durante las etapas de </w:t>
      </w:r>
      <w:r w:rsidR="004D1F62">
        <w:rPr>
          <w:rFonts w:ascii="Arial" w:hAnsi="Arial" w:cs="Arial"/>
          <w:spacing w:val="6"/>
        </w:rPr>
        <w:t>operación</w:t>
      </w:r>
      <w:r w:rsidRPr="00827CE1">
        <w:rPr>
          <w:rFonts w:ascii="Arial" w:hAnsi="Arial" w:cs="Arial"/>
          <w:spacing w:val="6"/>
        </w:rPr>
        <w:t xml:space="preserve"> del proyecto.</w:t>
      </w:r>
    </w:p>
    <w:p w:rsidR="005E452F" w:rsidRPr="00827CE1" w:rsidRDefault="005E452F" w:rsidP="00C90ACD">
      <w:pPr>
        <w:spacing w:line="384" w:lineRule="auto"/>
        <w:ind w:left="57" w:right="57"/>
        <w:jc w:val="both"/>
        <w:rPr>
          <w:rFonts w:ascii="Arial" w:hAnsi="Arial" w:cs="Arial"/>
          <w:b/>
          <w:spacing w:val="6"/>
        </w:rPr>
      </w:pPr>
    </w:p>
    <w:p w:rsidR="00892E8A" w:rsidRPr="00827CE1" w:rsidRDefault="00892E8A" w:rsidP="00C90ACD">
      <w:pPr>
        <w:spacing w:line="384" w:lineRule="auto"/>
        <w:rPr>
          <w:rFonts w:ascii="Arial" w:hAnsi="Arial" w:cs="Arial"/>
          <w:b/>
          <w:bCs/>
          <w:spacing w:val="6"/>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rPr>
          <w:rFonts w:ascii="Arial" w:hAnsi="Arial" w:cs="Arial"/>
        </w:rPr>
      </w:pPr>
    </w:p>
    <w:p w:rsidR="00892E8A" w:rsidRPr="00827CE1" w:rsidRDefault="00892E8A" w:rsidP="00892E8A">
      <w:pPr>
        <w:jc w:val="right"/>
        <w:rPr>
          <w:rFonts w:ascii="Arial" w:hAnsi="Arial" w:cs="Arial"/>
        </w:rPr>
      </w:pPr>
    </w:p>
    <w:p w:rsidR="00892E8A" w:rsidRPr="00827CE1" w:rsidRDefault="00892E8A" w:rsidP="00892E8A">
      <w:pPr>
        <w:rPr>
          <w:rFonts w:ascii="Arial" w:hAnsi="Arial" w:cs="Arial"/>
        </w:rPr>
      </w:pPr>
    </w:p>
    <w:p w:rsidR="005E452F" w:rsidRPr="00827CE1" w:rsidRDefault="005E452F" w:rsidP="00892E8A">
      <w:pPr>
        <w:rPr>
          <w:rFonts w:ascii="Arial" w:hAnsi="Arial" w:cs="Arial"/>
        </w:rPr>
        <w:sectPr w:rsidR="005E452F" w:rsidRPr="00827CE1" w:rsidSect="00827CE1">
          <w:footerReference w:type="default" r:id="rId22"/>
          <w:pgSz w:w="12240" w:h="15840" w:code="1"/>
          <w:pgMar w:top="1890" w:right="1440" w:bottom="2045" w:left="1440" w:header="810" w:footer="720" w:gutter="731"/>
          <w:pgNumType w:start="1"/>
          <w:cols w:space="720"/>
          <w:docGrid w:linePitch="326"/>
        </w:sectPr>
      </w:pPr>
    </w:p>
    <w:p w:rsidR="005E452F" w:rsidRPr="00827CE1" w:rsidRDefault="005E452F" w:rsidP="00C90ACD">
      <w:pPr>
        <w:widowControl w:val="0"/>
        <w:spacing w:line="384" w:lineRule="auto"/>
        <w:rPr>
          <w:rFonts w:ascii="Arial" w:hAnsi="Arial" w:cs="Arial"/>
          <w:spacing w:val="6"/>
        </w:rPr>
      </w:pPr>
      <w:r w:rsidRPr="00827CE1">
        <w:rPr>
          <w:rFonts w:ascii="Arial" w:hAnsi="Arial" w:cs="Arial"/>
          <w:spacing w:val="6"/>
        </w:rPr>
        <w:lastRenderedPageBreak/>
        <w:t>Matriz Resumen de la Calificación Cualitativa de Impactos.</w:t>
      </w:r>
      <w:r w:rsidR="00C90ACD" w:rsidRPr="00827CE1">
        <w:rPr>
          <w:rFonts w:ascii="Arial" w:hAnsi="Arial" w:cs="Arial"/>
          <w:spacing w:val="6"/>
        </w:rPr>
        <w:t xml:space="preserve"> </w:t>
      </w:r>
      <w:r w:rsidRPr="00827CE1">
        <w:rPr>
          <w:rFonts w:ascii="Arial" w:hAnsi="Arial" w:cs="Arial"/>
          <w:spacing w:val="6"/>
        </w:rPr>
        <w:t>Etapa de Operación</w:t>
      </w:r>
    </w:p>
    <w:p w:rsidR="005E452F" w:rsidRPr="00827CE1" w:rsidRDefault="005E452F" w:rsidP="00C90ACD">
      <w:pPr>
        <w:widowControl w:val="0"/>
        <w:spacing w:line="384" w:lineRule="auto"/>
        <w:rPr>
          <w:rFonts w:ascii="Arial" w:hAnsi="Arial" w:cs="Arial"/>
          <w:spacing w:val="6"/>
        </w:rPr>
      </w:pPr>
    </w:p>
    <w:tbl>
      <w:tblPr>
        <w:tblpPr w:leftFromText="141" w:rightFromText="141" w:vertAnchor="text" w:horzAnchor="margin" w:tblpX="-774" w:tblpY="111"/>
        <w:tblW w:w="1400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548"/>
        <w:gridCol w:w="1170"/>
        <w:gridCol w:w="810"/>
        <w:gridCol w:w="885"/>
        <w:gridCol w:w="900"/>
        <w:gridCol w:w="810"/>
        <w:gridCol w:w="1086"/>
        <w:gridCol w:w="1170"/>
        <w:gridCol w:w="1350"/>
        <w:gridCol w:w="900"/>
        <w:gridCol w:w="1260"/>
        <w:gridCol w:w="1036"/>
        <w:gridCol w:w="1080"/>
      </w:tblGrid>
      <w:tr w:rsidR="005E452F" w:rsidRPr="00827CE1" w:rsidTr="0018393C">
        <w:trPr>
          <w:trHeight w:val="20"/>
        </w:trPr>
        <w:tc>
          <w:tcPr>
            <w:tcW w:w="1548"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Indicador de Impacto</w:t>
            </w:r>
          </w:p>
        </w:tc>
        <w:tc>
          <w:tcPr>
            <w:tcW w:w="1170"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Elemento del Ecosistema</w:t>
            </w:r>
          </w:p>
        </w:tc>
        <w:tc>
          <w:tcPr>
            <w:tcW w:w="810"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Tipo</w:t>
            </w:r>
          </w:p>
        </w:tc>
        <w:tc>
          <w:tcPr>
            <w:tcW w:w="885"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Intensidad</w:t>
            </w:r>
          </w:p>
        </w:tc>
        <w:tc>
          <w:tcPr>
            <w:tcW w:w="900"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Extensión</w:t>
            </w:r>
          </w:p>
        </w:tc>
        <w:tc>
          <w:tcPr>
            <w:tcW w:w="810"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Momento</w:t>
            </w:r>
          </w:p>
        </w:tc>
        <w:tc>
          <w:tcPr>
            <w:tcW w:w="1086"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Persistencia</w:t>
            </w:r>
          </w:p>
        </w:tc>
        <w:tc>
          <w:tcPr>
            <w:tcW w:w="1170"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Reversibilidad</w:t>
            </w:r>
          </w:p>
        </w:tc>
        <w:tc>
          <w:tcPr>
            <w:tcW w:w="1350"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Recuperabilidad</w:t>
            </w:r>
          </w:p>
        </w:tc>
        <w:tc>
          <w:tcPr>
            <w:tcW w:w="900"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Sinergia</w:t>
            </w:r>
          </w:p>
        </w:tc>
        <w:tc>
          <w:tcPr>
            <w:tcW w:w="1260"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Acumulación</w:t>
            </w:r>
          </w:p>
        </w:tc>
        <w:tc>
          <w:tcPr>
            <w:tcW w:w="1036"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left="-90" w:right="-108"/>
              <w:jc w:val="center"/>
              <w:rPr>
                <w:rFonts w:ascii="Arial Narrow" w:hAnsi="Arial Narrow" w:cs="Arial"/>
                <w:spacing w:val="6"/>
                <w:sz w:val="20"/>
                <w:szCs w:val="20"/>
              </w:rPr>
            </w:pPr>
            <w:r w:rsidRPr="00827CE1">
              <w:rPr>
                <w:rFonts w:ascii="Arial Narrow" w:hAnsi="Arial Narrow" w:cs="Arial"/>
                <w:spacing w:val="6"/>
                <w:sz w:val="20"/>
                <w:szCs w:val="20"/>
              </w:rPr>
              <w:t>Periodicidad</w:t>
            </w:r>
          </w:p>
        </w:tc>
        <w:tc>
          <w:tcPr>
            <w:tcW w:w="1080" w:type="dxa"/>
            <w:tcBorders>
              <w:top w:val="double" w:sz="6" w:space="0" w:color="000000"/>
              <w:bottom w:val="single" w:sz="6" w:space="0" w:color="000000"/>
            </w:tcBorders>
            <w:shd w:val="clear" w:color="auto" w:fill="8DB3E2" w:themeFill="text2" w:themeFillTint="66"/>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Importancia</w:t>
            </w:r>
          </w:p>
        </w:tc>
      </w:tr>
      <w:tr w:rsidR="005E452F" w:rsidRPr="00827CE1" w:rsidTr="0018393C">
        <w:trPr>
          <w:trHeight w:val="20"/>
        </w:trPr>
        <w:tc>
          <w:tcPr>
            <w:tcW w:w="1548" w:type="dxa"/>
            <w:tcBorders>
              <w:top w:val="single" w:sz="6" w:space="0" w:color="000000"/>
            </w:tcBorders>
            <w:shd w:val="clear" w:color="auto" w:fill="auto"/>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Contaminación Acústica</w:t>
            </w:r>
          </w:p>
        </w:tc>
        <w:tc>
          <w:tcPr>
            <w:tcW w:w="117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Aire</w:t>
            </w:r>
          </w:p>
        </w:tc>
        <w:tc>
          <w:tcPr>
            <w:tcW w:w="81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tc>
        <w:tc>
          <w:tcPr>
            <w:tcW w:w="90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Puntual</w:t>
            </w:r>
          </w:p>
        </w:tc>
        <w:tc>
          <w:tcPr>
            <w:tcW w:w="81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Corto Plazo</w:t>
            </w:r>
          </w:p>
        </w:tc>
        <w:tc>
          <w:tcPr>
            <w:tcW w:w="1086"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Temporal</w:t>
            </w:r>
          </w:p>
        </w:tc>
        <w:tc>
          <w:tcPr>
            <w:tcW w:w="117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Corto Plazo</w:t>
            </w:r>
          </w:p>
        </w:tc>
        <w:tc>
          <w:tcPr>
            <w:tcW w:w="135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Recuperable</w:t>
            </w:r>
          </w:p>
        </w:tc>
        <w:tc>
          <w:tcPr>
            <w:tcW w:w="90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Sinérgico</w:t>
            </w:r>
          </w:p>
        </w:tc>
        <w:tc>
          <w:tcPr>
            <w:tcW w:w="126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Irregular</w:t>
            </w:r>
          </w:p>
        </w:tc>
        <w:tc>
          <w:tcPr>
            <w:tcW w:w="108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p>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tc>
      </w:tr>
      <w:tr w:rsidR="005E452F" w:rsidRPr="00827CE1" w:rsidTr="0018393C">
        <w:trPr>
          <w:trHeight w:val="20"/>
        </w:trPr>
        <w:tc>
          <w:tcPr>
            <w:tcW w:w="1548" w:type="dxa"/>
            <w:tcBorders>
              <w:top w:val="single" w:sz="6" w:space="0" w:color="000000"/>
            </w:tcBorders>
            <w:shd w:val="clear" w:color="auto" w:fill="auto"/>
          </w:tcPr>
          <w:p w:rsidR="005E452F" w:rsidRPr="00827CE1" w:rsidRDefault="005E452F"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Emisión de gases</w:t>
            </w:r>
          </w:p>
        </w:tc>
        <w:tc>
          <w:tcPr>
            <w:tcW w:w="117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Aire</w:t>
            </w:r>
          </w:p>
        </w:tc>
        <w:tc>
          <w:tcPr>
            <w:tcW w:w="81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tc>
        <w:tc>
          <w:tcPr>
            <w:tcW w:w="90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Puntual</w:t>
            </w:r>
          </w:p>
        </w:tc>
        <w:tc>
          <w:tcPr>
            <w:tcW w:w="81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Corto Plazo</w:t>
            </w:r>
          </w:p>
        </w:tc>
        <w:tc>
          <w:tcPr>
            <w:tcW w:w="1086"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Temporal</w:t>
            </w:r>
          </w:p>
        </w:tc>
        <w:tc>
          <w:tcPr>
            <w:tcW w:w="117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Corto Plazo</w:t>
            </w:r>
          </w:p>
        </w:tc>
        <w:tc>
          <w:tcPr>
            <w:tcW w:w="135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Recuperable</w:t>
            </w:r>
          </w:p>
        </w:tc>
        <w:tc>
          <w:tcPr>
            <w:tcW w:w="90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Sinérgico</w:t>
            </w:r>
          </w:p>
        </w:tc>
        <w:tc>
          <w:tcPr>
            <w:tcW w:w="126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Irregular</w:t>
            </w:r>
          </w:p>
        </w:tc>
        <w:tc>
          <w:tcPr>
            <w:tcW w:w="1080" w:type="dxa"/>
            <w:tcBorders>
              <w:top w:val="single" w:sz="6" w:space="0" w:color="000000"/>
            </w:tcBorders>
            <w:shd w:val="clear" w:color="auto" w:fill="auto"/>
            <w:vAlign w:val="center"/>
          </w:tcPr>
          <w:p w:rsidR="005E452F" w:rsidRPr="00827CE1" w:rsidRDefault="005E452F" w:rsidP="0018393C">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tc>
      </w:tr>
      <w:tr w:rsidR="0051274E" w:rsidRPr="00827CE1" w:rsidTr="007F3BC2">
        <w:trPr>
          <w:trHeight w:val="20"/>
        </w:trPr>
        <w:tc>
          <w:tcPr>
            <w:tcW w:w="1548" w:type="dxa"/>
            <w:tcBorders>
              <w:top w:val="single" w:sz="6" w:space="0" w:color="000000"/>
            </w:tcBorders>
            <w:shd w:val="clear" w:color="auto" w:fill="auto"/>
          </w:tcPr>
          <w:p w:rsidR="0051274E" w:rsidRPr="00827CE1" w:rsidRDefault="0051274E" w:rsidP="0051274E">
            <w:pPr>
              <w:widowControl w:val="0"/>
              <w:ind w:right="-97"/>
              <w:rPr>
                <w:rFonts w:ascii="Arial Narrow" w:hAnsi="Arial Narrow" w:cs="Arial"/>
                <w:spacing w:val="6"/>
                <w:sz w:val="20"/>
                <w:szCs w:val="20"/>
              </w:rPr>
            </w:pPr>
            <w:r w:rsidRPr="00827CE1">
              <w:rPr>
                <w:rFonts w:ascii="Arial Narrow" w:hAnsi="Arial Narrow" w:cs="Arial"/>
                <w:spacing w:val="6"/>
                <w:sz w:val="20"/>
                <w:szCs w:val="20"/>
              </w:rPr>
              <w:t>Emisión de partículas de polvo</w:t>
            </w:r>
          </w:p>
        </w:tc>
        <w:tc>
          <w:tcPr>
            <w:tcW w:w="117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Aire</w:t>
            </w:r>
          </w:p>
        </w:tc>
        <w:tc>
          <w:tcPr>
            <w:tcW w:w="81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 xml:space="preserve">Baja </w:t>
            </w:r>
          </w:p>
        </w:tc>
        <w:tc>
          <w:tcPr>
            <w:tcW w:w="90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Puntual</w:t>
            </w:r>
          </w:p>
        </w:tc>
        <w:tc>
          <w:tcPr>
            <w:tcW w:w="81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Med. Plazo</w:t>
            </w:r>
          </w:p>
        </w:tc>
        <w:tc>
          <w:tcPr>
            <w:tcW w:w="1086"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Temporal</w:t>
            </w:r>
          </w:p>
        </w:tc>
        <w:tc>
          <w:tcPr>
            <w:tcW w:w="117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Corto Plazo</w:t>
            </w:r>
          </w:p>
        </w:tc>
        <w:tc>
          <w:tcPr>
            <w:tcW w:w="135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Recuperable</w:t>
            </w:r>
          </w:p>
        </w:tc>
        <w:tc>
          <w:tcPr>
            <w:tcW w:w="90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 xml:space="preserve">Sinérgico </w:t>
            </w:r>
          </w:p>
        </w:tc>
        <w:tc>
          <w:tcPr>
            <w:tcW w:w="126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Irregular</w:t>
            </w:r>
          </w:p>
        </w:tc>
        <w:tc>
          <w:tcPr>
            <w:tcW w:w="108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Media</w:t>
            </w:r>
          </w:p>
        </w:tc>
      </w:tr>
      <w:tr w:rsidR="0051274E" w:rsidRPr="00827CE1" w:rsidTr="007F3BC2">
        <w:trPr>
          <w:trHeight w:val="20"/>
        </w:trPr>
        <w:tc>
          <w:tcPr>
            <w:tcW w:w="1548" w:type="dxa"/>
            <w:tcBorders>
              <w:top w:val="single" w:sz="6" w:space="0" w:color="000000"/>
            </w:tcBorders>
            <w:shd w:val="clear" w:color="auto" w:fill="auto"/>
          </w:tcPr>
          <w:p w:rsidR="0051274E" w:rsidRPr="00827CE1" w:rsidRDefault="0051274E" w:rsidP="0051274E">
            <w:pPr>
              <w:widowControl w:val="0"/>
              <w:ind w:right="-97"/>
              <w:rPr>
                <w:rFonts w:ascii="Arial Narrow" w:hAnsi="Arial Narrow" w:cs="Arial"/>
                <w:spacing w:val="6"/>
                <w:sz w:val="20"/>
                <w:szCs w:val="20"/>
              </w:rPr>
            </w:pPr>
            <w:r w:rsidRPr="00827CE1">
              <w:rPr>
                <w:rFonts w:ascii="Arial Narrow" w:hAnsi="Arial Narrow" w:cs="Arial"/>
                <w:spacing w:val="6"/>
                <w:sz w:val="20"/>
                <w:szCs w:val="20"/>
              </w:rPr>
              <w:t>Emisión de gases  por la generadora</w:t>
            </w:r>
          </w:p>
        </w:tc>
        <w:tc>
          <w:tcPr>
            <w:tcW w:w="117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Aire</w:t>
            </w:r>
          </w:p>
        </w:tc>
        <w:tc>
          <w:tcPr>
            <w:tcW w:w="81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Baja</w:t>
            </w:r>
          </w:p>
        </w:tc>
        <w:tc>
          <w:tcPr>
            <w:tcW w:w="90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Parcial</w:t>
            </w:r>
          </w:p>
        </w:tc>
        <w:tc>
          <w:tcPr>
            <w:tcW w:w="81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Med. Plazo</w:t>
            </w:r>
          </w:p>
        </w:tc>
        <w:tc>
          <w:tcPr>
            <w:tcW w:w="1086"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Fugaz</w:t>
            </w:r>
          </w:p>
        </w:tc>
        <w:tc>
          <w:tcPr>
            <w:tcW w:w="117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Corto Plazo</w:t>
            </w:r>
          </w:p>
        </w:tc>
        <w:tc>
          <w:tcPr>
            <w:tcW w:w="135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Recuperable</w:t>
            </w:r>
          </w:p>
        </w:tc>
        <w:tc>
          <w:tcPr>
            <w:tcW w:w="90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 xml:space="preserve">Sinérgico </w:t>
            </w:r>
          </w:p>
        </w:tc>
        <w:tc>
          <w:tcPr>
            <w:tcW w:w="126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Irregular</w:t>
            </w:r>
          </w:p>
        </w:tc>
        <w:tc>
          <w:tcPr>
            <w:tcW w:w="108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Baja</w:t>
            </w:r>
          </w:p>
        </w:tc>
      </w:tr>
      <w:tr w:rsidR="0051274E" w:rsidRPr="00827CE1" w:rsidTr="007F3BC2">
        <w:trPr>
          <w:trHeight w:val="20"/>
        </w:trPr>
        <w:tc>
          <w:tcPr>
            <w:tcW w:w="1548" w:type="dxa"/>
            <w:tcBorders>
              <w:top w:val="single" w:sz="6" w:space="0" w:color="000000"/>
            </w:tcBorders>
            <w:shd w:val="clear" w:color="auto" w:fill="auto"/>
          </w:tcPr>
          <w:p w:rsidR="0051274E" w:rsidRPr="00827CE1" w:rsidRDefault="0051274E" w:rsidP="0051274E">
            <w:pPr>
              <w:widowControl w:val="0"/>
              <w:ind w:right="-97"/>
              <w:rPr>
                <w:rFonts w:ascii="Arial Narrow" w:hAnsi="Arial Narrow" w:cs="Arial"/>
                <w:spacing w:val="6"/>
                <w:sz w:val="20"/>
                <w:szCs w:val="20"/>
              </w:rPr>
            </w:pPr>
            <w:r w:rsidRPr="00827CE1">
              <w:rPr>
                <w:rFonts w:ascii="Arial Narrow" w:hAnsi="Arial Narrow" w:cs="Arial"/>
                <w:spacing w:val="6"/>
                <w:sz w:val="20"/>
                <w:szCs w:val="20"/>
              </w:rPr>
              <w:t xml:space="preserve">Alteración de suelos por residuos oleosos. </w:t>
            </w:r>
          </w:p>
        </w:tc>
        <w:tc>
          <w:tcPr>
            <w:tcW w:w="117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Suelo</w:t>
            </w:r>
          </w:p>
        </w:tc>
        <w:tc>
          <w:tcPr>
            <w:tcW w:w="81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tcPr>
          <w:p w:rsidR="0051274E" w:rsidRPr="00827CE1" w:rsidRDefault="00D00BD0" w:rsidP="0051274E">
            <w:pPr>
              <w:widowControl w:val="0"/>
              <w:rPr>
                <w:rFonts w:ascii="Arial Narrow" w:hAnsi="Arial Narrow" w:cs="Arial"/>
                <w:spacing w:val="6"/>
                <w:sz w:val="20"/>
                <w:szCs w:val="20"/>
              </w:rPr>
            </w:pPr>
            <w:r w:rsidRPr="00827CE1">
              <w:rPr>
                <w:rFonts w:ascii="Arial Narrow" w:hAnsi="Arial Narrow" w:cs="Arial"/>
                <w:spacing w:val="6"/>
                <w:sz w:val="20"/>
                <w:szCs w:val="20"/>
              </w:rPr>
              <w:t>Baja</w:t>
            </w:r>
          </w:p>
        </w:tc>
        <w:tc>
          <w:tcPr>
            <w:tcW w:w="90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Parcial</w:t>
            </w:r>
          </w:p>
        </w:tc>
        <w:tc>
          <w:tcPr>
            <w:tcW w:w="81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Largo Plazo</w:t>
            </w:r>
          </w:p>
        </w:tc>
        <w:tc>
          <w:tcPr>
            <w:tcW w:w="1086"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Permanente</w:t>
            </w:r>
          </w:p>
        </w:tc>
        <w:tc>
          <w:tcPr>
            <w:tcW w:w="117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Irreversible</w:t>
            </w:r>
          </w:p>
        </w:tc>
        <w:tc>
          <w:tcPr>
            <w:tcW w:w="135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Irrecuperable</w:t>
            </w:r>
          </w:p>
        </w:tc>
        <w:tc>
          <w:tcPr>
            <w:tcW w:w="90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No Sinérgico</w:t>
            </w:r>
          </w:p>
        </w:tc>
        <w:tc>
          <w:tcPr>
            <w:tcW w:w="126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Simple</w:t>
            </w:r>
          </w:p>
        </w:tc>
        <w:tc>
          <w:tcPr>
            <w:tcW w:w="1036"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Irregular</w:t>
            </w:r>
          </w:p>
        </w:tc>
        <w:tc>
          <w:tcPr>
            <w:tcW w:w="1080" w:type="dxa"/>
            <w:tcBorders>
              <w:top w:val="single" w:sz="6" w:space="0" w:color="000000"/>
            </w:tcBorders>
            <w:shd w:val="clear" w:color="auto" w:fill="auto"/>
          </w:tcPr>
          <w:p w:rsidR="0051274E" w:rsidRPr="00827CE1" w:rsidRDefault="0051274E" w:rsidP="0051274E">
            <w:pPr>
              <w:widowControl w:val="0"/>
              <w:rPr>
                <w:rFonts w:ascii="Arial Narrow" w:hAnsi="Arial Narrow" w:cs="Arial"/>
                <w:spacing w:val="6"/>
                <w:sz w:val="20"/>
                <w:szCs w:val="20"/>
              </w:rPr>
            </w:pPr>
            <w:r w:rsidRPr="00827CE1">
              <w:rPr>
                <w:rFonts w:ascii="Arial Narrow" w:hAnsi="Arial Narrow" w:cs="Arial"/>
                <w:spacing w:val="6"/>
                <w:sz w:val="20"/>
                <w:szCs w:val="20"/>
              </w:rPr>
              <w:t>Baja</w:t>
            </w:r>
          </w:p>
        </w:tc>
      </w:tr>
      <w:tr w:rsidR="0051274E" w:rsidRPr="00827CE1" w:rsidTr="0018393C">
        <w:trPr>
          <w:trHeight w:val="20"/>
        </w:trPr>
        <w:tc>
          <w:tcPr>
            <w:tcW w:w="1548" w:type="dxa"/>
            <w:tcBorders>
              <w:top w:val="single" w:sz="6" w:space="0" w:color="000000"/>
            </w:tcBorders>
            <w:shd w:val="clear" w:color="auto" w:fill="auto"/>
          </w:tcPr>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 xml:space="preserve">Alteración de la Calidad de Agua </w:t>
            </w:r>
            <w:r w:rsidR="00D00BD0" w:rsidRPr="00827CE1">
              <w:rPr>
                <w:rFonts w:ascii="Arial Narrow" w:hAnsi="Arial Narrow" w:cs="Arial"/>
                <w:spacing w:val="6"/>
                <w:sz w:val="20"/>
                <w:szCs w:val="20"/>
              </w:rPr>
              <w:t>del subsuelo</w:t>
            </w:r>
          </w:p>
        </w:tc>
        <w:tc>
          <w:tcPr>
            <w:tcW w:w="1170"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Agua</w:t>
            </w:r>
          </w:p>
        </w:tc>
        <w:tc>
          <w:tcPr>
            <w:tcW w:w="810"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Negativo</w:t>
            </w:r>
          </w:p>
        </w:tc>
        <w:tc>
          <w:tcPr>
            <w:tcW w:w="885"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D00BD0" w:rsidP="00D00BD0">
            <w:pPr>
              <w:widowControl w:val="0"/>
              <w:ind w:right="-108"/>
              <w:rPr>
                <w:rFonts w:ascii="Arial Narrow" w:hAnsi="Arial Narrow" w:cs="Arial"/>
                <w:spacing w:val="6"/>
                <w:sz w:val="20"/>
                <w:szCs w:val="20"/>
              </w:rPr>
            </w:pPr>
            <w:r w:rsidRPr="00827CE1">
              <w:rPr>
                <w:rFonts w:ascii="Arial Narrow" w:hAnsi="Arial Narrow" w:cs="Arial"/>
                <w:spacing w:val="6"/>
                <w:sz w:val="20"/>
                <w:szCs w:val="20"/>
              </w:rPr>
              <w:t xml:space="preserve">Baja </w:t>
            </w:r>
          </w:p>
        </w:tc>
        <w:tc>
          <w:tcPr>
            <w:tcW w:w="900"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Puntual</w:t>
            </w:r>
          </w:p>
        </w:tc>
        <w:tc>
          <w:tcPr>
            <w:tcW w:w="810"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Largo Plazo</w:t>
            </w:r>
          </w:p>
        </w:tc>
        <w:tc>
          <w:tcPr>
            <w:tcW w:w="1086"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Permanente</w:t>
            </w:r>
          </w:p>
        </w:tc>
        <w:tc>
          <w:tcPr>
            <w:tcW w:w="1170"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Irreversible</w:t>
            </w:r>
          </w:p>
        </w:tc>
        <w:tc>
          <w:tcPr>
            <w:tcW w:w="1350"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Irrecuperable</w:t>
            </w:r>
          </w:p>
        </w:tc>
        <w:tc>
          <w:tcPr>
            <w:tcW w:w="900"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Sinérgico</w:t>
            </w:r>
          </w:p>
        </w:tc>
        <w:tc>
          <w:tcPr>
            <w:tcW w:w="1260"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Continuo</w:t>
            </w:r>
          </w:p>
        </w:tc>
        <w:tc>
          <w:tcPr>
            <w:tcW w:w="1080" w:type="dxa"/>
            <w:tcBorders>
              <w:top w:val="single" w:sz="6" w:space="0" w:color="000000"/>
            </w:tcBorders>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tc>
      </w:tr>
      <w:tr w:rsidR="0051274E" w:rsidRPr="00827CE1" w:rsidTr="0018393C">
        <w:trPr>
          <w:trHeight w:val="20"/>
        </w:trPr>
        <w:tc>
          <w:tcPr>
            <w:tcW w:w="1548" w:type="dxa"/>
            <w:shd w:val="clear" w:color="auto" w:fill="auto"/>
          </w:tcPr>
          <w:p w:rsidR="0051274E" w:rsidRPr="00827CE1" w:rsidRDefault="005C2776" w:rsidP="0051274E">
            <w:pPr>
              <w:widowControl w:val="0"/>
              <w:ind w:right="-108"/>
              <w:rPr>
                <w:rFonts w:ascii="Arial Narrow" w:hAnsi="Arial Narrow" w:cs="Arial"/>
                <w:spacing w:val="6"/>
                <w:sz w:val="20"/>
                <w:szCs w:val="20"/>
              </w:rPr>
            </w:pPr>
            <w:r>
              <w:rPr>
                <w:rFonts w:ascii="Arial" w:hAnsi="Arial" w:cs="Arial"/>
                <w:spacing w:val="6"/>
                <w:sz w:val="18"/>
                <w:szCs w:val="26"/>
                <w:lang w:val="es-ES_tradnl"/>
              </w:rPr>
              <w:t>Hormigón y agregados</w:t>
            </w:r>
            <w:r w:rsidR="00EA3C85" w:rsidRPr="00827CE1">
              <w:rPr>
                <w:rFonts w:ascii="Arial Narrow" w:hAnsi="Arial Narrow" w:cs="Arial"/>
                <w:spacing w:val="6"/>
                <w:sz w:val="12"/>
                <w:szCs w:val="20"/>
              </w:rPr>
              <w:t xml:space="preserve"> </w:t>
            </w:r>
            <w:r w:rsidR="0051274E" w:rsidRPr="00827CE1">
              <w:rPr>
                <w:rFonts w:ascii="Arial Narrow" w:hAnsi="Arial Narrow" w:cs="Arial"/>
                <w:spacing w:val="6"/>
                <w:sz w:val="20"/>
                <w:szCs w:val="20"/>
              </w:rPr>
              <w:t>a bajo costo</w:t>
            </w:r>
          </w:p>
        </w:tc>
        <w:tc>
          <w:tcPr>
            <w:tcW w:w="1170"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Socio-económica</w:t>
            </w:r>
          </w:p>
        </w:tc>
        <w:tc>
          <w:tcPr>
            <w:tcW w:w="810"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Positivo</w:t>
            </w:r>
          </w:p>
        </w:tc>
        <w:tc>
          <w:tcPr>
            <w:tcW w:w="885"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Baja</w:t>
            </w:r>
          </w:p>
          <w:p w:rsidR="0051274E" w:rsidRPr="00827CE1" w:rsidRDefault="0051274E" w:rsidP="0051274E">
            <w:pPr>
              <w:widowControl w:val="0"/>
              <w:ind w:right="-108"/>
              <w:rPr>
                <w:rFonts w:ascii="Arial Narrow" w:hAnsi="Arial Narrow" w:cs="Arial"/>
                <w:spacing w:val="6"/>
                <w:sz w:val="20"/>
                <w:szCs w:val="20"/>
              </w:rPr>
            </w:pPr>
          </w:p>
        </w:tc>
        <w:tc>
          <w:tcPr>
            <w:tcW w:w="900"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Puntual</w:t>
            </w:r>
          </w:p>
        </w:tc>
        <w:tc>
          <w:tcPr>
            <w:tcW w:w="810"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Largo Plazo</w:t>
            </w:r>
          </w:p>
        </w:tc>
        <w:tc>
          <w:tcPr>
            <w:tcW w:w="1086"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Permanente</w:t>
            </w:r>
          </w:p>
        </w:tc>
        <w:tc>
          <w:tcPr>
            <w:tcW w:w="1170"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Med. Plazo</w:t>
            </w:r>
          </w:p>
        </w:tc>
        <w:tc>
          <w:tcPr>
            <w:tcW w:w="1350"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Recuperable</w:t>
            </w:r>
          </w:p>
        </w:tc>
        <w:tc>
          <w:tcPr>
            <w:tcW w:w="900"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Sinérgico</w:t>
            </w:r>
          </w:p>
        </w:tc>
        <w:tc>
          <w:tcPr>
            <w:tcW w:w="1260"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Acumulativo</w:t>
            </w:r>
          </w:p>
        </w:tc>
        <w:tc>
          <w:tcPr>
            <w:tcW w:w="1036"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Continuo</w:t>
            </w:r>
          </w:p>
        </w:tc>
        <w:tc>
          <w:tcPr>
            <w:tcW w:w="1080" w:type="dxa"/>
            <w:shd w:val="clear" w:color="auto" w:fill="auto"/>
            <w:vAlign w:val="center"/>
          </w:tcPr>
          <w:p w:rsidR="0051274E" w:rsidRPr="00827CE1" w:rsidRDefault="0051274E" w:rsidP="0051274E">
            <w:pPr>
              <w:widowControl w:val="0"/>
              <w:ind w:right="-108"/>
              <w:rPr>
                <w:rFonts w:ascii="Arial Narrow" w:hAnsi="Arial Narrow" w:cs="Arial"/>
                <w:spacing w:val="6"/>
                <w:sz w:val="20"/>
                <w:szCs w:val="20"/>
              </w:rPr>
            </w:pPr>
          </w:p>
          <w:p w:rsidR="0051274E" w:rsidRPr="00827CE1" w:rsidRDefault="0051274E" w:rsidP="0051274E">
            <w:pPr>
              <w:widowControl w:val="0"/>
              <w:ind w:right="-108"/>
              <w:rPr>
                <w:rFonts w:ascii="Arial Narrow" w:hAnsi="Arial Narrow" w:cs="Arial"/>
                <w:spacing w:val="6"/>
                <w:sz w:val="20"/>
                <w:szCs w:val="20"/>
              </w:rPr>
            </w:pPr>
            <w:r w:rsidRPr="00827CE1">
              <w:rPr>
                <w:rFonts w:ascii="Arial Narrow" w:hAnsi="Arial Narrow" w:cs="Arial"/>
                <w:spacing w:val="6"/>
                <w:sz w:val="20"/>
                <w:szCs w:val="20"/>
              </w:rPr>
              <w:t>Media</w:t>
            </w:r>
          </w:p>
        </w:tc>
      </w:tr>
    </w:tbl>
    <w:p w:rsidR="005E452F" w:rsidRPr="00827CE1" w:rsidRDefault="005E452F" w:rsidP="00C90ACD">
      <w:pPr>
        <w:widowControl w:val="0"/>
        <w:spacing w:line="384" w:lineRule="auto"/>
        <w:rPr>
          <w:rFonts w:ascii="Arial" w:hAnsi="Arial" w:cs="Arial"/>
          <w:spacing w:val="6"/>
        </w:rPr>
      </w:pPr>
    </w:p>
    <w:p w:rsidR="005E452F" w:rsidRPr="00827CE1" w:rsidRDefault="005E452F" w:rsidP="00C90ACD">
      <w:pPr>
        <w:widowControl w:val="0"/>
        <w:spacing w:line="384" w:lineRule="auto"/>
        <w:rPr>
          <w:rFonts w:ascii="Arial" w:hAnsi="Arial" w:cs="Arial"/>
          <w:spacing w:val="6"/>
        </w:rPr>
      </w:pPr>
    </w:p>
    <w:p w:rsidR="005E452F" w:rsidRPr="00827CE1" w:rsidRDefault="005E452F" w:rsidP="00C90ACD">
      <w:pPr>
        <w:widowControl w:val="0"/>
        <w:spacing w:line="384" w:lineRule="auto"/>
        <w:rPr>
          <w:rFonts w:ascii="Arial" w:hAnsi="Arial" w:cs="Arial"/>
          <w:spacing w:val="6"/>
        </w:rPr>
      </w:pPr>
    </w:p>
    <w:p w:rsidR="005E452F" w:rsidRPr="00827CE1" w:rsidRDefault="005E452F" w:rsidP="00C90ACD">
      <w:pPr>
        <w:widowControl w:val="0"/>
        <w:spacing w:line="384" w:lineRule="auto"/>
        <w:rPr>
          <w:rFonts w:ascii="Arial" w:hAnsi="Arial" w:cs="Arial"/>
          <w:spacing w:val="6"/>
        </w:rPr>
      </w:pPr>
    </w:p>
    <w:p w:rsidR="005E452F" w:rsidRPr="00827CE1" w:rsidRDefault="005E452F" w:rsidP="00C90ACD">
      <w:pPr>
        <w:widowControl w:val="0"/>
        <w:spacing w:line="384" w:lineRule="auto"/>
        <w:rPr>
          <w:rFonts w:ascii="Arial" w:hAnsi="Arial" w:cs="Arial"/>
          <w:spacing w:val="6"/>
        </w:rPr>
      </w:pPr>
    </w:p>
    <w:p w:rsidR="005E452F" w:rsidRPr="00827CE1" w:rsidRDefault="005E452F" w:rsidP="00C90ACD">
      <w:pPr>
        <w:widowControl w:val="0"/>
        <w:spacing w:line="384" w:lineRule="auto"/>
        <w:jc w:val="both"/>
        <w:rPr>
          <w:rFonts w:ascii="Arial" w:hAnsi="Arial" w:cs="Arial"/>
          <w:spacing w:val="6"/>
        </w:rPr>
      </w:pPr>
    </w:p>
    <w:p w:rsidR="005E452F" w:rsidRPr="00827CE1" w:rsidRDefault="005E452F" w:rsidP="00C90ACD">
      <w:pPr>
        <w:framePr w:w="18165" w:wrap="auto" w:hAnchor="text" w:x="1080"/>
        <w:widowControl w:val="0"/>
        <w:spacing w:line="384" w:lineRule="auto"/>
        <w:jc w:val="both"/>
        <w:rPr>
          <w:rFonts w:ascii="Arial" w:hAnsi="Arial" w:cs="Arial"/>
          <w:spacing w:val="6"/>
        </w:rPr>
        <w:sectPr w:rsidR="005E452F" w:rsidRPr="00827CE1" w:rsidSect="00E12722">
          <w:pgSz w:w="15840" w:h="12240" w:orient="landscape" w:code="1"/>
          <w:pgMar w:top="1440" w:right="2045" w:bottom="1440" w:left="2045" w:header="432" w:footer="720" w:gutter="734"/>
          <w:cols w:space="720"/>
          <w:docGrid w:linePitch="78"/>
        </w:sectPr>
      </w:pPr>
    </w:p>
    <w:p w:rsidR="005E452F" w:rsidRPr="00827CE1" w:rsidRDefault="005E452F" w:rsidP="00C90ACD">
      <w:pPr>
        <w:spacing w:line="384" w:lineRule="auto"/>
        <w:jc w:val="center"/>
        <w:rPr>
          <w:rFonts w:ascii="Arial" w:hAnsi="Arial" w:cs="Arial"/>
          <w:b/>
          <w:spacing w:val="6"/>
        </w:rPr>
      </w:pPr>
    </w:p>
    <w:p w:rsidR="00C44C38" w:rsidRPr="00827CE1" w:rsidRDefault="00C44C38" w:rsidP="00892E8A">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spacing w:line="384" w:lineRule="auto"/>
        <w:jc w:val="center"/>
        <w:rPr>
          <w:rFonts w:ascii="Arial" w:hAnsi="Arial" w:cs="Arial"/>
          <w:b/>
          <w:spacing w:val="6"/>
          <w:sz w:val="26"/>
          <w:szCs w:val="26"/>
        </w:rPr>
      </w:pPr>
      <w:r w:rsidRPr="00827CE1">
        <w:rPr>
          <w:rFonts w:ascii="Arial" w:hAnsi="Arial" w:cs="Arial"/>
          <w:b/>
          <w:spacing w:val="6"/>
          <w:sz w:val="26"/>
          <w:szCs w:val="26"/>
        </w:rPr>
        <w:t>CAPÍTUL</w:t>
      </w:r>
      <w:r w:rsidR="004276F8" w:rsidRPr="00827CE1">
        <w:rPr>
          <w:rFonts w:ascii="Arial" w:hAnsi="Arial" w:cs="Arial"/>
          <w:b/>
          <w:spacing w:val="6"/>
          <w:sz w:val="26"/>
          <w:szCs w:val="26"/>
        </w:rPr>
        <w:t xml:space="preserve">O </w:t>
      </w:r>
      <w:r w:rsidR="00373968" w:rsidRPr="00827CE1">
        <w:rPr>
          <w:rFonts w:ascii="Arial" w:hAnsi="Arial" w:cs="Arial"/>
          <w:b/>
          <w:spacing w:val="6"/>
          <w:sz w:val="26"/>
          <w:szCs w:val="26"/>
        </w:rPr>
        <w:t>V</w:t>
      </w:r>
      <w:r w:rsidR="00111A8F" w:rsidRPr="00827CE1">
        <w:rPr>
          <w:rFonts w:ascii="Arial" w:hAnsi="Arial" w:cs="Arial"/>
          <w:b/>
          <w:spacing w:val="6"/>
          <w:sz w:val="26"/>
          <w:szCs w:val="26"/>
        </w:rPr>
        <w:t>I</w:t>
      </w:r>
      <w:r w:rsidR="00E12722" w:rsidRPr="00827CE1">
        <w:rPr>
          <w:rFonts w:ascii="Arial" w:hAnsi="Arial" w:cs="Arial"/>
          <w:b/>
          <w:spacing w:val="6"/>
          <w:sz w:val="26"/>
          <w:szCs w:val="26"/>
        </w:rPr>
        <w:t>I</w:t>
      </w:r>
    </w:p>
    <w:p w:rsidR="00F64F31" w:rsidRPr="00827CE1" w:rsidRDefault="00F64F31" w:rsidP="00892E8A">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spacing w:line="384" w:lineRule="auto"/>
        <w:jc w:val="center"/>
        <w:rPr>
          <w:rFonts w:ascii="Arial" w:hAnsi="Arial" w:cs="Arial"/>
          <w:b/>
          <w:spacing w:val="6"/>
          <w:sz w:val="26"/>
          <w:szCs w:val="26"/>
        </w:rPr>
      </w:pPr>
      <w:r w:rsidRPr="00827CE1">
        <w:rPr>
          <w:rFonts w:ascii="Arial" w:hAnsi="Arial" w:cs="Arial"/>
          <w:b/>
          <w:spacing w:val="6"/>
          <w:sz w:val="26"/>
          <w:szCs w:val="26"/>
        </w:rPr>
        <w:t xml:space="preserve">PROGRAMA DE MANEJO Y </w:t>
      </w:r>
      <w:r w:rsidR="008173D9" w:rsidRPr="00827CE1">
        <w:rPr>
          <w:rFonts w:ascii="Arial" w:hAnsi="Arial" w:cs="Arial"/>
          <w:b/>
          <w:spacing w:val="6"/>
          <w:sz w:val="26"/>
          <w:szCs w:val="26"/>
        </w:rPr>
        <w:t>ADECUACIÓN</w:t>
      </w:r>
      <w:r w:rsidRPr="00827CE1">
        <w:rPr>
          <w:rFonts w:ascii="Arial" w:hAnsi="Arial" w:cs="Arial"/>
          <w:b/>
          <w:spacing w:val="6"/>
          <w:sz w:val="26"/>
          <w:szCs w:val="26"/>
        </w:rPr>
        <w:t xml:space="preserve"> AMBIENTAL (PMAA)</w:t>
      </w:r>
    </w:p>
    <w:p w:rsidR="00CD7EA2" w:rsidRPr="00827CE1" w:rsidRDefault="00CD7EA2" w:rsidP="00C90ACD">
      <w:pPr>
        <w:spacing w:line="384" w:lineRule="auto"/>
        <w:jc w:val="both"/>
        <w:rPr>
          <w:rFonts w:ascii="Arial" w:hAnsi="Arial" w:cs="Arial"/>
          <w:b/>
          <w:spacing w:val="6"/>
          <w:sz w:val="26"/>
          <w:szCs w:val="26"/>
        </w:rPr>
      </w:pPr>
    </w:p>
    <w:p w:rsidR="00DE47D2" w:rsidRPr="00827CE1" w:rsidRDefault="00DE47D2" w:rsidP="00DE47D2">
      <w:pPr>
        <w:widowControl w:val="0"/>
        <w:autoSpaceDE w:val="0"/>
        <w:autoSpaceDN w:val="0"/>
        <w:adjustRightInd w:val="0"/>
        <w:ind w:left="102" w:right="4340"/>
        <w:jc w:val="both"/>
        <w:rPr>
          <w:rFonts w:ascii="Verdana" w:hAnsi="Verdana" w:cs="Verdana"/>
          <w:lang w:val="es-DO"/>
        </w:rPr>
      </w:pPr>
      <w:r w:rsidRPr="00827CE1">
        <w:rPr>
          <w:rFonts w:ascii="Verdana" w:hAnsi="Verdana" w:cs="Verdana"/>
          <w:b/>
          <w:bCs/>
          <w:lang w:val="es-DO"/>
        </w:rPr>
        <w:t>G</w:t>
      </w:r>
      <w:r w:rsidRPr="00827CE1">
        <w:rPr>
          <w:rFonts w:ascii="Verdana" w:hAnsi="Verdana" w:cs="Verdana"/>
          <w:b/>
          <w:bCs/>
          <w:spacing w:val="2"/>
          <w:lang w:val="es-DO"/>
        </w:rPr>
        <w:t>e</w:t>
      </w:r>
      <w:r w:rsidRPr="00827CE1">
        <w:rPr>
          <w:rFonts w:ascii="Verdana" w:hAnsi="Verdana" w:cs="Verdana"/>
          <w:b/>
          <w:bCs/>
          <w:lang w:val="es-DO"/>
        </w:rPr>
        <w:t>neralidades.</w:t>
      </w:r>
    </w:p>
    <w:p w:rsidR="00DE47D2" w:rsidRPr="00827CE1" w:rsidRDefault="00DE47D2" w:rsidP="00DE47D2">
      <w:pPr>
        <w:widowControl w:val="0"/>
        <w:autoSpaceDE w:val="0"/>
        <w:autoSpaceDN w:val="0"/>
        <w:adjustRightInd w:val="0"/>
        <w:spacing w:before="7" w:line="130" w:lineRule="exact"/>
        <w:rPr>
          <w:rFonts w:ascii="Verdana" w:hAnsi="Verdana" w:cs="Verdana"/>
          <w:sz w:val="13"/>
          <w:szCs w:val="13"/>
          <w:lang w:val="es-DO"/>
        </w:rPr>
      </w:pPr>
    </w:p>
    <w:p w:rsidR="00DE47D2" w:rsidRPr="00827CE1" w:rsidRDefault="00DE47D2" w:rsidP="00DE47D2">
      <w:pPr>
        <w:widowControl w:val="0"/>
        <w:autoSpaceDE w:val="0"/>
        <w:autoSpaceDN w:val="0"/>
        <w:adjustRightInd w:val="0"/>
        <w:spacing w:line="200" w:lineRule="exact"/>
        <w:rPr>
          <w:rFonts w:ascii="Verdana" w:hAnsi="Verdana" w:cs="Verdana"/>
          <w:sz w:val="20"/>
          <w:szCs w:val="20"/>
          <w:lang w:val="es-DO"/>
        </w:rPr>
      </w:pPr>
    </w:p>
    <w:p w:rsidR="00DE47D2" w:rsidRPr="00827CE1" w:rsidRDefault="00DE47D2" w:rsidP="00DE47D2">
      <w:pPr>
        <w:widowControl w:val="0"/>
        <w:autoSpaceDE w:val="0"/>
        <w:autoSpaceDN w:val="0"/>
        <w:adjustRightInd w:val="0"/>
        <w:spacing w:line="200" w:lineRule="exact"/>
        <w:rPr>
          <w:rFonts w:ascii="Verdana" w:hAnsi="Verdana" w:cs="Verdana"/>
          <w:sz w:val="20"/>
          <w:szCs w:val="20"/>
          <w:lang w:val="es-DO"/>
        </w:rPr>
      </w:pPr>
    </w:p>
    <w:p w:rsidR="00DE47D2" w:rsidRPr="00827CE1" w:rsidRDefault="00DE47D2" w:rsidP="00DE47D2">
      <w:pPr>
        <w:widowControl w:val="0"/>
        <w:tabs>
          <w:tab w:val="left" w:pos="1960"/>
          <w:tab w:val="left" w:pos="4620"/>
          <w:tab w:val="left" w:pos="5140"/>
        </w:tabs>
        <w:autoSpaceDE w:val="0"/>
        <w:autoSpaceDN w:val="0"/>
        <w:adjustRightInd w:val="0"/>
        <w:spacing w:line="360" w:lineRule="auto"/>
        <w:ind w:left="102" w:right="78"/>
        <w:jc w:val="both"/>
        <w:rPr>
          <w:rFonts w:ascii="Arial" w:hAnsi="Arial" w:cs="Arial"/>
          <w:sz w:val="26"/>
          <w:szCs w:val="26"/>
          <w:lang w:val="es-DO"/>
        </w:rPr>
      </w:pPr>
      <w:r w:rsidRPr="00827CE1">
        <w:rPr>
          <w:rFonts w:ascii="Arial" w:hAnsi="Arial" w:cs="Arial"/>
          <w:sz w:val="26"/>
          <w:szCs w:val="26"/>
          <w:lang w:val="es-DO"/>
        </w:rPr>
        <w:t>El</w:t>
      </w:r>
      <w:r w:rsidRPr="00827CE1">
        <w:rPr>
          <w:rFonts w:ascii="Arial" w:hAnsi="Arial" w:cs="Arial"/>
          <w:spacing w:val="9"/>
          <w:sz w:val="26"/>
          <w:szCs w:val="26"/>
          <w:lang w:val="es-DO"/>
        </w:rPr>
        <w:t xml:space="preserve"> </w:t>
      </w:r>
      <w:r w:rsidRPr="00827CE1">
        <w:rPr>
          <w:rFonts w:ascii="Arial" w:hAnsi="Arial" w:cs="Arial"/>
          <w:sz w:val="26"/>
          <w:szCs w:val="26"/>
          <w:lang w:val="es-DO"/>
        </w:rPr>
        <w:t>Prog</w:t>
      </w:r>
      <w:r w:rsidRPr="00827CE1">
        <w:rPr>
          <w:rFonts w:ascii="Arial" w:hAnsi="Arial" w:cs="Arial"/>
          <w:spacing w:val="-4"/>
          <w:sz w:val="26"/>
          <w:szCs w:val="26"/>
          <w:lang w:val="es-DO"/>
        </w:rPr>
        <w:t>r</w:t>
      </w:r>
      <w:r w:rsidRPr="00827CE1">
        <w:rPr>
          <w:rFonts w:ascii="Arial" w:hAnsi="Arial" w:cs="Arial"/>
          <w:spacing w:val="1"/>
          <w:sz w:val="26"/>
          <w:szCs w:val="26"/>
          <w:lang w:val="es-DO"/>
        </w:rPr>
        <w:t>a</w:t>
      </w:r>
      <w:r w:rsidRPr="00827CE1">
        <w:rPr>
          <w:rFonts w:ascii="Arial" w:hAnsi="Arial" w:cs="Arial"/>
          <w:sz w:val="26"/>
          <w:szCs w:val="26"/>
          <w:lang w:val="es-DO"/>
        </w:rPr>
        <w:t>ma de</w:t>
      </w:r>
      <w:r w:rsidRPr="00827CE1">
        <w:rPr>
          <w:rFonts w:ascii="Arial" w:hAnsi="Arial" w:cs="Arial"/>
          <w:spacing w:val="8"/>
          <w:sz w:val="26"/>
          <w:szCs w:val="26"/>
          <w:lang w:val="es-DO"/>
        </w:rPr>
        <w:t xml:space="preserve"> </w:t>
      </w:r>
      <w:r w:rsidRPr="00827CE1">
        <w:rPr>
          <w:rFonts w:ascii="Arial" w:hAnsi="Arial" w:cs="Arial"/>
          <w:sz w:val="26"/>
          <w:szCs w:val="26"/>
          <w:lang w:val="es-DO"/>
        </w:rPr>
        <w:t>M</w:t>
      </w:r>
      <w:r w:rsidRPr="00827CE1">
        <w:rPr>
          <w:rFonts w:ascii="Arial" w:hAnsi="Arial" w:cs="Arial"/>
          <w:spacing w:val="1"/>
          <w:sz w:val="26"/>
          <w:szCs w:val="26"/>
          <w:lang w:val="es-DO"/>
        </w:rPr>
        <w:t>a</w:t>
      </w:r>
      <w:r w:rsidRPr="00827CE1">
        <w:rPr>
          <w:rFonts w:ascii="Arial" w:hAnsi="Arial" w:cs="Arial"/>
          <w:sz w:val="26"/>
          <w:szCs w:val="26"/>
          <w:lang w:val="es-DO"/>
        </w:rPr>
        <w:t>nejo</w:t>
      </w:r>
      <w:r w:rsidRPr="00827CE1">
        <w:rPr>
          <w:rFonts w:ascii="Arial" w:hAnsi="Arial" w:cs="Arial"/>
          <w:spacing w:val="3"/>
          <w:sz w:val="26"/>
          <w:szCs w:val="26"/>
          <w:lang w:val="es-DO"/>
        </w:rPr>
        <w:t xml:space="preserve"> </w:t>
      </w:r>
      <w:r w:rsidRPr="00827CE1">
        <w:rPr>
          <w:rFonts w:ascii="Arial" w:hAnsi="Arial" w:cs="Arial"/>
          <w:sz w:val="26"/>
          <w:szCs w:val="26"/>
          <w:lang w:val="es-DO"/>
        </w:rPr>
        <w:t>y</w:t>
      </w:r>
      <w:r w:rsidRPr="00827CE1">
        <w:rPr>
          <w:rFonts w:ascii="Arial" w:hAnsi="Arial" w:cs="Arial"/>
          <w:spacing w:val="10"/>
          <w:sz w:val="26"/>
          <w:szCs w:val="26"/>
          <w:lang w:val="es-DO"/>
        </w:rPr>
        <w:t xml:space="preserve"> </w:t>
      </w:r>
      <w:r w:rsidRPr="00827CE1">
        <w:rPr>
          <w:rFonts w:ascii="Arial" w:hAnsi="Arial" w:cs="Arial"/>
          <w:sz w:val="26"/>
          <w:szCs w:val="26"/>
          <w:lang w:val="es-DO"/>
        </w:rPr>
        <w:t>A</w:t>
      </w:r>
      <w:r w:rsidRPr="00827CE1">
        <w:rPr>
          <w:rFonts w:ascii="Arial" w:hAnsi="Arial" w:cs="Arial"/>
          <w:spacing w:val="1"/>
          <w:sz w:val="26"/>
          <w:szCs w:val="26"/>
          <w:lang w:val="es-DO"/>
        </w:rPr>
        <w:t>d</w:t>
      </w:r>
      <w:r w:rsidRPr="00827CE1">
        <w:rPr>
          <w:rFonts w:ascii="Arial" w:hAnsi="Arial" w:cs="Arial"/>
          <w:sz w:val="26"/>
          <w:szCs w:val="26"/>
          <w:lang w:val="es-DO"/>
        </w:rPr>
        <w:t>ecuación</w:t>
      </w:r>
      <w:r w:rsidRPr="00827CE1">
        <w:rPr>
          <w:rFonts w:ascii="Arial" w:hAnsi="Arial" w:cs="Arial"/>
          <w:spacing w:val="1"/>
          <w:sz w:val="26"/>
          <w:szCs w:val="26"/>
          <w:lang w:val="es-DO"/>
        </w:rPr>
        <w:t xml:space="preserve"> </w:t>
      </w:r>
      <w:r w:rsidRPr="00827CE1">
        <w:rPr>
          <w:rFonts w:ascii="Arial" w:hAnsi="Arial" w:cs="Arial"/>
          <w:sz w:val="26"/>
          <w:szCs w:val="26"/>
          <w:lang w:val="es-DO"/>
        </w:rPr>
        <w:t>Ambie</w:t>
      </w:r>
      <w:r w:rsidRPr="00827CE1">
        <w:rPr>
          <w:rFonts w:ascii="Arial" w:hAnsi="Arial" w:cs="Arial"/>
          <w:spacing w:val="2"/>
          <w:sz w:val="26"/>
          <w:szCs w:val="26"/>
          <w:lang w:val="es-DO"/>
        </w:rPr>
        <w:t>n</w:t>
      </w:r>
      <w:r w:rsidRPr="00827CE1">
        <w:rPr>
          <w:rFonts w:ascii="Arial" w:hAnsi="Arial" w:cs="Arial"/>
          <w:sz w:val="26"/>
          <w:szCs w:val="26"/>
          <w:lang w:val="es-DO"/>
        </w:rPr>
        <w:t>tal (PMAA),</w:t>
      </w:r>
      <w:r w:rsidRPr="00827CE1">
        <w:rPr>
          <w:rFonts w:ascii="Arial" w:hAnsi="Arial" w:cs="Arial"/>
          <w:spacing w:val="2"/>
          <w:sz w:val="26"/>
          <w:szCs w:val="26"/>
          <w:lang w:val="es-DO"/>
        </w:rPr>
        <w:t xml:space="preserve"> </w:t>
      </w:r>
      <w:r w:rsidRPr="00827CE1">
        <w:rPr>
          <w:rFonts w:ascii="Arial" w:hAnsi="Arial" w:cs="Arial"/>
          <w:sz w:val="26"/>
          <w:szCs w:val="26"/>
          <w:lang w:val="es-DO"/>
        </w:rPr>
        <w:t>es</w:t>
      </w:r>
      <w:r w:rsidRPr="00827CE1">
        <w:rPr>
          <w:rFonts w:ascii="Arial" w:hAnsi="Arial" w:cs="Arial"/>
          <w:spacing w:val="9"/>
          <w:sz w:val="26"/>
          <w:szCs w:val="26"/>
          <w:lang w:val="es-DO"/>
        </w:rPr>
        <w:t xml:space="preserve"> </w:t>
      </w:r>
      <w:r w:rsidRPr="00827CE1">
        <w:rPr>
          <w:rFonts w:ascii="Arial" w:hAnsi="Arial" w:cs="Arial"/>
          <w:sz w:val="26"/>
          <w:szCs w:val="26"/>
          <w:lang w:val="es-DO"/>
        </w:rPr>
        <w:t>un</w:t>
      </w:r>
      <w:r w:rsidRPr="00827CE1">
        <w:rPr>
          <w:rFonts w:ascii="Arial" w:hAnsi="Arial" w:cs="Arial"/>
          <w:spacing w:val="8"/>
          <w:sz w:val="26"/>
          <w:szCs w:val="26"/>
          <w:lang w:val="es-DO"/>
        </w:rPr>
        <w:t xml:space="preserve"> </w:t>
      </w:r>
      <w:r w:rsidRPr="00827CE1">
        <w:rPr>
          <w:rFonts w:ascii="Arial" w:hAnsi="Arial" w:cs="Arial"/>
          <w:sz w:val="26"/>
          <w:szCs w:val="26"/>
          <w:lang w:val="es-DO"/>
        </w:rPr>
        <w:t>c</w:t>
      </w:r>
      <w:r w:rsidRPr="00827CE1">
        <w:rPr>
          <w:rFonts w:ascii="Arial" w:hAnsi="Arial" w:cs="Arial"/>
          <w:spacing w:val="1"/>
          <w:sz w:val="26"/>
          <w:szCs w:val="26"/>
          <w:lang w:val="es-DO"/>
        </w:rPr>
        <w:t>o</w:t>
      </w:r>
      <w:r w:rsidRPr="00827CE1">
        <w:rPr>
          <w:rFonts w:ascii="Arial" w:hAnsi="Arial" w:cs="Arial"/>
          <w:sz w:val="26"/>
          <w:szCs w:val="26"/>
          <w:lang w:val="es-DO"/>
        </w:rPr>
        <w:t>mponente esen</w:t>
      </w:r>
      <w:r w:rsidRPr="00827CE1">
        <w:rPr>
          <w:rFonts w:ascii="Arial" w:hAnsi="Arial" w:cs="Arial"/>
          <w:spacing w:val="1"/>
          <w:sz w:val="26"/>
          <w:szCs w:val="26"/>
          <w:lang w:val="es-DO"/>
        </w:rPr>
        <w:t>c</w:t>
      </w:r>
      <w:r w:rsidRPr="00827CE1">
        <w:rPr>
          <w:rFonts w:ascii="Arial" w:hAnsi="Arial" w:cs="Arial"/>
          <w:sz w:val="26"/>
          <w:szCs w:val="26"/>
          <w:lang w:val="es-DO"/>
        </w:rPr>
        <w:t>i</w:t>
      </w:r>
      <w:r w:rsidRPr="00827CE1">
        <w:rPr>
          <w:rFonts w:ascii="Arial" w:hAnsi="Arial" w:cs="Arial"/>
          <w:spacing w:val="1"/>
          <w:sz w:val="26"/>
          <w:szCs w:val="26"/>
          <w:lang w:val="es-DO"/>
        </w:rPr>
        <w:t>a</w:t>
      </w:r>
      <w:r w:rsidRPr="00827CE1">
        <w:rPr>
          <w:rFonts w:ascii="Arial" w:hAnsi="Arial" w:cs="Arial"/>
          <w:sz w:val="26"/>
          <w:szCs w:val="26"/>
          <w:lang w:val="es-DO"/>
        </w:rPr>
        <w:t>l</w:t>
      </w:r>
      <w:r w:rsidRPr="00827CE1">
        <w:rPr>
          <w:rFonts w:ascii="Arial" w:hAnsi="Arial" w:cs="Arial"/>
          <w:spacing w:val="4"/>
          <w:sz w:val="26"/>
          <w:szCs w:val="26"/>
          <w:lang w:val="es-DO"/>
        </w:rPr>
        <w:t xml:space="preserve"> </w:t>
      </w:r>
      <w:r w:rsidRPr="00827CE1">
        <w:rPr>
          <w:rFonts w:ascii="Arial" w:hAnsi="Arial" w:cs="Arial"/>
          <w:spacing w:val="1"/>
          <w:sz w:val="26"/>
          <w:szCs w:val="26"/>
          <w:lang w:val="es-DO"/>
        </w:rPr>
        <w:t>e</w:t>
      </w:r>
      <w:r w:rsidRPr="00827CE1">
        <w:rPr>
          <w:rFonts w:ascii="Arial" w:hAnsi="Arial" w:cs="Arial"/>
          <w:sz w:val="26"/>
          <w:szCs w:val="26"/>
          <w:lang w:val="es-DO"/>
        </w:rPr>
        <w:t>n</w:t>
      </w:r>
      <w:r w:rsidRPr="00827CE1">
        <w:rPr>
          <w:rFonts w:ascii="Arial" w:hAnsi="Arial" w:cs="Arial"/>
          <w:spacing w:val="11"/>
          <w:sz w:val="26"/>
          <w:szCs w:val="26"/>
          <w:lang w:val="es-DO"/>
        </w:rPr>
        <w:t xml:space="preserve"> </w:t>
      </w:r>
      <w:r w:rsidRPr="00827CE1">
        <w:rPr>
          <w:rFonts w:ascii="Arial" w:hAnsi="Arial" w:cs="Arial"/>
          <w:sz w:val="26"/>
          <w:szCs w:val="26"/>
          <w:lang w:val="es-DO"/>
        </w:rPr>
        <w:t>la</w:t>
      </w:r>
      <w:r w:rsidRPr="00827CE1">
        <w:rPr>
          <w:rFonts w:ascii="Arial" w:hAnsi="Arial" w:cs="Arial"/>
          <w:spacing w:val="11"/>
          <w:sz w:val="26"/>
          <w:szCs w:val="26"/>
          <w:lang w:val="es-DO"/>
        </w:rPr>
        <w:t xml:space="preserve"> </w:t>
      </w:r>
      <w:r w:rsidRPr="00827CE1">
        <w:rPr>
          <w:rFonts w:ascii="Arial" w:hAnsi="Arial" w:cs="Arial"/>
          <w:spacing w:val="1"/>
          <w:sz w:val="26"/>
          <w:szCs w:val="26"/>
          <w:lang w:val="es-DO"/>
        </w:rPr>
        <w:t>e</w:t>
      </w:r>
      <w:r w:rsidRPr="00827CE1">
        <w:rPr>
          <w:rFonts w:ascii="Arial" w:hAnsi="Arial" w:cs="Arial"/>
          <w:spacing w:val="-5"/>
          <w:sz w:val="26"/>
          <w:szCs w:val="26"/>
          <w:lang w:val="es-DO"/>
        </w:rPr>
        <w:t>v</w:t>
      </w:r>
      <w:r w:rsidRPr="00827CE1">
        <w:rPr>
          <w:rFonts w:ascii="Arial" w:hAnsi="Arial" w:cs="Arial"/>
          <w:spacing w:val="1"/>
          <w:sz w:val="26"/>
          <w:szCs w:val="26"/>
          <w:lang w:val="es-DO"/>
        </w:rPr>
        <w:t>a</w:t>
      </w:r>
      <w:r w:rsidRPr="00827CE1">
        <w:rPr>
          <w:rFonts w:ascii="Arial" w:hAnsi="Arial" w:cs="Arial"/>
          <w:sz w:val="26"/>
          <w:szCs w:val="26"/>
          <w:lang w:val="es-DO"/>
        </w:rPr>
        <w:t>l</w:t>
      </w:r>
      <w:r w:rsidRPr="00827CE1">
        <w:rPr>
          <w:rFonts w:ascii="Arial" w:hAnsi="Arial" w:cs="Arial"/>
          <w:spacing w:val="1"/>
          <w:sz w:val="26"/>
          <w:szCs w:val="26"/>
          <w:lang w:val="es-DO"/>
        </w:rPr>
        <w:t>ua</w:t>
      </w:r>
      <w:r w:rsidRPr="00827CE1">
        <w:rPr>
          <w:rFonts w:ascii="Arial" w:hAnsi="Arial" w:cs="Arial"/>
          <w:sz w:val="26"/>
          <w:szCs w:val="26"/>
          <w:lang w:val="es-DO"/>
        </w:rPr>
        <w:t>ción</w:t>
      </w:r>
      <w:r w:rsidRPr="00827CE1">
        <w:rPr>
          <w:rFonts w:ascii="Arial" w:hAnsi="Arial" w:cs="Arial"/>
          <w:spacing w:val="1"/>
          <w:sz w:val="26"/>
          <w:szCs w:val="26"/>
          <w:lang w:val="es-DO"/>
        </w:rPr>
        <w:t xml:space="preserve"> a</w:t>
      </w:r>
      <w:r w:rsidRPr="00827CE1">
        <w:rPr>
          <w:rFonts w:ascii="Arial" w:hAnsi="Arial" w:cs="Arial"/>
          <w:sz w:val="26"/>
          <w:szCs w:val="26"/>
          <w:lang w:val="es-DO"/>
        </w:rPr>
        <w:t>m</w:t>
      </w:r>
      <w:r w:rsidRPr="00827CE1">
        <w:rPr>
          <w:rFonts w:ascii="Arial" w:hAnsi="Arial" w:cs="Arial"/>
          <w:spacing w:val="1"/>
          <w:sz w:val="26"/>
          <w:szCs w:val="26"/>
          <w:lang w:val="es-DO"/>
        </w:rPr>
        <w:t>b</w:t>
      </w:r>
      <w:r w:rsidRPr="00827CE1">
        <w:rPr>
          <w:rFonts w:ascii="Arial" w:hAnsi="Arial" w:cs="Arial"/>
          <w:sz w:val="26"/>
          <w:szCs w:val="26"/>
          <w:lang w:val="es-DO"/>
        </w:rPr>
        <w:t>iental</w:t>
      </w:r>
      <w:r w:rsidRPr="00827CE1">
        <w:rPr>
          <w:rFonts w:ascii="Arial" w:hAnsi="Arial" w:cs="Arial"/>
          <w:spacing w:val="1"/>
          <w:sz w:val="26"/>
          <w:szCs w:val="26"/>
          <w:lang w:val="es-DO"/>
        </w:rPr>
        <w:t xml:space="preserve"> d</w:t>
      </w:r>
      <w:r w:rsidRPr="00827CE1">
        <w:rPr>
          <w:rFonts w:ascii="Arial" w:hAnsi="Arial" w:cs="Arial"/>
          <w:sz w:val="26"/>
          <w:szCs w:val="26"/>
          <w:lang w:val="es-DO"/>
        </w:rPr>
        <w:t>e</w:t>
      </w:r>
      <w:r w:rsidRPr="00827CE1">
        <w:rPr>
          <w:rFonts w:ascii="Arial" w:hAnsi="Arial" w:cs="Arial"/>
          <w:spacing w:val="11"/>
          <w:sz w:val="26"/>
          <w:szCs w:val="26"/>
          <w:lang w:val="es-DO"/>
        </w:rPr>
        <w:t xml:space="preserve"> </w:t>
      </w:r>
      <w:r w:rsidRPr="00827CE1">
        <w:rPr>
          <w:rFonts w:ascii="Arial" w:hAnsi="Arial" w:cs="Arial"/>
          <w:sz w:val="26"/>
          <w:szCs w:val="26"/>
          <w:lang w:val="es-DO"/>
        </w:rPr>
        <w:t>pr</w:t>
      </w:r>
      <w:r w:rsidRPr="00827CE1">
        <w:rPr>
          <w:rFonts w:ascii="Arial" w:hAnsi="Arial" w:cs="Arial"/>
          <w:spacing w:val="-1"/>
          <w:sz w:val="26"/>
          <w:szCs w:val="26"/>
          <w:lang w:val="es-DO"/>
        </w:rPr>
        <w:t>o</w:t>
      </w:r>
      <w:r w:rsidRPr="00827CE1">
        <w:rPr>
          <w:rFonts w:ascii="Arial" w:hAnsi="Arial" w:cs="Arial"/>
          <w:spacing w:val="-3"/>
          <w:sz w:val="26"/>
          <w:szCs w:val="26"/>
          <w:lang w:val="es-DO"/>
        </w:rPr>
        <w:t>y</w:t>
      </w:r>
      <w:r w:rsidRPr="00827CE1">
        <w:rPr>
          <w:rFonts w:ascii="Arial" w:hAnsi="Arial" w:cs="Arial"/>
          <w:spacing w:val="1"/>
          <w:sz w:val="26"/>
          <w:szCs w:val="26"/>
          <w:lang w:val="es-DO"/>
        </w:rPr>
        <w:t>e</w:t>
      </w:r>
      <w:r w:rsidRPr="00827CE1">
        <w:rPr>
          <w:rFonts w:ascii="Arial" w:hAnsi="Arial" w:cs="Arial"/>
          <w:sz w:val="26"/>
          <w:szCs w:val="26"/>
          <w:lang w:val="es-DO"/>
        </w:rPr>
        <w:t>ct</w:t>
      </w:r>
      <w:r w:rsidRPr="00827CE1">
        <w:rPr>
          <w:rFonts w:ascii="Arial" w:hAnsi="Arial" w:cs="Arial"/>
          <w:spacing w:val="1"/>
          <w:sz w:val="26"/>
          <w:szCs w:val="26"/>
          <w:lang w:val="es-DO"/>
        </w:rPr>
        <w:t>o</w:t>
      </w:r>
      <w:r w:rsidRPr="00827CE1">
        <w:rPr>
          <w:rFonts w:ascii="Arial" w:hAnsi="Arial" w:cs="Arial"/>
          <w:sz w:val="26"/>
          <w:szCs w:val="26"/>
          <w:lang w:val="es-DO"/>
        </w:rPr>
        <w:t>s, debido</w:t>
      </w:r>
      <w:r w:rsidRPr="00827CE1">
        <w:rPr>
          <w:rFonts w:ascii="Arial" w:hAnsi="Arial" w:cs="Arial"/>
          <w:spacing w:val="64"/>
          <w:sz w:val="26"/>
          <w:szCs w:val="26"/>
          <w:lang w:val="es-DO"/>
        </w:rPr>
        <w:t xml:space="preserve"> </w:t>
      </w:r>
      <w:r w:rsidRPr="00827CE1">
        <w:rPr>
          <w:rFonts w:ascii="Arial" w:hAnsi="Arial" w:cs="Arial"/>
          <w:sz w:val="26"/>
          <w:szCs w:val="26"/>
          <w:lang w:val="es-DO"/>
        </w:rPr>
        <w:t>a</w:t>
      </w:r>
      <w:r w:rsidRPr="00827CE1">
        <w:rPr>
          <w:rFonts w:ascii="Arial" w:hAnsi="Arial" w:cs="Arial"/>
          <w:spacing w:val="71"/>
          <w:sz w:val="26"/>
          <w:szCs w:val="26"/>
          <w:lang w:val="es-DO"/>
        </w:rPr>
        <w:t xml:space="preserve"> </w:t>
      </w:r>
      <w:r w:rsidRPr="00827CE1">
        <w:rPr>
          <w:rFonts w:ascii="Arial" w:hAnsi="Arial" w:cs="Arial"/>
          <w:sz w:val="26"/>
          <w:szCs w:val="26"/>
          <w:lang w:val="es-DO"/>
        </w:rPr>
        <w:t>que indican</w:t>
      </w:r>
      <w:r w:rsidRPr="00827CE1">
        <w:rPr>
          <w:rFonts w:ascii="Arial" w:hAnsi="Arial" w:cs="Arial"/>
          <w:spacing w:val="62"/>
          <w:sz w:val="26"/>
          <w:szCs w:val="26"/>
          <w:lang w:val="es-DO"/>
        </w:rPr>
        <w:t xml:space="preserve"> </w:t>
      </w:r>
      <w:r w:rsidRPr="00827CE1">
        <w:rPr>
          <w:rFonts w:ascii="Arial" w:hAnsi="Arial" w:cs="Arial"/>
          <w:sz w:val="26"/>
          <w:szCs w:val="26"/>
          <w:lang w:val="es-DO"/>
        </w:rPr>
        <w:t>l</w:t>
      </w:r>
      <w:r w:rsidRPr="00827CE1">
        <w:rPr>
          <w:rFonts w:ascii="Arial" w:hAnsi="Arial" w:cs="Arial"/>
          <w:spacing w:val="1"/>
          <w:sz w:val="26"/>
          <w:szCs w:val="26"/>
          <w:lang w:val="es-DO"/>
        </w:rPr>
        <w:t>a</w:t>
      </w:r>
      <w:r w:rsidRPr="00827CE1">
        <w:rPr>
          <w:rFonts w:ascii="Arial" w:hAnsi="Arial" w:cs="Arial"/>
          <w:sz w:val="26"/>
          <w:szCs w:val="26"/>
          <w:lang w:val="es-DO"/>
        </w:rPr>
        <w:t>s</w:t>
      </w:r>
      <w:r w:rsidRPr="00827CE1">
        <w:rPr>
          <w:rFonts w:ascii="Arial" w:hAnsi="Arial" w:cs="Arial"/>
          <w:spacing w:val="68"/>
          <w:sz w:val="26"/>
          <w:szCs w:val="26"/>
          <w:lang w:val="es-DO"/>
        </w:rPr>
        <w:t xml:space="preserve"> </w:t>
      </w:r>
      <w:r w:rsidRPr="00827CE1">
        <w:rPr>
          <w:rFonts w:ascii="Arial" w:hAnsi="Arial" w:cs="Arial"/>
          <w:spacing w:val="1"/>
          <w:sz w:val="26"/>
          <w:szCs w:val="26"/>
          <w:lang w:val="es-DO"/>
        </w:rPr>
        <w:t>ac</w:t>
      </w:r>
      <w:r w:rsidRPr="00827CE1">
        <w:rPr>
          <w:rFonts w:ascii="Arial" w:hAnsi="Arial" w:cs="Arial"/>
          <w:sz w:val="26"/>
          <w:szCs w:val="26"/>
          <w:lang w:val="es-DO"/>
        </w:rPr>
        <w:t>cion</w:t>
      </w:r>
      <w:r w:rsidRPr="00827CE1">
        <w:rPr>
          <w:rFonts w:ascii="Arial" w:hAnsi="Arial" w:cs="Arial"/>
          <w:spacing w:val="1"/>
          <w:sz w:val="26"/>
          <w:szCs w:val="26"/>
          <w:lang w:val="es-DO"/>
        </w:rPr>
        <w:t>e</w:t>
      </w:r>
      <w:r w:rsidRPr="00827CE1">
        <w:rPr>
          <w:rFonts w:ascii="Arial" w:hAnsi="Arial" w:cs="Arial"/>
          <w:sz w:val="26"/>
          <w:szCs w:val="26"/>
          <w:lang w:val="es-DO"/>
        </w:rPr>
        <w:t>s</w:t>
      </w:r>
      <w:r w:rsidRPr="00827CE1">
        <w:rPr>
          <w:rFonts w:ascii="Arial" w:hAnsi="Arial" w:cs="Arial"/>
          <w:spacing w:val="63"/>
          <w:sz w:val="26"/>
          <w:szCs w:val="26"/>
          <w:lang w:val="es-DO"/>
        </w:rPr>
        <w:t xml:space="preserve"> </w:t>
      </w:r>
      <w:r w:rsidRPr="00827CE1">
        <w:rPr>
          <w:rFonts w:ascii="Arial" w:hAnsi="Arial" w:cs="Arial"/>
          <w:spacing w:val="1"/>
          <w:sz w:val="26"/>
          <w:szCs w:val="26"/>
          <w:lang w:val="es-DO"/>
        </w:rPr>
        <w:t>d</w:t>
      </w:r>
      <w:r w:rsidRPr="00827CE1">
        <w:rPr>
          <w:rFonts w:ascii="Arial" w:hAnsi="Arial" w:cs="Arial"/>
          <w:sz w:val="26"/>
          <w:szCs w:val="26"/>
          <w:lang w:val="es-DO"/>
        </w:rPr>
        <w:t>e</w:t>
      </w:r>
      <w:r w:rsidRPr="00827CE1">
        <w:rPr>
          <w:rFonts w:ascii="Arial" w:hAnsi="Arial" w:cs="Arial"/>
          <w:spacing w:val="70"/>
          <w:sz w:val="26"/>
          <w:szCs w:val="26"/>
          <w:lang w:val="es-DO"/>
        </w:rPr>
        <w:t xml:space="preserve"> </w:t>
      </w:r>
      <w:r w:rsidRPr="00827CE1">
        <w:rPr>
          <w:rFonts w:ascii="Arial" w:hAnsi="Arial" w:cs="Arial"/>
          <w:sz w:val="26"/>
          <w:szCs w:val="26"/>
          <w:lang w:val="es-DO"/>
        </w:rPr>
        <w:t>control,</w:t>
      </w:r>
      <w:r w:rsidRPr="00827CE1">
        <w:rPr>
          <w:rFonts w:ascii="Arial" w:hAnsi="Arial" w:cs="Arial"/>
          <w:spacing w:val="64"/>
          <w:sz w:val="26"/>
          <w:szCs w:val="26"/>
          <w:lang w:val="es-DO"/>
        </w:rPr>
        <w:t xml:space="preserve"> </w:t>
      </w:r>
      <w:r w:rsidRPr="00827CE1">
        <w:rPr>
          <w:rFonts w:ascii="Arial" w:hAnsi="Arial" w:cs="Arial"/>
          <w:sz w:val="26"/>
          <w:szCs w:val="26"/>
          <w:lang w:val="es-DO"/>
        </w:rPr>
        <w:t>mini</w:t>
      </w:r>
      <w:r w:rsidRPr="00827CE1">
        <w:rPr>
          <w:rFonts w:ascii="Arial" w:hAnsi="Arial" w:cs="Arial"/>
          <w:spacing w:val="1"/>
          <w:sz w:val="26"/>
          <w:szCs w:val="26"/>
          <w:lang w:val="es-DO"/>
        </w:rPr>
        <w:t>m</w:t>
      </w:r>
      <w:r w:rsidRPr="00827CE1">
        <w:rPr>
          <w:rFonts w:ascii="Arial" w:hAnsi="Arial" w:cs="Arial"/>
          <w:sz w:val="26"/>
          <w:szCs w:val="26"/>
          <w:lang w:val="es-DO"/>
        </w:rPr>
        <w:t>ización,</w:t>
      </w:r>
      <w:r w:rsidRPr="00827CE1">
        <w:rPr>
          <w:rFonts w:ascii="Arial" w:hAnsi="Arial" w:cs="Arial"/>
          <w:spacing w:val="55"/>
          <w:sz w:val="26"/>
          <w:szCs w:val="26"/>
          <w:lang w:val="es-DO"/>
        </w:rPr>
        <w:t xml:space="preserve"> </w:t>
      </w:r>
      <w:r w:rsidRPr="00827CE1">
        <w:rPr>
          <w:rFonts w:ascii="Arial" w:hAnsi="Arial" w:cs="Arial"/>
          <w:sz w:val="26"/>
          <w:szCs w:val="26"/>
          <w:lang w:val="es-DO"/>
        </w:rPr>
        <w:t>mitig</w:t>
      </w:r>
      <w:r w:rsidRPr="00827CE1">
        <w:rPr>
          <w:rFonts w:ascii="Arial" w:hAnsi="Arial" w:cs="Arial"/>
          <w:spacing w:val="1"/>
          <w:sz w:val="26"/>
          <w:szCs w:val="26"/>
          <w:lang w:val="es-DO"/>
        </w:rPr>
        <w:t>a</w:t>
      </w:r>
      <w:r w:rsidRPr="00827CE1">
        <w:rPr>
          <w:rFonts w:ascii="Arial" w:hAnsi="Arial" w:cs="Arial"/>
          <w:sz w:val="26"/>
          <w:szCs w:val="26"/>
          <w:lang w:val="es-DO"/>
        </w:rPr>
        <w:t>ción</w:t>
      </w:r>
      <w:r w:rsidRPr="00827CE1">
        <w:rPr>
          <w:rFonts w:ascii="Arial" w:hAnsi="Arial" w:cs="Arial"/>
          <w:spacing w:val="61"/>
          <w:sz w:val="26"/>
          <w:szCs w:val="26"/>
          <w:lang w:val="es-DO"/>
        </w:rPr>
        <w:t xml:space="preserve"> </w:t>
      </w:r>
      <w:r w:rsidRPr="00827CE1">
        <w:rPr>
          <w:rFonts w:ascii="Arial" w:hAnsi="Arial" w:cs="Arial"/>
          <w:sz w:val="26"/>
          <w:szCs w:val="26"/>
          <w:lang w:val="es-DO"/>
        </w:rPr>
        <w:t>y com</w:t>
      </w:r>
      <w:r w:rsidRPr="00827CE1">
        <w:rPr>
          <w:rFonts w:ascii="Arial" w:hAnsi="Arial" w:cs="Arial"/>
          <w:spacing w:val="1"/>
          <w:sz w:val="26"/>
          <w:szCs w:val="26"/>
          <w:lang w:val="es-DO"/>
        </w:rPr>
        <w:t>p</w:t>
      </w:r>
      <w:r w:rsidRPr="00827CE1">
        <w:rPr>
          <w:rFonts w:ascii="Arial" w:hAnsi="Arial" w:cs="Arial"/>
          <w:sz w:val="26"/>
          <w:szCs w:val="26"/>
          <w:lang w:val="es-DO"/>
        </w:rPr>
        <w:t>ens</w:t>
      </w:r>
      <w:r w:rsidRPr="00827CE1">
        <w:rPr>
          <w:rFonts w:ascii="Arial" w:hAnsi="Arial" w:cs="Arial"/>
          <w:spacing w:val="2"/>
          <w:sz w:val="26"/>
          <w:szCs w:val="26"/>
          <w:lang w:val="es-DO"/>
        </w:rPr>
        <w:t>a</w:t>
      </w:r>
      <w:r w:rsidRPr="00827CE1">
        <w:rPr>
          <w:rFonts w:ascii="Arial" w:hAnsi="Arial" w:cs="Arial"/>
          <w:sz w:val="26"/>
          <w:szCs w:val="26"/>
          <w:lang w:val="es-DO"/>
        </w:rPr>
        <w:t>ción</w:t>
      </w:r>
      <w:r w:rsidRPr="00827CE1">
        <w:rPr>
          <w:rFonts w:ascii="Arial" w:hAnsi="Arial" w:cs="Arial"/>
          <w:spacing w:val="-3"/>
          <w:sz w:val="26"/>
          <w:szCs w:val="26"/>
          <w:lang w:val="es-DO"/>
        </w:rPr>
        <w:t xml:space="preserve"> </w:t>
      </w:r>
      <w:r w:rsidRPr="00827CE1">
        <w:rPr>
          <w:rFonts w:ascii="Arial" w:hAnsi="Arial" w:cs="Arial"/>
          <w:sz w:val="26"/>
          <w:szCs w:val="26"/>
          <w:lang w:val="es-DO"/>
        </w:rPr>
        <w:t>de</w:t>
      </w:r>
      <w:r w:rsidRPr="00827CE1">
        <w:rPr>
          <w:rFonts w:ascii="Arial" w:hAnsi="Arial" w:cs="Arial"/>
          <w:spacing w:val="11"/>
          <w:sz w:val="26"/>
          <w:szCs w:val="26"/>
          <w:lang w:val="es-DO"/>
        </w:rPr>
        <w:t xml:space="preserve"> </w:t>
      </w:r>
      <w:r w:rsidRPr="00827CE1">
        <w:rPr>
          <w:rFonts w:ascii="Arial" w:hAnsi="Arial" w:cs="Arial"/>
          <w:sz w:val="26"/>
          <w:szCs w:val="26"/>
          <w:lang w:val="es-DO"/>
        </w:rPr>
        <w:t>los</w:t>
      </w:r>
      <w:r w:rsidRPr="00827CE1">
        <w:rPr>
          <w:rFonts w:ascii="Arial" w:hAnsi="Arial" w:cs="Arial"/>
          <w:spacing w:val="10"/>
          <w:sz w:val="26"/>
          <w:szCs w:val="26"/>
          <w:lang w:val="es-DO"/>
        </w:rPr>
        <w:t xml:space="preserve"> </w:t>
      </w:r>
      <w:r w:rsidRPr="00827CE1">
        <w:rPr>
          <w:rFonts w:ascii="Arial" w:hAnsi="Arial" w:cs="Arial"/>
          <w:sz w:val="26"/>
          <w:szCs w:val="26"/>
          <w:lang w:val="es-DO"/>
        </w:rPr>
        <w:t>impactos</w:t>
      </w:r>
      <w:r w:rsidRPr="00827CE1">
        <w:rPr>
          <w:rFonts w:ascii="Arial" w:hAnsi="Arial" w:cs="Arial"/>
          <w:spacing w:val="4"/>
          <w:sz w:val="26"/>
          <w:szCs w:val="26"/>
          <w:lang w:val="es-DO"/>
        </w:rPr>
        <w:t xml:space="preserve"> </w:t>
      </w:r>
      <w:r w:rsidRPr="00827CE1">
        <w:rPr>
          <w:rFonts w:ascii="Arial" w:hAnsi="Arial" w:cs="Arial"/>
          <w:sz w:val="26"/>
          <w:szCs w:val="26"/>
          <w:lang w:val="es-DO"/>
        </w:rPr>
        <w:t>detectad</w:t>
      </w:r>
      <w:r w:rsidRPr="00827CE1">
        <w:rPr>
          <w:rFonts w:ascii="Arial" w:hAnsi="Arial" w:cs="Arial"/>
          <w:spacing w:val="1"/>
          <w:sz w:val="26"/>
          <w:szCs w:val="26"/>
          <w:lang w:val="es-DO"/>
        </w:rPr>
        <w:t>o</w:t>
      </w:r>
      <w:r w:rsidRPr="00827CE1">
        <w:rPr>
          <w:rFonts w:ascii="Arial" w:hAnsi="Arial" w:cs="Arial"/>
          <w:sz w:val="26"/>
          <w:szCs w:val="26"/>
          <w:lang w:val="es-DO"/>
        </w:rPr>
        <w:t>s. Bas</w:t>
      </w:r>
      <w:r w:rsidRPr="00827CE1">
        <w:rPr>
          <w:rFonts w:ascii="Arial" w:hAnsi="Arial" w:cs="Arial"/>
          <w:spacing w:val="2"/>
          <w:sz w:val="26"/>
          <w:szCs w:val="26"/>
          <w:lang w:val="es-DO"/>
        </w:rPr>
        <w:t>a</w:t>
      </w:r>
      <w:r w:rsidRPr="00827CE1">
        <w:rPr>
          <w:rFonts w:ascii="Arial" w:hAnsi="Arial" w:cs="Arial"/>
          <w:sz w:val="26"/>
          <w:szCs w:val="26"/>
          <w:lang w:val="es-DO"/>
        </w:rPr>
        <w:t>dos</w:t>
      </w:r>
      <w:r w:rsidRPr="00827CE1">
        <w:rPr>
          <w:rFonts w:ascii="Arial" w:hAnsi="Arial" w:cs="Arial"/>
          <w:spacing w:val="-2"/>
          <w:sz w:val="26"/>
          <w:szCs w:val="26"/>
          <w:lang w:val="es-DO"/>
        </w:rPr>
        <w:t xml:space="preserve"> </w:t>
      </w:r>
      <w:r w:rsidRPr="00827CE1">
        <w:rPr>
          <w:rFonts w:ascii="Arial" w:hAnsi="Arial" w:cs="Arial"/>
          <w:spacing w:val="1"/>
          <w:sz w:val="26"/>
          <w:szCs w:val="26"/>
          <w:lang w:val="es-DO"/>
        </w:rPr>
        <w:t>e</w:t>
      </w:r>
      <w:r w:rsidRPr="00827CE1">
        <w:rPr>
          <w:rFonts w:ascii="Arial" w:hAnsi="Arial" w:cs="Arial"/>
          <w:sz w:val="26"/>
          <w:szCs w:val="26"/>
          <w:lang w:val="es-DO"/>
        </w:rPr>
        <w:t>n</w:t>
      </w:r>
      <w:r w:rsidRPr="00827CE1">
        <w:rPr>
          <w:rFonts w:ascii="Arial" w:hAnsi="Arial" w:cs="Arial"/>
          <w:spacing w:val="3"/>
          <w:sz w:val="26"/>
          <w:szCs w:val="26"/>
          <w:lang w:val="es-DO"/>
        </w:rPr>
        <w:t xml:space="preserve"> </w:t>
      </w:r>
      <w:r w:rsidRPr="00827CE1">
        <w:rPr>
          <w:rFonts w:ascii="Arial" w:hAnsi="Arial" w:cs="Arial"/>
          <w:sz w:val="26"/>
          <w:szCs w:val="26"/>
          <w:lang w:val="es-DO"/>
        </w:rPr>
        <w:t>esta</w:t>
      </w:r>
      <w:r w:rsidRPr="00827CE1">
        <w:rPr>
          <w:rFonts w:ascii="Arial" w:hAnsi="Arial" w:cs="Arial"/>
          <w:spacing w:val="1"/>
          <w:sz w:val="26"/>
          <w:szCs w:val="26"/>
          <w:lang w:val="es-DO"/>
        </w:rPr>
        <w:t xml:space="preserve"> e</w:t>
      </w:r>
      <w:r w:rsidRPr="00827CE1">
        <w:rPr>
          <w:rFonts w:ascii="Arial" w:hAnsi="Arial" w:cs="Arial"/>
          <w:spacing w:val="-5"/>
          <w:sz w:val="26"/>
          <w:szCs w:val="26"/>
          <w:lang w:val="es-DO"/>
        </w:rPr>
        <w:t>v</w:t>
      </w:r>
      <w:r w:rsidRPr="00827CE1">
        <w:rPr>
          <w:rFonts w:ascii="Arial" w:hAnsi="Arial" w:cs="Arial"/>
          <w:spacing w:val="1"/>
          <w:sz w:val="26"/>
          <w:szCs w:val="26"/>
          <w:lang w:val="es-DO"/>
        </w:rPr>
        <w:t>al</w:t>
      </w:r>
      <w:r w:rsidRPr="00827CE1">
        <w:rPr>
          <w:rFonts w:ascii="Arial" w:hAnsi="Arial" w:cs="Arial"/>
          <w:sz w:val="26"/>
          <w:szCs w:val="26"/>
          <w:lang w:val="es-DO"/>
        </w:rPr>
        <w:t>uación</w:t>
      </w:r>
      <w:r w:rsidRPr="00827CE1">
        <w:rPr>
          <w:rFonts w:ascii="Arial" w:hAnsi="Arial" w:cs="Arial"/>
          <w:spacing w:val="-6"/>
          <w:sz w:val="26"/>
          <w:szCs w:val="26"/>
          <w:lang w:val="es-DO"/>
        </w:rPr>
        <w:t xml:space="preserve"> de impactos </w:t>
      </w:r>
      <w:r w:rsidRPr="00827CE1">
        <w:rPr>
          <w:rFonts w:ascii="Arial" w:hAnsi="Arial" w:cs="Arial"/>
          <w:spacing w:val="1"/>
          <w:sz w:val="26"/>
          <w:szCs w:val="26"/>
          <w:lang w:val="es-DO"/>
        </w:rPr>
        <w:t>am</w:t>
      </w:r>
      <w:r w:rsidRPr="00827CE1">
        <w:rPr>
          <w:rFonts w:ascii="Arial" w:hAnsi="Arial" w:cs="Arial"/>
          <w:sz w:val="26"/>
          <w:szCs w:val="26"/>
          <w:lang w:val="es-DO"/>
        </w:rPr>
        <w:t>biental,</w:t>
      </w:r>
      <w:r w:rsidRPr="00827CE1">
        <w:rPr>
          <w:rFonts w:ascii="Arial" w:hAnsi="Arial" w:cs="Arial"/>
          <w:spacing w:val="-6"/>
          <w:sz w:val="26"/>
          <w:szCs w:val="26"/>
          <w:lang w:val="es-DO"/>
        </w:rPr>
        <w:t xml:space="preserve"> capítulo VI, </w:t>
      </w:r>
      <w:r w:rsidRPr="00827CE1">
        <w:rPr>
          <w:rFonts w:ascii="Arial" w:hAnsi="Arial" w:cs="Arial"/>
          <w:sz w:val="26"/>
          <w:szCs w:val="26"/>
          <w:lang w:val="es-DO"/>
        </w:rPr>
        <w:t>se</w:t>
      </w:r>
      <w:r w:rsidRPr="00827CE1">
        <w:rPr>
          <w:rFonts w:ascii="Arial" w:hAnsi="Arial" w:cs="Arial"/>
          <w:spacing w:val="16"/>
          <w:sz w:val="26"/>
          <w:szCs w:val="26"/>
          <w:lang w:val="es-DO"/>
        </w:rPr>
        <w:t xml:space="preserve"> </w:t>
      </w:r>
      <w:r w:rsidRPr="00827CE1">
        <w:rPr>
          <w:rFonts w:ascii="Arial" w:hAnsi="Arial" w:cs="Arial"/>
          <w:sz w:val="26"/>
          <w:szCs w:val="26"/>
          <w:lang w:val="es-DO"/>
        </w:rPr>
        <w:t>ha</w:t>
      </w:r>
      <w:r w:rsidRPr="00827CE1">
        <w:rPr>
          <w:rFonts w:ascii="Arial" w:hAnsi="Arial" w:cs="Arial"/>
          <w:spacing w:val="15"/>
          <w:sz w:val="26"/>
          <w:szCs w:val="26"/>
          <w:lang w:val="es-DO"/>
        </w:rPr>
        <w:t xml:space="preserve"> </w:t>
      </w:r>
      <w:r w:rsidRPr="00827CE1">
        <w:rPr>
          <w:rFonts w:ascii="Arial" w:hAnsi="Arial" w:cs="Arial"/>
          <w:sz w:val="26"/>
          <w:szCs w:val="26"/>
          <w:lang w:val="es-DO"/>
        </w:rPr>
        <w:t>elabo</w:t>
      </w:r>
      <w:r w:rsidRPr="00827CE1">
        <w:rPr>
          <w:rFonts w:ascii="Arial" w:hAnsi="Arial" w:cs="Arial"/>
          <w:spacing w:val="-2"/>
          <w:sz w:val="26"/>
          <w:szCs w:val="26"/>
          <w:lang w:val="es-DO"/>
        </w:rPr>
        <w:t>r</w:t>
      </w:r>
      <w:r w:rsidRPr="00827CE1">
        <w:rPr>
          <w:rFonts w:ascii="Arial" w:hAnsi="Arial" w:cs="Arial"/>
          <w:sz w:val="26"/>
          <w:szCs w:val="26"/>
          <w:lang w:val="es-DO"/>
        </w:rPr>
        <w:t>ado</w:t>
      </w:r>
      <w:r w:rsidRPr="00827CE1">
        <w:rPr>
          <w:rFonts w:ascii="Arial" w:hAnsi="Arial" w:cs="Arial"/>
          <w:spacing w:val="6"/>
          <w:sz w:val="26"/>
          <w:szCs w:val="26"/>
          <w:lang w:val="es-DO"/>
        </w:rPr>
        <w:t xml:space="preserve"> </w:t>
      </w:r>
      <w:r w:rsidRPr="00827CE1">
        <w:rPr>
          <w:rFonts w:ascii="Arial" w:hAnsi="Arial" w:cs="Arial"/>
          <w:sz w:val="26"/>
          <w:szCs w:val="26"/>
          <w:lang w:val="es-DO"/>
        </w:rPr>
        <w:t>el</w:t>
      </w:r>
      <w:r w:rsidRPr="00827CE1">
        <w:rPr>
          <w:rFonts w:ascii="Arial" w:hAnsi="Arial" w:cs="Arial"/>
          <w:spacing w:val="15"/>
          <w:sz w:val="26"/>
          <w:szCs w:val="26"/>
          <w:lang w:val="es-DO"/>
        </w:rPr>
        <w:t xml:space="preserve"> </w:t>
      </w:r>
      <w:r w:rsidRPr="00827CE1">
        <w:rPr>
          <w:rFonts w:ascii="Arial" w:hAnsi="Arial" w:cs="Arial"/>
          <w:sz w:val="26"/>
          <w:szCs w:val="26"/>
          <w:lang w:val="es-DO"/>
        </w:rPr>
        <w:t>Prog</w:t>
      </w:r>
      <w:r w:rsidRPr="00827CE1">
        <w:rPr>
          <w:rFonts w:ascii="Arial" w:hAnsi="Arial" w:cs="Arial"/>
          <w:spacing w:val="-2"/>
          <w:sz w:val="26"/>
          <w:szCs w:val="26"/>
          <w:lang w:val="es-DO"/>
        </w:rPr>
        <w:t>r</w:t>
      </w:r>
      <w:r w:rsidRPr="00827CE1">
        <w:rPr>
          <w:rFonts w:ascii="Arial" w:hAnsi="Arial" w:cs="Arial"/>
          <w:spacing w:val="1"/>
          <w:sz w:val="26"/>
          <w:szCs w:val="26"/>
          <w:lang w:val="es-DO"/>
        </w:rPr>
        <w:t>a</w:t>
      </w:r>
      <w:r w:rsidRPr="00827CE1">
        <w:rPr>
          <w:rFonts w:ascii="Arial" w:hAnsi="Arial" w:cs="Arial"/>
          <w:sz w:val="26"/>
          <w:szCs w:val="26"/>
          <w:lang w:val="es-DO"/>
        </w:rPr>
        <w:t>ma</w:t>
      </w:r>
      <w:r w:rsidRPr="00827CE1">
        <w:rPr>
          <w:rFonts w:ascii="Arial" w:hAnsi="Arial" w:cs="Arial"/>
          <w:spacing w:val="5"/>
          <w:sz w:val="26"/>
          <w:szCs w:val="26"/>
          <w:lang w:val="es-DO"/>
        </w:rPr>
        <w:t xml:space="preserve"> </w:t>
      </w:r>
      <w:r w:rsidRPr="00827CE1">
        <w:rPr>
          <w:rFonts w:ascii="Arial" w:hAnsi="Arial" w:cs="Arial"/>
          <w:sz w:val="26"/>
          <w:szCs w:val="26"/>
          <w:lang w:val="es-DO"/>
        </w:rPr>
        <w:t>de</w:t>
      </w:r>
      <w:r w:rsidRPr="00827CE1">
        <w:rPr>
          <w:rFonts w:ascii="Arial" w:hAnsi="Arial" w:cs="Arial"/>
          <w:spacing w:val="15"/>
          <w:sz w:val="26"/>
          <w:szCs w:val="26"/>
          <w:lang w:val="es-DO"/>
        </w:rPr>
        <w:t xml:space="preserve"> </w:t>
      </w:r>
      <w:r w:rsidRPr="00827CE1">
        <w:rPr>
          <w:rFonts w:ascii="Arial" w:hAnsi="Arial" w:cs="Arial"/>
          <w:sz w:val="26"/>
          <w:szCs w:val="26"/>
          <w:lang w:val="es-DO"/>
        </w:rPr>
        <w:t>M</w:t>
      </w:r>
      <w:r w:rsidRPr="00827CE1">
        <w:rPr>
          <w:rFonts w:ascii="Arial" w:hAnsi="Arial" w:cs="Arial"/>
          <w:spacing w:val="1"/>
          <w:sz w:val="26"/>
          <w:szCs w:val="26"/>
          <w:lang w:val="es-DO"/>
        </w:rPr>
        <w:t>a</w:t>
      </w:r>
      <w:r w:rsidRPr="00827CE1">
        <w:rPr>
          <w:rFonts w:ascii="Arial" w:hAnsi="Arial" w:cs="Arial"/>
          <w:sz w:val="26"/>
          <w:szCs w:val="26"/>
          <w:lang w:val="es-DO"/>
        </w:rPr>
        <w:t>nejo</w:t>
      </w:r>
      <w:r w:rsidRPr="00827CE1">
        <w:rPr>
          <w:rFonts w:ascii="Arial" w:hAnsi="Arial" w:cs="Arial"/>
          <w:spacing w:val="8"/>
          <w:sz w:val="26"/>
          <w:szCs w:val="26"/>
          <w:lang w:val="es-DO"/>
        </w:rPr>
        <w:t xml:space="preserve"> </w:t>
      </w:r>
      <w:r w:rsidRPr="00827CE1">
        <w:rPr>
          <w:rFonts w:ascii="Arial" w:hAnsi="Arial" w:cs="Arial"/>
          <w:sz w:val="26"/>
          <w:szCs w:val="26"/>
          <w:lang w:val="es-DO"/>
        </w:rPr>
        <w:t>y Adecu</w:t>
      </w:r>
      <w:r w:rsidRPr="00827CE1">
        <w:rPr>
          <w:rFonts w:ascii="Arial" w:hAnsi="Arial" w:cs="Arial"/>
          <w:spacing w:val="2"/>
          <w:sz w:val="26"/>
          <w:szCs w:val="26"/>
          <w:lang w:val="es-DO"/>
        </w:rPr>
        <w:t>a</w:t>
      </w:r>
      <w:r w:rsidRPr="00827CE1">
        <w:rPr>
          <w:rFonts w:ascii="Arial" w:hAnsi="Arial" w:cs="Arial"/>
          <w:sz w:val="26"/>
          <w:szCs w:val="26"/>
          <w:lang w:val="es-DO"/>
        </w:rPr>
        <w:t>ci</w:t>
      </w:r>
      <w:r w:rsidRPr="00827CE1">
        <w:rPr>
          <w:rFonts w:ascii="Arial" w:hAnsi="Arial" w:cs="Arial"/>
          <w:spacing w:val="1"/>
          <w:sz w:val="26"/>
          <w:szCs w:val="26"/>
          <w:lang w:val="es-DO"/>
        </w:rPr>
        <w:t>ó</w:t>
      </w:r>
      <w:r w:rsidRPr="00827CE1">
        <w:rPr>
          <w:rFonts w:ascii="Arial" w:hAnsi="Arial" w:cs="Arial"/>
          <w:sz w:val="26"/>
          <w:szCs w:val="26"/>
          <w:lang w:val="es-DO"/>
        </w:rPr>
        <w:t>n Ambiental</w:t>
      </w:r>
      <w:r w:rsidRPr="00827CE1">
        <w:rPr>
          <w:rFonts w:ascii="Arial" w:hAnsi="Arial" w:cs="Arial"/>
          <w:spacing w:val="1"/>
          <w:sz w:val="26"/>
          <w:szCs w:val="26"/>
          <w:lang w:val="es-DO"/>
        </w:rPr>
        <w:t xml:space="preserve"> </w:t>
      </w:r>
      <w:r w:rsidRPr="00827CE1">
        <w:rPr>
          <w:rFonts w:ascii="Arial" w:hAnsi="Arial" w:cs="Arial"/>
          <w:sz w:val="26"/>
          <w:szCs w:val="26"/>
          <w:lang w:val="es-DO"/>
        </w:rPr>
        <w:t>(PMAA),</w:t>
      </w:r>
      <w:r w:rsidRPr="00827CE1">
        <w:rPr>
          <w:rFonts w:ascii="Arial" w:hAnsi="Arial" w:cs="Arial"/>
          <w:spacing w:val="4"/>
          <w:sz w:val="26"/>
          <w:szCs w:val="26"/>
          <w:lang w:val="es-DO"/>
        </w:rPr>
        <w:t xml:space="preserve"> </w:t>
      </w:r>
      <w:r w:rsidRPr="00827CE1">
        <w:rPr>
          <w:rFonts w:ascii="Arial" w:hAnsi="Arial" w:cs="Arial"/>
          <w:sz w:val="26"/>
          <w:szCs w:val="26"/>
          <w:lang w:val="es-DO"/>
        </w:rPr>
        <w:t>en</w:t>
      </w:r>
      <w:r w:rsidRPr="00827CE1">
        <w:rPr>
          <w:rFonts w:ascii="Arial" w:hAnsi="Arial" w:cs="Arial"/>
          <w:spacing w:val="10"/>
          <w:sz w:val="26"/>
          <w:szCs w:val="26"/>
          <w:lang w:val="es-DO"/>
        </w:rPr>
        <w:t xml:space="preserve"> </w:t>
      </w:r>
      <w:r w:rsidRPr="00827CE1">
        <w:rPr>
          <w:rFonts w:ascii="Arial" w:hAnsi="Arial" w:cs="Arial"/>
          <w:sz w:val="26"/>
          <w:szCs w:val="26"/>
          <w:lang w:val="es-DO"/>
        </w:rPr>
        <w:t>el</w:t>
      </w:r>
      <w:r w:rsidRPr="00827CE1">
        <w:rPr>
          <w:rFonts w:ascii="Arial" w:hAnsi="Arial" w:cs="Arial"/>
          <w:spacing w:val="11"/>
          <w:sz w:val="26"/>
          <w:szCs w:val="26"/>
          <w:lang w:val="es-DO"/>
        </w:rPr>
        <w:t xml:space="preserve"> </w:t>
      </w:r>
      <w:r w:rsidRPr="00827CE1">
        <w:rPr>
          <w:rFonts w:ascii="Arial" w:hAnsi="Arial" w:cs="Arial"/>
          <w:sz w:val="26"/>
          <w:szCs w:val="26"/>
          <w:lang w:val="es-DO"/>
        </w:rPr>
        <w:t>cual</w:t>
      </w:r>
      <w:r w:rsidRPr="00827CE1">
        <w:rPr>
          <w:rFonts w:ascii="Arial" w:hAnsi="Arial" w:cs="Arial"/>
          <w:spacing w:val="8"/>
          <w:sz w:val="26"/>
          <w:szCs w:val="26"/>
          <w:lang w:val="es-DO"/>
        </w:rPr>
        <w:t xml:space="preserve"> </w:t>
      </w:r>
      <w:r w:rsidRPr="00827CE1">
        <w:rPr>
          <w:rFonts w:ascii="Arial" w:hAnsi="Arial" w:cs="Arial"/>
          <w:sz w:val="26"/>
          <w:szCs w:val="26"/>
          <w:lang w:val="es-DO"/>
        </w:rPr>
        <w:t>se</w:t>
      </w:r>
      <w:r w:rsidRPr="00827CE1">
        <w:rPr>
          <w:rFonts w:ascii="Arial" w:hAnsi="Arial" w:cs="Arial"/>
          <w:spacing w:val="11"/>
          <w:sz w:val="26"/>
          <w:szCs w:val="26"/>
          <w:lang w:val="es-DO"/>
        </w:rPr>
        <w:t xml:space="preserve"> </w:t>
      </w:r>
      <w:r w:rsidRPr="00827CE1">
        <w:rPr>
          <w:rFonts w:ascii="Arial" w:hAnsi="Arial" w:cs="Arial"/>
          <w:sz w:val="26"/>
          <w:szCs w:val="26"/>
          <w:lang w:val="es-DO"/>
        </w:rPr>
        <w:t>presentan</w:t>
      </w:r>
      <w:r w:rsidRPr="00827CE1">
        <w:rPr>
          <w:rFonts w:ascii="Arial" w:hAnsi="Arial" w:cs="Arial"/>
          <w:spacing w:val="3"/>
          <w:sz w:val="26"/>
          <w:szCs w:val="26"/>
          <w:lang w:val="es-DO"/>
        </w:rPr>
        <w:t xml:space="preserve"> </w:t>
      </w:r>
      <w:r w:rsidRPr="00827CE1">
        <w:rPr>
          <w:rFonts w:ascii="Arial" w:hAnsi="Arial" w:cs="Arial"/>
          <w:sz w:val="26"/>
          <w:szCs w:val="26"/>
          <w:lang w:val="es-DO"/>
        </w:rPr>
        <w:t>l</w:t>
      </w:r>
      <w:r w:rsidRPr="00827CE1">
        <w:rPr>
          <w:rFonts w:ascii="Arial" w:hAnsi="Arial" w:cs="Arial"/>
          <w:spacing w:val="1"/>
          <w:sz w:val="26"/>
          <w:szCs w:val="26"/>
          <w:lang w:val="es-DO"/>
        </w:rPr>
        <w:t>a</w:t>
      </w:r>
      <w:r w:rsidRPr="00827CE1">
        <w:rPr>
          <w:rFonts w:ascii="Arial" w:hAnsi="Arial" w:cs="Arial"/>
          <w:sz w:val="26"/>
          <w:szCs w:val="26"/>
          <w:lang w:val="es-DO"/>
        </w:rPr>
        <w:t>s</w:t>
      </w:r>
      <w:r w:rsidRPr="00827CE1">
        <w:rPr>
          <w:rFonts w:ascii="Arial" w:hAnsi="Arial" w:cs="Arial"/>
          <w:spacing w:val="11"/>
          <w:sz w:val="26"/>
          <w:szCs w:val="26"/>
          <w:lang w:val="es-DO"/>
        </w:rPr>
        <w:t xml:space="preserve"> </w:t>
      </w:r>
      <w:r w:rsidRPr="00827CE1">
        <w:rPr>
          <w:rFonts w:ascii="Arial" w:hAnsi="Arial" w:cs="Arial"/>
          <w:sz w:val="26"/>
          <w:szCs w:val="26"/>
          <w:lang w:val="es-DO"/>
        </w:rPr>
        <w:t>me</w:t>
      </w:r>
      <w:r w:rsidRPr="00827CE1">
        <w:rPr>
          <w:rFonts w:ascii="Arial" w:hAnsi="Arial" w:cs="Arial"/>
          <w:spacing w:val="1"/>
          <w:sz w:val="26"/>
          <w:szCs w:val="26"/>
          <w:lang w:val="es-DO"/>
        </w:rPr>
        <w:t>d</w:t>
      </w:r>
      <w:r w:rsidRPr="00827CE1">
        <w:rPr>
          <w:rFonts w:ascii="Arial" w:hAnsi="Arial" w:cs="Arial"/>
          <w:sz w:val="26"/>
          <w:szCs w:val="26"/>
          <w:lang w:val="es-DO"/>
        </w:rPr>
        <w:t>id</w:t>
      </w:r>
      <w:r w:rsidRPr="00827CE1">
        <w:rPr>
          <w:rFonts w:ascii="Arial" w:hAnsi="Arial" w:cs="Arial"/>
          <w:spacing w:val="1"/>
          <w:sz w:val="26"/>
          <w:szCs w:val="26"/>
          <w:lang w:val="es-DO"/>
        </w:rPr>
        <w:t>a</w:t>
      </w:r>
      <w:r w:rsidRPr="00827CE1">
        <w:rPr>
          <w:rFonts w:ascii="Arial" w:hAnsi="Arial" w:cs="Arial"/>
          <w:sz w:val="26"/>
          <w:szCs w:val="26"/>
          <w:lang w:val="es-DO"/>
        </w:rPr>
        <w:t>s</w:t>
      </w:r>
      <w:r w:rsidRPr="00827CE1">
        <w:rPr>
          <w:rFonts w:ascii="Arial" w:hAnsi="Arial" w:cs="Arial"/>
          <w:spacing w:val="4"/>
          <w:sz w:val="26"/>
          <w:szCs w:val="26"/>
          <w:lang w:val="es-DO"/>
        </w:rPr>
        <w:t xml:space="preserve"> </w:t>
      </w:r>
      <w:r w:rsidRPr="00827CE1">
        <w:rPr>
          <w:rFonts w:ascii="Arial" w:hAnsi="Arial" w:cs="Arial"/>
          <w:sz w:val="26"/>
          <w:szCs w:val="26"/>
          <w:lang w:val="es-DO"/>
        </w:rPr>
        <w:t>a</w:t>
      </w:r>
      <w:r w:rsidRPr="00827CE1">
        <w:rPr>
          <w:rFonts w:ascii="Arial" w:hAnsi="Arial" w:cs="Arial"/>
          <w:spacing w:val="11"/>
          <w:sz w:val="26"/>
          <w:szCs w:val="26"/>
          <w:lang w:val="es-DO"/>
        </w:rPr>
        <w:t xml:space="preserve"> </w:t>
      </w:r>
      <w:r w:rsidRPr="00827CE1">
        <w:rPr>
          <w:rFonts w:ascii="Arial" w:hAnsi="Arial" w:cs="Arial"/>
          <w:sz w:val="26"/>
          <w:szCs w:val="26"/>
          <w:lang w:val="es-DO"/>
        </w:rPr>
        <w:t>ser aplicadas</w:t>
      </w:r>
      <w:r w:rsidRPr="00827CE1">
        <w:rPr>
          <w:rFonts w:ascii="Arial" w:hAnsi="Arial" w:cs="Arial"/>
          <w:spacing w:val="3"/>
          <w:sz w:val="26"/>
          <w:szCs w:val="26"/>
          <w:lang w:val="es-DO"/>
        </w:rPr>
        <w:t xml:space="preserve"> </w:t>
      </w:r>
      <w:r w:rsidRPr="00827CE1">
        <w:rPr>
          <w:rFonts w:ascii="Arial" w:hAnsi="Arial" w:cs="Arial"/>
          <w:sz w:val="26"/>
          <w:szCs w:val="26"/>
          <w:lang w:val="es-DO"/>
        </w:rPr>
        <w:t>pa</w:t>
      </w:r>
      <w:r w:rsidRPr="00827CE1">
        <w:rPr>
          <w:rFonts w:ascii="Arial" w:hAnsi="Arial" w:cs="Arial"/>
          <w:spacing w:val="-4"/>
          <w:sz w:val="26"/>
          <w:szCs w:val="26"/>
          <w:lang w:val="es-DO"/>
        </w:rPr>
        <w:t>r</w:t>
      </w:r>
      <w:r w:rsidRPr="00827CE1">
        <w:rPr>
          <w:rFonts w:ascii="Arial" w:hAnsi="Arial" w:cs="Arial"/>
          <w:sz w:val="26"/>
          <w:szCs w:val="26"/>
          <w:lang w:val="es-DO"/>
        </w:rPr>
        <w:t>a</w:t>
      </w:r>
      <w:r w:rsidRPr="00827CE1">
        <w:rPr>
          <w:rFonts w:ascii="Arial" w:hAnsi="Arial" w:cs="Arial"/>
          <w:spacing w:val="7"/>
          <w:sz w:val="26"/>
          <w:szCs w:val="26"/>
          <w:lang w:val="es-DO"/>
        </w:rPr>
        <w:t xml:space="preserve"> </w:t>
      </w:r>
      <w:r w:rsidRPr="00827CE1">
        <w:rPr>
          <w:rFonts w:ascii="Arial" w:hAnsi="Arial" w:cs="Arial"/>
          <w:sz w:val="26"/>
          <w:szCs w:val="26"/>
          <w:lang w:val="es-DO"/>
        </w:rPr>
        <w:t>l</w:t>
      </w:r>
      <w:r w:rsidRPr="00827CE1">
        <w:rPr>
          <w:rFonts w:ascii="Arial" w:hAnsi="Arial" w:cs="Arial"/>
          <w:spacing w:val="1"/>
          <w:sz w:val="26"/>
          <w:szCs w:val="26"/>
          <w:lang w:val="es-DO"/>
        </w:rPr>
        <w:t>a</w:t>
      </w:r>
      <w:r w:rsidRPr="00827CE1">
        <w:rPr>
          <w:rFonts w:ascii="Arial" w:hAnsi="Arial" w:cs="Arial"/>
          <w:sz w:val="26"/>
          <w:szCs w:val="26"/>
          <w:lang w:val="es-DO"/>
        </w:rPr>
        <w:t>s</w:t>
      </w:r>
      <w:r w:rsidRPr="00827CE1">
        <w:rPr>
          <w:rFonts w:ascii="Arial" w:hAnsi="Arial" w:cs="Arial"/>
          <w:spacing w:val="11"/>
          <w:sz w:val="26"/>
          <w:szCs w:val="26"/>
          <w:lang w:val="es-DO"/>
        </w:rPr>
        <w:t xml:space="preserve"> </w:t>
      </w:r>
      <w:r w:rsidRPr="00827CE1">
        <w:rPr>
          <w:rFonts w:ascii="Arial" w:hAnsi="Arial" w:cs="Arial"/>
          <w:sz w:val="26"/>
          <w:szCs w:val="26"/>
          <w:lang w:val="es-DO"/>
        </w:rPr>
        <w:t>diferent</w:t>
      </w:r>
      <w:r w:rsidRPr="00827CE1">
        <w:rPr>
          <w:rFonts w:ascii="Arial" w:hAnsi="Arial" w:cs="Arial"/>
          <w:spacing w:val="1"/>
          <w:sz w:val="26"/>
          <w:szCs w:val="26"/>
          <w:lang w:val="es-DO"/>
        </w:rPr>
        <w:t>e</w:t>
      </w:r>
      <w:r w:rsidRPr="00827CE1">
        <w:rPr>
          <w:rFonts w:ascii="Arial" w:hAnsi="Arial" w:cs="Arial"/>
          <w:sz w:val="26"/>
          <w:szCs w:val="26"/>
          <w:lang w:val="es-DO"/>
        </w:rPr>
        <w:t>s</w:t>
      </w:r>
      <w:r w:rsidRPr="00827CE1">
        <w:rPr>
          <w:rFonts w:ascii="Arial" w:hAnsi="Arial" w:cs="Arial"/>
          <w:spacing w:val="3"/>
          <w:sz w:val="26"/>
          <w:szCs w:val="26"/>
          <w:lang w:val="es-DO"/>
        </w:rPr>
        <w:t xml:space="preserve"> actividades </w:t>
      </w:r>
      <w:r w:rsidRPr="00827CE1">
        <w:rPr>
          <w:rFonts w:ascii="Arial" w:hAnsi="Arial" w:cs="Arial"/>
          <w:sz w:val="26"/>
          <w:szCs w:val="26"/>
          <w:lang w:val="es-DO"/>
        </w:rPr>
        <w:t xml:space="preserve">que </w:t>
      </w:r>
      <w:r w:rsidR="00314C46">
        <w:rPr>
          <w:rFonts w:ascii="Arial" w:hAnsi="Arial" w:cs="Arial"/>
          <w:sz w:val="26"/>
          <w:szCs w:val="26"/>
          <w:lang w:val="es-DO"/>
        </w:rPr>
        <w:t>son</w:t>
      </w:r>
      <w:r w:rsidRPr="00827CE1">
        <w:rPr>
          <w:rFonts w:ascii="Arial" w:hAnsi="Arial" w:cs="Arial"/>
          <w:sz w:val="26"/>
          <w:szCs w:val="26"/>
          <w:lang w:val="es-DO"/>
        </w:rPr>
        <w:t xml:space="preserve"> ejecutadas durante la fase de </w:t>
      </w:r>
      <w:r w:rsidR="004D1F62">
        <w:rPr>
          <w:rFonts w:ascii="Arial" w:hAnsi="Arial" w:cs="Arial"/>
          <w:sz w:val="26"/>
          <w:szCs w:val="26"/>
          <w:lang w:val="es-DO"/>
        </w:rPr>
        <w:t>operación</w:t>
      </w:r>
      <w:r w:rsidRPr="00827CE1">
        <w:rPr>
          <w:rFonts w:ascii="Arial" w:hAnsi="Arial" w:cs="Arial"/>
          <w:sz w:val="26"/>
          <w:szCs w:val="26"/>
          <w:lang w:val="es-DO"/>
        </w:rPr>
        <w:t xml:space="preserve"> del proyecto.</w:t>
      </w:r>
    </w:p>
    <w:p w:rsidR="00DE47D2" w:rsidRPr="00827CE1" w:rsidRDefault="00DE47D2" w:rsidP="00DE47D2">
      <w:pPr>
        <w:widowControl w:val="0"/>
        <w:autoSpaceDE w:val="0"/>
        <w:autoSpaceDN w:val="0"/>
        <w:adjustRightInd w:val="0"/>
        <w:spacing w:before="9" w:line="190" w:lineRule="exact"/>
        <w:rPr>
          <w:rFonts w:ascii="Verdana" w:hAnsi="Verdana" w:cs="Verdana"/>
          <w:sz w:val="19"/>
          <w:szCs w:val="19"/>
          <w:lang w:val="es-DO"/>
        </w:rPr>
      </w:pPr>
    </w:p>
    <w:p w:rsidR="00DE47D2" w:rsidRPr="00827CE1" w:rsidRDefault="00DE47D2" w:rsidP="00DE47D2">
      <w:pPr>
        <w:widowControl w:val="0"/>
        <w:autoSpaceDE w:val="0"/>
        <w:autoSpaceDN w:val="0"/>
        <w:adjustRightInd w:val="0"/>
        <w:spacing w:line="200" w:lineRule="exact"/>
        <w:rPr>
          <w:rFonts w:ascii="Verdana" w:hAnsi="Verdana" w:cs="Verdana"/>
          <w:sz w:val="20"/>
          <w:szCs w:val="20"/>
          <w:lang w:val="es-DO"/>
        </w:rPr>
      </w:pPr>
    </w:p>
    <w:p w:rsidR="00DE47D2" w:rsidRPr="00827CE1" w:rsidRDefault="00071020" w:rsidP="00DE47D2">
      <w:pPr>
        <w:spacing w:line="360" w:lineRule="auto"/>
        <w:contextualSpacing/>
        <w:jc w:val="both"/>
        <w:rPr>
          <w:rFonts w:ascii="Arial" w:hAnsi="Arial"/>
          <w:b/>
          <w:spacing w:val="6"/>
          <w:sz w:val="26"/>
          <w:szCs w:val="26"/>
          <w:lang w:val="es-DO"/>
        </w:rPr>
      </w:pPr>
      <w:r w:rsidRPr="00827CE1">
        <w:rPr>
          <w:rFonts w:ascii="Arial" w:hAnsi="Arial"/>
          <w:b/>
          <w:spacing w:val="6"/>
          <w:sz w:val="26"/>
          <w:szCs w:val="26"/>
          <w:lang w:val="es-DO"/>
        </w:rPr>
        <w:t>7</w:t>
      </w:r>
      <w:r w:rsidR="00DE47D2" w:rsidRPr="00827CE1">
        <w:rPr>
          <w:rFonts w:ascii="Arial" w:hAnsi="Arial"/>
          <w:b/>
          <w:spacing w:val="6"/>
          <w:sz w:val="26"/>
          <w:szCs w:val="26"/>
          <w:lang w:val="es-DO"/>
        </w:rPr>
        <w:t>.1. Sistema de Gestión Ambiental</w:t>
      </w:r>
    </w:p>
    <w:p w:rsidR="00DE47D2" w:rsidRPr="00827CE1" w:rsidRDefault="00DE47D2" w:rsidP="00DE47D2">
      <w:pPr>
        <w:spacing w:line="360" w:lineRule="auto"/>
        <w:jc w:val="both"/>
        <w:rPr>
          <w:rFonts w:ascii="Arial" w:hAnsi="Arial"/>
          <w:spacing w:val="6"/>
          <w:sz w:val="26"/>
          <w:szCs w:val="26"/>
          <w:lang w:val="es-DO"/>
        </w:rPr>
      </w:pPr>
    </w:p>
    <w:p w:rsidR="00DE47D2" w:rsidRPr="00827CE1" w:rsidRDefault="00DE47D2" w:rsidP="00DE47D2">
      <w:pPr>
        <w:spacing w:line="360" w:lineRule="auto"/>
        <w:jc w:val="both"/>
        <w:rPr>
          <w:rFonts w:ascii="Arial" w:hAnsi="Arial"/>
          <w:spacing w:val="6"/>
          <w:sz w:val="26"/>
          <w:szCs w:val="26"/>
          <w:lang w:val="es-DO"/>
        </w:rPr>
      </w:pPr>
      <w:r w:rsidRPr="00827CE1">
        <w:rPr>
          <w:rFonts w:ascii="Arial" w:hAnsi="Arial"/>
          <w:spacing w:val="6"/>
          <w:sz w:val="26"/>
          <w:szCs w:val="26"/>
          <w:lang w:val="es-DO"/>
        </w:rPr>
        <w:t>En virtud de mantener y mejorar la calidad del medio ambiente y proteger la salud humana, El proyecto “</w:t>
      </w:r>
      <w:r w:rsidR="00854374">
        <w:rPr>
          <w:rFonts w:ascii="Arial" w:hAnsi="Arial"/>
          <w:b/>
          <w:spacing w:val="6"/>
          <w:sz w:val="26"/>
          <w:szCs w:val="26"/>
          <w:lang w:val="es-DO"/>
        </w:rPr>
        <w:t>PROCONCRETOS INDUSTRIALES SRL</w:t>
      </w:r>
      <w:r w:rsidRPr="00827CE1">
        <w:rPr>
          <w:rFonts w:ascii="Arial" w:hAnsi="Arial"/>
          <w:b/>
          <w:spacing w:val="6"/>
          <w:sz w:val="26"/>
          <w:szCs w:val="26"/>
          <w:lang w:val="es-DO"/>
        </w:rPr>
        <w:t xml:space="preserve">”, </w:t>
      </w:r>
      <w:r w:rsidRPr="00827CE1">
        <w:rPr>
          <w:rFonts w:ascii="Arial" w:hAnsi="Arial"/>
          <w:spacing w:val="6"/>
          <w:sz w:val="26"/>
          <w:szCs w:val="26"/>
          <w:lang w:val="es-DO"/>
        </w:rPr>
        <w:t>orient</w:t>
      </w:r>
      <w:r w:rsidR="0021653F">
        <w:rPr>
          <w:rFonts w:ascii="Arial" w:hAnsi="Arial"/>
          <w:spacing w:val="6"/>
          <w:sz w:val="26"/>
          <w:szCs w:val="26"/>
          <w:lang w:val="es-DO"/>
        </w:rPr>
        <w:t>a</w:t>
      </w:r>
      <w:r w:rsidRPr="00827CE1">
        <w:rPr>
          <w:rFonts w:ascii="Arial" w:hAnsi="Arial"/>
          <w:spacing w:val="6"/>
          <w:sz w:val="26"/>
          <w:szCs w:val="26"/>
          <w:lang w:val="es-DO"/>
        </w:rPr>
        <w:t xml:space="preserve"> su atención a los impactos ambientales potenciales de sus actividades, productos y servicios y un desempeño ambiental junto a las partes interesadas, tanto externas como internas, con un compromiso organizacional, un enfoque sistemático y un mejoramiento continuo de las condiciones ambientales mediante la implantación de los principios de un Sistema de Gestión Ambiental (SGA).</w:t>
      </w:r>
    </w:p>
    <w:p w:rsidR="00DE47D2" w:rsidRPr="00827CE1" w:rsidRDefault="00DE47D2" w:rsidP="00DE47D2">
      <w:pPr>
        <w:spacing w:line="360" w:lineRule="auto"/>
        <w:jc w:val="both"/>
        <w:rPr>
          <w:rFonts w:ascii="Arial" w:hAnsi="Arial"/>
          <w:spacing w:val="6"/>
          <w:sz w:val="26"/>
          <w:szCs w:val="26"/>
          <w:lang w:val="es-DO"/>
        </w:rPr>
      </w:pPr>
    </w:p>
    <w:p w:rsidR="00DE47D2" w:rsidRPr="00827CE1" w:rsidRDefault="00DE47D2" w:rsidP="00DE47D2">
      <w:pPr>
        <w:spacing w:line="360" w:lineRule="auto"/>
        <w:jc w:val="both"/>
        <w:rPr>
          <w:rFonts w:ascii="Arial" w:hAnsi="Arial"/>
          <w:spacing w:val="6"/>
          <w:sz w:val="26"/>
          <w:szCs w:val="26"/>
          <w:lang w:val="es-DO"/>
        </w:rPr>
      </w:pPr>
    </w:p>
    <w:p w:rsidR="00DE47D2" w:rsidRPr="00827CE1" w:rsidRDefault="00DE47D2" w:rsidP="00DE47D2">
      <w:pPr>
        <w:spacing w:line="360" w:lineRule="auto"/>
        <w:jc w:val="both"/>
        <w:rPr>
          <w:rFonts w:ascii="Arial" w:hAnsi="Arial"/>
          <w:spacing w:val="6"/>
          <w:sz w:val="26"/>
          <w:szCs w:val="26"/>
          <w:lang w:val="es-DO"/>
        </w:rPr>
      </w:pPr>
      <w:r w:rsidRPr="00827CE1">
        <w:rPr>
          <w:rFonts w:ascii="Arial" w:hAnsi="Arial"/>
          <w:spacing w:val="6"/>
          <w:sz w:val="26"/>
          <w:szCs w:val="26"/>
          <w:lang w:val="es-DO"/>
        </w:rPr>
        <w:lastRenderedPageBreak/>
        <w:t xml:space="preserve">El Sistema de Gestión Ambiental (SGA) </w:t>
      </w:r>
      <w:r w:rsidR="00314C46">
        <w:rPr>
          <w:rFonts w:ascii="Arial" w:hAnsi="Arial"/>
          <w:spacing w:val="6"/>
          <w:sz w:val="26"/>
          <w:szCs w:val="26"/>
          <w:lang w:val="es-DO"/>
        </w:rPr>
        <w:t xml:space="preserve">es </w:t>
      </w:r>
      <w:r w:rsidRPr="00827CE1">
        <w:rPr>
          <w:rFonts w:ascii="Arial" w:hAnsi="Arial"/>
          <w:spacing w:val="6"/>
          <w:sz w:val="26"/>
          <w:szCs w:val="26"/>
          <w:lang w:val="es-DO"/>
        </w:rPr>
        <w:t xml:space="preserve">un proceso dinámico e interactivo, donde </w:t>
      </w:r>
      <w:r w:rsidR="00314C46">
        <w:rPr>
          <w:rFonts w:ascii="Arial" w:hAnsi="Arial"/>
          <w:spacing w:val="6"/>
          <w:sz w:val="26"/>
          <w:szCs w:val="26"/>
          <w:lang w:val="es-DO"/>
        </w:rPr>
        <w:t>son</w:t>
      </w:r>
      <w:r w:rsidRPr="00827CE1">
        <w:rPr>
          <w:rFonts w:ascii="Arial" w:hAnsi="Arial"/>
          <w:spacing w:val="6"/>
          <w:sz w:val="26"/>
          <w:szCs w:val="26"/>
          <w:lang w:val="es-DO"/>
        </w:rPr>
        <w:t xml:space="preserve"> coordinados procesos de las diferentes áreas como: operaciones, finanzas, calidad, seguridad ocupacional o prevención de riesgos y un mecanismo de coordinación institucional con organismos públicos y privados.</w:t>
      </w:r>
    </w:p>
    <w:p w:rsidR="00DE47D2" w:rsidRPr="00827CE1" w:rsidRDefault="00DE47D2" w:rsidP="00DE47D2">
      <w:pPr>
        <w:spacing w:line="360" w:lineRule="auto"/>
        <w:jc w:val="both"/>
        <w:rPr>
          <w:rFonts w:ascii="Arial" w:hAnsi="Arial"/>
          <w:spacing w:val="6"/>
          <w:sz w:val="26"/>
          <w:szCs w:val="26"/>
          <w:lang w:val="es-DO"/>
        </w:rPr>
      </w:pPr>
    </w:p>
    <w:p w:rsidR="00DE47D2" w:rsidRPr="00827CE1" w:rsidRDefault="00DE47D2" w:rsidP="00DE47D2">
      <w:pPr>
        <w:spacing w:line="360" w:lineRule="auto"/>
        <w:jc w:val="both"/>
        <w:rPr>
          <w:rFonts w:ascii="Arial" w:hAnsi="Arial"/>
          <w:spacing w:val="6"/>
          <w:sz w:val="26"/>
          <w:szCs w:val="26"/>
          <w:lang w:val="es-DO"/>
        </w:rPr>
      </w:pPr>
      <w:r w:rsidRPr="00827CE1">
        <w:rPr>
          <w:rFonts w:ascii="Arial" w:hAnsi="Arial"/>
          <w:spacing w:val="6"/>
          <w:sz w:val="26"/>
          <w:szCs w:val="26"/>
          <w:lang w:val="es-DO"/>
        </w:rPr>
        <w:t>Los principios básicos para la implementación del SGA son los siguientes:</w:t>
      </w:r>
    </w:p>
    <w:p w:rsidR="00DE47D2" w:rsidRPr="00827CE1" w:rsidRDefault="00DE47D2" w:rsidP="00AD6183">
      <w:pPr>
        <w:numPr>
          <w:ilvl w:val="0"/>
          <w:numId w:val="5"/>
        </w:numPr>
        <w:tabs>
          <w:tab w:val="left" w:pos="360"/>
        </w:tabs>
        <w:spacing w:line="276" w:lineRule="auto"/>
        <w:ind w:left="360" w:hanging="360"/>
        <w:jc w:val="both"/>
        <w:rPr>
          <w:rFonts w:ascii="Arial" w:hAnsi="Arial"/>
          <w:spacing w:val="6"/>
          <w:sz w:val="26"/>
          <w:szCs w:val="26"/>
          <w:lang w:val="es-DO"/>
        </w:rPr>
      </w:pPr>
      <w:r w:rsidRPr="00827CE1">
        <w:rPr>
          <w:rFonts w:ascii="Arial" w:hAnsi="Arial"/>
          <w:spacing w:val="6"/>
          <w:sz w:val="26"/>
          <w:szCs w:val="26"/>
          <w:lang w:val="es-DO"/>
        </w:rPr>
        <w:t>Reconocer que la gestión ambiental está entre las más altas prioridades corporativas.</w:t>
      </w:r>
    </w:p>
    <w:p w:rsidR="00DE47D2" w:rsidRPr="00827CE1" w:rsidRDefault="00DE47D2" w:rsidP="00AD6183">
      <w:pPr>
        <w:numPr>
          <w:ilvl w:val="0"/>
          <w:numId w:val="6"/>
        </w:numPr>
        <w:tabs>
          <w:tab w:val="left" w:pos="360"/>
        </w:tabs>
        <w:spacing w:line="276" w:lineRule="auto"/>
        <w:ind w:left="360" w:hanging="360"/>
        <w:jc w:val="both"/>
        <w:rPr>
          <w:rFonts w:ascii="Arial" w:hAnsi="Arial"/>
          <w:spacing w:val="6"/>
          <w:sz w:val="26"/>
          <w:szCs w:val="26"/>
          <w:lang w:val="es-DO"/>
        </w:rPr>
      </w:pPr>
      <w:r w:rsidRPr="00827CE1">
        <w:rPr>
          <w:rFonts w:ascii="Arial" w:hAnsi="Arial"/>
          <w:spacing w:val="6"/>
          <w:sz w:val="26"/>
          <w:szCs w:val="26"/>
          <w:lang w:val="es-DO"/>
        </w:rPr>
        <w:t>Establecer y mantener comunicaciones con las partes interesadas, tanto externas como internas.</w:t>
      </w:r>
    </w:p>
    <w:p w:rsidR="00DE47D2" w:rsidRPr="00827CE1" w:rsidRDefault="00DE47D2" w:rsidP="00AD6183">
      <w:pPr>
        <w:numPr>
          <w:ilvl w:val="0"/>
          <w:numId w:val="7"/>
        </w:numPr>
        <w:tabs>
          <w:tab w:val="left" w:pos="360"/>
        </w:tabs>
        <w:spacing w:line="276" w:lineRule="auto"/>
        <w:ind w:left="360" w:hanging="360"/>
        <w:jc w:val="both"/>
        <w:rPr>
          <w:rFonts w:ascii="Arial" w:hAnsi="Arial"/>
          <w:spacing w:val="6"/>
          <w:sz w:val="26"/>
          <w:szCs w:val="26"/>
          <w:lang w:val="es-DO"/>
        </w:rPr>
      </w:pPr>
      <w:r w:rsidRPr="00827CE1">
        <w:rPr>
          <w:rFonts w:ascii="Arial" w:hAnsi="Arial"/>
          <w:spacing w:val="6"/>
          <w:sz w:val="26"/>
          <w:szCs w:val="26"/>
          <w:lang w:val="es-DO"/>
        </w:rPr>
        <w:t>Determinar los requisitos legales y los aspectos ambientales asociados a las actividades, de la organización.</w:t>
      </w:r>
    </w:p>
    <w:p w:rsidR="00DE47D2" w:rsidRPr="00827CE1" w:rsidRDefault="00DE47D2" w:rsidP="00AD6183">
      <w:pPr>
        <w:numPr>
          <w:ilvl w:val="0"/>
          <w:numId w:val="8"/>
        </w:numPr>
        <w:tabs>
          <w:tab w:val="left" w:pos="360"/>
        </w:tabs>
        <w:spacing w:line="276" w:lineRule="auto"/>
        <w:ind w:left="360" w:hanging="360"/>
        <w:jc w:val="both"/>
        <w:rPr>
          <w:rFonts w:ascii="Arial" w:hAnsi="Arial"/>
          <w:spacing w:val="6"/>
          <w:sz w:val="26"/>
          <w:szCs w:val="26"/>
          <w:lang w:val="es-DO"/>
        </w:rPr>
      </w:pPr>
      <w:r w:rsidRPr="00827CE1">
        <w:rPr>
          <w:rFonts w:ascii="Arial" w:hAnsi="Arial"/>
          <w:spacing w:val="6"/>
          <w:sz w:val="26"/>
          <w:szCs w:val="26"/>
          <w:lang w:val="es-DO"/>
        </w:rPr>
        <w:t>Desarrollar el compromiso de la gerencia, empleados y usuarios, para la protección del ambiente, asignando claramente sus responsabilidades.</w:t>
      </w:r>
    </w:p>
    <w:p w:rsidR="00DE47D2" w:rsidRPr="00827CE1" w:rsidRDefault="00DE47D2" w:rsidP="00AD6183">
      <w:pPr>
        <w:numPr>
          <w:ilvl w:val="0"/>
          <w:numId w:val="9"/>
        </w:numPr>
        <w:tabs>
          <w:tab w:val="left" w:pos="360"/>
        </w:tabs>
        <w:spacing w:line="276" w:lineRule="auto"/>
        <w:ind w:left="360" w:hanging="360"/>
        <w:jc w:val="both"/>
        <w:rPr>
          <w:rFonts w:ascii="Arial" w:hAnsi="Arial"/>
          <w:spacing w:val="6"/>
          <w:sz w:val="26"/>
          <w:szCs w:val="26"/>
          <w:lang w:val="es-DO"/>
        </w:rPr>
      </w:pPr>
      <w:r w:rsidRPr="00827CE1">
        <w:rPr>
          <w:rFonts w:ascii="Arial" w:hAnsi="Arial"/>
          <w:spacing w:val="6"/>
          <w:sz w:val="26"/>
          <w:szCs w:val="26"/>
          <w:lang w:val="es-DO"/>
        </w:rPr>
        <w:t>Estimular la planificación ambiental.</w:t>
      </w:r>
    </w:p>
    <w:p w:rsidR="00DE47D2" w:rsidRPr="00827CE1" w:rsidRDefault="00DE47D2" w:rsidP="00AD6183">
      <w:pPr>
        <w:numPr>
          <w:ilvl w:val="0"/>
          <w:numId w:val="10"/>
        </w:numPr>
        <w:tabs>
          <w:tab w:val="left" w:pos="360"/>
        </w:tabs>
        <w:spacing w:line="276" w:lineRule="auto"/>
        <w:ind w:left="360" w:hanging="360"/>
        <w:jc w:val="both"/>
        <w:rPr>
          <w:rFonts w:ascii="Arial" w:hAnsi="Arial"/>
          <w:spacing w:val="6"/>
          <w:sz w:val="26"/>
          <w:szCs w:val="26"/>
          <w:lang w:val="es-DO"/>
        </w:rPr>
      </w:pPr>
      <w:r w:rsidRPr="00827CE1">
        <w:rPr>
          <w:rFonts w:ascii="Arial" w:hAnsi="Arial"/>
          <w:spacing w:val="6"/>
          <w:sz w:val="26"/>
          <w:szCs w:val="26"/>
          <w:lang w:val="es-DO"/>
        </w:rPr>
        <w:t>Establecer un proceso para lograr los niveles de desempeño propuestos.</w:t>
      </w:r>
    </w:p>
    <w:p w:rsidR="00DE47D2" w:rsidRPr="00827CE1" w:rsidRDefault="00DE47D2" w:rsidP="00AD6183">
      <w:pPr>
        <w:numPr>
          <w:ilvl w:val="0"/>
          <w:numId w:val="11"/>
        </w:numPr>
        <w:tabs>
          <w:tab w:val="left" w:pos="360"/>
        </w:tabs>
        <w:spacing w:line="276" w:lineRule="auto"/>
        <w:ind w:left="360" w:hanging="360"/>
        <w:jc w:val="both"/>
        <w:rPr>
          <w:rFonts w:ascii="Arial" w:hAnsi="Arial"/>
          <w:spacing w:val="6"/>
          <w:sz w:val="26"/>
          <w:szCs w:val="26"/>
          <w:lang w:val="es-DO"/>
        </w:rPr>
      </w:pPr>
      <w:r w:rsidRPr="00827CE1">
        <w:rPr>
          <w:rFonts w:ascii="Arial" w:hAnsi="Arial"/>
          <w:spacing w:val="6"/>
          <w:sz w:val="26"/>
          <w:szCs w:val="26"/>
          <w:lang w:val="es-DO"/>
        </w:rPr>
        <w:t>Suministrar recursos apropiados y suficientes, incluyendo formación, para alcanzar niveles de desempeño fijado sobre una base continua.</w:t>
      </w:r>
    </w:p>
    <w:p w:rsidR="00DE47D2" w:rsidRPr="00827CE1" w:rsidRDefault="00DE47D2" w:rsidP="00AD6183">
      <w:pPr>
        <w:numPr>
          <w:ilvl w:val="0"/>
          <w:numId w:val="12"/>
        </w:numPr>
        <w:tabs>
          <w:tab w:val="left" w:pos="360"/>
        </w:tabs>
        <w:spacing w:line="276" w:lineRule="auto"/>
        <w:ind w:left="360" w:hanging="360"/>
        <w:jc w:val="both"/>
        <w:rPr>
          <w:rFonts w:ascii="Arial" w:hAnsi="Arial"/>
          <w:spacing w:val="6"/>
          <w:sz w:val="26"/>
          <w:szCs w:val="26"/>
          <w:lang w:val="es-DO"/>
        </w:rPr>
      </w:pPr>
      <w:r w:rsidRPr="00827CE1">
        <w:rPr>
          <w:rFonts w:ascii="Arial" w:hAnsi="Arial"/>
          <w:spacing w:val="6"/>
          <w:sz w:val="26"/>
          <w:szCs w:val="26"/>
          <w:lang w:val="es-DO"/>
        </w:rPr>
        <w:t>Evaluar el desempeño ambiental con base en las políticas, objetivos y metas ambientales de la organización y buscar el mejoramiento cuando sea el caso.</w:t>
      </w:r>
    </w:p>
    <w:p w:rsidR="00DE47D2" w:rsidRPr="00827CE1" w:rsidRDefault="00DE47D2" w:rsidP="00AD6183">
      <w:pPr>
        <w:numPr>
          <w:ilvl w:val="0"/>
          <w:numId w:val="13"/>
        </w:numPr>
        <w:tabs>
          <w:tab w:val="left" w:pos="360"/>
        </w:tabs>
        <w:spacing w:line="276" w:lineRule="auto"/>
        <w:ind w:left="360" w:hanging="360"/>
        <w:jc w:val="both"/>
        <w:rPr>
          <w:rFonts w:ascii="Arial" w:hAnsi="Arial"/>
          <w:spacing w:val="6"/>
          <w:sz w:val="26"/>
          <w:szCs w:val="26"/>
          <w:lang w:val="es-DO"/>
        </w:rPr>
      </w:pPr>
      <w:r w:rsidRPr="00827CE1">
        <w:rPr>
          <w:rFonts w:ascii="Arial" w:hAnsi="Arial"/>
          <w:spacing w:val="6"/>
          <w:sz w:val="26"/>
          <w:szCs w:val="26"/>
          <w:lang w:val="es-DO"/>
        </w:rPr>
        <w:t>Establecer un proceso administrativo para auditar y revisar el SGA, y para identificar oportunidades de mejorar el sistema.</w:t>
      </w:r>
    </w:p>
    <w:p w:rsidR="00DE47D2" w:rsidRPr="00827CE1" w:rsidRDefault="00DE47D2" w:rsidP="00AD6183">
      <w:pPr>
        <w:numPr>
          <w:ilvl w:val="0"/>
          <w:numId w:val="14"/>
        </w:numPr>
        <w:tabs>
          <w:tab w:val="left" w:pos="360"/>
        </w:tabs>
        <w:spacing w:line="276" w:lineRule="auto"/>
        <w:ind w:left="360" w:hanging="360"/>
        <w:jc w:val="both"/>
        <w:rPr>
          <w:rFonts w:ascii="Arial" w:hAnsi="Arial"/>
          <w:spacing w:val="6"/>
          <w:sz w:val="26"/>
          <w:szCs w:val="26"/>
          <w:lang w:val="es-DO"/>
        </w:rPr>
      </w:pPr>
      <w:r w:rsidRPr="00827CE1">
        <w:rPr>
          <w:rFonts w:ascii="Arial" w:hAnsi="Arial"/>
          <w:spacing w:val="6"/>
          <w:sz w:val="26"/>
          <w:szCs w:val="26"/>
          <w:lang w:val="es-DO"/>
        </w:rPr>
        <w:t>Alentar a los subcontratistas y suplidores para que establezcan un SGA.</w:t>
      </w:r>
    </w:p>
    <w:p w:rsidR="00DE47D2" w:rsidRPr="00827CE1" w:rsidRDefault="00DE47D2" w:rsidP="00071020">
      <w:pPr>
        <w:spacing w:line="360" w:lineRule="auto"/>
        <w:ind w:left="360"/>
        <w:jc w:val="both"/>
        <w:rPr>
          <w:rFonts w:ascii="Arial" w:hAnsi="Arial"/>
          <w:spacing w:val="6"/>
          <w:sz w:val="26"/>
          <w:szCs w:val="26"/>
          <w:lang w:val="es-DO"/>
        </w:rPr>
      </w:pPr>
    </w:p>
    <w:p w:rsidR="00AD6183" w:rsidRPr="00827CE1" w:rsidRDefault="00AD6183">
      <w:pPr>
        <w:rPr>
          <w:rFonts w:ascii="Arial" w:hAnsi="Arial"/>
          <w:b/>
          <w:spacing w:val="6"/>
          <w:sz w:val="26"/>
          <w:szCs w:val="26"/>
          <w:lang w:val="es-DO"/>
        </w:rPr>
      </w:pPr>
      <w:r w:rsidRPr="00827CE1">
        <w:rPr>
          <w:rFonts w:ascii="Arial" w:hAnsi="Arial"/>
          <w:b/>
          <w:spacing w:val="6"/>
          <w:sz w:val="26"/>
          <w:szCs w:val="26"/>
          <w:lang w:val="es-DO"/>
        </w:rPr>
        <w:br w:type="page"/>
      </w:r>
    </w:p>
    <w:p w:rsidR="00DE47D2" w:rsidRPr="00827CE1" w:rsidRDefault="00DE47D2" w:rsidP="00DE47D2">
      <w:pPr>
        <w:tabs>
          <w:tab w:val="left" w:pos="360"/>
        </w:tabs>
        <w:spacing w:line="360" w:lineRule="auto"/>
        <w:ind w:left="360" w:hanging="360"/>
        <w:jc w:val="both"/>
        <w:rPr>
          <w:rFonts w:ascii="Arial" w:hAnsi="Arial"/>
          <w:b/>
          <w:spacing w:val="6"/>
          <w:sz w:val="26"/>
          <w:szCs w:val="26"/>
          <w:lang w:val="es-DO"/>
        </w:rPr>
      </w:pPr>
      <w:r w:rsidRPr="00827CE1">
        <w:rPr>
          <w:rFonts w:ascii="Arial" w:hAnsi="Arial"/>
          <w:b/>
          <w:spacing w:val="6"/>
          <w:sz w:val="26"/>
          <w:szCs w:val="26"/>
          <w:lang w:val="es-DO"/>
        </w:rPr>
        <w:lastRenderedPageBreak/>
        <w:t>Organigrama Administrativo para la Gestión Ambiental del Proyecto</w:t>
      </w:r>
    </w:p>
    <w:p w:rsidR="00DE47D2" w:rsidRPr="00827CE1" w:rsidRDefault="00DE47D2" w:rsidP="00DE47D2">
      <w:pPr>
        <w:tabs>
          <w:tab w:val="left" w:pos="360"/>
        </w:tabs>
        <w:spacing w:line="360" w:lineRule="auto"/>
        <w:ind w:left="360" w:hanging="360"/>
        <w:jc w:val="both"/>
        <w:rPr>
          <w:rFonts w:ascii="Arial" w:hAnsi="Arial"/>
          <w:spacing w:val="6"/>
          <w:sz w:val="26"/>
          <w:szCs w:val="26"/>
          <w:lang w:val="es-DO"/>
        </w:rPr>
      </w:pPr>
      <w:r w:rsidRPr="00827CE1">
        <w:rPr>
          <w:rFonts w:ascii="Arial" w:hAnsi="Arial"/>
          <w:noProof/>
          <w:spacing w:val="6"/>
          <w:sz w:val="26"/>
          <w:szCs w:val="26"/>
          <w:lang w:val="en-US" w:eastAsia="en-US"/>
        </w:rPr>
        <w:drawing>
          <wp:inline distT="0" distB="0" distL="0" distR="0">
            <wp:extent cx="4772025" cy="3209925"/>
            <wp:effectExtent l="19050" t="0" r="9525" b="0"/>
            <wp:docPr id="4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srcRect/>
                    <a:stretch>
                      <a:fillRect/>
                    </a:stretch>
                  </pic:blipFill>
                  <pic:spPr bwMode="auto">
                    <a:xfrm>
                      <a:off x="0" y="0"/>
                      <a:ext cx="4772025" cy="3209925"/>
                    </a:xfrm>
                    <a:prstGeom prst="rect">
                      <a:avLst/>
                    </a:prstGeom>
                    <a:noFill/>
                    <a:ln w="9525">
                      <a:noFill/>
                      <a:miter lim="800000"/>
                      <a:headEnd/>
                      <a:tailEnd/>
                    </a:ln>
                  </pic:spPr>
                </pic:pic>
              </a:graphicData>
            </a:graphic>
          </wp:inline>
        </w:drawing>
      </w:r>
    </w:p>
    <w:p w:rsidR="00DE47D2" w:rsidRPr="00827CE1" w:rsidRDefault="00DE47D2" w:rsidP="00DE47D2">
      <w:pPr>
        <w:tabs>
          <w:tab w:val="left" w:pos="360"/>
        </w:tabs>
        <w:spacing w:line="360" w:lineRule="auto"/>
        <w:ind w:left="360" w:hanging="360"/>
        <w:jc w:val="both"/>
        <w:rPr>
          <w:rFonts w:ascii="Arial" w:hAnsi="Arial"/>
          <w:spacing w:val="6"/>
          <w:sz w:val="26"/>
          <w:szCs w:val="26"/>
          <w:lang w:val="es-DO"/>
        </w:rPr>
      </w:pPr>
    </w:p>
    <w:p w:rsidR="00DE47D2" w:rsidRPr="00827CE1" w:rsidRDefault="00DE47D2" w:rsidP="00DE47D2">
      <w:pPr>
        <w:tabs>
          <w:tab w:val="left" w:pos="360"/>
        </w:tabs>
        <w:spacing w:line="360" w:lineRule="auto"/>
        <w:ind w:left="360" w:hanging="360"/>
        <w:jc w:val="both"/>
        <w:rPr>
          <w:rFonts w:ascii="Arial" w:hAnsi="Arial"/>
          <w:b/>
          <w:spacing w:val="6"/>
          <w:sz w:val="26"/>
          <w:szCs w:val="26"/>
          <w:lang w:val="es-DO"/>
        </w:rPr>
      </w:pPr>
      <w:r w:rsidRPr="00827CE1">
        <w:rPr>
          <w:rFonts w:ascii="Arial" w:hAnsi="Arial"/>
          <w:b/>
          <w:spacing w:val="6"/>
          <w:sz w:val="26"/>
          <w:szCs w:val="26"/>
          <w:lang w:val="es-DO"/>
        </w:rPr>
        <w:t>Responsabilidad en la Ejecución del PMAA</w:t>
      </w:r>
    </w:p>
    <w:tbl>
      <w:tblPr>
        <w:tblpPr w:leftFromText="141" w:rightFromText="141" w:vertAnchor="text" w:horzAnchor="margin" w:tblpY="179"/>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2169"/>
        <w:gridCol w:w="1302"/>
        <w:gridCol w:w="2658"/>
        <w:gridCol w:w="2250"/>
      </w:tblGrid>
      <w:tr w:rsidR="00DE47D2" w:rsidRPr="00827CE1" w:rsidTr="00DE47D2">
        <w:trPr>
          <w:trHeight w:val="20"/>
        </w:trPr>
        <w:tc>
          <w:tcPr>
            <w:tcW w:w="1809" w:type="dxa"/>
            <w:shd w:val="clear" w:color="auto" w:fill="9BBB59"/>
          </w:tcPr>
          <w:p w:rsidR="00DE47D2" w:rsidRPr="00827CE1" w:rsidRDefault="00DE47D2" w:rsidP="00DE47D2">
            <w:pPr>
              <w:pStyle w:val="Textoindependiente3"/>
              <w:spacing w:line="276" w:lineRule="auto"/>
              <w:rPr>
                <w:rFonts w:ascii="Arial" w:hAnsi="Arial" w:cs="Arial"/>
                <w:b/>
                <w:bCs/>
                <w:sz w:val="20"/>
                <w:lang w:val="es-DO"/>
              </w:rPr>
            </w:pPr>
            <w:r w:rsidRPr="00827CE1">
              <w:rPr>
                <w:rFonts w:ascii="Arial" w:hAnsi="Arial" w:cs="Arial"/>
                <w:b/>
                <w:bCs/>
                <w:sz w:val="20"/>
                <w:lang w:val="es-DO"/>
              </w:rPr>
              <w:t>Reporte por</w:t>
            </w:r>
          </w:p>
        </w:tc>
        <w:tc>
          <w:tcPr>
            <w:tcW w:w="2169" w:type="dxa"/>
            <w:shd w:val="clear" w:color="auto" w:fill="9BBB59"/>
          </w:tcPr>
          <w:p w:rsidR="00DE47D2" w:rsidRPr="00827CE1" w:rsidRDefault="00DE47D2" w:rsidP="00DE47D2">
            <w:pPr>
              <w:pStyle w:val="Textoindependiente3"/>
              <w:spacing w:line="276" w:lineRule="auto"/>
              <w:rPr>
                <w:rFonts w:ascii="Arial" w:hAnsi="Arial" w:cs="Arial"/>
                <w:b/>
                <w:bCs/>
                <w:sz w:val="20"/>
                <w:lang w:val="es-DO"/>
              </w:rPr>
            </w:pPr>
            <w:r w:rsidRPr="00827CE1">
              <w:rPr>
                <w:rFonts w:ascii="Arial" w:hAnsi="Arial" w:cs="Arial"/>
                <w:b/>
                <w:bCs/>
                <w:sz w:val="20"/>
                <w:lang w:val="es-DO"/>
              </w:rPr>
              <w:t>Reporte para</w:t>
            </w:r>
          </w:p>
        </w:tc>
        <w:tc>
          <w:tcPr>
            <w:tcW w:w="1302" w:type="dxa"/>
            <w:shd w:val="clear" w:color="auto" w:fill="9BBB59"/>
          </w:tcPr>
          <w:p w:rsidR="00DE47D2" w:rsidRPr="00827CE1" w:rsidRDefault="00DE47D2" w:rsidP="00DE47D2">
            <w:pPr>
              <w:pStyle w:val="Textoindependiente3"/>
              <w:spacing w:line="276" w:lineRule="auto"/>
              <w:rPr>
                <w:rFonts w:ascii="Arial" w:hAnsi="Arial" w:cs="Arial"/>
                <w:b/>
                <w:bCs/>
                <w:sz w:val="20"/>
                <w:lang w:val="es-DO"/>
              </w:rPr>
            </w:pPr>
            <w:r w:rsidRPr="00827CE1">
              <w:rPr>
                <w:rFonts w:ascii="Arial" w:hAnsi="Arial" w:cs="Arial"/>
                <w:b/>
                <w:bCs/>
                <w:sz w:val="20"/>
                <w:lang w:val="es-DO"/>
              </w:rPr>
              <w:t>Frecuencia</w:t>
            </w:r>
          </w:p>
        </w:tc>
        <w:tc>
          <w:tcPr>
            <w:tcW w:w="2658" w:type="dxa"/>
            <w:shd w:val="clear" w:color="auto" w:fill="9BBB59"/>
          </w:tcPr>
          <w:p w:rsidR="00DE47D2" w:rsidRPr="00827CE1" w:rsidRDefault="00DE47D2" w:rsidP="00DE47D2">
            <w:pPr>
              <w:pStyle w:val="Textoindependiente3"/>
              <w:spacing w:line="276" w:lineRule="auto"/>
              <w:rPr>
                <w:rFonts w:ascii="Arial" w:hAnsi="Arial" w:cs="Arial"/>
                <w:b/>
                <w:bCs/>
                <w:sz w:val="20"/>
                <w:lang w:val="es-DO"/>
              </w:rPr>
            </w:pPr>
            <w:r w:rsidRPr="00827CE1">
              <w:rPr>
                <w:rFonts w:ascii="Arial" w:hAnsi="Arial" w:cs="Arial"/>
                <w:b/>
                <w:bCs/>
                <w:sz w:val="20"/>
                <w:lang w:val="es-DO"/>
              </w:rPr>
              <w:t>Propósito</w:t>
            </w:r>
          </w:p>
        </w:tc>
        <w:tc>
          <w:tcPr>
            <w:tcW w:w="2250" w:type="dxa"/>
            <w:shd w:val="clear" w:color="auto" w:fill="9BBB59"/>
          </w:tcPr>
          <w:p w:rsidR="00DE47D2" w:rsidRPr="00827CE1" w:rsidRDefault="00DE47D2" w:rsidP="00DE47D2">
            <w:pPr>
              <w:pStyle w:val="Textoindependiente3"/>
              <w:spacing w:line="276" w:lineRule="auto"/>
              <w:rPr>
                <w:rFonts w:ascii="Arial" w:hAnsi="Arial" w:cs="Arial"/>
                <w:b/>
                <w:bCs/>
                <w:sz w:val="20"/>
                <w:lang w:val="es-DO"/>
              </w:rPr>
            </w:pPr>
            <w:r w:rsidRPr="00827CE1">
              <w:rPr>
                <w:rFonts w:ascii="Arial" w:hAnsi="Arial" w:cs="Arial"/>
                <w:b/>
                <w:bCs/>
                <w:sz w:val="20"/>
                <w:lang w:val="es-DO"/>
              </w:rPr>
              <w:t>Fase</w:t>
            </w:r>
          </w:p>
        </w:tc>
      </w:tr>
      <w:tr w:rsidR="00DE47D2" w:rsidRPr="00827CE1" w:rsidTr="00DE47D2">
        <w:trPr>
          <w:trHeight w:val="20"/>
        </w:trPr>
        <w:tc>
          <w:tcPr>
            <w:tcW w:w="1809" w:type="dxa"/>
            <w:shd w:val="clear" w:color="auto" w:fill="E6EED5"/>
          </w:tcPr>
          <w:p w:rsidR="00DE47D2" w:rsidRPr="00827CE1" w:rsidRDefault="00DE47D2" w:rsidP="00DE47D2">
            <w:pPr>
              <w:pStyle w:val="Textoindependiente3"/>
              <w:spacing w:line="276" w:lineRule="auto"/>
              <w:rPr>
                <w:rFonts w:ascii="Arial" w:hAnsi="Arial" w:cs="Arial"/>
                <w:b/>
                <w:bCs/>
                <w:sz w:val="20"/>
                <w:lang w:val="es-DO"/>
              </w:rPr>
            </w:pPr>
            <w:r w:rsidRPr="00827CE1">
              <w:rPr>
                <w:rFonts w:ascii="Arial" w:hAnsi="Arial" w:cs="Arial"/>
                <w:b/>
                <w:bCs/>
                <w:sz w:val="20"/>
                <w:lang w:val="es-DO"/>
              </w:rPr>
              <w:t>Encargados Monitoreo y</w:t>
            </w:r>
          </w:p>
          <w:p w:rsidR="00DE47D2" w:rsidRPr="00827CE1" w:rsidRDefault="00DE47D2" w:rsidP="00DE47D2">
            <w:pPr>
              <w:pStyle w:val="Textoindependiente3"/>
              <w:spacing w:line="276" w:lineRule="auto"/>
              <w:rPr>
                <w:rFonts w:ascii="Arial" w:hAnsi="Arial" w:cs="Arial"/>
                <w:b/>
                <w:bCs/>
                <w:sz w:val="20"/>
                <w:lang w:val="es-DO"/>
              </w:rPr>
            </w:pPr>
            <w:r w:rsidRPr="00827CE1">
              <w:rPr>
                <w:rFonts w:ascii="Arial" w:hAnsi="Arial" w:cs="Arial"/>
                <w:b/>
                <w:bCs/>
                <w:sz w:val="20"/>
                <w:lang w:val="es-DO"/>
              </w:rPr>
              <w:t>Seguimiento</w:t>
            </w:r>
          </w:p>
        </w:tc>
        <w:tc>
          <w:tcPr>
            <w:tcW w:w="2169" w:type="dxa"/>
            <w:shd w:val="clear" w:color="auto" w:fill="E6EED5"/>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 xml:space="preserve">Director Unidad Gestión Ambiental del proyecto </w:t>
            </w:r>
          </w:p>
        </w:tc>
        <w:tc>
          <w:tcPr>
            <w:tcW w:w="1302" w:type="dxa"/>
            <w:shd w:val="clear" w:color="auto" w:fill="E6EED5"/>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Quincenal</w:t>
            </w:r>
          </w:p>
        </w:tc>
        <w:tc>
          <w:tcPr>
            <w:tcW w:w="2658" w:type="dxa"/>
            <w:shd w:val="clear" w:color="auto" w:fill="E6EED5"/>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Comunicar datos Monitoreo, Problemas, Desempeño Ambiental</w:t>
            </w:r>
          </w:p>
        </w:tc>
        <w:tc>
          <w:tcPr>
            <w:tcW w:w="2250" w:type="dxa"/>
            <w:shd w:val="clear" w:color="auto" w:fill="E6EED5"/>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Construcción Operación</w:t>
            </w:r>
          </w:p>
        </w:tc>
      </w:tr>
      <w:tr w:rsidR="00DE47D2" w:rsidRPr="00827CE1" w:rsidTr="00DE47D2">
        <w:trPr>
          <w:trHeight w:val="20"/>
        </w:trPr>
        <w:tc>
          <w:tcPr>
            <w:tcW w:w="1809" w:type="dxa"/>
          </w:tcPr>
          <w:p w:rsidR="00DE47D2" w:rsidRPr="00827CE1" w:rsidRDefault="00DE47D2" w:rsidP="00DE47D2">
            <w:pPr>
              <w:pStyle w:val="Textoindependiente3"/>
              <w:spacing w:line="276" w:lineRule="auto"/>
              <w:rPr>
                <w:rFonts w:ascii="Arial" w:hAnsi="Arial" w:cs="Arial"/>
                <w:b/>
                <w:bCs/>
                <w:sz w:val="20"/>
                <w:lang w:val="es-DO"/>
              </w:rPr>
            </w:pPr>
            <w:r w:rsidRPr="00827CE1">
              <w:rPr>
                <w:rFonts w:ascii="Arial" w:hAnsi="Arial" w:cs="Arial"/>
                <w:b/>
                <w:bCs/>
                <w:sz w:val="20"/>
                <w:lang w:val="es-DO"/>
              </w:rPr>
              <w:t>Director Unidad Gestión Ambiental</w:t>
            </w:r>
          </w:p>
        </w:tc>
        <w:tc>
          <w:tcPr>
            <w:tcW w:w="2169" w:type="dxa"/>
          </w:tcPr>
          <w:p w:rsidR="00DE47D2" w:rsidRPr="00827CE1" w:rsidRDefault="00DE47D2" w:rsidP="00DE47D2">
            <w:pPr>
              <w:pStyle w:val="Textoindependiente3"/>
              <w:spacing w:line="276" w:lineRule="auto"/>
              <w:rPr>
                <w:rFonts w:ascii="Arial" w:hAnsi="Arial" w:cs="Arial"/>
                <w:b/>
                <w:sz w:val="20"/>
                <w:lang w:val="es-DO"/>
              </w:rPr>
            </w:pPr>
          </w:p>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Consultor Ambiental</w:t>
            </w:r>
          </w:p>
        </w:tc>
        <w:tc>
          <w:tcPr>
            <w:tcW w:w="1302" w:type="dxa"/>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Mensual</w:t>
            </w:r>
          </w:p>
        </w:tc>
        <w:tc>
          <w:tcPr>
            <w:tcW w:w="2658" w:type="dxa"/>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Comunicar Datos, Problemas, Resultados, Desempeño Ambiental</w:t>
            </w:r>
          </w:p>
        </w:tc>
        <w:tc>
          <w:tcPr>
            <w:tcW w:w="2250" w:type="dxa"/>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Construcción Operación</w:t>
            </w:r>
          </w:p>
        </w:tc>
      </w:tr>
      <w:tr w:rsidR="00DE47D2" w:rsidRPr="00827CE1" w:rsidTr="00DE47D2">
        <w:trPr>
          <w:trHeight w:val="20"/>
        </w:trPr>
        <w:tc>
          <w:tcPr>
            <w:tcW w:w="1809" w:type="dxa"/>
            <w:shd w:val="clear" w:color="auto" w:fill="E6EED5"/>
          </w:tcPr>
          <w:p w:rsidR="00DE47D2" w:rsidRPr="00827CE1" w:rsidRDefault="00DE47D2" w:rsidP="00DE47D2">
            <w:pPr>
              <w:pStyle w:val="Textoindependiente3"/>
              <w:spacing w:line="276" w:lineRule="auto"/>
              <w:rPr>
                <w:rFonts w:ascii="Arial" w:hAnsi="Arial" w:cs="Arial"/>
                <w:b/>
                <w:bCs/>
                <w:sz w:val="20"/>
                <w:lang w:val="es-DO"/>
              </w:rPr>
            </w:pPr>
            <w:r w:rsidRPr="00827CE1">
              <w:rPr>
                <w:rFonts w:ascii="Arial" w:hAnsi="Arial" w:cs="Arial"/>
                <w:b/>
                <w:bCs/>
                <w:sz w:val="20"/>
                <w:lang w:val="es-DO"/>
              </w:rPr>
              <w:t>Consultor Ambiental</w:t>
            </w:r>
          </w:p>
        </w:tc>
        <w:tc>
          <w:tcPr>
            <w:tcW w:w="2169" w:type="dxa"/>
            <w:shd w:val="clear" w:color="auto" w:fill="E6EED5"/>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 xml:space="preserve">Director Unidad Gestión Ambiental y Gerente General del proyecto  </w:t>
            </w:r>
          </w:p>
        </w:tc>
        <w:tc>
          <w:tcPr>
            <w:tcW w:w="1302" w:type="dxa"/>
            <w:shd w:val="clear" w:color="auto" w:fill="E6EED5"/>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Mensual</w:t>
            </w:r>
          </w:p>
        </w:tc>
        <w:tc>
          <w:tcPr>
            <w:tcW w:w="2658" w:type="dxa"/>
            <w:shd w:val="clear" w:color="auto" w:fill="E6EED5"/>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Análisis de Datos, Comunicar Soluciones a Problemas, Tomas de Decisiones para el Buen Desempeño Ambiental</w:t>
            </w:r>
          </w:p>
        </w:tc>
        <w:tc>
          <w:tcPr>
            <w:tcW w:w="2250" w:type="dxa"/>
            <w:shd w:val="clear" w:color="auto" w:fill="E6EED5"/>
          </w:tcPr>
          <w:p w:rsidR="00DE47D2" w:rsidRPr="00827CE1" w:rsidRDefault="00DE47D2" w:rsidP="00DE47D2">
            <w:pPr>
              <w:pStyle w:val="Textoindependiente3"/>
              <w:spacing w:line="276" w:lineRule="auto"/>
              <w:rPr>
                <w:rFonts w:ascii="Arial" w:hAnsi="Arial" w:cs="Arial"/>
                <w:b/>
                <w:sz w:val="20"/>
                <w:lang w:val="es-DO"/>
              </w:rPr>
            </w:pPr>
            <w:r w:rsidRPr="00827CE1">
              <w:rPr>
                <w:rFonts w:ascii="Arial" w:hAnsi="Arial" w:cs="Arial"/>
                <w:b/>
                <w:sz w:val="20"/>
                <w:lang w:val="es-DO"/>
              </w:rPr>
              <w:t>Construcción Operación</w:t>
            </w:r>
          </w:p>
        </w:tc>
      </w:tr>
    </w:tbl>
    <w:p w:rsidR="00DE47D2" w:rsidRPr="00827CE1" w:rsidRDefault="00DE47D2" w:rsidP="00DE47D2">
      <w:pPr>
        <w:tabs>
          <w:tab w:val="left" w:pos="360"/>
        </w:tabs>
        <w:spacing w:line="360" w:lineRule="auto"/>
        <w:ind w:left="360" w:hanging="360"/>
        <w:jc w:val="both"/>
        <w:rPr>
          <w:rFonts w:ascii="Arial" w:hAnsi="Arial"/>
          <w:spacing w:val="6"/>
          <w:sz w:val="26"/>
          <w:szCs w:val="26"/>
          <w:lang w:val="es-DO"/>
        </w:rPr>
      </w:pPr>
    </w:p>
    <w:p w:rsidR="00DE47D2" w:rsidRPr="00827CE1" w:rsidRDefault="00DE47D2" w:rsidP="00DE47D2">
      <w:pPr>
        <w:tabs>
          <w:tab w:val="left" w:pos="360"/>
        </w:tabs>
        <w:spacing w:line="360" w:lineRule="auto"/>
        <w:ind w:left="360" w:hanging="360"/>
        <w:jc w:val="both"/>
        <w:rPr>
          <w:rFonts w:ascii="Arial" w:hAnsi="Arial"/>
          <w:b/>
          <w:spacing w:val="6"/>
          <w:sz w:val="26"/>
          <w:szCs w:val="26"/>
          <w:lang w:val="es-DO"/>
        </w:rPr>
      </w:pPr>
      <w:r w:rsidRPr="00827CE1">
        <w:rPr>
          <w:rFonts w:ascii="Arial" w:hAnsi="Arial"/>
          <w:spacing w:val="6"/>
          <w:sz w:val="26"/>
          <w:szCs w:val="26"/>
          <w:lang w:val="es-DO"/>
        </w:rPr>
        <w:br w:type="page"/>
      </w:r>
      <w:r w:rsidR="00071020" w:rsidRPr="00827CE1">
        <w:rPr>
          <w:rFonts w:ascii="Arial" w:hAnsi="Arial"/>
          <w:spacing w:val="6"/>
          <w:sz w:val="26"/>
          <w:szCs w:val="26"/>
          <w:lang w:val="es-DO"/>
        </w:rPr>
        <w:lastRenderedPageBreak/>
        <w:t>7</w:t>
      </w:r>
      <w:r w:rsidRPr="00827CE1">
        <w:rPr>
          <w:rFonts w:ascii="Arial" w:hAnsi="Arial"/>
          <w:b/>
          <w:spacing w:val="6"/>
          <w:sz w:val="26"/>
          <w:szCs w:val="26"/>
          <w:lang w:val="es-DO"/>
        </w:rPr>
        <w:t xml:space="preserve">.2. Política Ambiental del proyecto </w:t>
      </w:r>
      <w:r w:rsidRPr="00827CE1">
        <w:rPr>
          <w:rFonts w:ascii="Arial" w:hAnsi="Arial"/>
          <w:spacing w:val="6"/>
          <w:sz w:val="26"/>
          <w:szCs w:val="26"/>
          <w:lang w:val="es-DO"/>
        </w:rPr>
        <w:t>“</w:t>
      </w:r>
      <w:r w:rsidR="00854374">
        <w:rPr>
          <w:rFonts w:ascii="Arial" w:hAnsi="Arial"/>
          <w:b/>
          <w:spacing w:val="6"/>
          <w:sz w:val="26"/>
          <w:szCs w:val="26"/>
          <w:lang w:val="es-DO"/>
        </w:rPr>
        <w:t>PROCONCRETOS INDUSTRIALES SRL</w:t>
      </w:r>
      <w:r w:rsidRPr="00827CE1">
        <w:rPr>
          <w:rFonts w:ascii="Arial" w:hAnsi="Arial"/>
          <w:b/>
          <w:spacing w:val="6"/>
          <w:sz w:val="26"/>
          <w:szCs w:val="26"/>
          <w:lang w:val="es-DO"/>
        </w:rPr>
        <w:t xml:space="preserve">” </w:t>
      </w:r>
    </w:p>
    <w:p w:rsidR="00DE47D2" w:rsidRPr="00827CE1" w:rsidRDefault="00DE47D2" w:rsidP="00DE47D2">
      <w:pPr>
        <w:spacing w:line="360" w:lineRule="auto"/>
        <w:jc w:val="both"/>
        <w:rPr>
          <w:rFonts w:ascii="Arial" w:hAnsi="Arial"/>
          <w:b/>
          <w:spacing w:val="6"/>
          <w:sz w:val="26"/>
          <w:szCs w:val="26"/>
          <w:lang w:val="es-DO"/>
        </w:rPr>
      </w:pPr>
    </w:p>
    <w:p w:rsidR="00DE47D2" w:rsidRPr="00827CE1" w:rsidRDefault="00DE47D2" w:rsidP="00DE47D2">
      <w:pPr>
        <w:spacing w:line="360" w:lineRule="auto"/>
        <w:jc w:val="both"/>
        <w:rPr>
          <w:rFonts w:ascii="Arial" w:hAnsi="Arial"/>
          <w:spacing w:val="6"/>
          <w:sz w:val="26"/>
          <w:szCs w:val="26"/>
          <w:lang w:val="es-DO"/>
        </w:rPr>
      </w:pPr>
      <w:r w:rsidRPr="00827CE1">
        <w:rPr>
          <w:rFonts w:ascii="Arial" w:hAnsi="Arial"/>
          <w:spacing w:val="6"/>
          <w:sz w:val="26"/>
          <w:szCs w:val="26"/>
          <w:lang w:val="es-DO"/>
        </w:rPr>
        <w:t>Se parte de la premisa de que toda actividad, productos y servicios pueden producir impactos en el medio ambiente. En consecuencia la política est</w:t>
      </w:r>
      <w:r w:rsidR="0021653F">
        <w:rPr>
          <w:rFonts w:ascii="Arial" w:hAnsi="Arial"/>
          <w:spacing w:val="6"/>
          <w:sz w:val="26"/>
          <w:szCs w:val="26"/>
          <w:lang w:val="es-DO"/>
        </w:rPr>
        <w:t>a</w:t>
      </w:r>
      <w:r w:rsidRPr="00827CE1">
        <w:rPr>
          <w:rFonts w:ascii="Arial" w:hAnsi="Arial"/>
          <w:spacing w:val="6"/>
          <w:sz w:val="26"/>
          <w:szCs w:val="26"/>
          <w:lang w:val="es-DO"/>
        </w:rPr>
        <w:t xml:space="preserve"> orientada hacia los siguientes aspectos:</w:t>
      </w:r>
    </w:p>
    <w:p w:rsidR="00DE47D2" w:rsidRPr="00827CE1" w:rsidRDefault="00DE47D2" w:rsidP="00DE47D2">
      <w:pPr>
        <w:tabs>
          <w:tab w:val="left" w:pos="1080"/>
        </w:tabs>
        <w:spacing w:line="360" w:lineRule="auto"/>
        <w:jc w:val="both"/>
        <w:rPr>
          <w:rFonts w:ascii="Arial" w:hAnsi="Arial"/>
          <w:spacing w:val="6"/>
          <w:sz w:val="26"/>
          <w:szCs w:val="26"/>
          <w:lang w:val="es-DO"/>
        </w:rPr>
      </w:pPr>
    </w:p>
    <w:p w:rsidR="00DE47D2" w:rsidRPr="00827CE1" w:rsidRDefault="00DE47D2" w:rsidP="00DE47D2">
      <w:pPr>
        <w:numPr>
          <w:ilvl w:val="0"/>
          <w:numId w:val="1"/>
        </w:numPr>
        <w:tabs>
          <w:tab w:val="left" w:pos="450"/>
          <w:tab w:val="left" w:pos="1080"/>
        </w:tabs>
        <w:spacing w:line="360" w:lineRule="auto"/>
        <w:ind w:left="450" w:hanging="450"/>
        <w:jc w:val="both"/>
        <w:rPr>
          <w:rFonts w:ascii="Arial" w:hAnsi="Arial"/>
          <w:spacing w:val="6"/>
          <w:sz w:val="26"/>
          <w:szCs w:val="26"/>
          <w:lang w:val="es-DO"/>
        </w:rPr>
      </w:pPr>
      <w:r w:rsidRPr="00827CE1">
        <w:rPr>
          <w:rFonts w:ascii="Arial" w:hAnsi="Arial"/>
          <w:spacing w:val="6"/>
          <w:sz w:val="26"/>
          <w:szCs w:val="26"/>
          <w:lang w:val="es-DO"/>
        </w:rPr>
        <w:t>Minimizar cualquier impacto ambiental adverso significativo de nuevos desarrollos</w:t>
      </w:r>
      <w:r w:rsidR="00A15166" w:rsidRPr="00827CE1">
        <w:rPr>
          <w:rFonts w:ascii="Arial" w:hAnsi="Arial"/>
          <w:spacing w:val="6"/>
          <w:sz w:val="26"/>
          <w:szCs w:val="26"/>
          <w:lang w:val="es-DO"/>
        </w:rPr>
        <w:t>,</w:t>
      </w:r>
      <w:r w:rsidRPr="00827CE1">
        <w:rPr>
          <w:rFonts w:ascii="Arial" w:hAnsi="Arial"/>
          <w:spacing w:val="6"/>
          <w:sz w:val="26"/>
          <w:szCs w:val="26"/>
          <w:lang w:val="es-DO"/>
        </w:rPr>
        <w:t xml:space="preserve"> a través del uso de procedimientos integrados de gestión ambiental y planificación.</w:t>
      </w:r>
    </w:p>
    <w:p w:rsidR="00DE47D2" w:rsidRPr="00827CE1" w:rsidRDefault="00DE47D2" w:rsidP="00DE47D2">
      <w:pPr>
        <w:numPr>
          <w:ilvl w:val="0"/>
          <w:numId w:val="1"/>
        </w:numPr>
        <w:tabs>
          <w:tab w:val="left" w:pos="450"/>
          <w:tab w:val="left" w:pos="1080"/>
        </w:tabs>
        <w:spacing w:line="360" w:lineRule="auto"/>
        <w:ind w:left="450" w:hanging="450"/>
        <w:jc w:val="both"/>
        <w:rPr>
          <w:rFonts w:ascii="Arial" w:hAnsi="Arial"/>
          <w:spacing w:val="6"/>
          <w:sz w:val="26"/>
          <w:szCs w:val="26"/>
          <w:lang w:val="es-DO"/>
        </w:rPr>
      </w:pPr>
      <w:r w:rsidRPr="00827CE1">
        <w:rPr>
          <w:rFonts w:ascii="Arial" w:hAnsi="Arial"/>
          <w:spacing w:val="6"/>
          <w:sz w:val="26"/>
          <w:szCs w:val="26"/>
          <w:lang w:val="es-DO"/>
        </w:rPr>
        <w:t>Desarrollar procedimientos de desempeño ambiental e indicadores asociados.</w:t>
      </w:r>
    </w:p>
    <w:p w:rsidR="00DE47D2" w:rsidRPr="00827CE1" w:rsidRDefault="00DE47D2" w:rsidP="00DE47D2">
      <w:pPr>
        <w:numPr>
          <w:ilvl w:val="0"/>
          <w:numId w:val="1"/>
        </w:numPr>
        <w:tabs>
          <w:tab w:val="left" w:pos="450"/>
          <w:tab w:val="left" w:pos="1080"/>
        </w:tabs>
        <w:spacing w:line="360" w:lineRule="auto"/>
        <w:ind w:left="450" w:hanging="450"/>
        <w:jc w:val="both"/>
        <w:rPr>
          <w:rFonts w:ascii="Arial" w:hAnsi="Arial"/>
          <w:spacing w:val="6"/>
          <w:sz w:val="26"/>
          <w:szCs w:val="26"/>
          <w:lang w:val="es-DO"/>
        </w:rPr>
      </w:pPr>
      <w:r w:rsidRPr="00827CE1">
        <w:rPr>
          <w:rFonts w:ascii="Arial" w:hAnsi="Arial"/>
          <w:spacing w:val="6"/>
          <w:sz w:val="26"/>
          <w:szCs w:val="26"/>
          <w:lang w:val="es-DO"/>
        </w:rPr>
        <w:t>Prevenir la contaminación, reducir los residuos y el consumo de recursos y comprometerse a recuperar, reciclar y descartar cuando sea posible.</w:t>
      </w:r>
    </w:p>
    <w:p w:rsidR="00DE47D2" w:rsidRPr="00827CE1" w:rsidRDefault="00DE47D2" w:rsidP="00DE47D2">
      <w:pPr>
        <w:numPr>
          <w:ilvl w:val="0"/>
          <w:numId w:val="1"/>
        </w:numPr>
        <w:tabs>
          <w:tab w:val="left" w:pos="450"/>
          <w:tab w:val="left" w:pos="1080"/>
        </w:tabs>
        <w:spacing w:line="360" w:lineRule="auto"/>
        <w:ind w:left="450" w:hanging="450"/>
        <w:jc w:val="both"/>
        <w:rPr>
          <w:rFonts w:ascii="Arial" w:hAnsi="Arial"/>
          <w:spacing w:val="6"/>
          <w:sz w:val="26"/>
          <w:szCs w:val="26"/>
          <w:lang w:val="es-DO"/>
        </w:rPr>
      </w:pPr>
      <w:r w:rsidRPr="00827CE1">
        <w:rPr>
          <w:rFonts w:ascii="Arial" w:hAnsi="Arial"/>
          <w:spacing w:val="6"/>
          <w:sz w:val="26"/>
          <w:szCs w:val="26"/>
          <w:lang w:val="es-DO"/>
        </w:rPr>
        <w:t>Ofrecer capacitación de manera continua al personal laboral.</w:t>
      </w:r>
    </w:p>
    <w:p w:rsidR="00DE47D2" w:rsidRPr="00827CE1" w:rsidRDefault="00DE47D2" w:rsidP="00DE47D2">
      <w:pPr>
        <w:numPr>
          <w:ilvl w:val="0"/>
          <w:numId w:val="1"/>
        </w:numPr>
        <w:tabs>
          <w:tab w:val="left" w:pos="450"/>
          <w:tab w:val="left" w:pos="1080"/>
        </w:tabs>
        <w:spacing w:line="360" w:lineRule="auto"/>
        <w:ind w:left="450" w:hanging="450"/>
        <w:jc w:val="both"/>
        <w:rPr>
          <w:rFonts w:ascii="Arial" w:hAnsi="Arial"/>
          <w:spacing w:val="6"/>
          <w:sz w:val="26"/>
          <w:szCs w:val="26"/>
          <w:lang w:val="es-DO"/>
        </w:rPr>
      </w:pPr>
      <w:r w:rsidRPr="00827CE1">
        <w:rPr>
          <w:rFonts w:ascii="Arial" w:hAnsi="Arial"/>
          <w:spacing w:val="6"/>
          <w:sz w:val="26"/>
          <w:szCs w:val="26"/>
          <w:lang w:val="es-DO"/>
        </w:rPr>
        <w:t>Compartir experiencias ambientales con otras organizaciones del sector.</w:t>
      </w:r>
    </w:p>
    <w:p w:rsidR="00DE47D2" w:rsidRPr="00827CE1" w:rsidRDefault="00DE47D2" w:rsidP="00DE47D2">
      <w:pPr>
        <w:numPr>
          <w:ilvl w:val="0"/>
          <w:numId w:val="1"/>
        </w:numPr>
        <w:tabs>
          <w:tab w:val="left" w:pos="450"/>
          <w:tab w:val="left" w:pos="1080"/>
        </w:tabs>
        <w:spacing w:line="360" w:lineRule="auto"/>
        <w:ind w:left="450" w:hanging="450"/>
        <w:jc w:val="both"/>
        <w:rPr>
          <w:rFonts w:ascii="Arial" w:hAnsi="Arial"/>
          <w:spacing w:val="6"/>
          <w:sz w:val="26"/>
          <w:szCs w:val="26"/>
          <w:lang w:val="es-DO"/>
        </w:rPr>
      </w:pPr>
      <w:r w:rsidRPr="00827CE1">
        <w:rPr>
          <w:rFonts w:ascii="Arial" w:hAnsi="Arial"/>
          <w:spacing w:val="6"/>
          <w:sz w:val="26"/>
          <w:szCs w:val="26"/>
          <w:lang w:val="es-DO"/>
        </w:rPr>
        <w:t>Involucrar a las partes interesadas y mantener comunicación con ellas.</w:t>
      </w:r>
    </w:p>
    <w:p w:rsidR="00DE47D2" w:rsidRPr="00827CE1" w:rsidRDefault="00DE47D2" w:rsidP="00DE47D2">
      <w:pPr>
        <w:numPr>
          <w:ilvl w:val="0"/>
          <w:numId w:val="1"/>
        </w:numPr>
        <w:tabs>
          <w:tab w:val="left" w:pos="450"/>
          <w:tab w:val="left" w:pos="1080"/>
        </w:tabs>
        <w:spacing w:line="360" w:lineRule="auto"/>
        <w:ind w:left="450" w:hanging="450"/>
        <w:jc w:val="both"/>
        <w:rPr>
          <w:rFonts w:ascii="Arial" w:hAnsi="Arial"/>
          <w:spacing w:val="6"/>
          <w:sz w:val="26"/>
          <w:szCs w:val="26"/>
          <w:lang w:val="es-DO"/>
        </w:rPr>
      </w:pPr>
      <w:r w:rsidRPr="00827CE1">
        <w:rPr>
          <w:rFonts w:ascii="Arial" w:hAnsi="Arial"/>
          <w:spacing w:val="6"/>
          <w:sz w:val="26"/>
          <w:szCs w:val="26"/>
          <w:lang w:val="es-DO"/>
        </w:rPr>
        <w:t xml:space="preserve">Trabajar por el logro del desarrollo sostenible. </w:t>
      </w:r>
    </w:p>
    <w:p w:rsidR="00DE47D2" w:rsidRPr="00827CE1" w:rsidRDefault="00DE47D2" w:rsidP="00DE47D2">
      <w:pPr>
        <w:numPr>
          <w:ilvl w:val="0"/>
          <w:numId w:val="1"/>
        </w:numPr>
        <w:tabs>
          <w:tab w:val="left" w:pos="450"/>
          <w:tab w:val="left" w:pos="1080"/>
        </w:tabs>
        <w:spacing w:line="360" w:lineRule="auto"/>
        <w:ind w:left="450" w:hanging="450"/>
        <w:jc w:val="both"/>
        <w:rPr>
          <w:rFonts w:ascii="Arial" w:hAnsi="Arial"/>
          <w:spacing w:val="6"/>
          <w:sz w:val="26"/>
          <w:szCs w:val="26"/>
          <w:lang w:val="es-DO"/>
        </w:rPr>
      </w:pPr>
      <w:r w:rsidRPr="00827CE1">
        <w:rPr>
          <w:rFonts w:ascii="Arial" w:hAnsi="Arial"/>
          <w:spacing w:val="6"/>
          <w:sz w:val="26"/>
          <w:szCs w:val="26"/>
          <w:lang w:val="es-DO"/>
        </w:rPr>
        <w:t>Estimular la utilización del SGA por parte de proveedores y contratistas.</w:t>
      </w:r>
    </w:p>
    <w:p w:rsidR="00DE47D2" w:rsidRPr="00827CE1" w:rsidRDefault="00DE47D2" w:rsidP="00DE47D2">
      <w:pPr>
        <w:tabs>
          <w:tab w:val="left" w:pos="1080"/>
        </w:tabs>
        <w:spacing w:line="360" w:lineRule="auto"/>
        <w:jc w:val="both"/>
        <w:rPr>
          <w:rFonts w:ascii="Arial" w:hAnsi="Arial"/>
          <w:spacing w:val="6"/>
          <w:sz w:val="26"/>
          <w:szCs w:val="26"/>
          <w:lang w:val="es-DO"/>
        </w:rPr>
      </w:pPr>
    </w:p>
    <w:p w:rsidR="00DE47D2" w:rsidRPr="00827CE1" w:rsidRDefault="00DE47D2" w:rsidP="00DE47D2">
      <w:pPr>
        <w:tabs>
          <w:tab w:val="left" w:pos="1080"/>
        </w:tabs>
        <w:spacing w:line="360" w:lineRule="auto"/>
        <w:jc w:val="both"/>
        <w:rPr>
          <w:rFonts w:ascii="Arial" w:hAnsi="Arial"/>
          <w:spacing w:val="6"/>
          <w:sz w:val="26"/>
          <w:szCs w:val="26"/>
          <w:lang w:val="es-DO"/>
        </w:rPr>
      </w:pPr>
    </w:p>
    <w:p w:rsidR="00071020" w:rsidRPr="00827CE1" w:rsidRDefault="00071020">
      <w:pPr>
        <w:rPr>
          <w:rFonts w:ascii="Arial" w:hAnsi="Arial"/>
          <w:b/>
          <w:spacing w:val="6"/>
          <w:sz w:val="26"/>
          <w:szCs w:val="26"/>
          <w:lang w:val="es-DO"/>
        </w:rPr>
      </w:pPr>
      <w:r w:rsidRPr="00827CE1">
        <w:rPr>
          <w:rFonts w:ascii="Arial" w:hAnsi="Arial"/>
          <w:b/>
          <w:spacing w:val="6"/>
          <w:sz w:val="26"/>
          <w:szCs w:val="26"/>
          <w:lang w:val="es-DO"/>
        </w:rPr>
        <w:br w:type="page"/>
      </w:r>
    </w:p>
    <w:p w:rsidR="00DE47D2" w:rsidRPr="00827CE1" w:rsidRDefault="00071020" w:rsidP="00DE47D2">
      <w:pPr>
        <w:spacing w:line="360" w:lineRule="auto"/>
        <w:contextualSpacing/>
        <w:jc w:val="both"/>
        <w:rPr>
          <w:rFonts w:ascii="Arial" w:hAnsi="Arial"/>
          <w:b/>
          <w:spacing w:val="6"/>
          <w:sz w:val="26"/>
          <w:szCs w:val="26"/>
          <w:lang w:val="es-DO"/>
        </w:rPr>
      </w:pPr>
      <w:r w:rsidRPr="00827CE1">
        <w:rPr>
          <w:rFonts w:ascii="Arial" w:hAnsi="Arial"/>
          <w:b/>
          <w:spacing w:val="6"/>
          <w:sz w:val="26"/>
          <w:szCs w:val="26"/>
          <w:lang w:val="es-DO"/>
        </w:rPr>
        <w:lastRenderedPageBreak/>
        <w:t>7</w:t>
      </w:r>
      <w:r w:rsidR="00DE47D2" w:rsidRPr="00827CE1">
        <w:rPr>
          <w:rFonts w:ascii="Arial" w:hAnsi="Arial"/>
          <w:b/>
          <w:spacing w:val="6"/>
          <w:sz w:val="26"/>
          <w:szCs w:val="26"/>
          <w:lang w:val="es-DO"/>
        </w:rPr>
        <w:t>.3. Plan de Manejo y Adecuación Ambiental (PMAA)</w:t>
      </w:r>
    </w:p>
    <w:p w:rsidR="00DE47D2" w:rsidRPr="00827CE1" w:rsidRDefault="00DE47D2" w:rsidP="00DE47D2">
      <w:pPr>
        <w:spacing w:line="360" w:lineRule="auto"/>
        <w:jc w:val="both"/>
        <w:rPr>
          <w:rFonts w:ascii="Arial" w:hAnsi="Arial"/>
          <w:b/>
          <w:spacing w:val="6"/>
          <w:sz w:val="26"/>
          <w:szCs w:val="26"/>
          <w:lang w:val="es-DO"/>
        </w:rPr>
      </w:pPr>
    </w:p>
    <w:p w:rsidR="00DE47D2" w:rsidRPr="00827CE1" w:rsidRDefault="00DE47D2" w:rsidP="00DE47D2">
      <w:pPr>
        <w:spacing w:line="360" w:lineRule="auto"/>
        <w:jc w:val="both"/>
        <w:rPr>
          <w:rFonts w:ascii="Arial" w:hAnsi="Arial"/>
          <w:b/>
          <w:spacing w:val="6"/>
          <w:sz w:val="26"/>
          <w:szCs w:val="26"/>
          <w:lang w:val="es-DO"/>
        </w:rPr>
      </w:pPr>
      <w:r w:rsidRPr="00827CE1">
        <w:rPr>
          <w:rFonts w:ascii="Arial" w:hAnsi="Arial"/>
          <w:b/>
          <w:spacing w:val="6"/>
          <w:sz w:val="26"/>
          <w:szCs w:val="26"/>
          <w:lang w:val="es-DO"/>
        </w:rPr>
        <w:t>Generalidades.</w:t>
      </w:r>
    </w:p>
    <w:p w:rsidR="00DE47D2" w:rsidRPr="00827CE1" w:rsidRDefault="00DE47D2" w:rsidP="00DE47D2">
      <w:pPr>
        <w:spacing w:line="360" w:lineRule="auto"/>
        <w:jc w:val="both"/>
        <w:rPr>
          <w:rFonts w:ascii="Arial" w:hAnsi="Arial"/>
          <w:spacing w:val="6"/>
          <w:sz w:val="26"/>
          <w:szCs w:val="26"/>
          <w:lang w:val="es-DO"/>
        </w:rPr>
      </w:pPr>
    </w:p>
    <w:p w:rsidR="00DE47D2" w:rsidRPr="00827CE1" w:rsidRDefault="00DE47D2" w:rsidP="00DE47D2">
      <w:pPr>
        <w:spacing w:line="360" w:lineRule="auto"/>
        <w:jc w:val="both"/>
        <w:rPr>
          <w:rFonts w:ascii="Arial" w:hAnsi="Arial"/>
          <w:spacing w:val="6"/>
          <w:sz w:val="26"/>
          <w:szCs w:val="26"/>
          <w:lang w:val="es-DO"/>
        </w:rPr>
      </w:pPr>
      <w:r w:rsidRPr="00827CE1">
        <w:rPr>
          <w:rFonts w:ascii="Arial" w:hAnsi="Arial"/>
          <w:spacing w:val="6"/>
          <w:sz w:val="26"/>
          <w:szCs w:val="26"/>
          <w:lang w:val="es-DO"/>
        </w:rPr>
        <w:t>De acuerdo con los TDR se plantea un Programa de Manejo y Adecuación Ambiental, PMAA, que contempla acciones orientadas hacia prevenir, controlar, mitigar, compensar y corregir los impactos negativos ambientales que podrían ser generados por el proyecto en cada una de las etapas</w:t>
      </w:r>
      <w:r w:rsidR="006B4963" w:rsidRPr="00827CE1">
        <w:rPr>
          <w:rFonts w:ascii="Arial" w:hAnsi="Arial"/>
          <w:spacing w:val="6"/>
          <w:sz w:val="26"/>
          <w:szCs w:val="26"/>
          <w:lang w:val="es-DO"/>
        </w:rPr>
        <w:t xml:space="preserve">, </w:t>
      </w:r>
      <w:r w:rsidRPr="00827CE1">
        <w:rPr>
          <w:rFonts w:ascii="Arial" w:hAnsi="Arial"/>
          <w:spacing w:val="6"/>
          <w:sz w:val="26"/>
          <w:szCs w:val="26"/>
          <w:lang w:val="es-DO"/>
        </w:rPr>
        <w:t xml:space="preserve"> si no se toman las medidas adecuadas. También se plantea la potenciación de impactos positivos al ambiente natural y socioeconómico del entorno.</w:t>
      </w:r>
    </w:p>
    <w:p w:rsidR="00DE47D2" w:rsidRPr="00827CE1" w:rsidRDefault="00DE47D2" w:rsidP="00DE47D2">
      <w:pPr>
        <w:spacing w:line="360" w:lineRule="auto"/>
        <w:jc w:val="both"/>
        <w:rPr>
          <w:rFonts w:ascii="Arial" w:hAnsi="Arial"/>
          <w:spacing w:val="6"/>
          <w:sz w:val="26"/>
          <w:szCs w:val="26"/>
          <w:lang w:val="es-DO"/>
        </w:rPr>
      </w:pPr>
    </w:p>
    <w:p w:rsidR="00DE47D2" w:rsidRPr="00827CE1" w:rsidRDefault="00DE47D2" w:rsidP="00DE47D2">
      <w:pPr>
        <w:spacing w:line="360" w:lineRule="auto"/>
        <w:jc w:val="both"/>
        <w:rPr>
          <w:rFonts w:ascii="Arial" w:hAnsi="Arial"/>
          <w:spacing w:val="6"/>
          <w:sz w:val="26"/>
          <w:szCs w:val="26"/>
          <w:lang w:val="es-DO"/>
        </w:rPr>
      </w:pPr>
      <w:r w:rsidRPr="00827CE1">
        <w:rPr>
          <w:rFonts w:ascii="Arial" w:hAnsi="Arial"/>
          <w:spacing w:val="6"/>
          <w:sz w:val="26"/>
          <w:szCs w:val="26"/>
          <w:lang w:val="es-DO"/>
        </w:rPr>
        <w:t>En base a la identificación de impactos realizada en el Capítulo VI, se ha elaborado el Programa de Manejo y Adecuación Ambiental (PMAA), en el cual se presentan las medidas a ser aplicadas en cada etapa del proyecto “</w:t>
      </w:r>
      <w:r w:rsidR="00854374">
        <w:rPr>
          <w:rFonts w:ascii="Arial" w:hAnsi="Arial"/>
          <w:b/>
          <w:spacing w:val="6"/>
          <w:sz w:val="26"/>
          <w:szCs w:val="26"/>
          <w:lang w:val="es-DO"/>
        </w:rPr>
        <w:t>PROCONCRETOS INDUSTRIALES SRL</w:t>
      </w:r>
      <w:r w:rsidRPr="00827CE1">
        <w:rPr>
          <w:rFonts w:ascii="Arial" w:hAnsi="Arial"/>
          <w:b/>
          <w:spacing w:val="6"/>
          <w:sz w:val="26"/>
          <w:szCs w:val="26"/>
          <w:lang w:val="es-DO"/>
        </w:rPr>
        <w:t xml:space="preserve">”. </w:t>
      </w:r>
    </w:p>
    <w:p w:rsidR="00DE47D2" w:rsidRPr="00827CE1" w:rsidRDefault="00DE47D2" w:rsidP="00DE47D2">
      <w:pPr>
        <w:spacing w:line="360" w:lineRule="auto"/>
        <w:jc w:val="both"/>
        <w:rPr>
          <w:rFonts w:ascii="Arial" w:hAnsi="Arial"/>
          <w:b/>
          <w:spacing w:val="6"/>
          <w:sz w:val="26"/>
          <w:szCs w:val="26"/>
          <w:lang w:val="es-DO"/>
        </w:rPr>
      </w:pPr>
    </w:p>
    <w:p w:rsidR="00DE47D2" w:rsidRPr="00827CE1" w:rsidRDefault="00071020" w:rsidP="00DE47D2">
      <w:pPr>
        <w:pStyle w:val="Ttulo2"/>
        <w:rPr>
          <w:rFonts w:ascii="Arial" w:hAnsi="Arial" w:cs="Arial"/>
          <w:u w:val="none"/>
        </w:rPr>
      </w:pPr>
      <w:bookmarkStart w:id="42" w:name="_Toc244055961"/>
      <w:bookmarkStart w:id="43" w:name="_Toc244941585"/>
      <w:r w:rsidRPr="00827CE1">
        <w:rPr>
          <w:rFonts w:ascii="Arial" w:hAnsi="Arial" w:cs="Arial"/>
          <w:u w:val="none"/>
        </w:rPr>
        <w:t>7</w:t>
      </w:r>
      <w:r w:rsidR="00DE47D2" w:rsidRPr="00827CE1">
        <w:rPr>
          <w:rFonts w:ascii="Arial" w:hAnsi="Arial" w:cs="Arial"/>
          <w:u w:val="none"/>
        </w:rPr>
        <w:t>.4. Estructura del PMAA</w:t>
      </w:r>
      <w:bookmarkEnd w:id="42"/>
      <w:bookmarkEnd w:id="43"/>
    </w:p>
    <w:p w:rsidR="00DE47D2" w:rsidRPr="00827CE1" w:rsidRDefault="00DE47D2" w:rsidP="00DE47D2">
      <w:pPr>
        <w:jc w:val="both"/>
        <w:rPr>
          <w:rFonts w:ascii="Arial" w:hAnsi="Arial"/>
          <w:sz w:val="26"/>
          <w:szCs w:val="26"/>
          <w:lang w:val="es-DO"/>
        </w:rPr>
      </w:pPr>
    </w:p>
    <w:p w:rsidR="00DE47D2" w:rsidRPr="00827CE1" w:rsidRDefault="00DE47D2" w:rsidP="00DE47D2">
      <w:pPr>
        <w:jc w:val="both"/>
        <w:rPr>
          <w:rFonts w:ascii="Arial" w:hAnsi="Arial"/>
          <w:sz w:val="26"/>
          <w:szCs w:val="26"/>
          <w:lang w:val="es-DO"/>
        </w:rPr>
      </w:pPr>
    </w:p>
    <w:p w:rsidR="00DE47D2" w:rsidRPr="00827CE1" w:rsidRDefault="00DE47D2" w:rsidP="00DE47D2">
      <w:pPr>
        <w:autoSpaceDE w:val="0"/>
        <w:autoSpaceDN w:val="0"/>
        <w:adjustRightInd w:val="0"/>
        <w:spacing w:line="360" w:lineRule="auto"/>
        <w:jc w:val="both"/>
        <w:rPr>
          <w:rFonts w:ascii="Arial" w:hAnsi="Arial"/>
          <w:sz w:val="26"/>
          <w:szCs w:val="26"/>
          <w:lang w:val="es-DO"/>
        </w:rPr>
      </w:pPr>
      <w:r w:rsidRPr="00827CE1">
        <w:rPr>
          <w:rFonts w:ascii="Arial" w:hAnsi="Arial"/>
          <w:sz w:val="26"/>
          <w:szCs w:val="26"/>
          <w:lang w:val="es-DO"/>
        </w:rPr>
        <w:t xml:space="preserve">El Plan se ha concebido considerando dos aspectos fundamentales como son: el área donde ocurrirán los impactos y las actividades del proyecto que lo causan. El mismo se compone de los programas de implementación de las medidas correctoras propuestas y de subprogramas de seguimiento o vigilancia de la ejecución de las mismas. </w:t>
      </w:r>
    </w:p>
    <w:p w:rsidR="002C276C" w:rsidRDefault="002C276C">
      <w:pPr>
        <w:rPr>
          <w:rFonts w:ascii="Arial" w:hAnsi="Arial"/>
          <w:sz w:val="26"/>
          <w:szCs w:val="26"/>
          <w:lang w:val="es-DO"/>
        </w:rPr>
      </w:pPr>
      <w:r>
        <w:rPr>
          <w:rFonts w:ascii="Arial" w:hAnsi="Arial"/>
          <w:sz w:val="26"/>
          <w:szCs w:val="26"/>
          <w:lang w:val="es-DO"/>
        </w:rPr>
        <w:br w:type="page"/>
      </w:r>
    </w:p>
    <w:p w:rsidR="00DE47D2" w:rsidRPr="00827CE1" w:rsidRDefault="00DE47D2" w:rsidP="00DE47D2">
      <w:pPr>
        <w:autoSpaceDE w:val="0"/>
        <w:autoSpaceDN w:val="0"/>
        <w:adjustRightInd w:val="0"/>
        <w:spacing w:line="360" w:lineRule="auto"/>
        <w:jc w:val="both"/>
        <w:rPr>
          <w:rFonts w:ascii="Arial" w:hAnsi="Arial"/>
          <w:sz w:val="26"/>
          <w:szCs w:val="26"/>
          <w:lang w:val="es-DO"/>
        </w:rPr>
      </w:pPr>
    </w:p>
    <w:p w:rsidR="00DE47D2" w:rsidRPr="00827CE1" w:rsidRDefault="00DE47D2" w:rsidP="00DE47D2">
      <w:pPr>
        <w:autoSpaceDE w:val="0"/>
        <w:autoSpaceDN w:val="0"/>
        <w:adjustRightInd w:val="0"/>
        <w:spacing w:line="360" w:lineRule="auto"/>
        <w:jc w:val="both"/>
        <w:rPr>
          <w:rFonts w:ascii="Arial" w:hAnsi="Arial"/>
          <w:sz w:val="26"/>
          <w:szCs w:val="26"/>
          <w:lang w:val="es-DO"/>
        </w:rPr>
      </w:pPr>
      <w:r w:rsidRPr="00827CE1">
        <w:rPr>
          <w:rFonts w:ascii="Arial" w:hAnsi="Arial"/>
          <w:sz w:val="26"/>
          <w:szCs w:val="26"/>
          <w:lang w:val="es-DO"/>
        </w:rPr>
        <w:t>Las etapas que incluirá este plan se describen a continuación:</w:t>
      </w:r>
    </w:p>
    <w:p w:rsidR="00DE47D2" w:rsidRPr="00827CE1" w:rsidRDefault="00DE47D2" w:rsidP="00DE47D2">
      <w:pPr>
        <w:jc w:val="both"/>
        <w:rPr>
          <w:rFonts w:ascii="Arial" w:hAnsi="Arial"/>
          <w:b/>
          <w:bCs/>
          <w:sz w:val="26"/>
          <w:szCs w:val="26"/>
          <w:lang w:val="es-DO"/>
        </w:rPr>
      </w:pPr>
    </w:p>
    <w:p w:rsidR="00DE47D2" w:rsidRPr="00827CE1" w:rsidRDefault="00DE47D2" w:rsidP="00DE47D2">
      <w:pPr>
        <w:autoSpaceDE w:val="0"/>
        <w:autoSpaceDN w:val="0"/>
        <w:adjustRightInd w:val="0"/>
        <w:jc w:val="both"/>
        <w:rPr>
          <w:rFonts w:ascii="Arial" w:hAnsi="Arial"/>
          <w:b/>
          <w:bCs/>
          <w:sz w:val="26"/>
          <w:szCs w:val="26"/>
          <w:lang w:val="es-DO"/>
        </w:rPr>
      </w:pPr>
      <w:r w:rsidRPr="00827CE1">
        <w:rPr>
          <w:rFonts w:ascii="Arial" w:hAnsi="Arial"/>
          <w:b/>
          <w:bCs/>
          <w:sz w:val="26"/>
          <w:szCs w:val="26"/>
          <w:lang w:val="es-DO"/>
        </w:rPr>
        <w:t xml:space="preserve">ETAPA DE OPERACIÓN DE LA PLANTA </w:t>
      </w:r>
    </w:p>
    <w:p w:rsidR="00DE47D2" w:rsidRPr="00827CE1" w:rsidRDefault="00DE47D2" w:rsidP="00DE47D2">
      <w:pPr>
        <w:autoSpaceDE w:val="0"/>
        <w:autoSpaceDN w:val="0"/>
        <w:adjustRightInd w:val="0"/>
        <w:jc w:val="both"/>
        <w:rPr>
          <w:rFonts w:ascii="Arial" w:hAnsi="Arial"/>
          <w:b/>
          <w:bCs/>
          <w:sz w:val="26"/>
          <w:szCs w:val="26"/>
          <w:lang w:val="es-DO"/>
        </w:rPr>
      </w:pPr>
    </w:p>
    <w:p w:rsidR="00DE47D2" w:rsidRPr="00827CE1" w:rsidRDefault="00DE47D2" w:rsidP="00DE47D2">
      <w:pPr>
        <w:autoSpaceDE w:val="0"/>
        <w:autoSpaceDN w:val="0"/>
        <w:adjustRightInd w:val="0"/>
        <w:jc w:val="both"/>
        <w:rPr>
          <w:rFonts w:ascii="Arial" w:hAnsi="Arial"/>
          <w:b/>
          <w:sz w:val="26"/>
          <w:szCs w:val="26"/>
          <w:lang w:val="es-DO"/>
        </w:rPr>
      </w:pPr>
      <w:r w:rsidRPr="00827CE1">
        <w:rPr>
          <w:rFonts w:ascii="Arial" w:hAnsi="Arial"/>
          <w:b/>
          <w:sz w:val="26"/>
          <w:szCs w:val="26"/>
          <w:lang w:val="es-DO"/>
        </w:rPr>
        <w:t>a) Componente Físico</w:t>
      </w:r>
    </w:p>
    <w:p w:rsidR="00DE47D2" w:rsidRPr="00827CE1" w:rsidRDefault="00DE47D2" w:rsidP="000F13FA">
      <w:pPr>
        <w:pStyle w:val="Prrafodelista"/>
        <w:numPr>
          <w:ilvl w:val="0"/>
          <w:numId w:val="52"/>
        </w:numPr>
        <w:autoSpaceDE w:val="0"/>
        <w:autoSpaceDN w:val="0"/>
        <w:adjustRightInd w:val="0"/>
        <w:spacing w:line="276" w:lineRule="auto"/>
        <w:contextualSpacing w:val="0"/>
        <w:jc w:val="both"/>
        <w:rPr>
          <w:rFonts w:ascii="Arial" w:hAnsi="Arial"/>
          <w:sz w:val="26"/>
          <w:szCs w:val="26"/>
        </w:rPr>
      </w:pPr>
      <w:r w:rsidRPr="00827CE1">
        <w:rPr>
          <w:rFonts w:ascii="Arial" w:hAnsi="Arial"/>
          <w:sz w:val="26"/>
          <w:szCs w:val="26"/>
        </w:rPr>
        <w:t>Programa de protección de aguas subterráneas</w:t>
      </w:r>
    </w:p>
    <w:p w:rsidR="00DE47D2" w:rsidRPr="00827CE1" w:rsidRDefault="00DE47D2" w:rsidP="000F13FA">
      <w:pPr>
        <w:numPr>
          <w:ilvl w:val="1"/>
          <w:numId w:val="46"/>
        </w:numPr>
        <w:autoSpaceDE w:val="0"/>
        <w:autoSpaceDN w:val="0"/>
        <w:adjustRightInd w:val="0"/>
        <w:spacing w:line="276" w:lineRule="auto"/>
        <w:jc w:val="both"/>
        <w:rPr>
          <w:rFonts w:ascii="Arial" w:hAnsi="Arial"/>
          <w:sz w:val="26"/>
          <w:szCs w:val="26"/>
          <w:lang w:val="es-DO"/>
        </w:rPr>
      </w:pPr>
      <w:r w:rsidRPr="00827CE1">
        <w:rPr>
          <w:rFonts w:ascii="Arial" w:hAnsi="Arial"/>
          <w:sz w:val="26"/>
          <w:szCs w:val="26"/>
          <w:lang w:val="es-DO"/>
        </w:rPr>
        <w:t>Subprograma de manejo de aguas</w:t>
      </w:r>
      <w:r w:rsidR="00071020" w:rsidRPr="00827CE1">
        <w:rPr>
          <w:rFonts w:ascii="Arial" w:hAnsi="Arial"/>
          <w:sz w:val="26"/>
          <w:szCs w:val="26"/>
        </w:rPr>
        <w:t xml:space="preserve"> subterráneas</w:t>
      </w:r>
    </w:p>
    <w:p w:rsidR="00DE47D2" w:rsidRPr="00827CE1" w:rsidRDefault="00DE47D2" w:rsidP="00DE47D2">
      <w:pPr>
        <w:autoSpaceDE w:val="0"/>
        <w:autoSpaceDN w:val="0"/>
        <w:adjustRightInd w:val="0"/>
        <w:ind w:left="720"/>
        <w:jc w:val="both"/>
        <w:rPr>
          <w:rFonts w:ascii="Arial" w:hAnsi="Arial"/>
          <w:sz w:val="26"/>
          <w:szCs w:val="26"/>
          <w:lang w:val="es-DO"/>
        </w:rPr>
      </w:pPr>
    </w:p>
    <w:p w:rsidR="00DE47D2" w:rsidRPr="00827CE1" w:rsidRDefault="00DE47D2" w:rsidP="000F13FA">
      <w:pPr>
        <w:numPr>
          <w:ilvl w:val="0"/>
          <w:numId w:val="46"/>
        </w:numPr>
        <w:autoSpaceDE w:val="0"/>
        <w:autoSpaceDN w:val="0"/>
        <w:adjustRightInd w:val="0"/>
        <w:spacing w:line="276" w:lineRule="auto"/>
        <w:jc w:val="both"/>
        <w:rPr>
          <w:rFonts w:ascii="Arial" w:hAnsi="Arial"/>
          <w:sz w:val="26"/>
          <w:szCs w:val="26"/>
          <w:lang w:val="es-DO"/>
        </w:rPr>
      </w:pPr>
      <w:r w:rsidRPr="00827CE1">
        <w:rPr>
          <w:rFonts w:ascii="Arial" w:hAnsi="Arial"/>
          <w:sz w:val="26"/>
          <w:szCs w:val="26"/>
          <w:lang w:val="es-DO"/>
        </w:rPr>
        <w:t>Programa de manejo de la calidad del aire</w:t>
      </w:r>
    </w:p>
    <w:p w:rsidR="00DE47D2" w:rsidRPr="00827CE1" w:rsidRDefault="00DE47D2" w:rsidP="000F13FA">
      <w:pPr>
        <w:numPr>
          <w:ilvl w:val="1"/>
          <w:numId w:val="46"/>
        </w:numPr>
        <w:autoSpaceDE w:val="0"/>
        <w:autoSpaceDN w:val="0"/>
        <w:adjustRightInd w:val="0"/>
        <w:spacing w:line="276" w:lineRule="auto"/>
        <w:jc w:val="both"/>
        <w:rPr>
          <w:rFonts w:ascii="Arial" w:hAnsi="Arial"/>
          <w:sz w:val="26"/>
          <w:szCs w:val="26"/>
          <w:lang w:val="es-DO"/>
        </w:rPr>
      </w:pPr>
      <w:r w:rsidRPr="00827CE1">
        <w:rPr>
          <w:rFonts w:ascii="Arial" w:hAnsi="Arial"/>
          <w:sz w:val="26"/>
          <w:szCs w:val="26"/>
          <w:lang w:val="es-DO"/>
        </w:rPr>
        <w:t>Subprograma de control de emisiones gaseosas</w:t>
      </w:r>
    </w:p>
    <w:p w:rsidR="00DE47D2" w:rsidRPr="00827CE1" w:rsidRDefault="00DE47D2" w:rsidP="000F13FA">
      <w:pPr>
        <w:numPr>
          <w:ilvl w:val="1"/>
          <w:numId w:val="46"/>
        </w:numPr>
        <w:autoSpaceDE w:val="0"/>
        <w:autoSpaceDN w:val="0"/>
        <w:adjustRightInd w:val="0"/>
        <w:spacing w:line="276" w:lineRule="auto"/>
        <w:jc w:val="both"/>
        <w:rPr>
          <w:rFonts w:ascii="Arial" w:hAnsi="Arial"/>
          <w:sz w:val="26"/>
          <w:szCs w:val="26"/>
          <w:lang w:val="es-DO"/>
        </w:rPr>
      </w:pPr>
      <w:r w:rsidRPr="00827CE1">
        <w:rPr>
          <w:rFonts w:ascii="Arial" w:hAnsi="Arial"/>
          <w:sz w:val="26"/>
          <w:szCs w:val="26"/>
          <w:lang w:val="es-DO"/>
        </w:rPr>
        <w:t>Subprograma de control de ruidos</w:t>
      </w:r>
    </w:p>
    <w:p w:rsidR="00DE47D2" w:rsidRPr="00827CE1" w:rsidRDefault="00DE47D2" w:rsidP="00DE47D2">
      <w:pPr>
        <w:autoSpaceDE w:val="0"/>
        <w:autoSpaceDN w:val="0"/>
        <w:adjustRightInd w:val="0"/>
        <w:ind w:left="720"/>
        <w:jc w:val="both"/>
        <w:rPr>
          <w:rFonts w:ascii="Arial" w:hAnsi="Arial"/>
          <w:sz w:val="26"/>
          <w:szCs w:val="26"/>
          <w:lang w:val="es-DO"/>
        </w:rPr>
      </w:pPr>
    </w:p>
    <w:p w:rsidR="00DE47D2" w:rsidRPr="00827CE1" w:rsidRDefault="00DE47D2" w:rsidP="000F13FA">
      <w:pPr>
        <w:numPr>
          <w:ilvl w:val="0"/>
          <w:numId w:val="49"/>
        </w:numPr>
        <w:autoSpaceDE w:val="0"/>
        <w:autoSpaceDN w:val="0"/>
        <w:adjustRightInd w:val="0"/>
        <w:spacing w:line="276" w:lineRule="auto"/>
        <w:jc w:val="both"/>
        <w:rPr>
          <w:rFonts w:ascii="Arial" w:hAnsi="Arial"/>
          <w:sz w:val="26"/>
          <w:szCs w:val="26"/>
          <w:lang w:val="es-DO"/>
        </w:rPr>
      </w:pPr>
      <w:r w:rsidRPr="00827CE1">
        <w:rPr>
          <w:rFonts w:ascii="Arial" w:hAnsi="Arial"/>
          <w:sz w:val="26"/>
          <w:szCs w:val="26"/>
          <w:lang w:val="es-DO"/>
        </w:rPr>
        <w:t>Programa de manejo de la calidad del suelo</w:t>
      </w:r>
    </w:p>
    <w:p w:rsidR="00DE47D2" w:rsidRPr="00827CE1" w:rsidRDefault="00DE47D2" w:rsidP="000F13FA">
      <w:pPr>
        <w:numPr>
          <w:ilvl w:val="1"/>
          <w:numId w:val="49"/>
        </w:numPr>
        <w:autoSpaceDE w:val="0"/>
        <w:autoSpaceDN w:val="0"/>
        <w:adjustRightInd w:val="0"/>
        <w:spacing w:line="276" w:lineRule="auto"/>
        <w:jc w:val="both"/>
        <w:rPr>
          <w:rFonts w:ascii="Arial" w:hAnsi="Arial"/>
          <w:sz w:val="26"/>
          <w:szCs w:val="26"/>
          <w:lang w:val="es-DO"/>
        </w:rPr>
      </w:pPr>
      <w:r w:rsidRPr="00827CE1">
        <w:rPr>
          <w:rFonts w:ascii="Arial" w:hAnsi="Arial"/>
          <w:sz w:val="26"/>
          <w:szCs w:val="26"/>
          <w:lang w:val="es-DO"/>
        </w:rPr>
        <w:t>Subprograma de control de derrames</w:t>
      </w:r>
    </w:p>
    <w:p w:rsidR="00DE47D2" w:rsidRPr="00827CE1" w:rsidRDefault="00DE47D2" w:rsidP="000F13FA">
      <w:pPr>
        <w:numPr>
          <w:ilvl w:val="1"/>
          <w:numId w:val="49"/>
        </w:numPr>
        <w:autoSpaceDE w:val="0"/>
        <w:autoSpaceDN w:val="0"/>
        <w:adjustRightInd w:val="0"/>
        <w:spacing w:line="276" w:lineRule="auto"/>
        <w:jc w:val="both"/>
        <w:rPr>
          <w:rFonts w:ascii="Arial" w:hAnsi="Arial"/>
          <w:sz w:val="26"/>
          <w:szCs w:val="26"/>
          <w:lang w:val="es-DO"/>
        </w:rPr>
      </w:pPr>
      <w:r w:rsidRPr="00827CE1">
        <w:rPr>
          <w:rFonts w:ascii="Arial" w:hAnsi="Arial"/>
          <w:sz w:val="26"/>
          <w:szCs w:val="26"/>
          <w:lang w:val="es-DO"/>
        </w:rPr>
        <w:t>Subprograma de manejo de residuos sólidos peligroso/no peligroso.</w:t>
      </w:r>
    </w:p>
    <w:p w:rsidR="00DE47D2" w:rsidRPr="00827CE1" w:rsidRDefault="00DE47D2" w:rsidP="00DE47D2">
      <w:pPr>
        <w:autoSpaceDE w:val="0"/>
        <w:autoSpaceDN w:val="0"/>
        <w:adjustRightInd w:val="0"/>
        <w:ind w:left="1440"/>
        <w:jc w:val="both"/>
        <w:rPr>
          <w:rFonts w:ascii="Arial" w:hAnsi="Arial"/>
          <w:sz w:val="26"/>
          <w:szCs w:val="26"/>
          <w:lang w:val="es-DO"/>
        </w:rPr>
      </w:pPr>
    </w:p>
    <w:p w:rsidR="00DE47D2" w:rsidRPr="00827CE1" w:rsidRDefault="00DE47D2" w:rsidP="00DE47D2">
      <w:pPr>
        <w:autoSpaceDE w:val="0"/>
        <w:autoSpaceDN w:val="0"/>
        <w:adjustRightInd w:val="0"/>
        <w:jc w:val="both"/>
        <w:rPr>
          <w:rFonts w:ascii="Arial" w:hAnsi="Arial"/>
          <w:sz w:val="26"/>
          <w:szCs w:val="26"/>
          <w:lang w:val="es-DO"/>
        </w:rPr>
      </w:pPr>
      <w:r w:rsidRPr="00827CE1">
        <w:rPr>
          <w:rFonts w:ascii="Arial" w:hAnsi="Arial"/>
          <w:b/>
          <w:sz w:val="26"/>
          <w:szCs w:val="26"/>
          <w:lang w:val="es-DO"/>
        </w:rPr>
        <w:t>b) Componente perceptual</w:t>
      </w:r>
    </w:p>
    <w:p w:rsidR="00DE47D2" w:rsidRPr="00827CE1" w:rsidRDefault="00DE47D2" w:rsidP="000F13FA">
      <w:pPr>
        <w:pStyle w:val="Prrafodelista"/>
        <w:numPr>
          <w:ilvl w:val="0"/>
          <w:numId w:val="46"/>
        </w:numPr>
        <w:autoSpaceDE w:val="0"/>
        <w:autoSpaceDN w:val="0"/>
        <w:adjustRightInd w:val="0"/>
        <w:spacing w:line="276" w:lineRule="auto"/>
        <w:contextualSpacing w:val="0"/>
        <w:jc w:val="both"/>
        <w:rPr>
          <w:rFonts w:ascii="Arial" w:hAnsi="Arial"/>
          <w:sz w:val="26"/>
          <w:szCs w:val="26"/>
        </w:rPr>
      </w:pPr>
      <w:r w:rsidRPr="00827CE1">
        <w:rPr>
          <w:rFonts w:ascii="Arial" w:hAnsi="Arial"/>
          <w:sz w:val="26"/>
          <w:szCs w:val="26"/>
        </w:rPr>
        <w:t>Programa de seguridad medioambiental y laboral</w:t>
      </w:r>
    </w:p>
    <w:p w:rsidR="00DE47D2" w:rsidRPr="00827CE1" w:rsidRDefault="00DE47D2" w:rsidP="000F13FA">
      <w:pPr>
        <w:pStyle w:val="Prrafodelista"/>
        <w:numPr>
          <w:ilvl w:val="0"/>
          <w:numId w:val="46"/>
        </w:numPr>
        <w:autoSpaceDE w:val="0"/>
        <w:autoSpaceDN w:val="0"/>
        <w:adjustRightInd w:val="0"/>
        <w:spacing w:line="276" w:lineRule="auto"/>
        <w:contextualSpacing w:val="0"/>
        <w:jc w:val="both"/>
        <w:rPr>
          <w:rFonts w:ascii="Arial" w:hAnsi="Arial"/>
          <w:sz w:val="26"/>
          <w:szCs w:val="26"/>
        </w:rPr>
      </w:pPr>
      <w:r w:rsidRPr="00827CE1">
        <w:rPr>
          <w:rFonts w:ascii="Arial" w:hAnsi="Arial"/>
          <w:sz w:val="26"/>
          <w:szCs w:val="26"/>
        </w:rPr>
        <w:t>Programa de capacitación</w:t>
      </w:r>
    </w:p>
    <w:p w:rsidR="00DE47D2" w:rsidRPr="00827CE1" w:rsidRDefault="00DE47D2" w:rsidP="00DE47D2">
      <w:pPr>
        <w:autoSpaceDE w:val="0"/>
        <w:autoSpaceDN w:val="0"/>
        <w:adjustRightInd w:val="0"/>
        <w:jc w:val="both"/>
        <w:rPr>
          <w:rFonts w:ascii="Arial" w:hAnsi="Arial"/>
          <w:sz w:val="26"/>
          <w:szCs w:val="26"/>
          <w:lang w:val="es-DO"/>
        </w:rPr>
      </w:pPr>
    </w:p>
    <w:p w:rsidR="00DE47D2" w:rsidRPr="00827CE1" w:rsidRDefault="00DE47D2" w:rsidP="00DE47D2">
      <w:pPr>
        <w:autoSpaceDE w:val="0"/>
        <w:autoSpaceDN w:val="0"/>
        <w:adjustRightInd w:val="0"/>
        <w:jc w:val="both"/>
        <w:rPr>
          <w:rFonts w:ascii="Arial" w:hAnsi="Arial"/>
          <w:sz w:val="26"/>
          <w:szCs w:val="26"/>
          <w:lang w:val="es-DO"/>
        </w:rPr>
      </w:pPr>
    </w:p>
    <w:p w:rsidR="00DE47D2" w:rsidRPr="00827CE1" w:rsidRDefault="00DE47D2" w:rsidP="00DE47D2">
      <w:pPr>
        <w:pStyle w:val="Ttulo2"/>
        <w:rPr>
          <w:rFonts w:ascii="Arial" w:hAnsi="Arial" w:cs="Arial"/>
        </w:rPr>
      </w:pPr>
      <w:bookmarkStart w:id="44" w:name="_Toc244055962"/>
      <w:bookmarkStart w:id="45" w:name="_Toc244941586"/>
      <w:r w:rsidRPr="00827CE1">
        <w:rPr>
          <w:rFonts w:ascii="Arial" w:hAnsi="Arial" w:cs="Arial"/>
        </w:rPr>
        <w:br w:type="page"/>
      </w:r>
      <w:r w:rsidR="00071020" w:rsidRPr="00827CE1">
        <w:rPr>
          <w:rFonts w:ascii="Arial" w:hAnsi="Arial" w:cs="Arial"/>
        </w:rPr>
        <w:lastRenderedPageBreak/>
        <w:t>7</w:t>
      </w:r>
      <w:r w:rsidRPr="00827CE1">
        <w:rPr>
          <w:rFonts w:ascii="Arial" w:hAnsi="Arial" w:cs="Arial"/>
        </w:rPr>
        <w:t>.5. DESCRIPCIÓN DE LOS PROGRAMAS</w:t>
      </w:r>
      <w:bookmarkEnd w:id="44"/>
      <w:bookmarkEnd w:id="45"/>
    </w:p>
    <w:p w:rsidR="002C276C" w:rsidRDefault="002C276C" w:rsidP="00DE47D2">
      <w:pPr>
        <w:autoSpaceDE w:val="0"/>
        <w:autoSpaceDN w:val="0"/>
        <w:adjustRightInd w:val="0"/>
        <w:jc w:val="both"/>
        <w:rPr>
          <w:rFonts w:ascii="Arial" w:hAnsi="Arial"/>
          <w:b/>
          <w:bCs/>
          <w:sz w:val="26"/>
          <w:szCs w:val="26"/>
          <w:lang w:val="es-DO"/>
        </w:rPr>
      </w:pPr>
      <w:bookmarkStart w:id="46" w:name="_Toc244055964"/>
      <w:bookmarkStart w:id="47" w:name="_Toc244941588"/>
    </w:p>
    <w:p w:rsidR="00DE47D2" w:rsidRPr="00827CE1" w:rsidRDefault="00DE47D2" w:rsidP="00DE47D2">
      <w:pPr>
        <w:autoSpaceDE w:val="0"/>
        <w:autoSpaceDN w:val="0"/>
        <w:adjustRightInd w:val="0"/>
        <w:jc w:val="both"/>
        <w:rPr>
          <w:rFonts w:ascii="Arial" w:hAnsi="Arial" w:cs="Arial"/>
          <w:b/>
          <w:sz w:val="26"/>
          <w:szCs w:val="26"/>
          <w:lang w:val="es-DO"/>
        </w:rPr>
      </w:pPr>
      <w:r w:rsidRPr="00827CE1">
        <w:rPr>
          <w:rFonts w:ascii="Arial" w:hAnsi="Arial" w:cs="Arial"/>
          <w:b/>
          <w:sz w:val="26"/>
          <w:szCs w:val="26"/>
          <w:lang w:val="es-DO"/>
        </w:rPr>
        <w:t>ETAPA DE OPERACIÓN</w:t>
      </w:r>
      <w:bookmarkEnd w:id="46"/>
      <w:bookmarkEnd w:id="47"/>
      <w:r w:rsidRPr="00827CE1">
        <w:rPr>
          <w:rFonts w:ascii="Arial" w:hAnsi="Arial" w:cs="Arial"/>
          <w:b/>
          <w:sz w:val="26"/>
          <w:szCs w:val="26"/>
          <w:lang w:val="es-DO"/>
        </w:rPr>
        <w:t xml:space="preserve"> </w:t>
      </w:r>
    </w:p>
    <w:p w:rsidR="00DE47D2" w:rsidRPr="00827CE1" w:rsidRDefault="00DE47D2" w:rsidP="00DE47D2">
      <w:pPr>
        <w:pStyle w:val="Ttulo3"/>
        <w:jc w:val="both"/>
        <w:rPr>
          <w:lang w:val="es-DO"/>
        </w:rPr>
      </w:pPr>
    </w:p>
    <w:p w:rsidR="00DE47D2" w:rsidRPr="00827CE1" w:rsidRDefault="00DE47D2" w:rsidP="00DE47D2">
      <w:pPr>
        <w:autoSpaceDE w:val="0"/>
        <w:autoSpaceDN w:val="0"/>
        <w:adjustRightInd w:val="0"/>
        <w:jc w:val="both"/>
        <w:rPr>
          <w:rFonts w:ascii="Arial" w:hAnsi="Arial"/>
          <w:b/>
          <w:bCs/>
          <w:sz w:val="26"/>
          <w:szCs w:val="26"/>
          <w:lang w:val="es-DO"/>
        </w:rPr>
      </w:pPr>
      <w:r w:rsidRPr="00827CE1">
        <w:rPr>
          <w:rFonts w:ascii="Arial" w:hAnsi="Arial"/>
          <w:b/>
          <w:bCs/>
          <w:sz w:val="26"/>
          <w:szCs w:val="26"/>
          <w:lang w:val="es-DO"/>
        </w:rPr>
        <w:t>A) Componente físico</w:t>
      </w:r>
    </w:p>
    <w:p w:rsidR="00175FF0" w:rsidRPr="00827CE1" w:rsidRDefault="00175FF0" w:rsidP="00DE47D2">
      <w:pPr>
        <w:autoSpaceDE w:val="0"/>
        <w:autoSpaceDN w:val="0"/>
        <w:adjustRightInd w:val="0"/>
        <w:jc w:val="both"/>
        <w:rPr>
          <w:rFonts w:ascii="Arial" w:hAnsi="Arial"/>
          <w:b/>
          <w:bCs/>
          <w:sz w:val="26"/>
          <w:szCs w:val="26"/>
          <w:lang w:val="es-DO"/>
        </w:rPr>
      </w:pPr>
    </w:p>
    <w:p w:rsidR="00DE47D2" w:rsidRPr="00827CE1" w:rsidRDefault="00DE47D2" w:rsidP="00DE47D2">
      <w:pPr>
        <w:autoSpaceDE w:val="0"/>
        <w:autoSpaceDN w:val="0"/>
        <w:adjustRightInd w:val="0"/>
        <w:spacing w:line="360" w:lineRule="auto"/>
        <w:jc w:val="both"/>
        <w:rPr>
          <w:rFonts w:ascii="Arial" w:hAnsi="Arial"/>
          <w:b/>
          <w:sz w:val="26"/>
          <w:szCs w:val="26"/>
          <w:lang w:val="es-DO"/>
        </w:rPr>
      </w:pPr>
      <w:r w:rsidRPr="00827CE1">
        <w:rPr>
          <w:rFonts w:ascii="Arial" w:hAnsi="Arial"/>
          <w:b/>
          <w:sz w:val="26"/>
          <w:szCs w:val="26"/>
          <w:lang w:val="es-DO"/>
        </w:rPr>
        <w:t>Programa de protección de aguas subterráneas</w:t>
      </w:r>
    </w:p>
    <w:p w:rsidR="00175FF0" w:rsidRPr="00827CE1" w:rsidRDefault="00175FF0" w:rsidP="00DE47D2">
      <w:pPr>
        <w:autoSpaceDE w:val="0"/>
        <w:autoSpaceDN w:val="0"/>
        <w:adjustRightInd w:val="0"/>
        <w:spacing w:line="360" w:lineRule="auto"/>
        <w:jc w:val="both"/>
        <w:rPr>
          <w:rFonts w:ascii="Arial" w:eastAsia="Batang" w:hAnsi="Arial"/>
          <w:sz w:val="26"/>
          <w:szCs w:val="26"/>
          <w:lang w:val="es-DO" w:eastAsia="ko-KR"/>
        </w:rPr>
      </w:pPr>
    </w:p>
    <w:p w:rsidR="00DE47D2" w:rsidRPr="00827CE1" w:rsidRDefault="00DE47D2" w:rsidP="00DE47D2">
      <w:pPr>
        <w:autoSpaceDE w:val="0"/>
        <w:autoSpaceDN w:val="0"/>
        <w:adjustRightInd w:val="0"/>
        <w:spacing w:line="360" w:lineRule="auto"/>
        <w:jc w:val="both"/>
        <w:rPr>
          <w:rFonts w:ascii="Arial" w:eastAsia="Batang" w:hAnsi="Arial"/>
          <w:sz w:val="26"/>
          <w:szCs w:val="26"/>
          <w:lang w:val="es-DO" w:eastAsia="ko-KR"/>
        </w:rPr>
      </w:pPr>
      <w:r w:rsidRPr="00827CE1">
        <w:rPr>
          <w:rFonts w:ascii="Arial" w:eastAsia="Batang" w:hAnsi="Arial"/>
          <w:sz w:val="26"/>
          <w:szCs w:val="26"/>
          <w:lang w:val="es-DO" w:eastAsia="ko-KR"/>
        </w:rPr>
        <w:t xml:space="preserve">Este programa tiene por objetivo principal prevenir y controlar que las descargas de aguas </w:t>
      </w:r>
      <w:r w:rsidR="00022FA9" w:rsidRPr="00827CE1">
        <w:rPr>
          <w:rFonts w:ascii="Arial" w:eastAsia="Batang" w:hAnsi="Arial"/>
          <w:sz w:val="26"/>
          <w:szCs w:val="26"/>
          <w:lang w:val="es-DO" w:eastAsia="ko-KR"/>
        </w:rPr>
        <w:t>pluviales no afectan las aguas subterráneas</w:t>
      </w:r>
      <w:r w:rsidRPr="00827CE1">
        <w:rPr>
          <w:rFonts w:ascii="Arial" w:eastAsia="Batang" w:hAnsi="Arial"/>
          <w:sz w:val="26"/>
          <w:szCs w:val="26"/>
          <w:lang w:val="es-DO" w:eastAsia="ko-KR"/>
        </w:rPr>
        <w:t>.</w:t>
      </w:r>
    </w:p>
    <w:p w:rsidR="00DE47D2" w:rsidRPr="00827CE1" w:rsidRDefault="00DE47D2" w:rsidP="00DE47D2">
      <w:pPr>
        <w:autoSpaceDE w:val="0"/>
        <w:autoSpaceDN w:val="0"/>
        <w:adjustRightInd w:val="0"/>
        <w:spacing w:line="360" w:lineRule="auto"/>
        <w:jc w:val="both"/>
        <w:rPr>
          <w:rFonts w:ascii="Arial" w:eastAsia="Batang" w:hAnsi="Arial"/>
          <w:sz w:val="26"/>
          <w:szCs w:val="26"/>
          <w:lang w:val="es-DO" w:eastAsia="ko-KR"/>
        </w:rPr>
      </w:pPr>
    </w:p>
    <w:p w:rsidR="00DE47D2" w:rsidRPr="00827CE1" w:rsidRDefault="00DE47D2" w:rsidP="00876B71">
      <w:pPr>
        <w:pStyle w:val="Textosinformato"/>
        <w:tabs>
          <w:tab w:val="right" w:pos="4309"/>
        </w:tabs>
        <w:spacing w:line="360" w:lineRule="auto"/>
        <w:jc w:val="both"/>
        <w:rPr>
          <w:rFonts w:ascii="Arial" w:hAnsi="Arial" w:cs="Arial"/>
          <w:sz w:val="26"/>
          <w:szCs w:val="26"/>
          <w:lang w:val="es-DO"/>
        </w:rPr>
      </w:pPr>
      <w:r w:rsidRPr="00827CE1">
        <w:rPr>
          <w:rFonts w:ascii="Arial" w:hAnsi="Arial" w:cs="Arial"/>
          <w:sz w:val="26"/>
          <w:szCs w:val="26"/>
          <w:lang w:val="es-ES"/>
        </w:rPr>
        <w:t xml:space="preserve">Las aguas </w:t>
      </w:r>
      <w:r w:rsidR="00876B71" w:rsidRPr="00827CE1">
        <w:rPr>
          <w:rFonts w:ascii="Arial" w:hAnsi="Arial" w:cs="Arial"/>
          <w:sz w:val="26"/>
          <w:szCs w:val="26"/>
          <w:lang w:val="es-ES"/>
        </w:rPr>
        <w:t xml:space="preserve">pluviales </w:t>
      </w:r>
      <w:r w:rsidRPr="00827CE1">
        <w:rPr>
          <w:rFonts w:ascii="Arial" w:hAnsi="Arial" w:cs="Arial"/>
          <w:sz w:val="26"/>
          <w:szCs w:val="26"/>
          <w:lang w:val="es-ES"/>
        </w:rPr>
        <w:t xml:space="preserve">del proyecto </w:t>
      </w:r>
      <w:r w:rsidR="00876B71" w:rsidRPr="00827CE1">
        <w:rPr>
          <w:rFonts w:ascii="Arial" w:hAnsi="Arial" w:cs="Arial"/>
          <w:sz w:val="26"/>
          <w:szCs w:val="26"/>
          <w:lang w:val="es-ES"/>
        </w:rPr>
        <w:t xml:space="preserve">podrían ser alteradas si se mezclan con residuos oleosos vertidos en los suelos, lo que afectaría la calidad de las aguas subterráneas. </w:t>
      </w:r>
    </w:p>
    <w:p w:rsidR="00DE47D2" w:rsidRPr="00827CE1" w:rsidRDefault="00DE47D2" w:rsidP="00DE47D2">
      <w:pPr>
        <w:pStyle w:val="Textosinformato"/>
        <w:jc w:val="both"/>
        <w:rPr>
          <w:rFonts w:ascii="Arial" w:hAnsi="Arial" w:cs="Arial"/>
          <w:sz w:val="26"/>
          <w:szCs w:val="26"/>
          <w:lang w:val="es-DO"/>
        </w:rPr>
      </w:pPr>
    </w:p>
    <w:p w:rsidR="00DE47D2" w:rsidRPr="00827CE1" w:rsidRDefault="002C276C" w:rsidP="00DE47D2">
      <w:pPr>
        <w:pStyle w:val="Epgrafe"/>
        <w:rPr>
          <w:color w:val="auto"/>
          <w:sz w:val="28"/>
          <w:szCs w:val="26"/>
        </w:rPr>
      </w:pPr>
      <w:bookmarkStart w:id="48" w:name="_Toc245003852"/>
      <w:r>
        <w:rPr>
          <w:color w:val="auto"/>
          <w:sz w:val="28"/>
          <w:szCs w:val="26"/>
        </w:rPr>
        <w:t>7.5.</w:t>
      </w:r>
      <w:r w:rsidR="00DE47D2" w:rsidRPr="00827CE1">
        <w:rPr>
          <w:color w:val="auto"/>
          <w:sz w:val="28"/>
          <w:szCs w:val="26"/>
        </w:rPr>
        <w:t xml:space="preserve">1. Subprograma de manejo de aguas </w:t>
      </w:r>
      <w:bookmarkEnd w:id="48"/>
      <w:r w:rsidR="00876B71" w:rsidRPr="00827CE1">
        <w:rPr>
          <w:color w:val="auto"/>
          <w:sz w:val="28"/>
          <w:szCs w:val="26"/>
        </w:rPr>
        <w:t>pluviales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49"/>
        <w:gridCol w:w="6307"/>
      </w:tblGrid>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Objetivo</w:t>
            </w:r>
          </w:p>
        </w:tc>
        <w:tc>
          <w:tcPr>
            <w:tcW w:w="0" w:type="auto"/>
          </w:tcPr>
          <w:p w:rsidR="00DE47D2" w:rsidRPr="00827CE1" w:rsidRDefault="00DE47D2" w:rsidP="00DE47D2">
            <w:pPr>
              <w:autoSpaceDE w:val="0"/>
              <w:autoSpaceDN w:val="0"/>
              <w:adjustRightInd w:val="0"/>
              <w:rPr>
                <w:rFonts w:ascii="Arial" w:hAnsi="Arial" w:cs="Arial"/>
                <w:szCs w:val="26"/>
                <w:lang w:val="es-DO"/>
              </w:rPr>
            </w:pPr>
            <w:r w:rsidRPr="00827CE1">
              <w:rPr>
                <w:rFonts w:ascii="Arial" w:hAnsi="Arial" w:cs="Arial"/>
                <w:szCs w:val="26"/>
                <w:lang w:val="es-DO"/>
              </w:rPr>
              <w:t>Controlar la calidad de las agua</w:t>
            </w:r>
            <w:r w:rsidR="00876B71" w:rsidRPr="00827CE1">
              <w:rPr>
                <w:rFonts w:ascii="Arial" w:hAnsi="Arial" w:cs="Arial"/>
                <w:szCs w:val="26"/>
                <w:lang w:val="es-DO"/>
              </w:rPr>
              <w:t>s</w:t>
            </w:r>
            <w:r w:rsidRPr="00827CE1">
              <w:rPr>
                <w:rFonts w:ascii="Arial" w:hAnsi="Arial" w:cs="Arial"/>
                <w:szCs w:val="26"/>
                <w:lang w:val="es-DO"/>
              </w:rPr>
              <w:t xml:space="preserve"> </w:t>
            </w:r>
            <w:r w:rsidR="00876B71" w:rsidRPr="00827CE1">
              <w:rPr>
                <w:rFonts w:ascii="Arial" w:hAnsi="Arial" w:cs="Arial"/>
                <w:szCs w:val="26"/>
                <w:lang w:val="es-DO"/>
              </w:rPr>
              <w:t>pluviales</w:t>
            </w:r>
          </w:p>
          <w:p w:rsidR="00DE47D2" w:rsidRPr="00827CE1" w:rsidRDefault="00DE47D2" w:rsidP="00DE47D2">
            <w:pPr>
              <w:autoSpaceDE w:val="0"/>
              <w:autoSpaceDN w:val="0"/>
              <w:adjustRightInd w:val="0"/>
              <w:jc w:val="both"/>
              <w:rPr>
                <w:rFonts w:ascii="Arial" w:hAnsi="Arial" w:cs="Arial"/>
                <w:b/>
                <w:bCs/>
                <w:szCs w:val="26"/>
                <w:lang w:val="es-DO"/>
              </w:rPr>
            </w:pP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Indicador</w:t>
            </w:r>
          </w:p>
        </w:tc>
        <w:tc>
          <w:tcPr>
            <w:tcW w:w="0" w:type="auto"/>
          </w:tcPr>
          <w:p w:rsidR="00DE47D2" w:rsidRPr="00827CE1" w:rsidRDefault="00876B71" w:rsidP="00876B71">
            <w:pPr>
              <w:autoSpaceDE w:val="0"/>
              <w:autoSpaceDN w:val="0"/>
              <w:adjustRightInd w:val="0"/>
              <w:jc w:val="both"/>
              <w:rPr>
                <w:rFonts w:ascii="Arial" w:hAnsi="Arial" w:cs="Arial"/>
                <w:b/>
                <w:bCs/>
                <w:szCs w:val="26"/>
                <w:lang w:val="es-DO"/>
              </w:rPr>
            </w:pPr>
            <w:r w:rsidRPr="00827CE1">
              <w:rPr>
                <w:rFonts w:ascii="Arial" w:hAnsi="Arial" w:cs="Arial"/>
                <w:szCs w:val="26"/>
                <w:lang w:val="es-DO"/>
              </w:rPr>
              <w:t>Que los residuos oleosos y combustibles mezclado con los suelos sean retirados</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 xml:space="preserve">Actividades a realizar </w:t>
            </w:r>
          </w:p>
        </w:tc>
        <w:tc>
          <w:tcPr>
            <w:tcW w:w="0" w:type="auto"/>
          </w:tcPr>
          <w:p w:rsidR="00DE47D2" w:rsidRPr="00827CE1" w:rsidRDefault="00876B71" w:rsidP="000F13FA">
            <w:pPr>
              <w:numPr>
                <w:ilvl w:val="0"/>
                <w:numId w:val="47"/>
              </w:numPr>
              <w:autoSpaceDE w:val="0"/>
              <w:autoSpaceDN w:val="0"/>
              <w:adjustRightInd w:val="0"/>
              <w:rPr>
                <w:rFonts w:ascii="Arial" w:hAnsi="Arial" w:cs="Arial"/>
                <w:szCs w:val="26"/>
                <w:lang w:val="es-DO"/>
              </w:rPr>
            </w:pPr>
            <w:r w:rsidRPr="00827CE1">
              <w:rPr>
                <w:rFonts w:ascii="Arial" w:hAnsi="Arial" w:cs="Arial"/>
                <w:szCs w:val="26"/>
                <w:lang w:val="es-DO"/>
              </w:rPr>
              <w:t>Monitoreo, inspección de los equipos antes de iniciar las operaciones</w:t>
            </w:r>
          </w:p>
          <w:p w:rsidR="00876B71" w:rsidRPr="00827CE1" w:rsidRDefault="00876B71" w:rsidP="000F13FA">
            <w:pPr>
              <w:numPr>
                <w:ilvl w:val="0"/>
                <w:numId w:val="47"/>
              </w:numPr>
              <w:autoSpaceDE w:val="0"/>
              <w:autoSpaceDN w:val="0"/>
              <w:adjustRightInd w:val="0"/>
              <w:rPr>
                <w:rFonts w:ascii="Arial" w:hAnsi="Arial" w:cs="Arial"/>
                <w:szCs w:val="26"/>
                <w:lang w:val="es-DO"/>
              </w:rPr>
            </w:pPr>
            <w:r w:rsidRPr="00827CE1">
              <w:rPr>
                <w:rFonts w:ascii="Arial" w:hAnsi="Arial" w:cs="Arial"/>
                <w:szCs w:val="26"/>
                <w:lang w:val="es-DO"/>
              </w:rPr>
              <w:t xml:space="preserve">Mantenimiento en la casa comercial de los camiones, debido a la garantía </w:t>
            </w:r>
          </w:p>
          <w:p w:rsidR="00876B71" w:rsidRPr="00827CE1" w:rsidRDefault="00876B71" w:rsidP="000F13FA">
            <w:pPr>
              <w:numPr>
                <w:ilvl w:val="0"/>
                <w:numId w:val="47"/>
              </w:numPr>
              <w:autoSpaceDE w:val="0"/>
              <w:autoSpaceDN w:val="0"/>
              <w:adjustRightInd w:val="0"/>
              <w:rPr>
                <w:rFonts w:ascii="Arial" w:hAnsi="Arial" w:cs="Arial"/>
                <w:szCs w:val="26"/>
                <w:lang w:val="es-DO"/>
              </w:rPr>
            </w:pPr>
            <w:r w:rsidRPr="00827CE1">
              <w:rPr>
                <w:rFonts w:ascii="Arial" w:hAnsi="Arial" w:cs="Arial"/>
                <w:szCs w:val="26"/>
                <w:lang w:val="es-DO"/>
              </w:rPr>
              <w:t>Canalización de las áreas para el drenaje pluvial.</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Parámetros a monitorear</w:t>
            </w:r>
          </w:p>
        </w:tc>
        <w:tc>
          <w:tcPr>
            <w:tcW w:w="0" w:type="auto"/>
          </w:tcPr>
          <w:p w:rsidR="00DE47D2" w:rsidRPr="00827CE1" w:rsidRDefault="00876B71" w:rsidP="000F13FA">
            <w:pPr>
              <w:numPr>
                <w:ilvl w:val="0"/>
                <w:numId w:val="47"/>
              </w:numPr>
              <w:autoSpaceDE w:val="0"/>
              <w:autoSpaceDN w:val="0"/>
              <w:adjustRightInd w:val="0"/>
              <w:spacing w:after="200" w:line="276" w:lineRule="auto"/>
              <w:jc w:val="both"/>
              <w:rPr>
                <w:rFonts w:ascii="Arial" w:hAnsi="Arial" w:cs="Arial"/>
                <w:bCs/>
                <w:szCs w:val="26"/>
                <w:lang w:val="es-DO"/>
              </w:rPr>
            </w:pPr>
            <w:r w:rsidRPr="00827CE1">
              <w:rPr>
                <w:rFonts w:ascii="Arial" w:hAnsi="Arial" w:cs="Arial"/>
                <w:bCs/>
                <w:szCs w:val="26"/>
                <w:lang w:val="es-DO"/>
              </w:rPr>
              <w:t>Reporte y disposición de suelos contaminados</w:t>
            </w:r>
          </w:p>
          <w:p w:rsidR="00876B71" w:rsidRPr="00827CE1" w:rsidRDefault="00876B71" w:rsidP="000F13FA">
            <w:pPr>
              <w:numPr>
                <w:ilvl w:val="0"/>
                <w:numId w:val="47"/>
              </w:numPr>
              <w:autoSpaceDE w:val="0"/>
              <w:autoSpaceDN w:val="0"/>
              <w:adjustRightInd w:val="0"/>
              <w:spacing w:after="200" w:line="276" w:lineRule="auto"/>
              <w:jc w:val="both"/>
              <w:rPr>
                <w:rFonts w:ascii="Arial" w:hAnsi="Arial" w:cs="Arial"/>
                <w:bCs/>
                <w:szCs w:val="26"/>
                <w:lang w:val="es-DO"/>
              </w:rPr>
            </w:pPr>
            <w:r w:rsidRPr="00827CE1">
              <w:rPr>
                <w:rFonts w:ascii="Arial" w:hAnsi="Arial" w:cs="Arial"/>
                <w:bCs/>
                <w:szCs w:val="26"/>
                <w:lang w:val="es-DO"/>
              </w:rPr>
              <w:t xml:space="preserve">Construcción del drenaje pluvial en el are de operaciones. </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Responsable</w:t>
            </w:r>
          </w:p>
        </w:tc>
        <w:tc>
          <w:tcPr>
            <w:tcW w:w="0" w:type="auto"/>
          </w:tcPr>
          <w:p w:rsidR="00DE47D2" w:rsidRPr="00827CE1" w:rsidRDefault="00DE47D2" w:rsidP="00DE47D2">
            <w:pPr>
              <w:autoSpaceDE w:val="0"/>
              <w:autoSpaceDN w:val="0"/>
              <w:adjustRightInd w:val="0"/>
              <w:rPr>
                <w:rFonts w:ascii="Arial" w:hAnsi="Arial" w:cs="Arial"/>
                <w:szCs w:val="26"/>
                <w:lang w:val="es-DO"/>
              </w:rPr>
            </w:pPr>
            <w:r w:rsidRPr="00827CE1">
              <w:rPr>
                <w:rFonts w:ascii="Arial" w:hAnsi="Arial" w:cs="Arial"/>
                <w:szCs w:val="26"/>
                <w:lang w:val="es-DO"/>
              </w:rPr>
              <w:t>Encargado del Proyecto</w:t>
            </w:r>
          </w:p>
          <w:p w:rsidR="00DE47D2" w:rsidRPr="00827CE1" w:rsidRDefault="00DE47D2" w:rsidP="00DE47D2">
            <w:pPr>
              <w:autoSpaceDE w:val="0"/>
              <w:autoSpaceDN w:val="0"/>
              <w:adjustRightInd w:val="0"/>
              <w:jc w:val="both"/>
              <w:rPr>
                <w:rFonts w:ascii="Arial" w:hAnsi="Arial" w:cs="Arial"/>
                <w:b/>
                <w:bCs/>
                <w:szCs w:val="26"/>
                <w:lang w:val="es-DO"/>
              </w:rPr>
            </w:pP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Puntos de muestreo</w:t>
            </w:r>
          </w:p>
        </w:tc>
        <w:tc>
          <w:tcPr>
            <w:tcW w:w="0" w:type="auto"/>
          </w:tcPr>
          <w:p w:rsidR="00DE47D2" w:rsidRPr="00827CE1" w:rsidRDefault="00876B71" w:rsidP="000F13FA">
            <w:pPr>
              <w:pStyle w:val="Prrafodelista"/>
              <w:numPr>
                <w:ilvl w:val="0"/>
                <w:numId w:val="47"/>
              </w:numPr>
              <w:autoSpaceDE w:val="0"/>
              <w:autoSpaceDN w:val="0"/>
              <w:adjustRightInd w:val="0"/>
              <w:jc w:val="both"/>
              <w:rPr>
                <w:rFonts w:ascii="Arial" w:hAnsi="Arial" w:cs="Arial"/>
                <w:bCs/>
                <w:szCs w:val="26"/>
                <w:lang w:val="es-DO"/>
              </w:rPr>
            </w:pPr>
            <w:r w:rsidRPr="00827CE1">
              <w:rPr>
                <w:rFonts w:ascii="Arial" w:hAnsi="Arial" w:cs="Arial"/>
                <w:bCs/>
                <w:szCs w:val="26"/>
                <w:lang w:val="es-DO"/>
              </w:rPr>
              <w:t>Reporte del mantenimiento</w:t>
            </w:r>
          </w:p>
          <w:p w:rsidR="00876B71" w:rsidRPr="00827CE1" w:rsidRDefault="00876B71" w:rsidP="000F13FA">
            <w:pPr>
              <w:pStyle w:val="Prrafodelista"/>
              <w:numPr>
                <w:ilvl w:val="0"/>
                <w:numId w:val="47"/>
              </w:numPr>
              <w:autoSpaceDE w:val="0"/>
              <w:autoSpaceDN w:val="0"/>
              <w:adjustRightInd w:val="0"/>
              <w:jc w:val="both"/>
              <w:rPr>
                <w:rFonts w:ascii="Arial" w:hAnsi="Arial" w:cs="Arial"/>
                <w:bCs/>
                <w:szCs w:val="26"/>
                <w:lang w:val="es-DO"/>
              </w:rPr>
            </w:pPr>
            <w:r w:rsidRPr="00827CE1">
              <w:rPr>
                <w:rFonts w:ascii="Arial" w:hAnsi="Arial" w:cs="Arial"/>
                <w:bCs/>
                <w:szCs w:val="26"/>
                <w:lang w:val="es-DO"/>
              </w:rPr>
              <w:t>Certificación de disposición</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Frecuencia de los monitoreos</w:t>
            </w:r>
          </w:p>
        </w:tc>
        <w:tc>
          <w:tcPr>
            <w:tcW w:w="0" w:type="auto"/>
          </w:tcPr>
          <w:p w:rsidR="00DE47D2" w:rsidRPr="00827CE1" w:rsidRDefault="00876B71"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Diario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Documento generados</w:t>
            </w:r>
          </w:p>
        </w:tc>
        <w:tc>
          <w:tcPr>
            <w:tcW w:w="0" w:type="auto"/>
          </w:tcPr>
          <w:p w:rsidR="00DE47D2" w:rsidRPr="00827CE1" w:rsidRDefault="00DE47D2" w:rsidP="00876B71">
            <w:pPr>
              <w:autoSpaceDE w:val="0"/>
              <w:autoSpaceDN w:val="0"/>
              <w:adjustRightInd w:val="0"/>
              <w:jc w:val="both"/>
              <w:rPr>
                <w:rFonts w:ascii="Arial" w:hAnsi="Arial" w:cs="Arial"/>
                <w:bCs/>
                <w:szCs w:val="26"/>
                <w:lang w:val="es-DO"/>
              </w:rPr>
            </w:pPr>
            <w:r w:rsidRPr="00827CE1">
              <w:rPr>
                <w:rFonts w:ascii="Arial" w:hAnsi="Arial" w:cs="Arial"/>
                <w:bCs/>
                <w:szCs w:val="26"/>
                <w:lang w:val="es-DO"/>
              </w:rPr>
              <w:t xml:space="preserve">Informe </w:t>
            </w:r>
            <w:r w:rsidR="00876B71" w:rsidRPr="00827CE1">
              <w:rPr>
                <w:rFonts w:ascii="Arial" w:hAnsi="Arial" w:cs="Arial"/>
                <w:bCs/>
                <w:szCs w:val="26"/>
                <w:lang w:val="es-DO"/>
              </w:rPr>
              <w:t>semestral</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Costos</w:t>
            </w:r>
          </w:p>
        </w:tc>
        <w:tc>
          <w:tcPr>
            <w:tcW w:w="0" w:type="auto"/>
          </w:tcPr>
          <w:p w:rsidR="00DE47D2" w:rsidRPr="00827CE1" w:rsidRDefault="00DE47D2" w:rsidP="003B783B">
            <w:pPr>
              <w:autoSpaceDE w:val="0"/>
              <w:autoSpaceDN w:val="0"/>
              <w:adjustRightInd w:val="0"/>
              <w:jc w:val="both"/>
              <w:rPr>
                <w:rFonts w:ascii="Arial" w:hAnsi="Arial" w:cs="Arial"/>
                <w:bCs/>
                <w:szCs w:val="26"/>
                <w:lang w:val="es-DO"/>
              </w:rPr>
            </w:pPr>
            <w:r w:rsidRPr="00827CE1">
              <w:rPr>
                <w:rFonts w:ascii="Arial" w:hAnsi="Arial" w:cs="Arial"/>
                <w:b/>
                <w:bCs/>
                <w:szCs w:val="26"/>
                <w:lang w:val="es-DO"/>
              </w:rPr>
              <w:t xml:space="preserve">RD $ </w:t>
            </w:r>
            <w:r w:rsidR="003B783B" w:rsidRPr="00827CE1">
              <w:rPr>
                <w:rFonts w:ascii="Arial" w:hAnsi="Arial" w:cs="Arial"/>
                <w:b/>
                <w:bCs/>
                <w:szCs w:val="26"/>
                <w:lang w:val="es-DO"/>
              </w:rPr>
              <w:t>4</w:t>
            </w:r>
            <w:r w:rsidRPr="00827CE1">
              <w:rPr>
                <w:rFonts w:ascii="Arial" w:hAnsi="Arial" w:cs="Arial"/>
                <w:b/>
                <w:bCs/>
                <w:szCs w:val="26"/>
                <w:lang w:val="es-DO"/>
              </w:rPr>
              <w:t>0,000.00</w:t>
            </w:r>
            <w:r w:rsidRPr="00827CE1">
              <w:rPr>
                <w:rFonts w:ascii="Arial" w:hAnsi="Arial" w:cs="Arial"/>
                <w:bCs/>
                <w:szCs w:val="26"/>
                <w:lang w:val="es-DO"/>
              </w:rPr>
              <w:t xml:space="preserve"> </w:t>
            </w:r>
          </w:p>
        </w:tc>
      </w:tr>
    </w:tbl>
    <w:p w:rsidR="00DE47D2" w:rsidRPr="00827CE1" w:rsidRDefault="00DE47D2" w:rsidP="00DE47D2">
      <w:pPr>
        <w:autoSpaceDE w:val="0"/>
        <w:autoSpaceDN w:val="0"/>
        <w:adjustRightInd w:val="0"/>
        <w:spacing w:line="360" w:lineRule="auto"/>
        <w:jc w:val="both"/>
        <w:rPr>
          <w:rFonts w:ascii="Arial" w:hAnsi="Arial"/>
          <w:b/>
          <w:bCs/>
          <w:sz w:val="26"/>
          <w:szCs w:val="26"/>
          <w:lang w:val="es-DO"/>
        </w:rPr>
      </w:pPr>
    </w:p>
    <w:p w:rsidR="00DE47D2" w:rsidRPr="00827CE1" w:rsidRDefault="002C276C" w:rsidP="00DE47D2">
      <w:pPr>
        <w:autoSpaceDE w:val="0"/>
        <w:autoSpaceDN w:val="0"/>
        <w:adjustRightInd w:val="0"/>
        <w:spacing w:line="360" w:lineRule="auto"/>
        <w:rPr>
          <w:rFonts w:ascii="Arial" w:hAnsi="Arial" w:cs="Arial"/>
          <w:b/>
          <w:bCs/>
          <w:sz w:val="26"/>
          <w:szCs w:val="26"/>
          <w:lang w:val="es-DO"/>
        </w:rPr>
      </w:pPr>
      <w:r>
        <w:rPr>
          <w:rFonts w:ascii="Arial" w:hAnsi="Arial"/>
          <w:b/>
          <w:bCs/>
          <w:sz w:val="26"/>
          <w:szCs w:val="26"/>
          <w:lang w:val="es-DO"/>
        </w:rPr>
        <w:lastRenderedPageBreak/>
        <w:t>7.5.</w:t>
      </w:r>
      <w:r w:rsidR="00DE47D2" w:rsidRPr="00827CE1">
        <w:rPr>
          <w:rFonts w:ascii="Arial" w:hAnsi="Arial"/>
          <w:b/>
          <w:bCs/>
          <w:sz w:val="26"/>
          <w:szCs w:val="26"/>
          <w:lang w:val="es-DO"/>
        </w:rPr>
        <w:t xml:space="preserve">2. </w:t>
      </w:r>
      <w:r w:rsidR="00DE47D2" w:rsidRPr="00827CE1">
        <w:rPr>
          <w:rFonts w:ascii="Arial" w:hAnsi="Arial" w:cs="Arial"/>
          <w:b/>
          <w:bCs/>
          <w:sz w:val="26"/>
          <w:szCs w:val="26"/>
          <w:lang w:val="es-DO"/>
        </w:rPr>
        <w:t>Programa de manejo de la calidad del aire</w:t>
      </w:r>
    </w:p>
    <w:p w:rsidR="00DE47D2" w:rsidRPr="00827CE1" w:rsidRDefault="00DE47D2" w:rsidP="00DE47D2">
      <w:pPr>
        <w:autoSpaceDE w:val="0"/>
        <w:autoSpaceDN w:val="0"/>
        <w:adjustRightInd w:val="0"/>
        <w:spacing w:line="360" w:lineRule="auto"/>
        <w:rPr>
          <w:rFonts w:ascii="Arial" w:hAnsi="Arial" w:cs="Arial"/>
          <w:b/>
          <w:bCs/>
          <w:sz w:val="26"/>
          <w:szCs w:val="26"/>
          <w:lang w:val="es-DO"/>
        </w:rPr>
      </w:pPr>
    </w:p>
    <w:p w:rsidR="00DE47D2" w:rsidRPr="00827CE1" w:rsidRDefault="00DE47D2" w:rsidP="00DE47D2">
      <w:pPr>
        <w:autoSpaceDE w:val="0"/>
        <w:autoSpaceDN w:val="0"/>
        <w:adjustRightInd w:val="0"/>
        <w:spacing w:line="360" w:lineRule="auto"/>
        <w:rPr>
          <w:rFonts w:ascii="Arial" w:hAnsi="Arial" w:cs="Arial"/>
          <w:b/>
          <w:bCs/>
          <w:sz w:val="26"/>
          <w:szCs w:val="26"/>
          <w:lang w:val="es-DO"/>
        </w:rPr>
      </w:pPr>
      <w:r w:rsidRPr="00827CE1">
        <w:rPr>
          <w:rFonts w:ascii="Arial" w:hAnsi="Arial" w:cs="Arial"/>
          <w:b/>
          <w:bCs/>
          <w:sz w:val="26"/>
          <w:szCs w:val="26"/>
          <w:lang w:val="es-DO"/>
        </w:rPr>
        <w:t>Subprograma de control de ruido</w:t>
      </w:r>
    </w:p>
    <w:p w:rsidR="00DE47D2" w:rsidRPr="00827CE1" w:rsidRDefault="00DE47D2" w:rsidP="00DE47D2">
      <w:pPr>
        <w:autoSpaceDE w:val="0"/>
        <w:autoSpaceDN w:val="0"/>
        <w:adjustRightInd w:val="0"/>
        <w:spacing w:line="360" w:lineRule="auto"/>
        <w:jc w:val="both"/>
        <w:rPr>
          <w:rFonts w:ascii="Arial" w:hAnsi="Arial" w:cs="Arial"/>
          <w:sz w:val="26"/>
          <w:szCs w:val="26"/>
          <w:lang w:val="es-DO"/>
        </w:rPr>
      </w:pPr>
      <w:r w:rsidRPr="00827CE1">
        <w:rPr>
          <w:rFonts w:ascii="Arial" w:hAnsi="Arial" w:cs="Arial"/>
          <w:sz w:val="26"/>
          <w:szCs w:val="26"/>
          <w:lang w:val="es-DO"/>
        </w:rPr>
        <w:t xml:space="preserve">Los ruidos producidos durante las operaciones de la generadora </w:t>
      </w:r>
      <w:r w:rsidR="00876B71" w:rsidRPr="00827CE1">
        <w:rPr>
          <w:rFonts w:ascii="Arial" w:hAnsi="Arial" w:cs="Arial"/>
          <w:sz w:val="26"/>
          <w:szCs w:val="26"/>
          <w:lang w:val="es-DO"/>
        </w:rPr>
        <w:t xml:space="preserve">y de los camiones, para </w:t>
      </w:r>
      <w:r w:rsidRPr="00827CE1">
        <w:rPr>
          <w:rFonts w:ascii="Arial" w:hAnsi="Arial" w:cs="Arial"/>
          <w:sz w:val="26"/>
          <w:szCs w:val="26"/>
          <w:lang w:val="es-DO"/>
        </w:rPr>
        <w:t>controlar los niveles de ruido generados se tom</w:t>
      </w:r>
      <w:r w:rsidR="0021653F">
        <w:rPr>
          <w:rFonts w:ascii="Arial" w:hAnsi="Arial" w:cs="Arial"/>
          <w:sz w:val="26"/>
          <w:szCs w:val="26"/>
          <w:lang w:val="es-DO"/>
        </w:rPr>
        <w:t>a</w:t>
      </w:r>
      <w:r w:rsidRPr="00827CE1">
        <w:rPr>
          <w:rFonts w:ascii="Arial" w:hAnsi="Arial" w:cs="Arial"/>
          <w:sz w:val="26"/>
          <w:szCs w:val="26"/>
          <w:lang w:val="es-DO"/>
        </w:rPr>
        <w:t>n una serie de medidas contenidas en este Subprograma.</w:t>
      </w:r>
    </w:p>
    <w:p w:rsidR="00876B71" w:rsidRPr="00827CE1" w:rsidRDefault="00876B71" w:rsidP="00DE47D2">
      <w:pPr>
        <w:autoSpaceDE w:val="0"/>
        <w:autoSpaceDN w:val="0"/>
        <w:adjustRightInd w:val="0"/>
        <w:spacing w:line="360" w:lineRule="auto"/>
        <w:jc w:val="both"/>
        <w:rPr>
          <w:rFonts w:ascii="Arial" w:hAnsi="Arial" w:cs="Arial"/>
          <w:b/>
          <w:bCs/>
          <w:sz w:val="26"/>
          <w:szCs w:val="26"/>
          <w:lang w:val="es-DO"/>
        </w:rPr>
      </w:pPr>
    </w:p>
    <w:p w:rsidR="00DE47D2" w:rsidRPr="00827CE1" w:rsidRDefault="002C276C" w:rsidP="00DE47D2">
      <w:pPr>
        <w:pStyle w:val="Epgrafe"/>
        <w:rPr>
          <w:rFonts w:ascii="Arial" w:hAnsi="Arial"/>
          <w:color w:val="auto"/>
          <w:sz w:val="24"/>
          <w:szCs w:val="22"/>
        </w:rPr>
      </w:pPr>
      <w:bookmarkStart w:id="49" w:name="_Toc245003853"/>
      <w:r>
        <w:rPr>
          <w:rFonts w:ascii="Arial" w:hAnsi="Arial"/>
          <w:color w:val="auto"/>
          <w:sz w:val="24"/>
          <w:szCs w:val="22"/>
        </w:rPr>
        <w:t>7.5.</w:t>
      </w:r>
      <w:r w:rsidR="00DE47D2" w:rsidRPr="00827CE1">
        <w:rPr>
          <w:rFonts w:ascii="Arial" w:hAnsi="Arial"/>
          <w:color w:val="auto"/>
          <w:sz w:val="24"/>
          <w:szCs w:val="22"/>
        </w:rPr>
        <w:t>2.1  Subprograma de control de ruido. Etapa de operación</w:t>
      </w:r>
      <w:bookmarkEnd w:id="4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9"/>
        <w:gridCol w:w="6947"/>
      </w:tblGrid>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Objetivo</w:t>
            </w:r>
          </w:p>
        </w:tc>
        <w:tc>
          <w:tcPr>
            <w:tcW w:w="0" w:type="auto"/>
          </w:tcPr>
          <w:p w:rsidR="00DE47D2" w:rsidRPr="00827CE1" w:rsidRDefault="00DE47D2" w:rsidP="00876B71">
            <w:pPr>
              <w:autoSpaceDE w:val="0"/>
              <w:autoSpaceDN w:val="0"/>
              <w:adjustRightInd w:val="0"/>
              <w:jc w:val="both"/>
              <w:rPr>
                <w:rFonts w:ascii="Arial" w:hAnsi="Arial" w:cs="Arial"/>
                <w:b/>
                <w:bCs/>
                <w:szCs w:val="26"/>
                <w:lang w:val="es-DO"/>
              </w:rPr>
            </w:pPr>
            <w:r w:rsidRPr="00827CE1">
              <w:rPr>
                <w:rFonts w:ascii="Arial" w:hAnsi="Arial" w:cs="Arial"/>
                <w:szCs w:val="26"/>
                <w:lang w:val="es-DO"/>
              </w:rPr>
              <w:t xml:space="preserve">Controlar los niveles de ruido producidos por las actividades </w:t>
            </w:r>
            <w:r w:rsidR="00876B71" w:rsidRPr="00827CE1">
              <w:rPr>
                <w:rFonts w:ascii="Arial" w:hAnsi="Arial" w:cs="Arial"/>
                <w:szCs w:val="26"/>
                <w:lang w:val="es-DO"/>
              </w:rPr>
              <w:t>de producción</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Inicio</w:t>
            </w:r>
          </w:p>
        </w:tc>
        <w:tc>
          <w:tcPr>
            <w:tcW w:w="0" w:type="auto"/>
          </w:tcPr>
          <w:p w:rsidR="00DE47D2" w:rsidRPr="00827CE1" w:rsidRDefault="00DE47D2" w:rsidP="00876B71">
            <w:pPr>
              <w:autoSpaceDE w:val="0"/>
              <w:autoSpaceDN w:val="0"/>
              <w:adjustRightInd w:val="0"/>
              <w:jc w:val="both"/>
              <w:rPr>
                <w:rFonts w:ascii="Arial" w:hAnsi="Arial" w:cs="Arial"/>
                <w:b/>
                <w:bCs/>
                <w:szCs w:val="26"/>
                <w:lang w:val="es-DO"/>
              </w:rPr>
            </w:pPr>
            <w:r w:rsidRPr="00827CE1">
              <w:rPr>
                <w:rFonts w:ascii="Arial" w:hAnsi="Arial" w:cs="Arial"/>
                <w:szCs w:val="26"/>
                <w:lang w:val="es-DO"/>
              </w:rPr>
              <w:t xml:space="preserve">Inicio de las operaciones </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Término</w:t>
            </w:r>
          </w:p>
        </w:tc>
        <w:tc>
          <w:tcPr>
            <w:tcW w:w="0" w:type="auto"/>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szCs w:val="26"/>
                <w:lang w:val="es-DO"/>
              </w:rPr>
              <w:t>Continuo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Equipos necesarios</w:t>
            </w:r>
          </w:p>
        </w:tc>
        <w:tc>
          <w:tcPr>
            <w:tcW w:w="0" w:type="auto"/>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szCs w:val="26"/>
                <w:lang w:val="es-DO"/>
              </w:rPr>
              <w:t>Sonómetro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Responsable</w:t>
            </w:r>
          </w:p>
        </w:tc>
        <w:tc>
          <w:tcPr>
            <w:tcW w:w="0" w:type="auto"/>
          </w:tcPr>
          <w:p w:rsidR="00DE47D2" w:rsidRPr="00827CE1" w:rsidRDefault="00DE47D2" w:rsidP="00DE47D2">
            <w:pPr>
              <w:autoSpaceDE w:val="0"/>
              <w:autoSpaceDN w:val="0"/>
              <w:adjustRightInd w:val="0"/>
              <w:rPr>
                <w:rFonts w:ascii="Arial" w:hAnsi="Arial" w:cs="Arial"/>
                <w:b/>
                <w:bCs/>
                <w:szCs w:val="26"/>
                <w:lang w:val="es-DO"/>
              </w:rPr>
            </w:pPr>
            <w:r w:rsidRPr="00827CE1">
              <w:rPr>
                <w:rFonts w:ascii="Arial" w:hAnsi="Arial" w:cs="Arial"/>
                <w:szCs w:val="26"/>
                <w:lang w:val="es-DO"/>
              </w:rPr>
              <w:t>Encargado del Proyecto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Indicador</w:t>
            </w:r>
          </w:p>
        </w:tc>
        <w:tc>
          <w:tcPr>
            <w:tcW w:w="0" w:type="auto"/>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szCs w:val="26"/>
                <w:lang w:val="es-DO"/>
              </w:rPr>
              <w:t>Los niveles de ruido medidos se encuentran por debajo de los estándares ambientales establecido por las Normas sobre protección contra ruido (≤55 Db).</w:t>
            </w:r>
            <w:r w:rsidRPr="00827CE1">
              <w:rPr>
                <w:rFonts w:ascii="Arial" w:hAnsi="Arial" w:cs="Arial"/>
                <w:b/>
                <w:szCs w:val="26"/>
                <w:lang w:val="es-DO"/>
              </w:rPr>
              <w:t xml:space="preserve"> </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Parámetros a monitorear</w:t>
            </w:r>
          </w:p>
        </w:tc>
        <w:tc>
          <w:tcPr>
            <w:tcW w:w="0" w:type="auto"/>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szCs w:val="26"/>
                <w:lang w:val="es-DO"/>
              </w:rPr>
              <w:t>Niveles de ruidos medidos en el área</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 xml:space="preserve">Actividades a realizar </w:t>
            </w:r>
          </w:p>
        </w:tc>
        <w:tc>
          <w:tcPr>
            <w:tcW w:w="0" w:type="auto"/>
          </w:tcPr>
          <w:p w:rsidR="00DE47D2" w:rsidRPr="00827CE1" w:rsidRDefault="00DE47D2" w:rsidP="000F13FA">
            <w:pPr>
              <w:numPr>
                <w:ilvl w:val="0"/>
                <w:numId w:val="48"/>
              </w:numPr>
              <w:tabs>
                <w:tab w:val="left" w:pos="960"/>
              </w:tabs>
              <w:ind w:right="137"/>
              <w:jc w:val="both"/>
              <w:rPr>
                <w:rFonts w:ascii="Arial" w:hAnsi="Arial" w:cs="Arial"/>
                <w:szCs w:val="26"/>
                <w:lang w:val="es-DO"/>
              </w:rPr>
            </w:pPr>
            <w:r w:rsidRPr="00827CE1">
              <w:rPr>
                <w:rFonts w:ascii="Arial" w:hAnsi="Arial" w:cs="Arial"/>
                <w:szCs w:val="26"/>
                <w:lang w:val="es-DO"/>
              </w:rPr>
              <w:t>Mantener en buen estado el sistema de generación.</w:t>
            </w:r>
          </w:p>
          <w:p w:rsidR="00DE47D2" w:rsidRPr="00827CE1" w:rsidRDefault="00DE47D2" w:rsidP="000F13FA">
            <w:pPr>
              <w:numPr>
                <w:ilvl w:val="0"/>
                <w:numId w:val="48"/>
              </w:numPr>
              <w:autoSpaceDE w:val="0"/>
              <w:autoSpaceDN w:val="0"/>
              <w:adjustRightInd w:val="0"/>
              <w:rPr>
                <w:rFonts w:ascii="Arial" w:hAnsi="Arial" w:cs="Arial"/>
                <w:szCs w:val="26"/>
                <w:lang w:val="es-DO"/>
              </w:rPr>
            </w:pPr>
            <w:r w:rsidRPr="00827CE1">
              <w:rPr>
                <w:rFonts w:ascii="Arial" w:hAnsi="Arial" w:cs="Arial"/>
                <w:szCs w:val="26"/>
                <w:lang w:val="es-DO"/>
              </w:rPr>
              <w:t>Mantenimiento con frecuencias</w:t>
            </w:r>
          </w:p>
          <w:p w:rsidR="00DE47D2" w:rsidRPr="00827CE1" w:rsidRDefault="00DE47D2" w:rsidP="000F13FA">
            <w:pPr>
              <w:numPr>
                <w:ilvl w:val="0"/>
                <w:numId w:val="48"/>
              </w:numPr>
              <w:autoSpaceDE w:val="0"/>
              <w:autoSpaceDN w:val="0"/>
              <w:adjustRightInd w:val="0"/>
              <w:rPr>
                <w:rFonts w:ascii="Arial" w:hAnsi="Arial" w:cs="Arial"/>
                <w:szCs w:val="26"/>
                <w:lang w:val="es-DO"/>
              </w:rPr>
            </w:pPr>
            <w:r w:rsidRPr="00827CE1">
              <w:rPr>
                <w:rFonts w:ascii="Arial" w:hAnsi="Arial" w:cs="Arial"/>
                <w:szCs w:val="26"/>
                <w:lang w:val="es-DO"/>
              </w:rPr>
              <w:t>Colocar letreros alusivos a No Tocar Bocina</w:t>
            </w:r>
          </w:p>
          <w:p w:rsidR="00DE47D2" w:rsidRPr="00827CE1" w:rsidRDefault="00DE47D2" w:rsidP="000F13FA">
            <w:pPr>
              <w:numPr>
                <w:ilvl w:val="0"/>
                <w:numId w:val="48"/>
              </w:numPr>
              <w:autoSpaceDE w:val="0"/>
              <w:autoSpaceDN w:val="0"/>
              <w:adjustRightInd w:val="0"/>
              <w:rPr>
                <w:rFonts w:ascii="Arial" w:hAnsi="Arial" w:cs="Arial"/>
                <w:szCs w:val="26"/>
                <w:lang w:val="es-DO"/>
              </w:rPr>
            </w:pPr>
            <w:r w:rsidRPr="00827CE1">
              <w:rPr>
                <w:rFonts w:ascii="Arial" w:hAnsi="Arial" w:cs="Arial"/>
                <w:szCs w:val="26"/>
                <w:lang w:val="es-DO"/>
              </w:rPr>
              <w:t>Mediciones de niveles de ruido</w:t>
            </w:r>
          </w:p>
          <w:p w:rsidR="00017B3E" w:rsidRPr="00827CE1" w:rsidRDefault="00017B3E" w:rsidP="000F13FA">
            <w:pPr>
              <w:numPr>
                <w:ilvl w:val="0"/>
                <w:numId w:val="48"/>
              </w:numPr>
              <w:autoSpaceDE w:val="0"/>
              <w:autoSpaceDN w:val="0"/>
              <w:adjustRightInd w:val="0"/>
              <w:rPr>
                <w:rFonts w:ascii="Arial" w:hAnsi="Arial" w:cs="Arial"/>
                <w:szCs w:val="26"/>
                <w:lang w:val="es-DO"/>
              </w:rPr>
            </w:pPr>
            <w:r w:rsidRPr="00827CE1">
              <w:rPr>
                <w:rFonts w:ascii="Arial" w:hAnsi="Arial" w:cs="Arial"/>
                <w:szCs w:val="26"/>
                <w:lang w:val="es-DO"/>
              </w:rPr>
              <w:t>Control de velocidad</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Monitoreo</w:t>
            </w:r>
          </w:p>
        </w:tc>
        <w:tc>
          <w:tcPr>
            <w:tcW w:w="0" w:type="auto"/>
          </w:tcPr>
          <w:p w:rsidR="00DE47D2" w:rsidRPr="00827CE1" w:rsidRDefault="00DE47D2" w:rsidP="00017B3E">
            <w:pPr>
              <w:autoSpaceDE w:val="0"/>
              <w:autoSpaceDN w:val="0"/>
              <w:adjustRightInd w:val="0"/>
              <w:jc w:val="both"/>
              <w:rPr>
                <w:rFonts w:ascii="Arial" w:hAnsi="Arial" w:cs="Arial"/>
                <w:b/>
                <w:bCs/>
                <w:szCs w:val="26"/>
                <w:lang w:val="es-DO"/>
              </w:rPr>
            </w:pPr>
            <w:r w:rsidRPr="00827CE1">
              <w:rPr>
                <w:rFonts w:ascii="Arial" w:hAnsi="Arial" w:cs="Arial"/>
                <w:szCs w:val="26"/>
                <w:lang w:val="es-DO"/>
              </w:rPr>
              <w:t xml:space="preserve">Hacer mediciones de los niveles de ruidos </w:t>
            </w:r>
            <w:r w:rsidR="00017B3E" w:rsidRPr="00827CE1">
              <w:rPr>
                <w:rFonts w:ascii="Arial" w:hAnsi="Arial" w:cs="Arial"/>
                <w:szCs w:val="26"/>
                <w:lang w:val="es-DO"/>
              </w:rPr>
              <w:t>cada seis meses,</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Costos</w:t>
            </w:r>
          </w:p>
        </w:tc>
        <w:tc>
          <w:tcPr>
            <w:tcW w:w="0" w:type="auto"/>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 xml:space="preserve">RD$ 50,000.00 </w:t>
            </w:r>
          </w:p>
        </w:tc>
      </w:tr>
    </w:tbl>
    <w:p w:rsidR="00EA3C85" w:rsidRPr="00827CE1" w:rsidRDefault="00EA3C85" w:rsidP="00DE47D2">
      <w:pPr>
        <w:rPr>
          <w:rFonts w:ascii="Arial" w:hAnsi="Arial" w:cs="Arial"/>
          <w:b/>
          <w:bCs/>
          <w:sz w:val="26"/>
          <w:szCs w:val="26"/>
          <w:lang w:val="es-DO"/>
        </w:rPr>
      </w:pPr>
    </w:p>
    <w:p w:rsidR="00DE47D2" w:rsidRPr="00827CE1" w:rsidRDefault="00DE47D2" w:rsidP="00DE47D2">
      <w:pPr>
        <w:rPr>
          <w:rFonts w:ascii="Arial" w:hAnsi="Arial" w:cs="Arial"/>
          <w:b/>
          <w:bCs/>
          <w:sz w:val="26"/>
          <w:szCs w:val="26"/>
          <w:lang w:val="es-DO"/>
        </w:rPr>
      </w:pPr>
      <w:r w:rsidRPr="00827CE1">
        <w:rPr>
          <w:rFonts w:ascii="Arial" w:hAnsi="Arial" w:cs="Arial"/>
          <w:b/>
          <w:bCs/>
          <w:sz w:val="26"/>
          <w:szCs w:val="26"/>
          <w:lang w:val="es-DO"/>
        </w:rPr>
        <w:br w:type="page"/>
      </w:r>
    </w:p>
    <w:p w:rsidR="00DE47D2" w:rsidRPr="00827CE1" w:rsidRDefault="002C276C" w:rsidP="00DE47D2">
      <w:pPr>
        <w:spacing w:line="360" w:lineRule="auto"/>
        <w:jc w:val="both"/>
        <w:rPr>
          <w:rFonts w:ascii="Arial" w:hAnsi="Arial" w:cs="Arial"/>
          <w:b/>
          <w:bCs/>
          <w:sz w:val="26"/>
          <w:szCs w:val="26"/>
          <w:lang w:val="es-DO"/>
        </w:rPr>
      </w:pPr>
      <w:r>
        <w:rPr>
          <w:rFonts w:ascii="Arial" w:hAnsi="Arial" w:cs="Arial"/>
          <w:b/>
          <w:bCs/>
          <w:sz w:val="26"/>
          <w:szCs w:val="26"/>
          <w:lang w:val="es-DO"/>
        </w:rPr>
        <w:lastRenderedPageBreak/>
        <w:t>7.5.</w:t>
      </w:r>
      <w:r w:rsidR="00DE47D2" w:rsidRPr="00827CE1">
        <w:rPr>
          <w:rFonts w:ascii="Arial" w:hAnsi="Arial" w:cs="Arial"/>
          <w:b/>
          <w:bCs/>
          <w:sz w:val="26"/>
          <w:szCs w:val="26"/>
          <w:lang w:val="es-DO"/>
        </w:rPr>
        <w:t>3 Subprograma de manejo de emisiones de gases</w:t>
      </w:r>
    </w:p>
    <w:p w:rsidR="00DE47D2" w:rsidRPr="00827CE1" w:rsidRDefault="00DE47D2" w:rsidP="00DE47D2">
      <w:pPr>
        <w:spacing w:line="360" w:lineRule="auto"/>
        <w:jc w:val="both"/>
        <w:rPr>
          <w:rFonts w:ascii="Arial" w:hAnsi="Arial" w:cs="Arial"/>
          <w:b/>
          <w:bCs/>
          <w:sz w:val="26"/>
          <w:szCs w:val="26"/>
          <w:lang w:val="es-DO"/>
        </w:rPr>
      </w:pPr>
    </w:p>
    <w:p w:rsidR="00DE47D2" w:rsidRPr="00827CE1" w:rsidRDefault="00DE47D2" w:rsidP="00296CA4">
      <w:pPr>
        <w:spacing w:line="360" w:lineRule="auto"/>
        <w:ind w:right="144"/>
        <w:jc w:val="both"/>
        <w:rPr>
          <w:rFonts w:ascii="Arial" w:hAnsi="Arial" w:cs="Arial"/>
          <w:sz w:val="26"/>
          <w:szCs w:val="26"/>
          <w:lang w:val="es-DO"/>
        </w:rPr>
      </w:pPr>
      <w:r w:rsidRPr="00827CE1">
        <w:rPr>
          <w:rFonts w:ascii="Arial" w:eastAsia="MS Mincho" w:hAnsi="Arial" w:cs="Arial"/>
          <w:sz w:val="26"/>
          <w:szCs w:val="26"/>
          <w:lang w:val="es-DO"/>
        </w:rPr>
        <w:t>Este impacto se refiere a los gases (CO, CO</w:t>
      </w:r>
      <w:r w:rsidRPr="00827CE1">
        <w:rPr>
          <w:rFonts w:ascii="Arial" w:eastAsia="MS Mincho" w:hAnsi="Arial" w:cs="Arial"/>
          <w:sz w:val="26"/>
          <w:szCs w:val="26"/>
          <w:vertAlign w:val="subscript"/>
          <w:lang w:val="es-DO"/>
        </w:rPr>
        <w:t>2</w:t>
      </w:r>
      <w:r w:rsidRPr="00827CE1">
        <w:rPr>
          <w:rFonts w:ascii="Arial" w:eastAsia="MS Mincho" w:hAnsi="Arial" w:cs="Arial"/>
          <w:sz w:val="26"/>
          <w:szCs w:val="26"/>
          <w:lang w:val="es-DO"/>
        </w:rPr>
        <w:t>, SO</w:t>
      </w:r>
      <w:r w:rsidRPr="00827CE1">
        <w:rPr>
          <w:rFonts w:ascii="Arial" w:eastAsia="MS Mincho" w:hAnsi="Arial" w:cs="Arial"/>
          <w:sz w:val="26"/>
          <w:szCs w:val="26"/>
          <w:vertAlign w:val="subscript"/>
          <w:lang w:val="es-DO"/>
        </w:rPr>
        <w:t>2</w:t>
      </w:r>
      <w:r w:rsidRPr="00827CE1">
        <w:rPr>
          <w:rFonts w:ascii="Arial" w:eastAsia="MS Mincho" w:hAnsi="Arial" w:cs="Arial"/>
          <w:sz w:val="26"/>
          <w:szCs w:val="26"/>
          <w:lang w:val="es-DO"/>
        </w:rPr>
        <w:t xml:space="preserve"> y NO</w:t>
      </w:r>
      <w:r w:rsidRPr="00827CE1">
        <w:rPr>
          <w:rFonts w:ascii="Arial" w:eastAsia="MS Mincho" w:hAnsi="Arial" w:cs="Arial"/>
          <w:sz w:val="26"/>
          <w:szCs w:val="26"/>
          <w:vertAlign w:val="subscript"/>
          <w:lang w:val="es-DO"/>
        </w:rPr>
        <w:t>x</w:t>
      </w:r>
      <w:r w:rsidRPr="00827CE1">
        <w:rPr>
          <w:rFonts w:ascii="Arial" w:eastAsia="MS Mincho" w:hAnsi="Arial" w:cs="Arial"/>
          <w:sz w:val="26"/>
          <w:szCs w:val="26"/>
          <w:lang w:val="es-DO"/>
        </w:rPr>
        <w:t xml:space="preserve">) que </w:t>
      </w:r>
      <w:r w:rsidRPr="00827CE1">
        <w:rPr>
          <w:rFonts w:ascii="Arial" w:hAnsi="Arial" w:cs="Arial"/>
          <w:sz w:val="26"/>
          <w:szCs w:val="26"/>
          <w:lang w:val="es-DO"/>
        </w:rPr>
        <w:t xml:space="preserve">resultan de la combustión del </w:t>
      </w:r>
      <w:r w:rsidR="00296CA4" w:rsidRPr="00827CE1">
        <w:rPr>
          <w:rFonts w:ascii="Arial" w:hAnsi="Arial" w:cs="Arial"/>
          <w:sz w:val="26"/>
          <w:szCs w:val="26"/>
          <w:lang w:val="es-DO"/>
        </w:rPr>
        <w:t>combustible</w:t>
      </w:r>
      <w:r w:rsidRPr="00827CE1">
        <w:rPr>
          <w:rFonts w:ascii="Arial" w:hAnsi="Arial" w:cs="Arial"/>
          <w:sz w:val="26"/>
          <w:szCs w:val="26"/>
          <w:lang w:val="es-DO"/>
        </w:rPr>
        <w:t xml:space="preserve"> en las turbinas del generador, los cuales se dispersan en la atmosfera. La generadora cumplirá a cabalidad las Normas Ambientales de Calidad del Aire y Control de Emisiones.</w:t>
      </w:r>
    </w:p>
    <w:p w:rsidR="00DE47D2" w:rsidRPr="00827CE1" w:rsidRDefault="00DE47D2" w:rsidP="00DE47D2">
      <w:pPr>
        <w:pStyle w:val="Epgrafe"/>
        <w:rPr>
          <w:rFonts w:ascii="Arial" w:hAnsi="Arial"/>
          <w:color w:val="auto"/>
          <w:sz w:val="24"/>
          <w:szCs w:val="26"/>
        </w:rPr>
      </w:pPr>
      <w:bookmarkStart w:id="50" w:name="_Toc245003854"/>
    </w:p>
    <w:p w:rsidR="00DE47D2" w:rsidRPr="00827CE1" w:rsidRDefault="00DE47D2" w:rsidP="00DE47D2">
      <w:pPr>
        <w:pStyle w:val="Epgrafe"/>
        <w:rPr>
          <w:rFonts w:ascii="Arial" w:hAnsi="Arial"/>
          <w:color w:val="auto"/>
          <w:sz w:val="24"/>
          <w:szCs w:val="26"/>
        </w:rPr>
      </w:pPr>
      <w:r w:rsidRPr="00827CE1">
        <w:rPr>
          <w:rFonts w:ascii="Arial" w:hAnsi="Arial"/>
          <w:color w:val="auto"/>
          <w:sz w:val="24"/>
          <w:szCs w:val="26"/>
        </w:rPr>
        <w:t>Subprograma de control de emisiones gases</w:t>
      </w:r>
      <w:bookmarkEnd w:id="5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44"/>
        <w:gridCol w:w="6812"/>
      </w:tblGrid>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Objetivo</w:t>
            </w:r>
          </w:p>
        </w:tc>
        <w:tc>
          <w:tcPr>
            <w:tcW w:w="0" w:type="auto"/>
          </w:tcPr>
          <w:p w:rsidR="00DE47D2" w:rsidRPr="00827CE1" w:rsidRDefault="00DE47D2" w:rsidP="00017B3E">
            <w:pPr>
              <w:autoSpaceDE w:val="0"/>
              <w:autoSpaceDN w:val="0"/>
              <w:adjustRightInd w:val="0"/>
              <w:jc w:val="both"/>
              <w:rPr>
                <w:rFonts w:ascii="Arial" w:hAnsi="Arial" w:cs="Arial"/>
                <w:bCs/>
                <w:szCs w:val="26"/>
                <w:lang w:val="es-DO"/>
              </w:rPr>
            </w:pPr>
            <w:r w:rsidRPr="00827CE1">
              <w:rPr>
                <w:rFonts w:ascii="Arial" w:hAnsi="Arial" w:cs="Arial"/>
                <w:bCs/>
                <w:szCs w:val="26"/>
                <w:lang w:val="es-DO"/>
              </w:rPr>
              <w:t xml:space="preserve">Controlar las emisiones de gases producidas </w:t>
            </w:r>
            <w:r w:rsidR="00017B3E" w:rsidRPr="00827CE1">
              <w:rPr>
                <w:rFonts w:ascii="Arial" w:hAnsi="Arial" w:cs="Arial"/>
                <w:bCs/>
                <w:szCs w:val="26"/>
                <w:lang w:val="es-DO"/>
              </w:rPr>
              <w:t>por los equipos de motores, planta eléctrica y camiones</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Inicio</w:t>
            </w:r>
          </w:p>
        </w:tc>
        <w:tc>
          <w:tcPr>
            <w:tcW w:w="0" w:type="auto"/>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Puesta en servicio del proyecto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Término</w:t>
            </w:r>
          </w:p>
        </w:tc>
        <w:tc>
          <w:tcPr>
            <w:tcW w:w="0" w:type="auto"/>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Continuo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Equipos necesarios</w:t>
            </w:r>
          </w:p>
        </w:tc>
        <w:tc>
          <w:tcPr>
            <w:tcW w:w="0" w:type="auto"/>
            <w:vAlign w:val="center"/>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Equipos medidores de gases</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Responsable</w:t>
            </w:r>
          </w:p>
        </w:tc>
        <w:tc>
          <w:tcPr>
            <w:tcW w:w="0" w:type="auto"/>
            <w:vAlign w:val="center"/>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Encargado del proyecto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Indicador</w:t>
            </w:r>
          </w:p>
        </w:tc>
        <w:tc>
          <w:tcPr>
            <w:tcW w:w="0" w:type="auto"/>
            <w:vAlign w:val="center"/>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Los niveles de gases medidos no sobrepasen los límites permisibles de la Norma de emisiones de gases de fuentes fijas y móviles.</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Parámetros a monitorear</w:t>
            </w:r>
          </w:p>
        </w:tc>
        <w:tc>
          <w:tcPr>
            <w:tcW w:w="0" w:type="auto"/>
            <w:vAlign w:val="center"/>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CO, CO</w:t>
            </w:r>
            <w:r w:rsidRPr="00827CE1">
              <w:rPr>
                <w:rFonts w:ascii="Arial" w:hAnsi="Arial" w:cs="Arial"/>
                <w:bCs/>
                <w:szCs w:val="26"/>
                <w:vertAlign w:val="subscript"/>
                <w:lang w:val="es-DO"/>
              </w:rPr>
              <w:t>2</w:t>
            </w:r>
            <w:r w:rsidRPr="00827CE1">
              <w:rPr>
                <w:rFonts w:ascii="Arial" w:hAnsi="Arial" w:cs="Arial"/>
                <w:bCs/>
                <w:szCs w:val="26"/>
                <w:lang w:val="es-DO"/>
              </w:rPr>
              <w:t>, NO</w:t>
            </w:r>
            <w:r w:rsidRPr="00827CE1">
              <w:rPr>
                <w:rFonts w:ascii="Arial" w:hAnsi="Arial" w:cs="Arial"/>
                <w:bCs/>
                <w:szCs w:val="26"/>
                <w:vertAlign w:val="subscript"/>
                <w:lang w:val="es-DO"/>
              </w:rPr>
              <w:t>x</w:t>
            </w:r>
            <w:r w:rsidRPr="00827CE1">
              <w:rPr>
                <w:rFonts w:ascii="Arial" w:hAnsi="Arial" w:cs="Arial"/>
                <w:bCs/>
                <w:szCs w:val="26"/>
                <w:lang w:val="es-DO"/>
              </w:rPr>
              <w:t>, SO</w:t>
            </w:r>
            <w:r w:rsidRPr="00827CE1">
              <w:rPr>
                <w:rFonts w:ascii="Arial" w:hAnsi="Arial" w:cs="Arial"/>
                <w:bCs/>
                <w:szCs w:val="26"/>
                <w:vertAlign w:val="subscript"/>
                <w:lang w:val="es-DO"/>
              </w:rPr>
              <w:t>2</w:t>
            </w:r>
            <w:r w:rsidRPr="00827CE1">
              <w:rPr>
                <w:rFonts w:ascii="Arial" w:hAnsi="Arial" w:cs="Arial"/>
                <w:bCs/>
                <w:szCs w:val="26"/>
                <w:lang w:val="es-DO"/>
              </w:rPr>
              <w:t>, temperatura, densidad, flujo.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 xml:space="preserve">Actividades a realizar </w:t>
            </w:r>
          </w:p>
        </w:tc>
        <w:tc>
          <w:tcPr>
            <w:tcW w:w="0" w:type="auto"/>
            <w:vAlign w:val="center"/>
          </w:tcPr>
          <w:p w:rsidR="00DE47D2" w:rsidRPr="00827CE1" w:rsidRDefault="00DE47D2" w:rsidP="00DE47D2">
            <w:pPr>
              <w:autoSpaceDE w:val="0"/>
              <w:autoSpaceDN w:val="0"/>
              <w:adjustRightInd w:val="0"/>
              <w:ind w:left="360" w:hanging="360"/>
              <w:rPr>
                <w:rFonts w:ascii="Arial" w:hAnsi="Arial" w:cs="Arial"/>
                <w:szCs w:val="26"/>
                <w:lang w:val="es-DO"/>
              </w:rPr>
            </w:pPr>
            <w:r w:rsidRPr="00827CE1">
              <w:rPr>
                <w:rFonts w:ascii="Arial" w:hAnsi="Arial" w:cs="Arial"/>
                <w:szCs w:val="26"/>
                <w:lang w:val="es-DO"/>
              </w:rPr>
              <w:t>Medir concentraciones de los gases en la zona del proyecto</w:t>
            </w:r>
          </w:p>
          <w:p w:rsidR="00DE47D2" w:rsidRPr="00827CE1" w:rsidRDefault="00DE47D2" w:rsidP="00DE47D2">
            <w:pPr>
              <w:autoSpaceDE w:val="0"/>
              <w:autoSpaceDN w:val="0"/>
              <w:adjustRightInd w:val="0"/>
              <w:ind w:left="360" w:hanging="360"/>
              <w:rPr>
                <w:rFonts w:ascii="Arial" w:hAnsi="Arial" w:cs="Arial"/>
                <w:szCs w:val="26"/>
                <w:lang w:val="es-DO"/>
              </w:rPr>
            </w:pPr>
            <w:r w:rsidRPr="00827CE1">
              <w:rPr>
                <w:rFonts w:ascii="Arial" w:hAnsi="Arial" w:cs="Arial"/>
                <w:szCs w:val="26"/>
                <w:lang w:val="es-DO"/>
              </w:rPr>
              <w:t>Uso de filtros y catalizadores que disminuyen las emisiones</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Frecuencia monitoreo</w:t>
            </w:r>
          </w:p>
        </w:tc>
        <w:tc>
          <w:tcPr>
            <w:tcW w:w="0" w:type="auto"/>
            <w:vAlign w:val="center"/>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Anual</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Costos</w:t>
            </w:r>
          </w:p>
        </w:tc>
        <w:tc>
          <w:tcPr>
            <w:tcW w:w="0" w:type="auto"/>
            <w:vAlign w:val="center"/>
          </w:tcPr>
          <w:p w:rsidR="00DE47D2" w:rsidRPr="00827CE1" w:rsidRDefault="00DE47D2" w:rsidP="00017B3E">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 xml:space="preserve">RD$ </w:t>
            </w:r>
            <w:r w:rsidR="00017B3E" w:rsidRPr="00827CE1">
              <w:rPr>
                <w:rFonts w:ascii="Arial" w:hAnsi="Arial" w:cs="Arial"/>
                <w:b/>
                <w:bCs/>
                <w:szCs w:val="26"/>
                <w:lang w:val="es-DO"/>
              </w:rPr>
              <w:t>5</w:t>
            </w:r>
            <w:r w:rsidRPr="00827CE1">
              <w:rPr>
                <w:rFonts w:ascii="Arial" w:hAnsi="Arial" w:cs="Arial"/>
                <w:b/>
                <w:bCs/>
                <w:szCs w:val="26"/>
                <w:lang w:val="es-DO"/>
              </w:rPr>
              <w:t xml:space="preserve">0,000.00 </w:t>
            </w:r>
          </w:p>
        </w:tc>
      </w:tr>
    </w:tbl>
    <w:p w:rsidR="00DE47D2" w:rsidRPr="00827CE1" w:rsidRDefault="00DE47D2" w:rsidP="00DE47D2">
      <w:pPr>
        <w:autoSpaceDE w:val="0"/>
        <w:autoSpaceDN w:val="0"/>
        <w:adjustRightInd w:val="0"/>
        <w:spacing w:line="360" w:lineRule="auto"/>
        <w:jc w:val="both"/>
        <w:rPr>
          <w:rFonts w:ascii="Arial" w:hAnsi="Arial" w:cs="Arial"/>
          <w:sz w:val="26"/>
          <w:szCs w:val="26"/>
          <w:lang w:val="es-DO"/>
        </w:rPr>
      </w:pPr>
    </w:p>
    <w:p w:rsidR="00DE47D2" w:rsidRPr="00827CE1" w:rsidRDefault="00DE47D2" w:rsidP="00DE47D2">
      <w:pPr>
        <w:autoSpaceDE w:val="0"/>
        <w:autoSpaceDN w:val="0"/>
        <w:adjustRightInd w:val="0"/>
        <w:spacing w:line="360" w:lineRule="auto"/>
        <w:jc w:val="both"/>
        <w:rPr>
          <w:rFonts w:ascii="Arial" w:hAnsi="Arial" w:cs="Arial"/>
          <w:b/>
          <w:sz w:val="26"/>
          <w:szCs w:val="26"/>
          <w:lang w:val="es-DO"/>
        </w:rPr>
      </w:pPr>
    </w:p>
    <w:p w:rsidR="00DE47D2" w:rsidRPr="00827CE1" w:rsidRDefault="002C276C" w:rsidP="00DE47D2">
      <w:pPr>
        <w:autoSpaceDE w:val="0"/>
        <w:autoSpaceDN w:val="0"/>
        <w:adjustRightInd w:val="0"/>
        <w:spacing w:line="360" w:lineRule="auto"/>
        <w:jc w:val="both"/>
        <w:rPr>
          <w:rFonts w:ascii="Arial" w:hAnsi="Arial" w:cs="Arial"/>
          <w:b/>
          <w:sz w:val="26"/>
          <w:szCs w:val="26"/>
          <w:lang w:val="es-DO"/>
        </w:rPr>
      </w:pPr>
      <w:r>
        <w:rPr>
          <w:rFonts w:ascii="Arial" w:hAnsi="Arial" w:cs="Arial"/>
          <w:b/>
          <w:sz w:val="26"/>
          <w:szCs w:val="26"/>
          <w:lang w:val="es-DO"/>
        </w:rPr>
        <w:t>7.5.</w:t>
      </w:r>
      <w:r w:rsidR="00DE47D2" w:rsidRPr="00827CE1">
        <w:rPr>
          <w:rFonts w:ascii="Arial" w:hAnsi="Arial" w:cs="Arial"/>
          <w:b/>
          <w:sz w:val="26"/>
          <w:szCs w:val="26"/>
          <w:lang w:val="es-DO"/>
        </w:rPr>
        <w:t>4. Programa de prevención de la contaminación del suelo</w:t>
      </w:r>
    </w:p>
    <w:p w:rsidR="00DE47D2" w:rsidRPr="00827CE1" w:rsidRDefault="00DE47D2" w:rsidP="00DE47D2">
      <w:pPr>
        <w:tabs>
          <w:tab w:val="left" w:pos="960"/>
        </w:tabs>
        <w:spacing w:line="360" w:lineRule="auto"/>
        <w:ind w:right="137"/>
        <w:jc w:val="both"/>
        <w:rPr>
          <w:rFonts w:ascii="Arial" w:hAnsi="Arial" w:cs="Arial"/>
          <w:sz w:val="26"/>
          <w:szCs w:val="26"/>
          <w:lang w:val="es-DO"/>
        </w:rPr>
      </w:pPr>
      <w:r w:rsidRPr="00827CE1">
        <w:rPr>
          <w:rFonts w:ascii="Arial" w:hAnsi="Arial" w:cs="Arial"/>
          <w:sz w:val="26"/>
          <w:szCs w:val="26"/>
          <w:lang w:val="es-DO"/>
        </w:rPr>
        <w:t>Con la finalidad de proteger los sistemas naturales existentes se adopt</w:t>
      </w:r>
      <w:r w:rsidR="0021653F">
        <w:rPr>
          <w:rFonts w:ascii="Arial" w:hAnsi="Arial" w:cs="Arial"/>
          <w:sz w:val="26"/>
          <w:szCs w:val="26"/>
          <w:lang w:val="es-DO"/>
        </w:rPr>
        <w:t>a</w:t>
      </w:r>
      <w:r w:rsidRPr="00827CE1">
        <w:rPr>
          <w:rFonts w:ascii="Arial" w:hAnsi="Arial" w:cs="Arial"/>
          <w:sz w:val="26"/>
          <w:szCs w:val="26"/>
          <w:lang w:val="es-DO"/>
        </w:rPr>
        <w:t>n las siguientes medidas:</w:t>
      </w:r>
    </w:p>
    <w:p w:rsidR="00DE47D2" w:rsidRPr="00827CE1" w:rsidRDefault="00DE47D2" w:rsidP="00DE47D2">
      <w:pPr>
        <w:tabs>
          <w:tab w:val="left" w:pos="960"/>
        </w:tabs>
        <w:spacing w:line="360" w:lineRule="auto"/>
        <w:ind w:right="137"/>
        <w:jc w:val="both"/>
        <w:rPr>
          <w:rFonts w:ascii="Arial" w:hAnsi="Arial" w:cs="Arial"/>
          <w:sz w:val="26"/>
          <w:szCs w:val="26"/>
          <w:lang w:val="es-DO"/>
        </w:rPr>
      </w:pPr>
    </w:p>
    <w:p w:rsidR="00DE47D2" w:rsidRPr="00827CE1" w:rsidRDefault="00DE47D2" w:rsidP="00DE47D2">
      <w:pPr>
        <w:tabs>
          <w:tab w:val="left" w:pos="960"/>
        </w:tabs>
        <w:spacing w:line="360" w:lineRule="auto"/>
        <w:ind w:right="137"/>
        <w:jc w:val="both"/>
        <w:rPr>
          <w:rFonts w:ascii="Arial" w:hAnsi="Arial" w:cs="Arial"/>
          <w:sz w:val="26"/>
          <w:szCs w:val="26"/>
          <w:lang w:val="es-DO"/>
        </w:rPr>
      </w:pPr>
      <w:r w:rsidRPr="00827CE1">
        <w:rPr>
          <w:rFonts w:ascii="Arial" w:hAnsi="Arial" w:cs="Arial"/>
          <w:sz w:val="26"/>
          <w:szCs w:val="26"/>
          <w:lang w:val="es-DO"/>
        </w:rPr>
        <w:t>Se construirán barreras artificiales para minimizar la los efectos de los arrastre de lubricantes (aceites para el sistema de lubricación) al subsuelo.</w:t>
      </w:r>
    </w:p>
    <w:p w:rsidR="00DE47D2" w:rsidRPr="00827CE1" w:rsidRDefault="00DE47D2" w:rsidP="00DE47D2">
      <w:pPr>
        <w:tabs>
          <w:tab w:val="left" w:pos="960"/>
        </w:tabs>
        <w:spacing w:line="360" w:lineRule="auto"/>
        <w:ind w:right="137"/>
        <w:jc w:val="both"/>
        <w:rPr>
          <w:rFonts w:ascii="Arial" w:hAnsi="Arial" w:cs="Arial"/>
          <w:sz w:val="26"/>
          <w:szCs w:val="26"/>
          <w:lang w:val="es-DO"/>
        </w:rPr>
      </w:pPr>
    </w:p>
    <w:p w:rsidR="00DE47D2" w:rsidRPr="00827CE1" w:rsidRDefault="00DE47D2" w:rsidP="00DE47D2">
      <w:pPr>
        <w:tabs>
          <w:tab w:val="left" w:pos="960"/>
        </w:tabs>
        <w:spacing w:line="360" w:lineRule="auto"/>
        <w:ind w:right="137"/>
        <w:jc w:val="both"/>
        <w:rPr>
          <w:rFonts w:ascii="Arial" w:hAnsi="Arial" w:cs="Arial"/>
          <w:sz w:val="26"/>
          <w:szCs w:val="26"/>
          <w:lang w:val="es-DO"/>
        </w:rPr>
      </w:pPr>
      <w:r w:rsidRPr="00827CE1">
        <w:rPr>
          <w:rFonts w:ascii="Arial" w:hAnsi="Arial" w:cs="Arial"/>
          <w:sz w:val="26"/>
          <w:szCs w:val="26"/>
          <w:lang w:val="es-DO"/>
        </w:rPr>
        <w:lastRenderedPageBreak/>
        <w:t xml:space="preserve">Las aguas de escorrentía de las áreas vulnerables </w:t>
      </w:r>
      <w:r w:rsidR="00314C46">
        <w:rPr>
          <w:rFonts w:ascii="Arial" w:hAnsi="Arial" w:cs="Arial"/>
          <w:sz w:val="26"/>
          <w:szCs w:val="26"/>
          <w:lang w:val="es-DO"/>
        </w:rPr>
        <w:t>son</w:t>
      </w:r>
      <w:r w:rsidRPr="00827CE1">
        <w:rPr>
          <w:rFonts w:ascii="Arial" w:hAnsi="Arial" w:cs="Arial"/>
          <w:sz w:val="26"/>
          <w:szCs w:val="26"/>
          <w:lang w:val="es-DO"/>
        </w:rPr>
        <w:t xml:space="preserve"> canalizadas hacia trampas de grasa. </w:t>
      </w:r>
    </w:p>
    <w:p w:rsidR="00DE47D2" w:rsidRPr="00827CE1" w:rsidRDefault="00DE47D2" w:rsidP="00DE47D2">
      <w:pPr>
        <w:pStyle w:val="Textosinformato"/>
        <w:jc w:val="both"/>
        <w:rPr>
          <w:rFonts w:ascii="Arial" w:hAnsi="Arial" w:cs="Arial"/>
          <w:sz w:val="26"/>
          <w:szCs w:val="26"/>
          <w:lang w:val="es-DO"/>
        </w:rPr>
      </w:pPr>
    </w:p>
    <w:p w:rsidR="00DE47D2" w:rsidRPr="00827CE1" w:rsidRDefault="00DE47D2" w:rsidP="00DE47D2">
      <w:pPr>
        <w:pStyle w:val="Textosinformato"/>
        <w:jc w:val="both"/>
        <w:rPr>
          <w:rFonts w:ascii="Arial" w:hAnsi="Arial" w:cs="Arial"/>
          <w:sz w:val="26"/>
          <w:szCs w:val="26"/>
          <w:lang w:val="es-DO"/>
        </w:rPr>
      </w:pPr>
    </w:p>
    <w:p w:rsidR="00DE47D2" w:rsidRPr="00827CE1" w:rsidRDefault="00DE47D2" w:rsidP="00DE47D2">
      <w:pPr>
        <w:pStyle w:val="Textosinformato"/>
        <w:jc w:val="both"/>
        <w:rPr>
          <w:rFonts w:ascii="Arial" w:hAnsi="Arial" w:cs="Arial"/>
          <w:b/>
          <w:sz w:val="26"/>
          <w:szCs w:val="26"/>
          <w:lang w:val="es-DO"/>
        </w:rPr>
      </w:pPr>
      <w:r w:rsidRPr="00827CE1">
        <w:rPr>
          <w:rFonts w:ascii="Arial" w:hAnsi="Arial" w:cs="Arial"/>
          <w:b/>
          <w:sz w:val="26"/>
          <w:szCs w:val="26"/>
          <w:lang w:val="es-DO"/>
        </w:rPr>
        <w:t>Medidas a aplicar para prevenir, controlar y mitigar derrames</w:t>
      </w:r>
    </w:p>
    <w:p w:rsidR="00DE47D2" w:rsidRPr="00827CE1" w:rsidRDefault="00DE47D2" w:rsidP="00DE47D2">
      <w:pPr>
        <w:pStyle w:val="Textosinformato"/>
        <w:jc w:val="both"/>
        <w:rPr>
          <w:rFonts w:ascii="Arial" w:hAnsi="Arial" w:cs="Arial"/>
          <w:b/>
          <w:sz w:val="26"/>
          <w:szCs w:val="26"/>
          <w:lang w:val="es-DO"/>
        </w:rPr>
      </w:pPr>
    </w:p>
    <w:p w:rsidR="00DE47D2" w:rsidRPr="00827CE1" w:rsidRDefault="00DE47D2" w:rsidP="00EA3C85">
      <w:pPr>
        <w:ind w:right="137"/>
        <w:jc w:val="both"/>
        <w:rPr>
          <w:rFonts w:ascii="Arial" w:hAnsi="Arial" w:cs="Arial"/>
          <w:sz w:val="26"/>
          <w:szCs w:val="26"/>
          <w:lang w:val="es-DO"/>
        </w:rPr>
      </w:pPr>
      <w:r w:rsidRPr="00827CE1">
        <w:rPr>
          <w:rFonts w:ascii="Arial" w:hAnsi="Arial" w:cs="Arial"/>
          <w:sz w:val="26"/>
          <w:szCs w:val="26"/>
          <w:lang w:val="es-DO"/>
        </w:rPr>
        <w:t>a) Prevención:</w:t>
      </w:r>
      <w:r w:rsidRPr="00827CE1">
        <w:rPr>
          <w:rFonts w:ascii="Arial" w:hAnsi="Arial" w:cs="Arial"/>
          <w:sz w:val="26"/>
          <w:szCs w:val="26"/>
          <w:lang w:val="es-DO"/>
        </w:rPr>
        <w:tab/>
      </w:r>
    </w:p>
    <w:p w:rsidR="00DE47D2" w:rsidRPr="00827CE1" w:rsidRDefault="00DE47D2" w:rsidP="000F13FA">
      <w:pPr>
        <w:numPr>
          <w:ilvl w:val="0"/>
          <w:numId w:val="50"/>
        </w:numPr>
        <w:ind w:right="137"/>
        <w:jc w:val="both"/>
        <w:rPr>
          <w:rFonts w:ascii="Arial" w:hAnsi="Arial" w:cs="Arial"/>
          <w:sz w:val="26"/>
          <w:szCs w:val="26"/>
          <w:lang w:val="es-DO"/>
        </w:rPr>
      </w:pPr>
      <w:r w:rsidRPr="00827CE1">
        <w:rPr>
          <w:rFonts w:ascii="Arial" w:hAnsi="Arial" w:cs="Arial"/>
          <w:sz w:val="26"/>
          <w:szCs w:val="26"/>
          <w:lang w:val="es-DO"/>
        </w:rPr>
        <w:t>Se instal</w:t>
      </w:r>
      <w:r w:rsidR="0021653F">
        <w:rPr>
          <w:rFonts w:ascii="Arial" w:hAnsi="Arial" w:cs="Arial"/>
          <w:sz w:val="26"/>
          <w:szCs w:val="26"/>
          <w:lang w:val="es-DO"/>
        </w:rPr>
        <w:t>a</w:t>
      </w:r>
      <w:r w:rsidRPr="00827CE1">
        <w:rPr>
          <w:rFonts w:ascii="Arial" w:hAnsi="Arial" w:cs="Arial"/>
          <w:sz w:val="26"/>
          <w:szCs w:val="26"/>
          <w:lang w:val="es-DO"/>
        </w:rPr>
        <w:t>n en las áreas de almacenamiento de lubricantes paredes a prueba de derrames.</w:t>
      </w:r>
    </w:p>
    <w:p w:rsidR="00DE47D2" w:rsidRPr="00827CE1" w:rsidRDefault="00DE47D2" w:rsidP="000F13FA">
      <w:pPr>
        <w:numPr>
          <w:ilvl w:val="0"/>
          <w:numId w:val="50"/>
        </w:numPr>
        <w:ind w:right="137"/>
        <w:jc w:val="both"/>
        <w:rPr>
          <w:rFonts w:ascii="Arial" w:hAnsi="Arial" w:cs="Arial"/>
          <w:sz w:val="26"/>
          <w:szCs w:val="26"/>
          <w:lang w:val="es-DO"/>
        </w:rPr>
      </w:pPr>
      <w:r w:rsidRPr="00827CE1">
        <w:rPr>
          <w:rFonts w:ascii="Arial" w:hAnsi="Arial" w:cs="Arial"/>
          <w:sz w:val="26"/>
          <w:szCs w:val="26"/>
          <w:lang w:val="es-DO"/>
        </w:rPr>
        <w:t>Se canalizaran el entorno de la generadora con trampas de grasas para evitar en caso de un accidente.</w:t>
      </w:r>
    </w:p>
    <w:p w:rsidR="00DE47D2" w:rsidRPr="00827CE1" w:rsidRDefault="00DE47D2" w:rsidP="00EA3C85">
      <w:pPr>
        <w:ind w:left="720" w:right="137"/>
        <w:jc w:val="both"/>
        <w:rPr>
          <w:rFonts w:ascii="Arial" w:hAnsi="Arial" w:cs="Arial"/>
          <w:sz w:val="26"/>
          <w:szCs w:val="26"/>
          <w:lang w:val="es-DO"/>
        </w:rPr>
      </w:pPr>
    </w:p>
    <w:p w:rsidR="00DE47D2" w:rsidRPr="00827CE1" w:rsidRDefault="00DE47D2" w:rsidP="00EA3C85">
      <w:pPr>
        <w:ind w:right="137"/>
        <w:jc w:val="both"/>
        <w:rPr>
          <w:rFonts w:ascii="Arial" w:hAnsi="Arial" w:cs="Arial"/>
          <w:sz w:val="26"/>
          <w:szCs w:val="26"/>
          <w:lang w:val="es-DO"/>
        </w:rPr>
      </w:pPr>
      <w:r w:rsidRPr="00827CE1">
        <w:rPr>
          <w:rFonts w:ascii="Arial" w:hAnsi="Arial" w:cs="Arial"/>
          <w:sz w:val="26"/>
          <w:szCs w:val="26"/>
          <w:lang w:val="es-DO"/>
        </w:rPr>
        <w:t>b) Control:</w:t>
      </w:r>
      <w:r w:rsidRPr="00827CE1">
        <w:rPr>
          <w:rFonts w:ascii="Arial" w:hAnsi="Arial" w:cs="Arial"/>
          <w:sz w:val="26"/>
          <w:szCs w:val="26"/>
          <w:lang w:val="es-DO"/>
        </w:rPr>
        <w:tab/>
      </w:r>
    </w:p>
    <w:p w:rsidR="00DE47D2" w:rsidRPr="00827CE1" w:rsidRDefault="00DE47D2" w:rsidP="000F13FA">
      <w:pPr>
        <w:numPr>
          <w:ilvl w:val="0"/>
          <w:numId w:val="51"/>
        </w:numPr>
        <w:ind w:right="137"/>
        <w:jc w:val="both"/>
        <w:rPr>
          <w:rFonts w:ascii="Arial" w:hAnsi="Arial" w:cs="Arial"/>
          <w:sz w:val="26"/>
          <w:szCs w:val="26"/>
          <w:lang w:val="es-DO"/>
        </w:rPr>
      </w:pPr>
      <w:r w:rsidRPr="00827CE1">
        <w:rPr>
          <w:rFonts w:ascii="Arial" w:hAnsi="Arial" w:cs="Arial"/>
          <w:sz w:val="26"/>
          <w:szCs w:val="26"/>
          <w:lang w:val="es-DO"/>
        </w:rPr>
        <w:t>Sistema de alarma de activación automática y manual.</w:t>
      </w:r>
    </w:p>
    <w:p w:rsidR="00DE47D2" w:rsidRPr="00827CE1" w:rsidRDefault="00DE47D2" w:rsidP="000F13FA">
      <w:pPr>
        <w:numPr>
          <w:ilvl w:val="0"/>
          <w:numId w:val="51"/>
        </w:numPr>
        <w:ind w:right="137"/>
        <w:jc w:val="both"/>
        <w:rPr>
          <w:rFonts w:ascii="Arial" w:hAnsi="Arial" w:cs="Arial"/>
          <w:sz w:val="26"/>
          <w:szCs w:val="26"/>
          <w:lang w:val="es-DO"/>
        </w:rPr>
      </w:pPr>
      <w:r w:rsidRPr="00827CE1">
        <w:rPr>
          <w:rFonts w:ascii="Arial" w:hAnsi="Arial" w:cs="Arial"/>
          <w:sz w:val="26"/>
          <w:szCs w:val="26"/>
          <w:lang w:val="es-DO"/>
        </w:rPr>
        <w:t xml:space="preserve">Paños absorbentes, salchichas, dispersantes. </w:t>
      </w:r>
    </w:p>
    <w:p w:rsidR="00DE47D2" w:rsidRPr="00827CE1" w:rsidRDefault="00DE47D2" w:rsidP="00EA3C85">
      <w:pPr>
        <w:ind w:left="1440" w:right="137"/>
        <w:jc w:val="both"/>
        <w:rPr>
          <w:rFonts w:ascii="Arial" w:hAnsi="Arial" w:cs="Arial"/>
          <w:sz w:val="26"/>
          <w:szCs w:val="26"/>
          <w:lang w:val="es-DO"/>
        </w:rPr>
      </w:pPr>
    </w:p>
    <w:p w:rsidR="00DE47D2" w:rsidRPr="00827CE1" w:rsidRDefault="00DE47D2" w:rsidP="00EA3C85">
      <w:pPr>
        <w:pStyle w:val="Textosinformato"/>
        <w:tabs>
          <w:tab w:val="right" w:pos="1530"/>
        </w:tabs>
        <w:jc w:val="both"/>
        <w:rPr>
          <w:rFonts w:ascii="Arial" w:hAnsi="Arial" w:cs="Arial"/>
          <w:sz w:val="26"/>
          <w:szCs w:val="26"/>
          <w:lang w:val="es-DO"/>
        </w:rPr>
      </w:pPr>
      <w:r w:rsidRPr="00827CE1">
        <w:rPr>
          <w:rFonts w:ascii="Arial" w:hAnsi="Arial" w:cs="Arial"/>
          <w:sz w:val="26"/>
          <w:szCs w:val="26"/>
          <w:lang w:val="es-DO"/>
        </w:rPr>
        <w:t>c) Mitigación: Ver Plan de contingencia</w:t>
      </w:r>
    </w:p>
    <w:p w:rsidR="00DE47D2" w:rsidRPr="00827CE1" w:rsidRDefault="00DE47D2" w:rsidP="00EA3C85">
      <w:pPr>
        <w:pStyle w:val="Textosinformato"/>
        <w:tabs>
          <w:tab w:val="right" w:pos="1530"/>
        </w:tabs>
        <w:ind w:left="360"/>
        <w:jc w:val="both"/>
        <w:rPr>
          <w:rFonts w:ascii="Arial" w:hAnsi="Arial" w:cs="Arial"/>
          <w:sz w:val="26"/>
          <w:szCs w:val="26"/>
          <w:lang w:val="es-DO"/>
        </w:rPr>
      </w:pPr>
    </w:p>
    <w:p w:rsidR="00DE47D2" w:rsidRPr="00827CE1" w:rsidRDefault="00DE47D2" w:rsidP="00DE47D2">
      <w:pPr>
        <w:pStyle w:val="Textosinformato"/>
        <w:jc w:val="both"/>
        <w:rPr>
          <w:rFonts w:ascii="Arial" w:hAnsi="Arial" w:cs="Arial"/>
          <w:b/>
          <w:sz w:val="26"/>
          <w:szCs w:val="26"/>
          <w:lang w:val="es-DO"/>
        </w:rPr>
      </w:pPr>
    </w:p>
    <w:p w:rsidR="00DE47D2" w:rsidRPr="00827CE1" w:rsidRDefault="00DE47D2" w:rsidP="00DE47D2">
      <w:pPr>
        <w:pStyle w:val="Epgrafe"/>
        <w:rPr>
          <w:color w:val="auto"/>
          <w:sz w:val="28"/>
          <w:szCs w:val="26"/>
        </w:rPr>
      </w:pPr>
      <w:r w:rsidRPr="00827CE1">
        <w:rPr>
          <w:color w:val="auto"/>
          <w:sz w:val="28"/>
          <w:szCs w:val="26"/>
        </w:rPr>
        <w:t>Subprograma de control de derrames al suelo.</w:t>
      </w:r>
    </w:p>
    <w:p w:rsidR="00DE47D2" w:rsidRPr="00827CE1" w:rsidRDefault="00DE47D2" w:rsidP="00DE47D2">
      <w:pPr>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0"/>
        <w:gridCol w:w="6456"/>
      </w:tblGrid>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Objetivo</w:t>
            </w:r>
          </w:p>
        </w:tc>
        <w:tc>
          <w:tcPr>
            <w:tcW w:w="0" w:type="auto"/>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Controlar y evitar la ocurrencia de derrames de lubricantes y aceites en el suelo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Inicio</w:t>
            </w:r>
          </w:p>
        </w:tc>
        <w:tc>
          <w:tcPr>
            <w:tcW w:w="0" w:type="auto"/>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Puesta en servicio del proyecto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Término</w:t>
            </w:r>
          </w:p>
        </w:tc>
        <w:tc>
          <w:tcPr>
            <w:tcW w:w="0" w:type="auto"/>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Continuo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Equipos necesarios</w:t>
            </w:r>
          </w:p>
        </w:tc>
        <w:tc>
          <w:tcPr>
            <w:tcW w:w="0" w:type="auto"/>
            <w:vAlign w:val="center"/>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Equipos para recolección de grasas y material contaminado con hidrocarburos</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Responsable</w:t>
            </w:r>
          </w:p>
        </w:tc>
        <w:tc>
          <w:tcPr>
            <w:tcW w:w="0" w:type="auto"/>
            <w:vAlign w:val="center"/>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Encargado del proyecto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Indicador</w:t>
            </w:r>
          </w:p>
        </w:tc>
        <w:tc>
          <w:tcPr>
            <w:tcW w:w="0" w:type="auto"/>
            <w:vAlign w:val="center"/>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 xml:space="preserve">Los niveles de lubricantes y residuos oleosos en la zona contigua. </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Parámetros a monitorear</w:t>
            </w:r>
          </w:p>
        </w:tc>
        <w:tc>
          <w:tcPr>
            <w:tcW w:w="0" w:type="auto"/>
            <w:vAlign w:val="center"/>
          </w:tcPr>
          <w:p w:rsidR="00DE47D2" w:rsidRPr="00827CE1" w:rsidRDefault="00DE47D2" w:rsidP="00DE47D2">
            <w:pPr>
              <w:autoSpaceDE w:val="0"/>
              <w:autoSpaceDN w:val="0"/>
              <w:adjustRightInd w:val="0"/>
              <w:jc w:val="both"/>
              <w:rPr>
                <w:rFonts w:ascii="Arial" w:hAnsi="Arial" w:cs="Arial"/>
                <w:bCs/>
                <w:szCs w:val="26"/>
                <w:lang w:val="es-DO"/>
              </w:rPr>
            </w:pPr>
            <w:r w:rsidRPr="00827CE1">
              <w:rPr>
                <w:rFonts w:ascii="Arial" w:hAnsi="Arial" w:cs="Arial"/>
                <w:bCs/>
                <w:szCs w:val="26"/>
                <w:lang w:val="es-DO"/>
              </w:rPr>
              <w:t>Grasas, lubricantes en el suelo de las zonas adyacentes al proyecto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 xml:space="preserve">Actividades a realizar </w:t>
            </w:r>
          </w:p>
        </w:tc>
        <w:tc>
          <w:tcPr>
            <w:tcW w:w="0" w:type="auto"/>
            <w:vAlign w:val="center"/>
          </w:tcPr>
          <w:p w:rsidR="00DE47D2" w:rsidRPr="00827CE1" w:rsidRDefault="00DE47D2" w:rsidP="00DE47D2">
            <w:pPr>
              <w:autoSpaceDE w:val="0"/>
              <w:autoSpaceDN w:val="0"/>
              <w:adjustRightInd w:val="0"/>
              <w:ind w:left="360" w:hanging="360"/>
              <w:rPr>
                <w:rFonts w:ascii="Arial" w:hAnsi="Arial" w:cs="Arial"/>
                <w:szCs w:val="26"/>
                <w:lang w:val="es-DO"/>
              </w:rPr>
            </w:pPr>
            <w:r w:rsidRPr="00827CE1">
              <w:rPr>
                <w:rFonts w:ascii="Arial" w:hAnsi="Arial" w:cs="Arial"/>
                <w:szCs w:val="26"/>
                <w:lang w:val="es-DO"/>
              </w:rPr>
              <w:t>Suelo impermeabilizado y muro anti derrame.</w:t>
            </w:r>
          </w:p>
          <w:p w:rsidR="00DE47D2" w:rsidRPr="00827CE1" w:rsidRDefault="00DE47D2" w:rsidP="00DE47D2">
            <w:pPr>
              <w:autoSpaceDE w:val="0"/>
              <w:autoSpaceDN w:val="0"/>
              <w:adjustRightInd w:val="0"/>
              <w:ind w:left="360" w:hanging="360"/>
              <w:rPr>
                <w:rFonts w:ascii="Arial" w:hAnsi="Arial" w:cs="Arial"/>
                <w:szCs w:val="26"/>
                <w:lang w:val="es-DO"/>
              </w:rPr>
            </w:pPr>
            <w:r w:rsidRPr="00827CE1">
              <w:rPr>
                <w:rFonts w:ascii="Arial" w:hAnsi="Arial" w:cs="Arial"/>
                <w:szCs w:val="26"/>
                <w:lang w:val="es-DO"/>
              </w:rPr>
              <w:t>Uso de disolventes</w:t>
            </w:r>
          </w:p>
          <w:p w:rsidR="00DE47D2" w:rsidRPr="00827CE1" w:rsidRDefault="00DE47D2" w:rsidP="003B783B">
            <w:pPr>
              <w:autoSpaceDE w:val="0"/>
              <w:autoSpaceDN w:val="0"/>
              <w:adjustRightInd w:val="0"/>
              <w:ind w:left="360" w:hanging="360"/>
              <w:rPr>
                <w:rFonts w:ascii="Arial" w:hAnsi="Arial" w:cs="Arial"/>
                <w:szCs w:val="26"/>
                <w:lang w:val="es-DO"/>
              </w:rPr>
            </w:pPr>
            <w:r w:rsidRPr="00827CE1">
              <w:rPr>
                <w:rFonts w:ascii="Arial" w:hAnsi="Arial" w:cs="Arial"/>
                <w:szCs w:val="26"/>
                <w:lang w:val="es-DO"/>
              </w:rPr>
              <w:t xml:space="preserve">Canalizar el entorno de la </w:t>
            </w:r>
            <w:r w:rsidR="003B783B" w:rsidRPr="00827CE1">
              <w:rPr>
                <w:rFonts w:ascii="Arial" w:hAnsi="Arial" w:cs="Arial"/>
                <w:szCs w:val="26"/>
                <w:lang w:val="es-DO"/>
              </w:rPr>
              <w:t>planta electrica</w:t>
            </w:r>
            <w:r w:rsidRPr="00827CE1">
              <w:rPr>
                <w:rFonts w:ascii="Arial" w:hAnsi="Arial" w:cs="Arial"/>
                <w:szCs w:val="26"/>
                <w:lang w:val="es-DO"/>
              </w:rPr>
              <w:t>.</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Frecuencia monitoreo</w:t>
            </w:r>
          </w:p>
        </w:tc>
        <w:tc>
          <w:tcPr>
            <w:tcW w:w="0" w:type="auto"/>
            <w:vAlign w:val="center"/>
          </w:tcPr>
          <w:p w:rsidR="00017B3E" w:rsidRPr="00827CE1" w:rsidRDefault="00DE47D2" w:rsidP="00017B3E">
            <w:pPr>
              <w:autoSpaceDE w:val="0"/>
              <w:autoSpaceDN w:val="0"/>
              <w:adjustRightInd w:val="0"/>
              <w:jc w:val="both"/>
              <w:rPr>
                <w:rFonts w:ascii="Arial" w:hAnsi="Arial" w:cs="Arial"/>
                <w:bCs/>
                <w:szCs w:val="26"/>
                <w:lang w:val="es-DO"/>
              </w:rPr>
            </w:pPr>
            <w:r w:rsidRPr="00827CE1">
              <w:rPr>
                <w:rFonts w:ascii="Arial" w:hAnsi="Arial" w:cs="Arial"/>
                <w:bCs/>
                <w:szCs w:val="26"/>
                <w:lang w:val="es-DO"/>
              </w:rPr>
              <w:t xml:space="preserve">Diario </w:t>
            </w:r>
            <w:r w:rsidR="00017B3E" w:rsidRPr="00827CE1">
              <w:rPr>
                <w:rFonts w:ascii="Arial" w:hAnsi="Arial" w:cs="Arial"/>
                <w:bCs/>
                <w:szCs w:val="26"/>
                <w:lang w:val="es-DO"/>
              </w:rPr>
              <w:t>la inspección.</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cs="Arial"/>
                <w:b/>
                <w:bCs/>
                <w:szCs w:val="26"/>
                <w:lang w:val="es-DO"/>
              </w:rPr>
            </w:pPr>
            <w:r w:rsidRPr="00827CE1">
              <w:rPr>
                <w:rFonts w:ascii="Arial" w:hAnsi="Arial" w:cs="Arial"/>
                <w:b/>
                <w:bCs/>
                <w:szCs w:val="26"/>
                <w:lang w:val="es-DO"/>
              </w:rPr>
              <w:t>Costos</w:t>
            </w:r>
          </w:p>
        </w:tc>
        <w:tc>
          <w:tcPr>
            <w:tcW w:w="0" w:type="auto"/>
            <w:vAlign w:val="center"/>
          </w:tcPr>
          <w:p w:rsidR="00DE47D2" w:rsidRPr="00827CE1" w:rsidRDefault="00DE47D2" w:rsidP="008B0CCE">
            <w:pPr>
              <w:autoSpaceDE w:val="0"/>
              <w:autoSpaceDN w:val="0"/>
              <w:adjustRightInd w:val="0"/>
              <w:jc w:val="both"/>
              <w:rPr>
                <w:rFonts w:ascii="Arial" w:hAnsi="Arial" w:cs="Arial"/>
                <w:bCs/>
                <w:szCs w:val="26"/>
                <w:lang w:val="es-DO"/>
              </w:rPr>
            </w:pPr>
            <w:r w:rsidRPr="00827CE1">
              <w:rPr>
                <w:rFonts w:ascii="Arial" w:hAnsi="Arial" w:cs="Arial"/>
                <w:b/>
                <w:bCs/>
                <w:szCs w:val="26"/>
                <w:lang w:val="es-DO"/>
              </w:rPr>
              <w:t xml:space="preserve">RD$ </w:t>
            </w:r>
            <w:r w:rsidR="008B0CCE">
              <w:rPr>
                <w:rFonts w:ascii="Arial" w:hAnsi="Arial" w:cs="Arial"/>
                <w:b/>
                <w:bCs/>
                <w:szCs w:val="26"/>
                <w:lang w:val="es-DO"/>
              </w:rPr>
              <w:t>75</w:t>
            </w:r>
            <w:r w:rsidRPr="00827CE1">
              <w:rPr>
                <w:rFonts w:ascii="Arial" w:hAnsi="Arial" w:cs="Arial"/>
                <w:b/>
                <w:bCs/>
                <w:szCs w:val="26"/>
                <w:lang w:val="es-DO"/>
              </w:rPr>
              <w:t>,000.00</w:t>
            </w:r>
            <w:r w:rsidRPr="00827CE1">
              <w:rPr>
                <w:rFonts w:ascii="Arial" w:hAnsi="Arial" w:cs="Arial"/>
                <w:bCs/>
                <w:szCs w:val="26"/>
                <w:lang w:val="es-DO"/>
              </w:rPr>
              <w:t xml:space="preserve"> </w:t>
            </w:r>
          </w:p>
        </w:tc>
      </w:tr>
    </w:tbl>
    <w:p w:rsidR="00DE47D2" w:rsidRPr="00827CE1" w:rsidRDefault="00DE47D2" w:rsidP="00DE47D2">
      <w:pPr>
        <w:autoSpaceDE w:val="0"/>
        <w:autoSpaceDN w:val="0"/>
        <w:adjustRightInd w:val="0"/>
        <w:spacing w:line="360" w:lineRule="auto"/>
        <w:jc w:val="both"/>
        <w:rPr>
          <w:rFonts w:ascii="Arial" w:hAnsi="Arial" w:cs="Arial"/>
          <w:b/>
          <w:sz w:val="26"/>
          <w:szCs w:val="26"/>
          <w:lang w:val="es-DO"/>
        </w:rPr>
      </w:pPr>
    </w:p>
    <w:p w:rsidR="00DE47D2" w:rsidRPr="00827CE1" w:rsidRDefault="00DE47D2" w:rsidP="00DE47D2">
      <w:pPr>
        <w:autoSpaceDE w:val="0"/>
        <w:autoSpaceDN w:val="0"/>
        <w:adjustRightInd w:val="0"/>
        <w:spacing w:line="360" w:lineRule="auto"/>
        <w:jc w:val="both"/>
        <w:rPr>
          <w:rFonts w:ascii="Arial" w:hAnsi="Arial"/>
          <w:b/>
          <w:bCs/>
          <w:sz w:val="26"/>
          <w:szCs w:val="26"/>
          <w:lang w:val="es-DO"/>
        </w:rPr>
      </w:pPr>
      <w:r w:rsidRPr="00827CE1">
        <w:rPr>
          <w:rFonts w:ascii="Arial" w:hAnsi="Arial"/>
          <w:b/>
          <w:bCs/>
          <w:sz w:val="26"/>
          <w:szCs w:val="26"/>
          <w:lang w:val="es-DO"/>
        </w:rPr>
        <w:t xml:space="preserve"> </w:t>
      </w:r>
    </w:p>
    <w:p w:rsidR="00DE47D2" w:rsidRPr="00827CE1" w:rsidRDefault="00DE47D2" w:rsidP="00DE47D2">
      <w:pPr>
        <w:autoSpaceDE w:val="0"/>
        <w:autoSpaceDN w:val="0"/>
        <w:adjustRightInd w:val="0"/>
        <w:spacing w:line="360" w:lineRule="auto"/>
        <w:jc w:val="both"/>
        <w:rPr>
          <w:rFonts w:ascii="Arial" w:hAnsi="Arial"/>
          <w:b/>
          <w:sz w:val="26"/>
          <w:szCs w:val="26"/>
          <w:lang w:val="es-DO"/>
        </w:rPr>
      </w:pPr>
      <w:r w:rsidRPr="00827CE1">
        <w:rPr>
          <w:rFonts w:ascii="Arial" w:hAnsi="Arial"/>
          <w:b/>
          <w:bCs/>
          <w:sz w:val="26"/>
          <w:szCs w:val="26"/>
          <w:lang w:val="es-DO"/>
        </w:rPr>
        <w:br w:type="page"/>
      </w:r>
    </w:p>
    <w:p w:rsidR="00DE47D2" w:rsidRPr="00827CE1" w:rsidRDefault="002C276C" w:rsidP="00DE47D2">
      <w:pPr>
        <w:pStyle w:val="Epgrafe"/>
        <w:spacing w:after="0"/>
        <w:rPr>
          <w:color w:val="auto"/>
          <w:sz w:val="28"/>
          <w:szCs w:val="26"/>
        </w:rPr>
      </w:pPr>
      <w:r>
        <w:rPr>
          <w:color w:val="auto"/>
          <w:sz w:val="28"/>
          <w:szCs w:val="26"/>
        </w:rPr>
        <w:lastRenderedPageBreak/>
        <w:t>7.5.</w:t>
      </w:r>
      <w:r w:rsidR="00DE47D2" w:rsidRPr="00827CE1">
        <w:rPr>
          <w:color w:val="auto"/>
          <w:sz w:val="28"/>
          <w:szCs w:val="26"/>
        </w:rPr>
        <w:t>5 Subprograma de seguridad ambiental y laboral</w:t>
      </w:r>
    </w:p>
    <w:p w:rsidR="00DE47D2" w:rsidRPr="00827CE1" w:rsidRDefault="00DE47D2" w:rsidP="00DE47D2">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8"/>
        <w:gridCol w:w="6878"/>
      </w:tblGrid>
      <w:tr w:rsidR="00DE47D2" w:rsidRPr="00827CE1" w:rsidTr="00DE47D2">
        <w:tc>
          <w:tcPr>
            <w:tcW w:w="2178" w:type="dxa"/>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Objetivo</w:t>
            </w:r>
          </w:p>
        </w:tc>
        <w:tc>
          <w:tcPr>
            <w:tcW w:w="6878" w:type="dxa"/>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Implementar las medidas de seguridad ambiental y laboral en las operaciones del proyecto, con la finalidad de evitar la ocurrencia de accidentes y garantizar el buen desempeño del proyecto.</w:t>
            </w:r>
          </w:p>
        </w:tc>
      </w:tr>
      <w:tr w:rsidR="00DE47D2" w:rsidRPr="00827CE1" w:rsidTr="00DE47D2">
        <w:tc>
          <w:tcPr>
            <w:tcW w:w="2178" w:type="dxa"/>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Inicio</w:t>
            </w:r>
          </w:p>
        </w:tc>
        <w:tc>
          <w:tcPr>
            <w:tcW w:w="6878" w:type="dxa"/>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Puesta en operación el proyecto</w:t>
            </w:r>
          </w:p>
        </w:tc>
      </w:tr>
      <w:tr w:rsidR="00DE47D2" w:rsidRPr="00827CE1" w:rsidTr="00DE47D2">
        <w:tc>
          <w:tcPr>
            <w:tcW w:w="2178" w:type="dxa"/>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Término</w:t>
            </w:r>
          </w:p>
        </w:tc>
        <w:tc>
          <w:tcPr>
            <w:tcW w:w="6878" w:type="dxa"/>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Continuo</w:t>
            </w:r>
          </w:p>
        </w:tc>
      </w:tr>
      <w:tr w:rsidR="00DE47D2" w:rsidRPr="00827CE1" w:rsidTr="00DE47D2">
        <w:tc>
          <w:tcPr>
            <w:tcW w:w="2178" w:type="dxa"/>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Equipos necesarios</w:t>
            </w:r>
          </w:p>
        </w:tc>
        <w:tc>
          <w:tcPr>
            <w:tcW w:w="6878" w:type="dxa"/>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Extintores, señalización, equipos de primeros auxilios, manuales de seguridad, detectores de humo, alarmas, etc.</w:t>
            </w:r>
          </w:p>
        </w:tc>
      </w:tr>
      <w:tr w:rsidR="00DE47D2" w:rsidRPr="00827CE1" w:rsidTr="00DE47D2">
        <w:tc>
          <w:tcPr>
            <w:tcW w:w="2178" w:type="dxa"/>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Responsable</w:t>
            </w:r>
          </w:p>
        </w:tc>
        <w:tc>
          <w:tcPr>
            <w:tcW w:w="6878" w:type="dxa"/>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Enc. de seguridad y encargado de mantenimiento del proyecto.</w:t>
            </w:r>
          </w:p>
        </w:tc>
      </w:tr>
      <w:tr w:rsidR="00DE47D2" w:rsidRPr="00827CE1" w:rsidTr="00DE47D2">
        <w:tc>
          <w:tcPr>
            <w:tcW w:w="2178" w:type="dxa"/>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Indicador</w:t>
            </w:r>
          </w:p>
        </w:tc>
        <w:tc>
          <w:tcPr>
            <w:tcW w:w="6878" w:type="dxa"/>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No ocurrencia de accidentes y lesiones graves.</w:t>
            </w:r>
          </w:p>
        </w:tc>
      </w:tr>
      <w:tr w:rsidR="00DE47D2" w:rsidRPr="00827CE1" w:rsidTr="00DE47D2">
        <w:tc>
          <w:tcPr>
            <w:tcW w:w="2178" w:type="dxa"/>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Parámetros a monitorear</w:t>
            </w:r>
          </w:p>
        </w:tc>
        <w:tc>
          <w:tcPr>
            <w:tcW w:w="6878" w:type="dxa"/>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Equipos calibrados y en buen funcionamiento</w:t>
            </w:r>
          </w:p>
        </w:tc>
      </w:tr>
      <w:tr w:rsidR="00DE47D2" w:rsidRPr="00827CE1" w:rsidTr="00DE47D2">
        <w:tc>
          <w:tcPr>
            <w:tcW w:w="2178" w:type="dxa"/>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 xml:space="preserve">Actividades a realizar </w:t>
            </w:r>
          </w:p>
        </w:tc>
        <w:tc>
          <w:tcPr>
            <w:tcW w:w="6878" w:type="dxa"/>
            <w:vAlign w:val="center"/>
          </w:tcPr>
          <w:p w:rsidR="00DE47D2" w:rsidRPr="00827CE1" w:rsidRDefault="00DE47D2" w:rsidP="00DE47D2">
            <w:pPr>
              <w:autoSpaceDE w:val="0"/>
              <w:autoSpaceDN w:val="0"/>
              <w:adjustRightInd w:val="0"/>
              <w:ind w:left="360" w:hanging="360"/>
              <w:jc w:val="both"/>
              <w:rPr>
                <w:rFonts w:ascii="Arial" w:hAnsi="Arial"/>
                <w:szCs w:val="26"/>
                <w:lang w:val="es-DO"/>
              </w:rPr>
            </w:pPr>
            <w:r w:rsidRPr="00827CE1">
              <w:rPr>
                <w:rFonts w:ascii="Arial" w:hAnsi="Arial"/>
                <w:szCs w:val="26"/>
                <w:lang w:val="es-DO"/>
              </w:rPr>
              <w:t>Revisión y calibración de los equipos de seguridad</w:t>
            </w:r>
          </w:p>
          <w:p w:rsidR="00DE47D2" w:rsidRPr="00827CE1" w:rsidRDefault="00DE47D2" w:rsidP="00DE47D2">
            <w:pPr>
              <w:autoSpaceDE w:val="0"/>
              <w:autoSpaceDN w:val="0"/>
              <w:adjustRightInd w:val="0"/>
              <w:ind w:left="360" w:hanging="360"/>
              <w:jc w:val="both"/>
              <w:rPr>
                <w:rFonts w:ascii="Arial" w:hAnsi="Arial"/>
                <w:szCs w:val="26"/>
                <w:lang w:val="es-DO"/>
              </w:rPr>
            </w:pPr>
            <w:r w:rsidRPr="00827CE1">
              <w:rPr>
                <w:rFonts w:ascii="Arial" w:hAnsi="Arial"/>
                <w:szCs w:val="26"/>
                <w:lang w:val="es-DO"/>
              </w:rPr>
              <w:t>Instalación de equipos y señales de seguridad</w:t>
            </w:r>
          </w:p>
          <w:p w:rsidR="00DE47D2" w:rsidRPr="00827CE1" w:rsidRDefault="00DE47D2" w:rsidP="00DE47D2">
            <w:pPr>
              <w:autoSpaceDE w:val="0"/>
              <w:autoSpaceDN w:val="0"/>
              <w:adjustRightInd w:val="0"/>
              <w:ind w:left="360" w:hanging="360"/>
              <w:jc w:val="both"/>
              <w:rPr>
                <w:rFonts w:ascii="Arial" w:hAnsi="Arial"/>
                <w:szCs w:val="26"/>
                <w:lang w:val="es-DO"/>
              </w:rPr>
            </w:pPr>
            <w:r w:rsidRPr="00827CE1">
              <w:rPr>
                <w:rFonts w:ascii="Arial" w:hAnsi="Arial"/>
                <w:szCs w:val="26"/>
                <w:lang w:val="es-DO"/>
              </w:rPr>
              <w:t>Uso de equipos de seguridad por obreros y empleados.</w:t>
            </w:r>
          </w:p>
          <w:p w:rsidR="00DE47D2" w:rsidRPr="00827CE1" w:rsidRDefault="00DE47D2" w:rsidP="00DE47D2">
            <w:pPr>
              <w:autoSpaceDE w:val="0"/>
              <w:autoSpaceDN w:val="0"/>
              <w:adjustRightInd w:val="0"/>
              <w:ind w:left="360" w:hanging="360"/>
              <w:jc w:val="both"/>
              <w:rPr>
                <w:rFonts w:ascii="Arial" w:hAnsi="Arial"/>
                <w:szCs w:val="26"/>
                <w:lang w:val="es-DO"/>
              </w:rPr>
            </w:pPr>
            <w:r w:rsidRPr="00827CE1">
              <w:rPr>
                <w:rFonts w:ascii="Arial" w:hAnsi="Arial"/>
                <w:szCs w:val="26"/>
                <w:lang w:val="es-DO"/>
              </w:rPr>
              <w:t>Se diseñaras un programa de seguridad industrial</w:t>
            </w:r>
          </w:p>
        </w:tc>
      </w:tr>
      <w:tr w:rsidR="00DE47D2" w:rsidRPr="00827CE1" w:rsidTr="00DE47D2">
        <w:tc>
          <w:tcPr>
            <w:tcW w:w="2178" w:type="dxa"/>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Frecuencia monitoreo</w:t>
            </w:r>
          </w:p>
        </w:tc>
        <w:tc>
          <w:tcPr>
            <w:tcW w:w="6878" w:type="dxa"/>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Mensual</w:t>
            </w:r>
          </w:p>
        </w:tc>
      </w:tr>
      <w:tr w:rsidR="00DE47D2" w:rsidRPr="00827CE1" w:rsidTr="00DE47D2">
        <w:tc>
          <w:tcPr>
            <w:tcW w:w="2178" w:type="dxa"/>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Costos</w:t>
            </w:r>
          </w:p>
        </w:tc>
        <w:tc>
          <w:tcPr>
            <w:tcW w:w="6878" w:type="dxa"/>
            <w:vAlign w:val="center"/>
          </w:tcPr>
          <w:p w:rsidR="00DE47D2" w:rsidRPr="00827CE1" w:rsidRDefault="00DE47D2" w:rsidP="008B0CCE">
            <w:pPr>
              <w:autoSpaceDE w:val="0"/>
              <w:autoSpaceDN w:val="0"/>
              <w:adjustRightInd w:val="0"/>
              <w:jc w:val="both"/>
              <w:rPr>
                <w:rFonts w:ascii="Arial" w:hAnsi="Arial"/>
                <w:b/>
                <w:bCs/>
                <w:szCs w:val="26"/>
                <w:lang w:val="es-DO"/>
              </w:rPr>
            </w:pPr>
            <w:r w:rsidRPr="00827CE1">
              <w:rPr>
                <w:rFonts w:ascii="Arial" w:hAnsi="Arial"/>
                <w:b/>
                <w:bCs/>
                <w:szCs w:val="26"/>
                <w:lang w:val="es-DO"/>
              </w:rPr>
              <w:t xml:space="preserve">RD$ </w:t>
            </w:r>
            <w:r w:rsidR="008B0CCE">
              <w:rPr>
                <w:rFonts w:ascii="Arial" w:hAnsi="Arial"/>
                <w:b/>
                <w:bCs/>
                <w:szCs w:val="26"/>
                <w:lang w:val="es-DO"/>
              </w:rPr>
              <w:t>75</w:t>
            </w:r>
            <w:r w:rsidRPr="00827CE1">
              <w:rPr>
                <w:rFonts w:ascii="Arial" w:hAnsi="Arial"/>
                <w:b/>
                <w:bCs/>
                <w:szCs w:val="26"/>
                <w:lang w:val="es-DO"/>
              </w:rPr>
              <w:t>,000.00</w:t>
            </w:r>
          </w:p>
        </w:tc>
      </w:tr>
    </w:tbl>
    <w:p w:rsidR="00DE47D2" w:rsidRPr="00827CE1" w:rsidRDefault="00DE47D2" w:rsidP="00DE47D2">
      <w:pPr>
        <w:autoSpaceDE w:val="0"/>
        <w:autoSpaceDN w:val="0"/>
        <w:adjustRightInd w:val="0"/>
        <w:spacing w:line="360" w:lineRule="auto"/>
        <w:jc w:val="both"/>
        <w:rPr>
          <w:rFonts w:ascii="Arial" w:hAnsi="Arial"/>
          <w:sz w:val="26"/>
          <w:szCs w:val="26"/>
          <w:lang w:val="es-DO"/>
        </w:rPr>
      </w:pPr>
    </w:p>
    <w:p w:rsidR="00DE47D2" w:rsidRPr="00827CE1" w:rsidRDefault="002C276C" w:rsidP="00DE47D2">
      <w:pPr>
        <w:pStyle w:val="Epgrafe"/>
        <w:rPr>
          <w:color w:val="auto"/>
          <w:sz w:val="28"/>
          <w:szCs w:val="26"/>
        </w:rPr>
      </w:pPr>
      <w:r>
        <w:rPr>
          <w:color w:val="auto"/>
          <w:sz w:val="28"/>
          <w:szCs w:val="26"/>
        </w:rPr>
        <w:t>7.5.</w:t>
      </w:r>
      <w:r w:rsidR="00DE47D2" w:rsidRPr="00827CE1">
        <w:rPr>
          <w:color w:val="auto"/>
          <w:sz w:val="28"/>
          <w:szCs w:val="26"/>
        </w:rPr>
        <w:t>6 Subprograma de capacitación</w:t>
      </w:r>
    </w:p>
    <w:p w:rsidR="00DE47D2" w:rsidRPr="00827CE1" w:rsidRDefault="00DE47D2" w:rsidP="00DE47D2">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1"/>
        <w:gridCol w:w="6795"/>
      </w:tblGrid>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Objetivo</w:t>
            </w:r>
          </w:p>
        </w:tc>
        <w:tc>
          <w:tcPr>
            <w:tcW w:w="0" w:type="auto"/>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Adiestrar al personal que labor</w:t>
            </w:r>
            <w:r w:rsidR="0021653F">
              <w:rPr>
                <w:rFonts w:ascii="Arial" w:hAnsi="Arial"/>
                <w:bCs/>
                <w:szCs w:val="26"/>
                <w:lang w:val="es-DO"/>
              </w:rPr>
              <w:t>a</w:t>
            </w:r>
            <w:r w:rsidRPr="00827CE1">
              <w:rPr>
                <w:rFonts w:ascii="Arial" w:hAnsi="Arial"/>
                <w:bCs/>
                <w:szCs w:val="26"/>
                <w:lang w:val="es-DO"/>
              </w:rPr>
              <w:t xml:space="preserve"> en las instalaciones del proyecto </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Inicio</w:t>
            </w:r>
          </w:p>
        </w:tc>
        <w:tc>
          <w:tcPr>
            <w:tcW w:w="0" w:type="auto"/>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Puesta en servicio del proyecto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Término</w:t>
            </w:r>
          </w:p>
        </w:tc>
        <w:tc>
          <w:tcPr>
            <w:tcW w:w="0" w:type="auto"/>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Continuo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Equipos necesarios</w:t>
            </w:r>
          </w:p>
        </w:tc>
        <w:tc>
          <w:tcPr>
            <w:tcW w:w="0" w:type="auto"/>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 xml:space="preserve">Expertos en temas de seguridad, Manuales de seguridad, </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Responsable</w:t>
            </w:r>
          </w:p>
        </w:tc>
        <w:tc>
          <w:tcPr>
            <w:tcW w:w="0" w:type="auto"/>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Encargado del proyecto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Indicador</w:t>
            </w:r>
          </w:p>
        </w:tc>
        <w:tc>
          <w:tcPr>
            <w:tcW w:w="0" w:type="auto"/>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Los empleados del proyecto muestran destrezas en los principales aspectos de seguridad ambiental y laboral</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Parámetros a monitorear</w:t>
            </w:r>
          </w:p>
        </w:tc>
        <w:tc>
          <w:tcPr>
            <w:tcW w:w="0" w:type="auto"/>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Cantidad de empleados entrenados</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 xml:space="preserve">Actividades a realizar </w:t>
            </w:r>
          </w:p>
        </w:tc>
        <w:tc>
          <w:tcPr>
            <w:tcW w:w="0" w:type="auto"/>
            <w:vAlign w:val="center"/>
          </w:tcPr>
          <w:p w:rsidR="00DE47D2" w:rsidRPr="00827CE1" w:rsidRDefault="00DE47D2" w:rsidP="00DE47D2">
            <w:pPr>
              <w:autoSpaceDE w:val="0"/>
              <w:autoSpaceDN w:val="0"/>
              <w:adjustRightInd w:val="0"/>
              <w:ind w:left="360" w:hanging="360"/>
              <w:jc w:val="both"/>
              <w:rPr>
                <w:rFonts w:ascii="Arial" w:hAnsi="Arial"/>
                <w:szCs w:val="26"/>
                <w:lang w:val="es-DO"/>
              </w:rPr>
            </w:pPr>
            <w:r w:rsidRPr="00827CE1">
              <w:rPr>
                <w:rFonts w:ascii="Arial" w:hAnsi="Arial"/>
                <w:szCs w:val="26"/>
                <w:lang w:val="es-DO"/>
              </w:rPr>
              <w:t xml:space="preserve">Impartir cursos de higiene y seguridad ambiental </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Frecuencia monitoreo</w:t>
            </w:r>
          </w:p>
        </w:tc>
        <w:tc>
          <w:tcPr>
            <w:tcW w:w="0" w:type="auto"/>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Cursos básicos, anuales y cursos de actualización, semestrales. Cursos complementarios cada vez que entre nuevo personal.</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Costos</w:t>
            </w:r>
          </w:p>
        </w:tc>
        <w:tc>
          <w:tcPr>
            <w:tcW w:w="0" w:type="auto"/>
            <w:vAlign w:val="center"/>
          </w:tcPr>
          <w:p w:rsidR="00DE47D2" w:rsidRPr="00827CE1" w:rsidRDefault="00DE47D2" w:rsidP="003B783B">
            <w:pPr>
              <w:autoSpaceDE w:val="0"/>
              <w:autoSpaceDN w:val="0"/>
              <w:adjustRightInd w:val="0"/>
              <w:jc w:val="both"/>
              <w:rPr>
                <w:rFonts w:ascii="Arial" w:hAnsi="Arial"/>
                <w:b/>
                <w:bCs/>
                <w:szCs w:val="26"/>
                <w:lang w:val="es-DO"/>
              </w:rPr>
            </w:pPr>
            <w:r w:rsidRPr="00827CE1">
              <w:rPr>
                <w:rFonts w:ascii="Arial" w:hAnsi="Arial"/>
                <w:b/>
                <w:bCs/>
                <w:szCs w:val="26"/>
                <w:lang w:val="es-DO"/>
              </w:rPr>
              <w:t xml:space="preserve">RD$ </w:t>
            </w:r>
            <w:r w:rsidR="003B783B" w:rsidRPr="00827CE1">
              <w:rPr>
                <w:rFonts w:ascii="Arial" w:hAnsi="Arial"/>
                <w:b/>
                <w:bCs/>
                <w:szCs w:val="26"/>
                <w:lang w:val="es-DO"/>
              </w:rPr>
              <w:t>20</w:t>
            </w:r>
            <w:r w:rsidRPr="00827CE1">
              <w:rPr>
                <w:rFonts w:ascii="Arial" w:hAnsi="Arial"/>
                <w:b/>
                <w:bCs/>
                <w:szCs w:val="26"/>
                <w:lang w:val="es-DO"/>
              </w:rPr>
              <w:t>,000.00</w:t>
            </w:r>
          </w:p>
        </w:tc>
      </w:tr>
    </w:tbl>
    <w:p w:rsidR="00DE47D2" w:rsidRPr="00827CE1" w:rsidRDefault="00DE47D2" w:rsidP="00DE47D2">
      <w:pPr>
        <w:autoSpaceDE w:val="0"/>
        <w:autoSpaceDN w:val="0"/>
        <w:adjustRightInd w:val="0"/>
        <w:jc w:val="both"/>
        <w:rPr>
          <w:rFonts w:ascii="Arial" w:hAnsi="Arial"/>
          <w:b/>
          <w:bCs/>
          <w:sz w:val="26"/>
          <w:szCs w:val="26"/>
          <w:lang w:val="es-DO"/>
        </w:rPr>
      </w:pPr>
    </w:p>
    <w:p w:rsidR="00EA3C85" w:rsidRPr="00827CE1" w:rsidRDefault="00EA3C85" w:rsidP="00DE47D2">
      <w:pPr>
        <w:pStyle w:val="Epgrafe"/>
        <w:rPr>
          <w:color w:val="auto"/>
          <w:sz w:val="28"/>
          <w:szCs w:val="26"/>
        </w:rPr>
      </w:pPr>
    </w:p>
    <w:p w:rsidR="00EA3C85" w:rsidRPr="00827CE1" w:rsidRDefault="00EA3C85" w:rsidP="00DE47D2">
      <w:pPr>
        <w:pStyle w:val="Epgrafe"/>
        <w:rPr>
          <w:color w:val="auto"/>
          <w:sz w:val="28"/>
          <w:szCs w:val="26"/>
        </w:rPr>
      </w:pPr>
    </w:p>
    <w:p w:rsidR="00DE47D2" w:rsidRPr="00827CE1" w:rsidRDefault="002C276C" w:rsidP="00DE47D2">
      <w:pPr>
        <w:pStyle w:val="Epgrafe"/>
        <w:rPr>
          <w:color w:val="auto"/>
          <w:sz w:val="28"/>
          <w:szCs w:val="26"/>
        </w:rPr>
      </w:pPr>
      <w:r>
        <w:rPr>
          <w:color w:val="auto"/>
          <w:sz w:val="28"/>
          <w:szCs w:val="26"/>
        </w:rPr>
        <w:t>7.5.</w:t>
      </w:r>
      <w:r w:rsidR="00DE47D2" w:rsidRPr="00827CE1">
        <w:rPr>
          <w:color w:val="auto"/>
          <w:sz w:val="28"/>
          <w:szCs w:val="26"/>
        </w:rPr>
        <w:t>7  Subprograma de  relación con la Comunidad y Compensación Social</w:t>
      </w:r>
    </w:p>
    <w:p w:rsidR="00DE47D2" w:rsidRPr="00827CE1" w:rsidRDefault="00DE47D2" w:rsidP="00DE47D2">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58"/>
        <w:gridCol w:w="6998"/>
      </w:tblGrid>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Objetivo</w:t>
            </w:r>
          </w:p>
        </w:tc>
        <w:tc>
          <w:tcPr>
            <w:tcW w:w="0" w:type="auto"/>
          </w:tcPr>
          <w:p w:rsidR="00DE47D2" w:rsidRPr="00827CE1" w:rsidRDefault="00DE47D2" w:rsidP="00DE47D2">
            <w:pPr>
              <w:autoSpaceDE w:val="0"/>
              <w:autoSpaceDN w:val="0"/>
              <w:adjustRightInd w:val="0"/>
              <w:jc w:val="both"/>
              <w:rPr>
                <w:rFonts w:ascii="Arial" w:hAnsi="Arial" w:cs="Arial"/>
                <w:lang w:val="es-DO"/>
              </w:rPr>
            </w:pPr>
            <w:r w:rsidRPr="00827CE1">
              <w:rPr>
                <w:rFonts w:ascii="Arial" w:hAnsi="Arial" w:cs="Arial"/>
                <w:lang w:val="es-DO"/>
              </w:rPr>
              <w:t>Mejorar la calidad de vida e incremento de la actividad comercial del área de influencia del proyecto.</w:t>
            </w:r>
          </w:p>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cs="Arial"/>
                <w:lang w:val="es-DO"/>
              </w:rPr>
              <w:t>Creación de empleos temporales, mejoramiento de la calidad de vida y del poder adquisitivo de los trabajadores.</w:t>
            </w:r>
            <w:r w:rsidRPr="00827CE1">
              <w:rPr>
                <w:rFonts w:ascii="Arial" w:hAnsi="Arial"/>
                <w:bCs/>
                <w:szCs w:val="26"/>
                <w:lang w:val="es-DO"/>
              </w:rPr>
              <w:t xml:space="preserve"> </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Inicio</w:t>
            </w:r>
          </w:p>
        </w:tc>
        <w:tc>
          <w:tcPr>
            <w:tcW w:w="0" w:type="auto"/>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Puesta en servicio del proyecto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Término</w:t>
            </w:r>
          </w:p>
        </w:tc>
        <w:tc>
          <w:tcPr>
            <w:tcW w:w="0" w:type="auto"/>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Continuo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Equipos necesarios</w:t>
            </w:r>
          </w:p>
        </w:tc>
        <w:tc>
          <w:tcPr>
            <w:tcW w:w="0" w:type="auto"/>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 xml:space="preserve">Departamento de recursos humano de la empresa y comisión representante de la comunidad, según lo acordado en vista pública. </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Responsable</w:t>
            </w:r>
          </w:p>
        </w:tc>
        <w:tc>
          <w:tcPr>
            <w:tcW w:w="0" w:type="auto"/>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Encargado recursos humanos del proyecto</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Indicador</w:t>
            </w:r>
          </w:p>
        </w:tc>
        <w:tc>
          <w:tcPr>
            <w:tcW w:w="0" w:type="auto"/>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cs="Arial"/>
                <w:lang w:val="es-DO"/>
              </w:rPr>
              <w:t>Numero de empleo generado, mejoramiento de la calidad de vida y poder adquisitivo de los trabajadores, incremento de la demanda y uso de materiales de construcción y otros insumos.</w:t>
            </w:r>
            <w:r w:rsidRPr="00827CE1">
              <w:rPr>
                <w:rFonts w:ascii="Arial" w:hAnsi="Arial"/>
                <w:bCs/>
                <w:szCs w:val="26"/>
                <w:lang w:val="es-DO"/>
              </w:rPr>
              <w:t>.</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Parámetros a monitorear</w:t>
            </w:r>
          </w:p>
        </w:tc>
        <w:tc>
          <w:tcPr>
            <w:tcW w:w="0" w:type="auto"/>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Cantidad de empleados empleos generados, incremento actividad comercial y numero de obras sociales realizadas</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 xml:space="preserve">Actividades a realizar </w:t>
            </w:r>
          </w:p>
        </w:tc>
        <w:tc>
          <w:tcPr>
            <w:tcW w:w="0" w:type="auto"/>
            <w:vAlign w:val="center"/>
          </w:tcPr>
          <w:p w:rsidR="00DE47D2" w:rsidRPr="00827CE1" w:rsidRDefault="00DE47D2" w:rsidP="000F13FA">
            <w:pPr>
              <w:numPr>
                <w:ilvl w:val="0"/>
                <w:numId w:val="53"/>
              </w:numPr>
              <w:spacing w:line="264" w:lineRule="auto"/>
              <w:jc w:val="both"/>
              <w:rPr>
                <w:rFonts w:ascii="Arial" w:hAnsi="Arial" w:cs="Arial"/>
                <w:lang w:val="es-DO"/>
              </w:rPr>
            </w:pPr>
            <w:r w:rsidRPr="00827CE1">
              <w:rPr>
                <w:rFonts w:ascii="Arial" w:hAnsi="Arial" w:cs="Arial"/>
                <w:lang w:val="es-DO"/>
              </w:rPr>
              <w:t>Se han creado múltiples empleos temporales, empleándose preferentemente personal de las comunid</w:t>
            </w:r>
            <w:r w:rsidR="003B783B" w:rsidRPr="00827CE1">
              <w:rPr>
                <w:rFonts w:ascii="Arial" w:hAnsi="Arial" w:cs="Arial"/>
                <w:lang w:val="es-DO"/>
              </w:rPr>
              <w:t>ades de influencia del proyecto</w:t>
            </w:r>
            <w:r w:rsidRPr="00827CE1">
              <w:rPr>
                <w:rFonts w:ascii="Arial" w:hAnsi="Arial" w:cs="Arial"/>
                <w:lang w:val="es-DO"/>
              </w:rPr>
              <w:t>.</w:t>
            </w:r>
          </w:p>
          <w:p w:rsidR="00DE47D2" w:rsidRPr="00827CE1" w:rsidRDefault="00DE47D2" w:rsidP="000F13FA">
            <w:pPr>
              <w:numPr>
                <w:ilvl w:val="0"/>
                <w:numId w:val="53"/>
              </w:numPr>
              <w:spacing w:line="264" w:lineRule="auto"/>
              <w:jc w:val="both"/>
              <w:rPr>
                <w:rFonts w:ascii="Arial" w:hAnsi="Arial" w:cs="Arial"/>
                <w:lang w:val="es-DO"/>
              </w:rPr>
            </w:pPr>
            <w:r w:rsidRPr="00827CE1">
              <w:rPr>
                <w:rFonts w:ascii="Arial" w:hAnsi="Arial" w:cs="Arial"/>
                <w:lang w:val="es-DO"/>
              </w:rPr>
              <w:t>La compra de materiales de construcción se han realizado prioritariamente con los suplidores locales.</w:t>
            </w:r>
          </w:p>
          <w:p w:rsidR="00DE47D2" w:rsidRPr="00827CE1" w:rsidRDefault="00DE47D2" w:rsidP="000F13FA">
            <w:pPr>
              <w:numPr>
                <w:ilvl w:val="0"/>
                <w:numId w:val="53"/>
              </w:numPr>
              <w:spacing w:line="264" w:lineRule="auto"/>
              <w:jc w:val="both"/>
              <w:rPr>
                <w:rFonts w:ascii="Arial" w:hAnsi="Arial" w:cs="Arial"/>
                <w:lang w:val="es-DO"/>
              </w:rPr>
            </w:pPr>
            <w:r w:rsidRPr="00827CE1">
              <w:rPr>
                <w:rFonts w:ascii="Arial" w:hAnsi="Arial" w:cs="Arial"/>
                <w:lang w:val="es-DO"/>
              </w:rPr>
              <w:t xml:space="preserve">Se ejecutaran las obras sociales </w:t>
            </w:r>
            <w:r w:rsidR="003B783B" w:rsidRPr="00827CE1">
              <w:rPr>
                <w:rFonts w:ascii="Arial" w:hAnsi="Arial" w:cs="Arial"/>
                <w:lang w:val="es-DO"/>
              </w:rPr>
              <w:t xml:space="preserve">(deportes y culturales) con </w:t>
            </w:r>
            <w:r w:rsidRPr="00827CE1">
              <w:rPr>
                <w:rFonts w:ascii="Arial" w:hAnsi="Arial" w:cs="Arial"/>
                <w:lang w:val="es-DO"/>
              </w:rPr>
              <w:t>la comunidad.</w:t>
            </w:r>
          </w:p>
          <w:p w:rsidR="00DE47D2" w:rsidRPr="00827CE1" w:rsidRDefault="00DE47D2" w:rsidP="00DE47D2">
            <w:pPr>
              <w:autoSpaceDE w:val="0"/>
              <w:autoSpaceDN w:val="0"/>
              <w:adjustRightInd w:val="0"/>
              <w:ind w:left="360" w:hanging="360"/>
              <w:jc w:val="both"/>
              <w:rPr>
                <w:rFonts w:ascii="Arial" w:hAnsi="Arial"/>
                <w:szCs w:val="26"/>
                <w:lang w:val="es-DO"/>
              </w:rPr>
            </w:pPr>
            <w:r w:rsidRPr="00827CE1">
              <w:rPr>
                <w:rFonts w:ascii="Arial" w:hAnsi="Arial"/>
                <w:szCs w:val="26"/>
                <w:lang w:val="es-DO"/>
              </w:rPr>
              <w:t xml:space="preserve"> </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Frecuencia monitoreo</w:t>
            </w:r>
          </w:p>
        </w:tc>
        <w:tc>
          <w:tcPr>
            <w:tcW w:w="0" w:type="auto"/>
            <w:vAlign w:val="center"/>
          </w:tcPr>
          <w:p w:rsidR="00DE47D2" w:rsidRPr="00827CE1" w:rsidRDefault="00DE47D2" w:rsidP="00DE47D2">
            <w:pPr>
              <w:autoSpaceDE w:val="0"/>
              <w:autoSpaceDN w:val="0"/>
              <w:adjustRightInd w:val="0"/>
              <w:jc w:val="both"/>
              <w:rPr>
                <w:rFonts w:ascii="Arial" w:hAnsi="Arial"/>
                <w:bCs/>
                <w:szCs w:val="26"/>
                <w:lang w:val="es-DO"/>
              </w:rPr>
            </w:pPr>
            <w:r w:rsidRPr="00827CE1">
              <w:rPr>
                <w:rFonts w:ascii="Arial" w:hAnsi="Arial"/>
                <w:bCs/>
                <w:szCs w:val="26"/>
                <w:lang w:val="es-DO"/>
              </w:rPr>
              <w:t>Se realizaran monitoreo mensuales y en periodos más corto si lo solicita la comunidad.</w:t>
            </w:r>
          </w:p>
        </w:tc>
      </w:tr>
      <w:tr w:rsidR="00DE47D2" w:rsidRPr="00827CE1" w:rsidTr="00DE47D2">
        <w:tc>
          <w:tcPr>
            <w:tcW w:w="0" w:type="auto"/>
            <w:shd w:val="clear" w:color="auto" w:fill="C2D69B"/>
          </w:tcPr>
          <w:p w:rsidR="00DE47D2" w:rsidRPr="00827CE1" w:rsidRDefault="00DE47D2" w:rsidP="00DE47D2">
            <w:pPr>
              <w:autoSpaceDE w:val="0"/>
              <w:autoSpaceDN w:val="0"/>
              <w:adjustRightInd w:val="0"/>
              <w:jc w:val="both"/>
              <w:rPr>
                <w:rFonts w:ascii="Arial" w:hAnsi="Arial"/>
                <w:b/>
                <w:bCs/>
                <w:szCs w:val="26"/>
                <w:lang w:val="es-DO"/>
              </w:rPr>
            </w:pPr>
            <w:r w:rsidRPr="00827CE1">
              <w:rPr>
                <w:rFonts w:ascii="Arial" w:hAnsi="Arial"/>
                <w:b/>
                <w:bCs/>
                <w:szCs w:val="26"/>
                <w:lang w:val="es-DO"/>
              </w:rPr>
              <w:t>Costos</w:t>
            </w:r>
          </w:p>
        </w:tc>
        <w:tc>
          <w:tcPr>
            <w:tcW w:w="0" w:type="auto"/>
            <w:vAlign w:val="center"/>
          </w:tcPr>
          <w:p w:rsidR="00DE47D2" w:rsidRPr="00827CE1" w:rsidRDefault="00DE47D2" w:rsidP="008B0CCE">
            <w:pPr>
              <w:autoSpaceDE w:val="0"/>
              <w:autoSpaceDN w:val="0"/>
              <w:adjustRightInd w:val="0"/>
              <w:jc w:val="both"/>
              <w:rPr>
                <w:rFonts w:ascii="Arial" w:hAnsi="Arial"/>
                <w:b/>
                <w:bCs/>
                <w:szCs w:val="26"/>
                <w:lang w:val="es-DO"/>
              </w:rPr>
            </w:pPr>
            <w:r w:rsidRPr="00827CE1">
              <w:rPr>
                <w:rFonts w:ascii="Arial" w:hAnsi="Arial"/>
                <w:b/>
                <w:bCs/>
                <w:szCs w:val="26"/>
                <w:lang w:val="es-DO"/>
              </w:rPr>
              <w:t xml:space="preserve">RD$ </w:t>
            </w:r>
            <w:r w:rsidR="008B0CCE">
              <w:rPr>
                <w:rFonts w:ascii="Arial" w:hAnsi="Arial"/>
                <w:b/>
                <w:bCs/>
                <w:szCs w:val="26"/>
                <w:lang w:val="es-DO"/>
              </w:rPr>
              <w:t>75</w:t>
            </w:r>
            <w:r w:rsidRPr="00827CE1">
              <w:rPr>
                <w:rFonts w:ascii="Arial" w:hAnsi="Arial"/>
                <w:b/>
                <w:bCs/>
                <w:szCs w:val="26"/>
                <w:lang w:val="es-DO"/>
              </w:rPr>
              <w:t>,000.00</w:t>
            </w:r>
          </w:p>
        </w:tc>
      </w:tr>
    </w:tbl>
    <w:p w:rsidR="00DE47D2" w:rsidRPr="00827CE1" w:rsidRDefault="00DE47D2" w:rsidP="00DE47D2">
      <w:pPr>
        <w:pStyle w:val="Ttulo3"/>
        <w:spacing w:before="240" w:after="60"/>
        <w:ind w:left="720"/>
        <w:jc w:val="both"/>
        <w:rPr>
          <w:sz w:val="26"/>
          <w:szCs w:val="26"/>
          <w:lang w:val="es-DO"/>
        </w:rPr>
      </w:pPr>
    </w:p>
    <w:p w:rsidR="00DE47D2" w:rsidRPr="00827CE1" w:rsidRDefault="00DE47D2" w:rsidP="00DE47D2">
      <w:pPr>
        <w:autoSpaceDE w:val="0"/>
        <w:autoSpaceDN w:val="0"/>
        <w:adjustRightInd w:val="0"/>
        <w:jc w:val="both"/>
        <w:rPr>
          <w:rFonts w:ascii="Arial" w:hAnsi="Arial"/>
          <w:b/>
          <w:bCs/>
          <w:sz w:val="26"/>
          <w:szCs w:val="26"/>
          <w:lang w:val="es-DO"/>
        </w:rPr>
      </w:pPr>
    </w:p>
    <w:p w:rsidR="00DE47D2" w:rsidRPr="00827CE1" w:rsidRDefault="00DE47D2" w:rsidP="00DE47D2">
      <w:pPr>
        <w:pStyle w:val="Textosinformato"/>
        <w:spacing w:line="360" w:lineRule="auto"/>
        <w:jc w:val="both"/>
        <w:rPr>
          <w:rFonts w:ascii="Arial" w:hAnsi="Arial" w:cs="Arial"/>
          <w:sz w:val="26"/>
          <w:szCs w:val="26"/>
        </w:rPr>
      </w:pPr>
    </w:p>
    <w:p w:rsidR="00DE47D2" w:rsidRPr="00827CE1" w:rsidRDefault="00DE47D2" w:rsidP="00DE47D2">
      <w:pPr>
        <w:pStyle w:val="Textosinformato"/>
        <w:jc w:val="both"/>
        <w:rPr>
          <w:rFonts w:ascii="Verdana" w:hAnsi="Verdana" w:cs="Arial"/>
          <w:b/>
          <w:sz w:val="22"/>
        </w:rPr>
        <w:sectPr w:rsidR="00DE47D2" w:rsidRPr="00827CE1" w:rsidSect="00DE47D2">
          <w:footerReference w:type="even" r:id="rId24"/>
          <w:pgSz w:w="12240" w:h="15840" w:code="1"/>
          <w:pgMar w:top="1412" w:right="1701" w:bottom="1412" w:left="1699" w:header="709" w:footer="709" w:gutter="0"/>
          <w:cols w:space="708"/>
          <w:docGrid w:linePitch="360"/>
        </w:sectPr>
      </w:pPr>
    </w:p>
    <w:p w:rsidR="00DE47D2" w:rsidRPr="00827CE1" w:rsidRDefault="00DE47D2" w:rsidP="00DE47D2">
      <w:pPr>
        <w:pStyle w:val="Textosinformato"/>
        <w:tabs>
          <w:tab w:val="left" w:pos="9450"/>
        </w:tabs>
        <w:jc w:val="both"/>
        <w:rPr>
          <w:rFonts w:ascii="Verdana" w:hAnsi="Verdana" w:cs="Arial"/>
          <w:b/>
          <w:sz w:val="22"/>
        </w:rPr>
      </w:pPr>
      <w:r w:rsidRPr="00827CE1">
        <w:rPr>
          <w:rFonts w:ascii="Verdana" w:hAnsi="Verdana" w:cs="Arial"/>
          <w:b/>
          <w:sz w:val="22"/>
        </w:rPr>
        <w:lastRenderedPageBreak/>
        <w:tab/>
      </w:r>
    </w:p>
    <w:p w:rsidR="00DE47D2" w:rsidRPr="00827CE1" w:rsidRDefault="00DE47D2" w:rsidP="00DE47D2">
      <w:pPr>
        <w:pStyle w:val="Epgrafe"/>
        <w:jc w:val="center"/>
        <w:rPr>
          <w:rFonts w:ascii="Verdana" w:hAnsi="Verdana"/>
          <w:color w:val="auto"/>
        </w:rPr>
      </w:pPr>
      <w:bookmarkStart w:id="51" w:name="_Toc245003861"/>
      <w:r w:rsidRPr="00827CE1">
        <w:rPr>
          <w:rFonts w:ascii="Verdana" w:hAnsi="Verdana"/>
          <w:color w:val="auto"/>
        </w:rPr>
        <w:t>Matriz Resumen del Plan de Manejo y Adecuación Ambiental. Etapa de Operaciones</w:t>
      </w:r>
      <w:bookmarkEnd w:id="51"/>
    </w:p>
    <w:tbl>
      <w:tblPr>
        <w:tblW w:w="4638" w:type="pct"/>
        <w:tblInd w:w="558" w:type="dxa"/>
        <w:tblBorders>
          <w:top w:val="single" w:sz="18" w:space="0" w:color="auto"/>
          <w:bottom w:val="single" w:sz="18" w:space="0" w:color="auto"/>
        </w:tblBorders>
        <w:tblLayout w:type="fixed"/>
        <w:tblLook w:val="00A0"/>
      </w:tblPr>
      <w:tblGrid>
        <w:gridCol w:w="1350"/>
        <w:gridCol w:w="976"/>
        <w:gridCol w:w="1542"/>
        <w:gridCol w:w="2813"/>
        <w:gridCol w:w="1834"/>
        <w:gridCol w:w="1053"/>
        <w:gridCol w:w="1187"/>
        <w:gridCol w:w="1399"/>
        <w:gridCol w:w="1165"/>
        <w:gridCol w:w="987"/>
      </w:tblGrid>
      <w:tr w:rsidR="00DE47D2" w:rsidRPr="00827CE1" w:rsidTr="00DE47D2">
        <w:trPr>
          <w:trHeight w:val="791"/>
        </w:trPr>
        <w:tc>
          <w:tcPr>
            <w:tcW w:w="472" w:type="pct"/>
            <w:tcBorders>
              <w:top w:val="single" w:sz="18" w:space="0" w:color="auto"/>
              <w:left w:val="nil"/>
              <w:bottom w:val="single" w:sz="18" w:space="0" w:color="auto"/>
              <w:right w:val="nil"/>
            </w:tcBorders>
            <w:shd w:val="clear" w:color="auto" w:fill="9BBB59"/>
          </w:tcPr>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Componente</w:t>
            </w:r>
          </w:p>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del medio</w:t>
            </w:r>
          </w:p>
        </w:tc>
        <w:tc>
          <w:tcPr>
            <w:tcW w:w="341" w:type="pct"/>
            <w:tcBorders>
              <w:top w:val="single" w:sz="18" w:space="0" w:color="auto"/>
              <w:left w:val="nil"/>
              <w:bottom w:val="single" w:sz="18" w:space="0" w:color="auto"/>
              <w:right w:val="nil"/>
            </w:tcBorders>
            <w:shd w:val="clear" w:color="auto" w:fill="9BBB59"/>
          </w:tcPr>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Elemento del medio</w:t>
            </w:r>
          </w:p>
        </w:tc>
        <w:tc>
          <w:tcPr>
            <w:tcW w:w="539" w:type="pct"/>
            <w:tcBorders>
              <w:top w:val="single" w:sz="18" w:space="0" w:color="auto"/>
              <w:left w:val="nil"/>
              <w:bottom w:val="single" w:sz="18" w:space="0" w:color="auto"/>
              <w:right w:val="nil"/>
            </w:tcBorders>
            <w:shd w:val="clear" w:color="auto" w:fill="9BBB59"/>
          </w:tcPr>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Indicadores de impactos</w:t>
            </w:r>
          </w:p>
        </w:tc>
        <w:tc>
          <w:tcPr>
            <w:tcW w:w="983" w:type="pct"/>
            <w:tcBorders>
              <w:top w:val="single" w:sz="18" w:space="0" w:color="auto"/>
              <w:left w:val="nil"/>
              <w:bottom w:val="single" w:sz="18" w:space="0" w:color="auto"/>
              <w:right w:val="nil"/>
            </w:tcBorders>
            <w:shd w:val="clear" w:color="auto" w:fill="9BBB59"/>
          </w:tcPr>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Actividades a realizar para evitar, controlar y mitigar los impactos</w:t>
            </w:r>
          </w:p>
        </w:tc>
        <w:tc>
          <w:tcPr>
            <w:tcW w:w="641" w:type="pct"/>
            <w:tcBorders>
              <w:top w:val="single" w:sz="18" w:space="0" w:color="auto"/>
              <w:left w:val="nil"/>
              <w:bottom w:val="single" w:sz="18" w:space="0" w:color="auto"/>
              <w:right w:val="nil"/>
            </w:tcBorders>
            <w:shd w:val="clear" w:color="auto" w:fill="9BBB59"/>
          </w:tcPr>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Parámetros a monitorear</w:t>
            </w:r>
          </w:p>
        </w:tc>
        <w:tc>
          <w:tcPr>
            <w:tcW w:w="368" w:type="pct"/>
            <w:tcBorders>
              <w:top w:val="single" w:sz="18" w:space="0" w:color="auto"/>
              <w:left w:val="nil"/>
              <w:bottom w:val="single" w:sz="18" w:space="0" w:color="auto"/>
              <w:right w:val="nil"/>
            </w:tcBorders>
            <w:shd w:val="clear" w:color="auto" w:fill="9BBB59"/>
          </w:tcPr>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Puntos de muestreo</w:t>
            </w:r>
          </w:p>
        </w:tc>
        <w:tc>
          <w:tcPr>
            <w:tcW w:w="415" w:type="pct"/>
            <w:tcBorders>
              <w:top w:val="single" w:sz="18" w:space="0" w:color="auto"/>
              <w:left w:val="nil"/>
              <w:bottom w:val="single" w:sz="18" w:space="0" w:color="auto"/>
              <w:right w:val="nil"/>
            </w:tcBorders>
            <w:shd w:val="clear" w:color="auto" w:fill="9BBB59"/>
          </w:tcPr>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Frecuencia de los monitoreos</w:t>
            </w:r>
          </w:p>
        </w:tc>
        <w:tc>
          <w:tcPr>
            <w:tcW w:w="489" w:type="pct"/>
            <w:tcBorders>
              <w:top w:val="single" w:sz="18" w:space="0" w:color="auto"/>
              <w:left w:val="nil"/>
              <w:bottom w:val="single" w:sz="18" w:space="0" w:color="auto"/>
              <w:right w:val="nil"/>
            </w:tcBorders>
            <w:shd w:val="clear" w:color="auto" w:fill="9BBB59"/>
          </w:tcPr>
          <w:p w:rsidR="00DE47D2" w:rsidRPr="00827CE1" w:rsidRDefault="002C276C"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Responsable</w:t>
            </w:r>
          </w:p>
        </w:tc>
        <w:tc>
          <w:tcPr>
            <w:tcW w:w="407" w:type="pct"/>
            <w:tcBorders>
              <w:top w:val="single" w:sz="18" w:space="0" w:color="auto"/>
              <w:left w:val="nil"/>
              <w:bottom w:val="single" w:sz="18" w:space="0" w:color="auto"/>
              <w:right w:val="nil"/>
            </w:tcBorders>
            <w:shd w:val="clear" w:color="auto" w:fill="9BBB59"/>
          </w:tcPr>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Costos anuales (RD$)</w:t>
            </w:r>
          </w:p>
        </w:tc>
        <w:tc>
          <w:tcPr>
            <w:tcW w:w="345" w:type="pct"/>
            <w:tcBorders>
              <w:top w:val="single" w:sz="18" w:space="0" w:color="auto"/>
              <w:left w:val="nil"/>
              <w:bottom w:val="single" w:sz="18" w:space="0" w:color="auto"/>
              <w:right w:val="nil"/>
            </w:tcBorders>
            <w:shd w:val="clear" w:color="auto" w:fill="9BBB59"/>
          </w:tcPr>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Documentos Generados</w:t>
            </w:r>
          </w:p>
        </w:tc>
      </w:tr>
      <w:tr w:rsidR="00DE47D2" w:rsidRPr="00827CE1" w:rsidTr="00DE47D2">
        <w:trPr>
          <w:trHeight w:val="1136"/>
        </w:trPr>
        <w:tc>
          <w:tcPr>
            <w:tcW w:w="472" w:type="pct"/>
            <w:tcBorders>
              <w:left w:val="nil"/>
              <w:right w:val="nil"/>
            </w:tcBorders>
            <w:shd w:val="clear" w:color="auto" w:fill="9BBB59"/>
          </w:tcPr>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Físico –</w:t>
            </w:r>
          </w:p>
          <w:p w:rsidR="00DE47D2" w:rsidRPr="00827CE1" w:rsidRDefault="00DE47D2" w:rsidP="00DE47D2">
            <w:pPr>
              <w:ind w:right="-68" w:hanging="18"/>
              <w:jc w:val="both"/>
              <w:rPr>
                <w:rFonts w:ascii="Arial Narrow" w:hAnsi="Arial Narrow"/>
                <w:b/>
                <w:bCs/>
                <w:sz w:val="20"/>
                <w:szCs w:val="20"/>
                <w:lang w:val="es-DO"/>
              </w:rPr>
            </w:pPr>
            <w:r w:rsidRPr="00827CE1">
              <w:rPr>
                <w:rFonts w:ascii="Arial Narrow" w:hAnsi="Arial Narrow"/>
                <w:sz w:val="20"/>
                <w:szCs w:val="20"/>
                <w:lang w:val="es-DO"/>
              </w:rPr>
              <w:t>Natural</w:t>
            </w:r>
          </w:p>
        </w:tc>
        <w:tc>
          <w:tcPr>
            <w:tcW w:w="341" w:type="pct"/>
            <w:shd w:val="clear" w:color="auto" w:fill="D8D8D8"/>
          </w:tcPr>
          <w:p w:rsidR="00DE47D2" w:rsidRPr="00827CE1" w:rsidRDefault="00DE47D2" w:rsidP="00DE47D2">
            <w:pPr>
              <w:ind w:right="-68" w:hanging="18"/>
              <w:jc w:val="both"/>
              <w:rPr>
                <w:rFonts w:ascii="Arial Narrow" w:hAnsi="Arial Narrow"/>
                <w:b/>
                <w:sz w:val="20"/>
                <w:szCs w:val="20"/>
                <w:lang w:val="es-DO"/>
              </w:rPr>
            </w:pPr>
            <w:r w:rsidRPr="00827CE1">
              <w:rPr>
                <w:rFonts w:ascii="Arial Narrow" w:hAnsi="Arial Narrow"/>
                <w:b/>
                <w:sz w:val="20"/>
                <w:szCs w:val="20"/>
                <w:lang w:val="es-DO"/>
              </w:rPr>
              <w:t>Agua</w:t>
            </w:r>
          </w:p>
        </w:tc>
        <w:tc>
          <w:tcPr>
            <w:tcW w:w="539" w:type="pct"/>
            <w:shd w:val="clear" w:color="auto" w:fill="D8D8D8"/>
          </w:tcPr>
          <w:p w:rsidR="00DE47D2" w:rsidRPr="00827CE1" w:rsidRDefault="00DE47D2" w:rsidP="00DE47D2">
            <w:pPr>
              <w:ind w:right="-68" w:hanging="18"/>
              <w:jc w:val="both"/>
              <w:rPr>
                <w:rFonts w:ascii="Arial Narrow" w:hAnsi="Arial Narrow"/>
                <w:sz w:val="20"/>
                <w:szCs w:val="20"/>
                <w:lang w:val="es-DO"/>
              </w:rPr>
            </w:pPr>
            <w:r w:rsidRPr="00827CE1">
              <w:rPr>
                <w:rFonts w:ascii="Arial Narrow" w:hAnsi="Arial Narrow"/>
                <w:sz w:val="20"/>
                <w:szCs w:val="20"/>
                <w:lang w:val="es-DO"/>
              </w:rPr>
              <w:t>Alteración de la calidad del agua subterránea</w:t>
            </w:r>
          </w:p>
        </w:tc>
        <w:tc>
          <w:tcPr>
            <w:tcW w:w="983" w:type="pct"/>
            <w:shd w:val="clear" w:color="auto" w:fill="D8D8D8"/>
          </w:tcPr>
          <w:p w:rsidR="00DE47D2" w:rsidRPr="00827CE1" w:rsidRDefault="00DE47D2" w:rsidP="00DE47D2">
            <w:pPr>
              <w:autoSpaceDE w:val="0"/>
              <w:autoSpaceDN w:val="0"/>
              <w:adjustRightInd w:val="0"/>
              <w:ind w:right="-68" w:hanging="18"/>
              <w:jc w:val="both"/>
              <w:rPr>
                <w:rFonts w:ascii="Arial Narrow" w:hAnsi="Arial Narrow"/>
                <w:sz w:val="20"/>
                <w:szCs w:val="20"/>
                <w:lang w:val="es-DO"/>
              </w:rPr>
            </w:pPr>
            <w:r w:rsidRPr="00827CE1">
              <w:rPr>
                <w:rFonts w:ascii="Arial Narrow" w:hAnsi="Arial Narrow"/>
                <w:sz w:val="20"/>
                <w:szCs w:val="20"/>
                <w:lang w:val="es-DO"/>
              </w:rPr>
              <w:t>1-Muestrear periódicamente la calidad del agua del efluente y del pozo filtrante para realizar la comparación de parámetros.</w:t>
            </w:r>
          </w:p>
          <w:p w:rsidR="00DE47D2" w:rsidRPr="00827CE1" w:rsidRDefault="00DE47D2" w:rsidP="00DE47D2">
            <w:pPr>
              <w:ind w:right="-68" w:hanging="18"/>
              <w:jc w:val="both"/>
              <w:rPr>
                <w:rFonts w:ascii="Arial Narrow" w:hAnsi="Arial Narrow"/>
                <w:sz w:val="20"/>
                <w:szCs w:val="20"/>
                <w:lang w:val="es-DO"/>
              </w:rPr>
            </w:pPr>
            <w:r w:rsidRPr="00827CE1">
              <w:rPr>
                <w:rFonts w:ascii="Arial Narrow" w:hAnsi="Arial Narrow"/>
                <w:sz w:val="20"/>
                <w:szCs w:val="20"/>
                <w:lang w:val="es-DO"/>
              </w:rPr>
              <w:t>2-Medir el Caudal del efluente</w:t>
            </w:r>
          </w:p>
        </w:tc>
        <w:tc>
          <w:tcPr>
            <w:tcW w:w="641" w:type="pct"/>
            <w:shd w:val="clear" w:color="auto" w:fill="D8D8D8"/>
          </w:tcPr>
          <w:p w:rsidR="00DE47D2" w:rsidRPr="00827CE1" w:rsidRDefault="00DE47D2" w:rsidP="00DE47D2">
            <w:pPr>
              <w:ind w:right="-68" w:hanging="18"/>
              <w:jc w:val="both"/>
              <w:rPr>
                <w:rFonts w:ascii="Arial Narrow" w:hAnsi="Arial Narrow"/>
                <w:sz w:val="20"/>
                <w:szCs w:val="20"/>
                <w:lang w:val="es-DO"/>
              </w:rPr>
            </w:pPr>
            <w:r w:rsidRPr="00827CE1">
              <w:rPr>
                <w:rFonts w:ascii="Arial Narrow" w:hAnsi="Arial Narrow"/>
                <w:bCs/>
                <w:sz w:val="20"/>
                <w:szCs w:val="20"/>
                <w:lang w:val="es-DO"/>
              </w:rPr>
              <w:t>DBO, DQO, Coliformes totales, sólidos suspendidos totales, grasas y aceites y metales pesados (plomo), pH.</w:t>
            </w:r>
          </w:p>
        </w:tc>
        <w:tc>
          <w:tcPr>
            <w:tcW w:w="368" w:type="pct"/>
            <w:shd w:val="clear" w:color="auto" w:fill="D8D8D8"/>
          </w:tcPr>
          <w:p w:rsidR="00DE47D2" w:rsidRPr="00827CE1" w:rsidRDefault="00DE47D2" w:rsidP="00DE47D2">
            <w:pPr>
              <w:ind w:right="-68" w:hanging="18"/>
              <w:jc w:val="both"/>
              <w:rPr>
                <w:rFonts w:ascii="Arial Narrow" w:hAnsi="Arial Narrow"/>
                <w:sz w:val="20"/>
                <w:szCs w:val="20"/>
                <w:lang w:val="es-DO"/>
              </w:rPr>
            </w:pPr>
            <w:r w:rsidRPr="00827CE1">
              <w:rPr>
                <w:rFonts w:ascii="Arial Narrow" w:hAnsi="Arial Narrow"/>
                <w:sz w:val="20"/>
                <w:szCs w:val="20"/>
                <w:lang w:val="es-DO"/>
              </w:rPr>
              <w:t>Pozo filtrante y efluente de la cámara séptica</w:t>
            </w:r>
          </w:p>
        </w:tc>
        <w:tc>
          <w:tcPr>
            <w:tcW w:w="415" w:type="pct"/>
            <w:shd w:val="clear" w:color="auto" w:fill="D8D8D8"/>
          </w:tcPr>
          <w:p w:rsidR="00DE47D2" w:rsidRPr="00827CE1" w:rsidRDefault="00DE47D2" w:rsidP="00DE47D2">
            <w:pPr>
              <w:ind w:right="-68" w:hanging="18"/>
              <w:jc w:val="both"/>
              <w:rPr>
                <w:rFonts w:ascii="Arial Narrow" w:hAnsi="Arial Narrow"/>
                <w:sz w:val="20"/>
                <w:szCs w:val="20"/>
                <w:lang w:val="es-DO"/>
              </w:rPr>
            </w:pPr>
            <w:r w:rsidRPr="00827CE1">
              <w:rPr>
                <w:rFonts w:ascii="Arial Narrow" w:hAnsi="Arial Narrow"/>
                <w:sz w:val="20"/>
                <w:szCs w:val="20"/>
                <w:lang w:val="es-DO"/>
              </w:rPr>
              <w:t>Trimestral</w:t>
            </w:r>
          </w:p>
        </w:tc>
        <w:tc>
          <w:tcPr>
            <w:tcW w:w="489" w:type="pct"/>
            <w:shd w:val="clear" w:color="auto" w:fill="D8D8D8"/>
          </w:tcPr>
          <w:p w:rsidR="00DE47D2" w:rsidRPr="00827CE1" w:rsidRDefault="00DE47D2" w:rsidP="00DE47D2">
            <w:pPr>
              <w:ind w:right="-68" w:hanging="18"/>
              <w:jc w:val="both"/>
              <w:rPr>
                <w:rFonts w:ascii="Arial Narrow" w:hAnsi="Arial Narrow"/>
                <w:sz w:val="20"/>
                <w:szCs w:val="20"/>
                <w:lang w:val="es-DO"/>
              </w:rPr>
            </w:pPr>
            <w:r w:rsidRPr="00827CE1">
              <w:rPr>
                <w:rFonts w:ascii="Arial Narrow" w:hAnsi="Arial Narrow"/>
                <w:iCs/>
                <w:sz w:val="20"/>
                <w:szCs w:val="20"/>
                <w:lang w:val="es-DO"/>
              </w:rPr>
              <w:t>Encargado del Proyecto</w:t>
            </w:r>
          </w:p>
        </w:tc>
        <w:tc>
          <w:tcPr>
            <w:tcW w:w="407" w:type="pct"/>
            <w:shd w:val="clear" w:color="auto" w:fill="D8D8D8"/>
          </w:tcPr>
          <w:p w:rsidR="00DE47D2" w:rsidRPr="00827CE1" w:rsidRDefault="002C276C" w:rsidP="003B783B">
            <w:pPr>
              <w:ind w:right="-68" w:hanging="18"/>
              <w:jc w:val="both"/>
              <w:rPr>
                <w:rFonts w:ascii="Arial Narrow" w:hAnsi="Arial Narrow"/>
                <w:sz w:val="20"/>
                <w:szCs w:val="20"/>
                <w:lang w:val="es-DO"/>
              </w:rPr>
            </w:pPr>
            <w:r>
              <w:rPr>
                <w:rFonts w:ascii="Arial Narrow" w:eastAsia="Batang" w:hAnsi="Arial Narrow"/>
                <w:bCs/>
                <w:sz w:val="20"/>
                <w:szCs w:val="20"/>
                <w:lang w:val="es-DO" w:eastAsia="ko-KR"/>
              </w:rPr>
              <w:t>50</w:t>
            </w:r>
            <w:r w:rsidR="00DE47D2" w:rsidRPr="00827CE1">
              <w:rPr>
                <w:rFonts w:ascii="Arial Narrow" w:eastAsia="Batang" w:hAnsi="Arial Narrow"/>
                <w:bCs/>
                <w:sz w:val="20"/>
                <w:szCs w:val="20"/>
                <w:lang w:val="es-DO" w:eastAsia="ko-KR"/>
              </w:rPr>
              <w:t>,000.00</w:t>
            </w:r>
          </w:p>
        </w:tc>
        <w:tc>
          <w:tcPr>
            <w:tcW w:w="345" w:type="pct"/>
            <w:shd w:val="clear" w:color="auto" w:fill="D8D8D8"/>
          </w:tcPr>
          <w:p w:rsidR="00DE47D2" w:rsidRPr="00827CE1" w:rsidRDefault="00DE47D2" w:rsidP="00DE47D2">
            <w:pPr>
              <w:ind w:right="-68" w:hanging="18"/>
              <w:jc w:val="both"/>
              <w:rPr>
                <w:rFonts w:ascii="Arial Narrow" w:hAnsi="Arial Narrow"/>
                <w:sz w:val="20"/>
                <w:szCs w:val="20"/>
                <w:lang w:val="es-DO"/>
              </w:rPr>
            </w:pPr>
            <w:r w:rsidRPr="00827CE1">
              <w:rPr>
                <w:rFonts w:ascii="Arial Narrow" w:hAnsi="Arial Narrow"/>
                <w:sz w:val="20"/>
                <w:szCs w:val="20"/>
                <w:lang w:val="es-DO"/>
              </w:rPr>
              <w:t xml:space="preserve"> Informe semestral</w:t>
            </w:r>
          </w:p>
          <w:p w:rsidR="00DE47D2" w:rsidRPr="00827CE1" w:rsidRDefault="00DE47D2" w:rsidP="00DE47D2">
            <w:pPr>
              <w:ind w:right="-68" w:hanging="18"/>
              <w:jc w:val="both"/>
              <w:rPr>
                <w:rFonts w:ascii="Arial Narrow" w:hAnsi="Arial Narrow"/>
                <w:sz w:val="20"/>
                <w:szCs w:val="20"/>
                <w:lang w:val="es-DO"/>
              </w:rPr>
            </w:pPr>
          </w:p>
        </w:tc>
      </w:tr>
      <w:tr w:rsidR="00DE47D2" w:rsidRPr="00827CE1" w:rsidTr="00DE47D2">
        <w:trPr>
          <w:trHeight w:val="828"/>
        </w:trPr>
        <w:tc>
          <w:tcPr>
            <w:tcW w:w="472" w:type="pct"/>
            <w:tcBorders>
              <w:left w:val="nil"/>
              <w:right w:val="nil"/>
            </w:tcBorders>
            <w:shd w:val="clear" w:color="auto" w:fill="9BBB59"/>
          </w:tcPr>
          <w:p w:rsidR="00DE47D2" w:rsidRPr="00827CE1" w:rsidRDefault="00DE47D2" w:rsidP="00DE47D2">
            <w:pPr>
              <w:ind w:right="-68" w:hanging="18"/>
              <w:jc w:val="both"/>
              <w:rPr>
                <w:rFonts w:ascii="Arial Narrow" w:hAnsi="Arial Narrow"/>
                <w:sz w:val="20"/>
                <w:szCs w:val="20"/>
                <w:lang w:val="es-DO"/>
              </w:rPr>
            </w:pPr>
          </w:p>
        </w:tc>
        <w:tc>
          <w:tcPr>
            <w:tcW w:w="341"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Aire</w:t>
            </w:r>
          </w:p>
        </w:tc>
        <w:tc>
          <w:tcPr>
            <w:tcW w:w="539"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Emisión de gases</w:t>
            </w:r>
          </w:p>
        </w:tc>
        <w:tc>
          <w:tcPr>
            <w:tcW w:w="983"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 xml:space="preserve">Mediciones de la calidad de gases </w:t>
            </w:r>
          </w:p>
        </w:tc>
        <w:tc>
          <w:tcPr>
            <w:tcW w:w="641"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CO, NO2, SO2, NOx, Temperatura, flujo, densidad, caudal</w:t>
            </w:r>
          </w:p>
        </w:tc>
        <w:tc>
          <w:tcPr>
            <w:tcW w:w="368"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Zona del Proyecto</w:t>
            </w:r>
          </w:p>
          <w:p w:rsidR="00DE47D2" w:rsidRPr="00827CE1" w:rsidRDefault="00DE47D2" w:rsidP="00DE47D2">
            <w:pPr>
              <w:ind w:right="-23" w:hanging="14"/>
              <w:jc w:val="both"/>
              <w:rPr>
                <w:rFonts w:ascii="Arial Narrow" w:hAnsi="Arial Narrow"/>
                <w:sz w:val="20"/>
                <w:szCs w:val="20"/>
                <w:lang w:val="es-DO"/>
              </w:rPr>
            </w:pPr>
          </w:p>
        </w:tc>
        <w:tc>
          <w:tcPr>
            <w:tcW w:w="415"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Semestral</w:t>
            </w:r>
          </w:p>
        </w:tc>
        <w:tc>
          <w:tcPr>
            <w:tcW w:w="489"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i/>
                <w:iCs/>
                <w:sz w:val="20"/>
                <w:szCs w:val="20"/>
                <w:lang w:val="es-DO"/>
              </w:rPr>
              <w:t>Encargado del Proyecto</w:t>
            </w:r>
          </w:p>
        </w:tc>
        <w:tc>
          <w:tcPr>
            <w:tcW w:w="407" w:type="pct"/>
            <w:shd w:val="clear" w:color="auto" w:fill="D8D8D8"/>
          </w:tcPr>
          <w:p w:rsidR="00DE47D2" w:rsidRPr="00827CE1" w:rsidRDefault="008B0CCE" w:rsidP="003B783B">
            <w:pPr>
              <w:ind w:right="-23" w:hanging="14"/>
              <w:jc w:val="both"/>
              <w:rPr>
                <w:rFonts w:ascii="Arial Narrow" w:hAnsi="Arial Narrow"/>
                <w:sz w:val="20"/>
                <w:szCs w:val="20"/>
                <w:lang w:val="es-DO"/>
              </w:rPr>
            </w:pPr>
            <w:r>
              <w:rPr>
                <w:rFonts w:ascii="Arial Narrow" w:hAnsi="Arial Narrow"/>
                <w:sz w:val="20"/>
                <w:szCs w:val="20"/>
                <w:lang w:val="es-DO"/>
              </w:rPr>
              <w:t>75</w:t>
            </w:r>
            <w:r w:rsidR="00DE47D2" w:rsidRPr="00827CE1">
              <w:rPr>
                <w:rFonts w:ascii="Arial Narrow" w:hAnsi="Arial Narrow"/>
                <w:sz w:val="20"/>
                <w:szCs w:val="20"/>
                <w:lang w:val="es-DO"/>
              </w:rPr>
              <w:t>,000.00</w:t>
            </w:r>
          </w:p>
        </w:tc>
        <w:tc>
          <w:tcPr>
            <w:tcW w:w="345"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 xml:space="preserve"> Informe Mensual</w:t>
            </w:r>
          </w:p>
          <w:p w:rsidR="00DE47D2" w:rsidRPr="00827CE1" w:rsidRDefault="00DE47D2" w:rsidP="00DE47D2">
            <w:pPr>
              <w:ind w:right="-23" w:hanging="14"/>
              <w:jc w:val="both"/>
              <w:rPr>
                <w:rFonts w:ascii="Arial Narrow" w:hAnsi="Arial Narrow"/>
                <w:sz w:val="20"/>
                <w:szCs w:val="20"/>
                <w:lang w:val="es-DO"/>
              </w:rPr>
            </w:pPr>
          </w:p>
        </w:tc>
      </w:tr>
      <w:tr w:rsidR="00DE47D2" w:rsidRPr="00827CE1" w:rsidTr="00DE47D2">
        <w:trPr>
          <w:trHeight w:val="864"/>
        </w:trPr>
        <w:tc>
          <w:tcPr>
            <w:tcW w:w="472" w:type="pct"/>
            <w:tcBorders>
              <w:left w:val="nil"/>
              <w:right w:val="nil"/>
            </w:tcBorders>
            <w:shd w:val="clear" w:color="auto" w:fill="9BBB59"/>
          </w:tcPr>
          <w:p w:rsidR="00DE47D2" w:rsidRPr="00827CE1" w:rsidRDefault="00DE47D2" w:rsidP="00DE47D2">
            <w:pPr>
              <w:ind w:right="-68" w:hanging="18"/>
              <w:jc w:val="both"/>
              <w:rPr>
                <w:rFonts w:ascii="Arial Narrow" w:hAnsi="Arial Narrow"/>
                <w:sz w:val="20"/>
                <w:szCs w:val="20"/>
                <w:lang w:val="es-DO"/>
              </w:rPr>
            </w:pPr>
          </w:p>
        </w:tc>
        <w:tc>
          <w:tcPr>
            <w:tcW w:w="341" w:type="pct"/>
            <w:shd w:val="clear" w:color="auto" w:fill="D8D8D8"/>
          </w:tcPr>
          <w:p w:rsidR="00DE47D2" w:rsidRPr="00827CE1" w:rsidRDefault="00DE47D2" w:rsidP="00DE47D2">
            <w:pPr>
              <w:ind w:right="-23" w:hanging="14"/>
              <w:jc w:val="both"/>
              <w:rPr>
                <w:rFonts w:ascii="Arial Narrow" w:hAnsi="Arial Narrow"/>
                <w:b/>
                <w:bCs/>
                <w:sz w:val="20"/>
                <w:szCs w:val="20"/>
                <w:lang w:val="es-DO"/>
              </w:rPr>
            </w:pPr>
            <w:r w:rsidRPr="00827CE1">
              <w:rPr>
                <w:rFonts w:ascii="Arial Narrow" w:hAnsi="Arial Narrow"/>
                <w:b/>
                <w:bCs/>
                <w:sz w:val="20"/>
                <w:szCs w:val="20"/>
                <w:lang w:val="es-DO"/>
              </w:rPr>
              <w:t xml:space="preserve"> Aire</w:t>
            </w:r>
          </w:p>
        </w:tc>
        <w:tc>
          <w:tcPr>
            <w:tcW w:w="539"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Incremento de los niveles de ruido</w:t>
            </w:r>
          </w:p>
        </w:tc>
        <w:tc>
          <w:tcPr>
            <w:tcW w:w="983" w:type="pct"/>
            <w:shd w:val="clear" w:color="auto" w:fill="D8D8D8"/>
          </w:tcPr>
          <w:p w:rsidR="00DE47D2" w:rsidRPr="00827CE1" w:rsidRDefault="00DE47D2" w:rsidP="00DE47D2">
            <w:pPr>
              <w:autoSpaceDE w:val="0"/>
              <w:autoSpaceDN w:val="0"/>
              <w:adjustRightInd w:val="0"/>
              <w:ind w:right="-23" w:hanging="14"/>
              <w:jc w:val="both"/>
              <w:rPr>
                <w:rFonts w:ascii="Arial Narrow" w:hAnsi="Arial Narrow"/>
                <w:sz w:val="20"/>
                <w:szCs w:val="20"/>
                <w:lang w:val="es-DO"/>
              </w:rPr>
            </w:pPr>
            <w:r w:rsidRPr="00827CE1">
              <w:rPr>
                <w:rFonts w:ascii="Arial Narrow" w:hAnsi="Arial Narrow"/>
                <w:sz w:val="20"/>
                <w:szCs w:val="20"/>
                <w:lang w:val="es-DO"/>
              </w:rPr>
              <w:t>1- Mediciones de Niveles de ruido</w:t>
            </w:r>
          </w:p>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 xml:space="preserve">2-Mantenimeinto de rutina </w:t>
            </w:r>
          </w:p>
        </w:tc>
        <w:tc>
          <w:tcPr>
            <w:tcW w:w="641"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-Niveles de ruido medidos en el área de trabajo</w:t>
            </w:r>
          </w:p>
        </w:tc>
        <w:tc>
          <w:tcPr>
            <w:tcW w:w="368"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Zona del Proyecto</w:t>
            </w:r>
          </w:p>
          <w:p w:rsidR="00DE47D2" w:rsidRPr="00827CE1" w:rsidRDefault="00DE47D2" w:rsidP="00DE47D2">
            <w:pPr>
              <w:ind w:right="-23" w:hanging="14"/>
              <w:jc w:val="both"/>
              <w:rPr>
                <w:rFonts w:ascii="Arial Narrow" w:hAnsi="Arial Narrow"/>
                <w:sz w:val="20"/>
                <w:szCs w:val="20"/>
                <w:lang w:val="es-DO"/>
              </w:rPr>
            </w:pPr>
          </w:p>
        </w:tc>
        <w:tc>
          <w:tcPr>
            <w:tcW w:w="415"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Semestral</w:t>
            </w:r>
          </w:p>
        </w:tc>
        <w:tc>
          <w:tcPr>
            <w:tcW w:w="489"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Encargado del Proyecto</w:t>
            </w:r>
          </w:p>
        </w:tc>
        <w:tc>
          <w:tcPr>
            <w:tcW w:w="407" w:type="pct"/>
            <w:shd w:val="clear" w:color="auto" w:fill="D8D8D8"/>
          </w:tcPr>
          <w:p w:rsidR="00DE47D2" w:rsidRPr="00827CE1" w:rsidRDefault="008B0CCE" w:rsidP="00DE47D2">
            <w:pPr>
              <w:ind w:right="-23" w:hanging="14"/>
              <w:jc w:val="both"/>
              <w:rPr>
                <w:rFonts w:ascii="Arial Narrow" w:hAnsi="Arial Narrow"/>
                <w:i/>
                <w:iCs/>
                <w:sz w:val="20"/>
                <w:szCs w:val="20"/>
                <w:lang w:val="es-DO"/>
              </w:rPr>
            </w:pPr>
            <w:r>
              <w:rPr>
                <w:rFonts w:ascii="Arial Narrow" w:hAnsi="Arial Narrow"/>
                <w:i/>
                <w:iCs/>
                <w:sz w:val="20"/>
                <w:szCs w:val="20"/>
                <w:lang w:val="es-DO"/>
              </w:rPr>
              <w:t>75</w:t>
            </w:r>
            <w:r w:rsidR="00DE47D2" w:rsidRPr="00827CE1">
              <w:rPr>
                <w:rFonts w:ascii="Arial Narrow" w:hAnsi="Arial Narrow"/>
                <w:i/>
                <w:iCs/>
                <w:sz w:val="20"/>
                <w:szCs w:val="20"/>
                <w:lang w:val="es-DO"/>
              </w:rPr>
              <w:t>,000.00</w:t>
            </w:r>
          </w:p>
          <w:p w:rsidR="00DE47D2" w:rsidRPr="00827CE1" w:rsidRDefault="00DE47D2" w:rsidP="00DE47D2">
            <w:pPr>
              <w:ind w:right="-23" w:hanging="14"/>
              <w:jc w:val="both"/>
              <w:rPr>
                <w:rFonts w:ascii="Arial Narrow" w:hAnsi="Arial Narrow"/>
                <w:i/>
                <w:iCs/>
                <w:sz w:val="20"/>
                <w:szCs w:val="20"/>
                <w:lang w:val="es-DO"/>
              </w:rPr>
            </w:pPr>
          </w:p>
        </w:tc>
        <w:tc>
          <w:tcPr>
            <w:tcW w:w="345" w:type="pct"/>
            <w:shd w:val="clear" w:color="auto" w:fill="D8D8D8"/>
          </w:tcPr>
          <w:p w:rsidR="00DE47D2" w:rsidRPr="00827CE1" w:rsidRDefault="00DE47D2" w:rsidP="00DE47D2">
            <w:pPr>
              <w:ind w:right="-23" w:hanging="14"/>
              <w:jc w:val="both"/>
              <w:rPr>
                <w:rFonts w:ascii="Arial Narrow" w:hAnsi="Arial Narrow"/>
                <w:sz w:val="20"/>
                <w:szCs w:val="20"/>
                <w:lang w:val="es-DO"/>
              </w:rPr>
            </w:pPr>
            <w:r w:rsidRPr="00827CE1">
              <w:rPr>
                <w:rFonts w:ascii="Arial Narrow" w:hAnsi="Arial Narrow"/>
                <w:sz w:val="20"/>
                <w:szCs w:val="20"/>
                <w:lang w:val="es-DO"/>
              </w:rPr>
              <w:t xml:space="preserve"> Informe Mensual</w:t>
            </w:r>
          </w:p>
        </w:tc>
      </w:tr>
      <w:tr w:rsidR="00DE47D2" w:rsidRPr="00827CE1" w:rsidTr="00DE47D2">
        <w:trPr>
          <w:trHeight w:val="1136"/>
        </w:trPr>
        <w:tc>
          <w:tcPr>
            <w:tcW w:w="472" w:type="pct"/>
            <w:tcBorders>
              <w:left w:val="nil"/>
              <w:right w:val="nil"/>
            </w:tcBorders>
            <w:shd w:val="clear" w:color="auto" w:fill="9BBB59"/>
          </w:tcPr>
          <w:p w:rsidR="00DE47D2" w:rsidRPr="00827CE1" w:rsidRDefault="00DE47D2" w:rsidP="00DE47D2">
            <w:pPr>
              <w:ind w:right="-68" w:hanging="18"/>
              <w:jc w:val="both"/>
              <w:rPr>
                <w:rFonts w:ascii="Arial Narrow" w:hAnsi="Arial Narrow"/>
                <w:sz w:val="20"/>
                <w:szCs w:val="20"/>
                <w:lang w:val="es-DO"/>
              </w:rPr>
            </w:pPr>
          </w:p>
        </w:tc>
        <w:tc>
          <w:tcPr>
            <w:tcW w:w="341" w:type="pct"/>
            <w:shd w:val="clear" w:color="auto" w:fill="D8D8D8"/>
          </w:tcPr>
          <w:p w:rsidR="00DE47D2" w:rsidRPr="00827CE1" w:rsidRDefault="00DE47D2" w:rsidP="00DE47D2">
            <w:pPr>
              <w:ind w:right="-68" w:hanging="14"/>
              <w:jc w:val="both"/>
              <w:rPr>
                <w:rFonts w:ascii="Arial Narrow" w:hAnsi="Arial Narrow"/>
                <w:b/>
                <w:bCs/>
                <w:sz w:val="20"/>
                <w:szCs w:val="20"/>
                <w:lang w:val="es-DO"/>
              </w:rPr>
            </w:pPr>
            <w:r w:rsidRPr="00827CE1">
              <w:rPr>
                <w:rFonts w:ascii="Arial Narrow" w:hAnsi="Arial Narrow"/>
                <w:b/>
                <w:bCs/>
                <w:sz w:val="20"/>
                <w:szCs w:val="20"/>
                <w:lang w:val="es-DO"/>
              </w:rPr>
              <w:t>Suelo</w:t>
            </w:r>
          </w:p>
        </w:tc>
        <w:tc>
          <w:tcPr>
            <w:tcW w:w="539"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Control de derrames</w:t>
            </w:r>
          </w:p>
        </w:tc>
        <w:tc>
          <w:tcPr>
            <w:tcW w:w="983" w:type="pct"/>
            <w:shd w:val="clear" w:color="auto" w:fill="D8D8D8"/>
          </w:tcPr>
          <w:p w:rsidR="00DE47D2" w:rsidRPr="00827CE1" w:rsidRDefault="00DE47D2" w:rsidP="00DE47D2">
            <w:pPr>
              <w:autoSpaceDE w:val="0"/>
              <w:autoSpaceDN w:val="0"/>
              <w:adjustRightInd w:val="0"/>
              <w:ind w:right="-68" w:hanging="14"/>
              <w:jc w:val="both"/>
              <w:rPr>
                <w:rFonts w:ascii="Arial Narrow" w:hAnsi="Arial Narrow"/>
                <w:sz w:val="20"/>
                <w:szCs w:val="20"/>
                <w:lang w:val="es-DO"/>
              </w:rPr>
            </w:pPr>
            <w:r w:rsidRPr="00827CE1">
              <w:rPr>
                <w:rFonts w:ascii="Arial Narrow" w:hAnsi="Arial Narrow"/>
                <w:sz w:val="20"/>
                <w:szCs w:val="20"/>
                <w:lang w:val="es-DO"/>
              </w:rPr>
              <w:t>Medir concentraciones de los parámetros en la zona contigua al proyecto</w:t>
            </w:r>
          </w:p>
          <w:p w:rsidR="00DE47D2" w:rsidRPr="00827CE1" w:rsidRDefault="00DE47D2" w:rsidP="00DE47D2">
            <w:pPr>
              <w:autoSpaceDE w:val="0"/>
              <w:autoSpaceDN w:val="0"/>
              <w:adjustRightInd w:val="0"/>
              <w:ind w:right="-68" w:hanging="14"/>
              <w:jc w:val="both"/>
              <w:rPr>
                <w:rFonts w:ascii="Arial Narrow" w:hAnsi="Arial Narrow"/>
                <w:sz w:val="20"/>
                <w:szCs w:val="20"/>
                <w:lang w:val="es-DO"/>
              </w:rPr>
            </w:pPr>
            <w:r w:rsidRPr="00827CE1">
              <w:rPr>
                <w:rFonts w:ascii="Arial Narrow" w:hAnsi="Arial Narrow"/>
                <w:sz w:val="20"/>
                <w:szCs w:val="20"/>
                <w:lang w:val="es-DO"/>
              </w:rPr>
              <w:t>Revision del area</w:t>
            </w:r>
          </w:p>
        </w:tc>
        <w:tc>
          <w:tcPr>
            <w:tcW w:w="641" w:type="pct"/>
            <w:shd w:val="clear" w:color="auto" w:fill="D8D8D8"/>
          </w:tcPr>
          <w:p w:rsidR="00DE47D2" w:rsidRPr="00827CE1" w:rsidRDefault="00DE47D2" w:rsidP="00DE47D2">
            <w:pPr>
              <w:ind w:right="-68" w:hanging="14"/>
              <w:jc w:val="both"/>
              <w:rPr>
                <w:rFonts w:ascii="Arial Narrow" w:hAnsi="Arial Narrow"/>
                <w:bCs/>
                <w:sz w:val="20"/>
                <w:szCs w:val="20"/>
                <w:lang w:val="es-DO"/>
              </w:rPr>
            </w:pPr>
            <w:r w:rsidRPr="00827CE1">
              <w:rPr>
                <w:rFonts w:ascii="Arial Narrow" w:hAnsi="Arial Narrow"/>
                <w:bCs/>
                <w:sz w:val="20"/>
                <w:szCs w:val="20"/>
                <w:lang w:val="es-DO"/>
              </w:rPr>
              <w:t>Grasas, aceites e hidrocarburos</w:t>
            </w:r>
          </w:p>
        </w:tc>
        <w:tc>
          <w:tcPr>
            <w:tcW w:w="368"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Zona adyacente al proyecto</w:t>
            </w:r>
          </w:p>
        </w:tc>
        <w:tc>
          <w:tcPr>
            <w:tcW w:w="415" w:type="pct"/>
            <w:shd w:val="clear" w:color="auto" w:fill="D8D8D8"/>
          </w:tcPr>
          <w:p w:rsidR="00DE47D2" w:rsidRPr="00827CE1" w:rsidRDefault="00DE47D2" w:rsidP="00DE47D2">
            <w:pPr>
              <w:ind w:right="-68" w:hanging="14"/>
              <w:jc w:val="both"/>
              <w:rPr>
                <w:rFonts w:ascii="Arial Narrow" w:hAnsi="Arial Narrow"/>
                <w:bCs/>
                <w:sz w:val="20"/>
                <w:szCs w:val="20"/>
                <w:lang w:val="es-DO"/>
              </w:rPr>
            </w:pPr>
            <w:r w:rsidRPr="00827CE1">
              <w:rPr>
                <w:rFonts w:ascii="Arial Narrow" w:hAnsi="Arial Narrow"/>
                <w:bCs/>
                <w:sz w:val="20"/>
                <w:szCs w:val="20"/>
                <w:lang w:val="es-DO"/>
              </w:rPr>
              <w:t>Semestral</w:t>
            </w:r>
          </w:p>
        </w:tc>
        <w:tc>
          <w:tcPr>
            <w:tcW w:w="489"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Encargado del Proyecto</w:t>
            </w:r>
          </w:p>
        </w:tc>
        <w:tc>
          <w:tcPr>
            <w:tcW w:w="407" w:type="pct"/>
            <w:shd w:val="clear" w:color="auto" w:fill="D8D8D8"/>
          </w:tcPr>
          <w:p w:rsidR="00DE47D2" w:rsidRPr="00827CE1" w:rsidRDefault="002C276C" w:rsidP="003B783B">
            <w:pPr>
              <w:ind w:right="-68" w:hanging="14"/>
              <w:jc w:val="both"/>
              <w:rPr>
                <w:rFonts w:ascii="Arial Narrow" w:hAnsi="Arial Narrow"/>
                <w:i/>
                <w:iCs/>
                <w:sz w:val="20"/>
                <w:szCs w:val="20"/>
                <w:lang w:val="es-DO"/>
              </w:rPr>
            </w:pPr>
            <w:r>
              <w:rPr>
                <w:rFonts w:ascii="Arial Narrow" w:hAnsi="Arial Narrow"/>
                <w:i/>
                <w:iCs/>
                <w:sz w:val="20"/>
                <w:szCs w:val="20"/>
                <w:lang w:val="es-DO"/>
              </w:rPr>
              <w:t>100</w:t>
            </w:r>
            <w:r w:rsidR="00DE47D2" w:rsidRPr="00827CE1">
              <w:rPr>
                <w:rFonts w:ascii="Arial Narrow" w:hAnsi="Arial Narrow"/>
                <w:i/>
                <w:iCs/>
                <w:sz w:val="20"/>
                <w:szCs w:val="20"/>
                <w:lang w:val="es-DO"/>
              </w:rPr>
              <w:t>,000.00</w:t>
            </w:r>
          </w:p>
        </w:tc>
        <w:tc>
          <w:tcPr>
            <w:tcW w:w="345"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 xml:space="preserve"> Informe Semestral</w:t>
            </w:r>
          </w:p>
          <w:p w:rsidR="00DE47D2" w:rsidRPr="00827CE1" w:rsidRDefault="00DE47D2" w:rsidP="00DE47D2">
            <w:pPr>
              <w:ind w:right="-68" w:hanging="14"/>
              <w:jc w:val="both"/>
              <w:rPr>
                <w:rFonts w:ascii="Arial Narrow" w:hAnsi="Arial Narrow"/>
                <w:sz w:val="20"/>
                <w:szCs w:val="20"/>
                <w:lang w:val="es-DO"/>
              </w:rPr>
            </w:pPr>
          </w:p>
        </w:tc>
      </w:tr>
      <w:tr w:rsidR="00DE47D2" w:rsidRPr="00827CE1" w:rsidTr="00DE47D2">
        <w:trPr>
          <w:trHeight w:val="1136"/>
        </w:trPr>
        <w:tc>
          <w:tcPr>
            <w:tcW w:w="472" w:type="pct"/>
            <w:tcBorders>
              <w:left w:val="nil"/>
              <w:right w:val="nil"/>
            </w:tcBorders>
            <w:shd w:val="clear" w:color="auto" w:fill="9BBB59"/>
          </w:tcPr>
          <w:p w:rsidR="00DE47D2" w:rsidRPr="00827CE1" w:rsidRDefault="00DE47D2" w:rsidP="00DE47D2">
            <w:pPr>
              <w:ind w:right="-68" w:hanging="18"/>
              <w:jc w:val="both"/>
              <w:rPr>
                <w:rFonts w:ascii="Arial Narrow" w:hAnsi="Arial Narrow"/>
                <w:sz w:val="20"/>
                <w:szCs w:val="20"/>
                <w:lang w:val="es-DO"/>
              </w:rPr>
            </w:pPr>
          </w:p>
        </w:tc>
        <w:tc>
          <w:tcPr>
            <w:tcW w:w="341" w:type="pct"/>
            <w:shd w:val="clear" w:color="auto" w:fill="D8D8D8"/>
          </w:tcPr>
          <w:p w:rsidR="00DE47D2" w:rsidRPr="00827CE1" w:rsidRDefault="00DE47D2" w:rsidP="00DE47D2">
            <w:pPr>
              <w:ind w:right="-68" w:hanging="14"/>
              <w:jc w:val="both"/>
              <w:rPr>
                <w:rFonts w:ascii="Arial Narrow" w:hAnsi="Arial Narrow"/>
                <w:b/>
                <w:bCs/>
                <w:sz w:val="20"/>
                <w:szCs w:val="20"/>
                <w:lang w:val="es-DO"/>
              </w:rPr>
            </w:pPr>
            <w:r w:rsidRPr="00827CE1">
              <w:rPr>
                <w:rFonts w:ascii="Arial Narrow" w:hAnsi="Arial Narrow"/>
                <w:b/>
                <w:bCs/>
                <w:sz w:val="20"/>
                <w:szCs w:val="20"/>
                <w:lang w:val="es-DO"/>
              </w:rPr>
              <w:t>Social</w:t>
            </w:r>
          </w:p>
        </w:tc>
        <w:tc>
          <w:tcPr>
            <w:tcW w:w="539"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Accidentes laborales y ambientales</w:t>
            </w:r>
          </w:p>
        </w:tc>
        <w:tc>
          <w:tcPr>
            <w:tcW w:w="983" w:type="pct"/>
            <w:shd w:val="clear" w:color="auto" w:fill="D8D8D8"/>
          </w:tcPr>
          <w:p w:rsidR="00DE47D2" w:rsidRPr="00827CE1" w:rsidRDefault="00DE47D2" w:rsidP="00DE47D2">
            <w:pPr>
              <w:autoSpaceDE w:val="0"/>
              <w:autoSpaceDN w:val="0"/>
              <w:adjustRightInd w:val="0"/>
              <w:ind w:right="-68" w:hanging="14"/>
              <w:jc w:val="both"/>
              <w:rPr>
                <w:rFonts w:ascii="Arial Narrow" w:hAnsi="Arial Narrow"/>
                <w:sz w:val="20"/>
                <w:szCs w:val="20"/>
                <w:lang w:val="es-DO"/>
              </w:rPr>
            </w:pPr>
            <w:r w:rsidRPr="00827CE1">
              <w:rPr>
                <w:rFonts w:ascii="Arial Narrow" w:hAnsi="Arial Narrow"/>
                <w:sz w:val="20"/>
                <w:szCs w:val="20"/>
                <w:lang w:val="es-DO"/>
              </w:rPr>
              <w:t>1- Revisión y calibración de los equipos de seguridad</w:t>
            </w:r>
          </w:p>
          <w:p w:rsidR="00DE47D2" w:rsidRPr="00827CE1" w:rsidRDefault="00DE47D2" w:rsidP="00DE47D2">
            <w:pPr>
              <w:autoSpaceDE w:val="0"/>
              <w:autoSpaceDN w:val="0"/>
              <w:adjustRightInd w:val="0"/>
              <w:ind w:right="-68" w:hanging="14"/>
              <w:jc w:val="both"/>
              <w:rPr>
                <w:rFonts w:ascii="Arial Narrow" w:hAnsi="Arial Narrow"/>
                <w:sz w:val="20"/>
                <w:szCs w:val="20"/>
                <w:lang w:val="es-DO"/>
              </w:rPr>
            </w:pPr>
            <w:r w:rsidRPr="00827CE1">
              <w:rPr>
                <w:rFonts w:ascii="Arial Narrow" w:hAnsi="Arial Narrow"/>
                <w:sz w:val="20"/>
                <w:szCs w:val="20"/>
                <w:lang w:val="es-DO"/>
              </w:rPr>
              <w:t>2- Instalación de equipos y señales de seguridad</w:t>
            </w:r>
          </w:p>
        </w:tc>
        <w:tc>
          <w:tcPr>
            <w:tcW w:w="641" w:type="pct"/>
            <w:shd w:val="clear" w:color="auto" w:fill="D8D8D8"/>
          </w:tcPr>
          <w:p w:rsidR="00DE47D2" w:rsidRPr="00827CE1" w:rsidRDefault="00DE47D2" w:rsidP="00DE47D2">
            <w:pPr>
              <w:ind w:right="-68" w:hanging="14"/>
              <w:jc w:val="both"/>
              <w:rPr>
                <w:rFonts w:ascii="Arial Narrow" w:hAnsi="Arial Narrow"/>
                <w:bCs/>
                <w:sz w:val="20"/>
                <w:szCs w:val="20"/>
                <w:lang w:val="es-DO"/>
              </w:rPr>
            </w:pPr>
            <w:r w:rsidRPr="00827CE1">
              <w:rPr>
                <w:rFonts w:ascii="Arial Narrow" w:hAnsi="Arial Narrow"/>
                <w:bCs/>
                <w:sz w:val="20"/>
                <w:szCs w:val="20"/>
                <w:lang w:val="es-DO"/>
              </w:rPr>
              <w:t>Equipos calibrados y en buen funcionamiento y señalización</w:t>
            </w:r>
          </w:p>
        </w:tc>
        <w:tc>
          <w:tcPr>
            <w:tcW w:w="368"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Zona del Proyecto</w:t>
            </w:r>
          </w:p>
          <w:p w:rsidR="00DE47D2" w:rsidRPr="00827CE1" w:rsidRDefault="00DE47D2" w:rsidP="00DE47D2">
            <w:pPr>
              <w:ind w:right="-68" w:hanging="14"/>
              <w:jc w:val="both"/>
              <w:rPr>
                <w:rFonts w:ascii="Arial Narrow" w:hAnsi="Arial Narrow"/>
                <w:sz w:val="20"/>
                <w:szCs w:val="20"/>
                <w:lang w:val="es-DO"/>
              </w:rPr>
            </w:pPr>
          </w:p>
        </w:tc>
        <w:tc>
          <w:tcPr>
            <w:tcW w:w="415" w:type="pct"/>
            <w:shd w:val="clear" w:color="auto" w:fill="D8D8D8"/>
          </w:tcPr>
          <w:p w:rsidR="00DE47D2" w:rsidRPr="00827CE1" w:rsidRDefault="00DE47D2" w:rsidP="00DE47D2">
            <w:pPr>
              <w:ind w:right="-68" w:hanging="14"/>
              <w:jc w:val="both"/>
              <w:rPr>
                <w:rFonts w:ascii="Arial Narrow" w:hAnsi="Arial Narrow"/>
                <w:bCs/>
                <w:sz w:val="20"/>
                <w:szCs w:val="20"/>
                <w:lang w:val="es-DO"/>
              </w:rPr>
            </w:pPr>
            <w:r w:rsidRPr="00827CE1">
              <w:rPr>
                <w:rFonts w:ascii="Arial Narrow" w:hAnsi="Arial Narrow"/>
                <w:bCs/>
                <w:sz w:val="20"/>
                <w:szCs w:val="20"/>
                <w:lang w:val="es-DO"/>
              </w:rPr>
              <w:t>Mensual</w:t>
            </w:r>
          </w:p>
        </w:tc>
        <w:tc>
          <w:tcPr>
            <w:tcW w:w="489"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Encargado y de seguridad y encargado de mantenimiento del proyecto.</w:t>
            </w:r>
          </w:p>
        </w:tc>
        <w:tc>
          <w:tcPr>
            <w:tcW w:w="407" w:type="pct"/>
            <w:shd w:val="clear" w:color="auto" w:fill="D8D8D8"/>
          </w:tcPr>
          <w:p w:rsidR="00DE47D2" w:rsidRPr="00827CE1" w:rsidRDefault="008B0CCE" w:rsidP="003B783B">
            <w:pPr>
              <w:ind w:right="-68" w:hanging="14"/>
              <w:jc w:val="both"/>
              <w:rPr>
                <w:rFonts w:ascii="Arial Narrow" w:hAnsi="Arial Narrow"/>
                <w:i/>
                <w:iCs/>
                <w:sz w:val="20"/>
                <w:szCs w:val="20"/>
                <w:lang w:val="es-DO"/>
              </w:rPr>
            </w:pPr>
            <w:r>
              <w:rPr>
                <w:rFonts w:ascii="Arial Narrow" w:hAnsi="Arial Narrow"/>
                <w:i/>
                <w:iCs/>
                <w:sz w:val="20"/>
                <w:szCs w:val="20"/>
                <w:lang w:val="es-DO"/>
              </w:rPr>
              <w:t>75</w:t>
            </w:r>
            <w:r w:rsidR="00DE47D2" w:rsidRPr="00827CE1">
              <w:rPr>
                <w:rFonts w:ascii="Arial Narrow" w:hAnsi="Arial Narrow"/>
                <w:i/>
                <w:iCs/>
                <w:sz w:val="20"/>
                <w:szCs w:val="20"/>
                <w:lang w:val="es-DO"/>
              </w:rPr>
              <w:t>,000.00</w:t>
            </w:r>
          </w:p>
        </w:tc>
        <w:tc>
          <w:tcPr>
            <w:tcW w:w="345"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Informe Semestral</w:t>
            </w:r>
          </w:p>
        </w:tc>
      </w:tr>
      <w:tr w:rsidR="00DE47D2" w:rsidRPr="00827CE1" w:rsidTr="00DE47D2">
        <w:trPr>
          <w:trHeight w:val="1136"/>
        </w:trPr>
        <w:tc>
          <w:tcPr>
            <w:tcW w:w="472" w:type="pct"/>
            <w:tcBorders>
              <w:left w:val="nil"/>
              <w:bottom w:val="nil"/>
              <w:right w:val="nil"/>
            </w:tcBorders>
            <w:shd w:val="clear" w:color="auto" w:fill="9BBB59"/>
          </w:tcPr>
          <w:p w:rsidR="00DE47D2" w:rsidRPr="00827CE1" w:rsidRDefault="00DE47D2" w:rsidP="00DE47D2">
            <w:pPr>
              <w:ind w:right="-68" w:hanging="18"/>
              <w:jc w:val="both"/>
              <w:rPr>
                <w:rFonts w:ascii="Arial Narrow" w:hAnsi="Arial Narrow"/>
                <w:sz w:val="20"/>
                <w:szCs w:val="20"/>
                <w:lang w:val="es-DO"/>
              </w:rPr>
            </w:pPr>
          </w:p>
        </w:tc>
        <w:tc>
          <w:tcPr>
            <w:tcW w:w="341" w:type="pct"/>
            <w:shd w:val="clear" w:color="auto" w:fill="D8D8D8"/>
          </w:tcPr>
          <w:p w:rsidR="00DE47D2" w:rsidRPr="00827CE1" w:rsidRDefault="00DE47D2" w:rsidP="00DE47D2">
            <w:pPr>
              <w:ind w:right="-68" w:hanging="14"/>
              <w:jc w:val="both"/>
              <w:rPr>
                <w:rFonts w:ascii="Arial Narrow" w:hAnsi="Arial Narrow"/>
                <w:b/>
                <w:bCs/>
                <w:sz w:val="20"/>
                <w:szCs w:val="20"/>
                <w:lang w:val="es-DO"/>
              </w:rPr>
            </w:pPr>
            <w:r w:rsidRPr="00827CE1">
              <w:rPr>
                <w:rFonts w:ascii="Arial Narrow" w:hAnsi="Arial Narrow"/>
                <w:b/>
                <w:bCs/>
                <w:sz w:val="20"/>
                <w:szCs w:val="20"/>
                <w:lang w:val="es-DO"/>
              </w:rPr>
              <w:t>Social</w:t>
            </w:r>
          </w:p>
        </w:tc>
        <w:tc>
          <w:tcPr>
            <w:tcW w:w="539"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Destrezas de los empleados en temas ambientales y de seguridad</w:t>
            </w:r>
          </w:p>
        </w:tc>
        <w:tc>
          <w:tcPr>
            <w:tcW w:w="983" w:type="pct"/>
            <w:shd w:val="clear" w:color="auto" w:fill="D8D8D8"/>
          </w:tcPr>
          <w:p w:rsidR="00DE47D2" w:rsidRPr="00827CE1" w:rsidRDefault="00DE47D2" w:rsidP="00DE47D2">
            <w:pPr>
              <w:autoSpaceDE w:val="0"/>
              <w:autoSpaceDN w:val="0"/>
              <w:adjustRightInd w:val="0"/>
              <w:ind w:right="-68" w:hanging="14"/>
              <w:jc w:val="both"/>
              <w:rPr>
                <w:rFonts w:ascii="Arial Narrow" w:hAnsi="Arial Narrow"/>
                <w:sz w:val="20"/>
                <w:szCs w:val="20"/>
                <w:lang w:val="es-DO"/>
              </w:rPr>
            </w:pPr>
            <w:r w:rsidRPr="00827CE1">
              <w:rPr>
                <w:rFonts w:ascii="Arial Narrow" w:hAnsi="Arial Narrow"/>
                <w:sz w:val="20"/>
                <w:szCs w:val="20"/>
                <w:lang w:val="es-DO"/>
              </w:rPr>
              <w:t>Impartir cursos de higiene y seguridad ambiental</w:t>
            </w:r>
          </w:p>
        </w:tc>
        <w:tc>
          <w:tcPr>
            <w:tcW w:w="641" w:type="pct"/>
            <w:shd w:val="clear" w:color="auto" w:fill="D8D8D8"/>
          </w:tcPr>
          <w:p w:rsidR="00DE47D2" w:rsidRPr="00827CE1" w:rsidRDefault="00DE47D2" w:rsidP="00DE47D2">
            <w:pPr>
              <w:ind w:right="-68" w:hanging="14"/>
              <w:jc w:val="both"/>
              <w:rPr>
                <w:rFonts w:ascii="Arial Narrow" w:hAnsi="Arial Narrow"/>
                <w:bCs/>
                <w:sz w:val="20"/>
                <w:szCs w:val="20"/>
                <w:lang w:val="es-DO"/>
              </w:rPr>
            </w:pPr>
            <w:r w:rsidRPr="00827CE1">
              <w:rPr>
                <w:rFonts w:ascii="Arial Narrow" w:hAnsi="Arial Narrow"/>
                <w:bCs/>
                <w:sz w:val="20"/>
                <w:szCs w:val="20"/>
                <w:lang w:val="es-DO"/>
              </w:rPr>
              <w:t>Cantidad de empleados entrenados</w:t>
            </w:r>
          </w:p>
        </w:tc>
        <w:tc>
          <w:tcPr>
            <w:tcW w:w="368"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Zona del Proyecto</w:t>
            </w:r>
          </w:p>
          <w:p w:rsidR="00DE47D2" w:rsidRPr="00827CE1" w:rsidRDefault="00DE47D2" w:rsidP="00DE47D2">
            <w:pPr>
              <w:ind w:right="-68" w:hanging="14"/>
              <w:jc w:val="both"/>
              <w:rPr>
                <w:rFonts w:ascii="Arial Narrow" w:hAnsi="Arial Narrow"/>
                <w:sz w:val="20"/>
                <w:szCs w:val="20"/>
                <w:lang w:val="es-DO"/>
              </w:rPr>
            </w:pPr>
          </w:p>
        </w:tc>
        <w:tc>
          <w:tcPr>
            <w:tcW w:w="415" w:type="pct"/>
            <w:shd w:val="clear" w:color="auto" w:fill="D8D8D8"/>
          </w:tcPr>
          <w:p w:rsidR="00DE47D2" w:rsidRPr="00827CE1" w:rsidRDefault="00DE47D2" w:rsidP="00DE47D2">
            <w:pPr>
              <w:ind w:right="-68" w:hanging="14"/>
              <w:jc w:val="both"/>
              <w:rPr>
                <w:rFonts w:ascii="Arial Narrow" w:hAnsi="Arial Narrow"/>
                <w:bCs/>
                <w:sz w:val="20"/>
                <w:szCs w:val="20"/>
                <w:lang w:val="es-DO"/>
              </w:rPr>
            </w:pPr>
            <w:r w:rsidRPr="00827CE1">
              <w:rPr>
                <w:rFonts w:ascii="Arial Narrow" w:hAnsi="Arial Narrow"/>
                <w:bCs/>
                <w:sz w:val="20"/>
                <w:szCs w:val="20"/>
                <w:lang w:val="es-DO"/>
              </w:rPr>
              <w:t>Mensual</w:t>
            </w:r>
          </w:p>
        </w:tc>
        <w:tc>
          <w:tcPr>
            <w:tcW w:w="489"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Encargado del Proyecto</w:t>
            </w:r>
          </w:p>
        </w:tc>
        <w:tc>
          <w:tcPr>
            <w:tcW w:w="407" w:type="pct"/>
            <w:shd w:val="clear" w:color="auto" w:fill="D8D8D8"/>
          </w:tcPr>
          <w:p w:rsidR="00DE47D2" w:rsidRPr="00827CE1" w:rsidRDefault="002C276C" w:rsidP="003B783B">
            <w:pPr>
              <w:ind w:right="-68" w:hanging="14"/>
              <w:jc w:val="both"/>
              <w:rPr>
                <w:rFonts w:ascii="Arial Narrow" w:hAnsi="Arial Narrow"/>
                <w:i/>
                <w:iCs/>
                <w:sz w:val="20"/>
                <w:szCs w:val="20"/>
                <w:lang w:val="es-DO"/>
              </w:rPr>
            </w:pPr>
            <w:r>
              <w:rPr>
                <w:rFonts w:ascii="Arial Narrow" w:hAnsi="Arial Narrow"/>
                <w:i/>
                <w:iCs/>
                <w:sz w:val="20"/>
                <w:szCs w:val="20"/>
                <w:lang w:val="es-DO"/>
              </w:rPr>
              <w:t>100</w:t>
            </w:r>
            <w:r w:rsidR="00DE47D2" w:rsidRPr="00827CE1">
              <w:rPr>
                <w:rFonts w:ascii="Arial Narrow" w:hAnsi="Arial Narrow"/>
                <w:i/>
                <w:iCs/>
                <w:sz w:val="20"/>
                <w:szCs w:val="20"/>
                <w:lang w:val="es-DO"/>
              </w:rPr>
              <w:t>,000.00</w:t>
            </w:r>
          </w:p>
        </w:tc>
        <w:tc>
          <w:tcPr>
            <w:tcW w:w="345" w:type="pct"/>
            <w:shd w:val="clear" w:color="auto" w:fill="D8D8D8"/>
          </w:tcPr>
          <w:p w:rsidR="00DE47D2" w:rsidRPr="00827CE1" w:rsidRDefault="00DE47D2" w:rsidP="00DE47D2">
            <w:pPr>
              <w:ind w:right="-68" w:hanging="14"/>
              <w:jc w:val="both"/>
              <w:rPr>
                <w:rFonts w:ascii="Arial Narrow" w:hAnsi="Arial Narrow"/>
                <w:sz w:val="20"/>
                <w:szCs w:val="20"/>
                <w:lang w:val="es-DO"/>
              </w:rPr>
            </w:pPr>
            <w:r w:rsidRPr="00827CE1">
              <w:rPr>
                <w:rFonts w:ascii="Arial Narrow" w:hAnsi="Arial Narrow"/>
                <w:sz w:val="20"/>
                <w:szCs w:val="20"/>
                <w:lang w:val="es-DO"/>
              </w:rPr>
              <w:t>Informe Semestral</w:t>
            </w:r>
          </w:p>
        </w:tc>
      </w:tr>
    </w:tbl>
    <w:p w:rsidR="00DE47D2" w:rsidRPr="00827CE1" w:rsidRDefault="00DE47D2" w:rsidP="00DE47D2">
      <w:pPr>
        <w:pStyle w:val="Textosinformato"/>
        <w:tabs>
          <w:tab w:val="left" w:pos="11445"/>
        </w:tabs>
        <w:jc w:val="both"/>
        <w:rPr>
          <w:rFonts w:ascii="Arial Narrow" w:hAnsi="Arial Narrow" w:cs="Arial"/>
          <w:b/>
        </w:rPr>
      </w:pPr>
    </w:p>
    <w:tbl>
      <w:tblPr>
        <w:tblW w:w="9963" w:type="dxa"/>
        <w:jc w:val="center"/>
        <w:tblInd w:w="1293"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5482"/>
        <w:gridCol w:w="4481"/>
      </w:tblGrid>
      <w:tr w:rsidR="00DE47D2" w:rsidRPr="00827CE1" w:rsidTr="00827CE1">
        <w:trPr>
          <w:trHeight w:val="253"/>
          <w:jc w:val="center"/>
        </w:trPr>
        <w:tc>
          <w:tcPr>
            <w:tcW w:w="5482" w:type="dxa"/>
            <w:tcBorders>
              <w:top w:val="single" w:sz="8" w:space="0" w:color="B3CC82"/>
              <w:left w:val="single" w:sz="8" w:space="0" w:color="B3CC82"/>
              <w:bottom w:val="single" w:sz="8" w:space="0" w:color="B3CC82"/>
              <w:right w:val="nil"/>
            </w:tcBorders>
            <w:shd w:val="clear" w:color="auto" w:fill="9BBB59"/>
            <w:noWrap/>
          </w:tcPr>
          <w:p w:rsidR="00DE47D2" w:rsidRPr="00827CE1" w:rsidRDefault="00DE47D2" w:rsidP="00DE47D2">
            <w:pPr>
              <w:jc w:val="both"/>
              <w:rPr>
                <w:rFonts w:ascii="Arial" w:eastAsia="Batang" w:hAnsi="Arial"/>
                <w:b/>
                <w:bCs/>
                <w:sz w:val="28"/>
                <w:szCs w:val="26"/>
                <w:lang w:val="es-DO" w:eastAsia="ko-KR"/>
              </w:rPr>
            </w:pPr>
            <w:r w:rsidRPr="00827CE1">
              <w:rPr>
                <w:rFonts w:ascii="Arial" w:eastAsia="Batang" w:hAnsi="Arial"/>
                <w:b/>
                <w:bCs/>
                <w:sz w:val="28"/>
                <w:szCs w:val="26"/>
                <w:lang w:val="es-DO" w:eastAsia="ko-KR"/>
              </w:rPr>
              <w:t>TOTAL GENERAL DEL PMAA</w:t>
            </w:r>
          </w:p>
        </w:tc>
        <w:tc>
          <w:tcPr>
            <w:tcW w:w="4481" w:type="dxa"/>
            <w:tcBorders>
              <w:top w:val="single" w:sz="8" w:space="0" w:color="B3CC82"/>
              <w:left w:val="nil"/>
              <w:bottom w:val="single" w:sz="8" w:space="0" w:color="B3CC82"/>
              <w:right w:val="single" w:sz="8" w:space="0" w:color="B3CC82"/>
            </w:tcBorders>
            <w:shd w:val="clear" w:color="auto" w:fill="9BBB59"/>
            <w:noWrap/>
          </w:tcPr>
          <w:p w:rsidR="00DE47D2" w:rsidRPr="00827CE1" w:rsidRDefault="00DE47D2" w:rsidP="008B0CCE">
            <w:pPr>
              <w:jc w:val="right"/>
              <w:rPr>
                <w:rFonts w:ascii="Arial" w:eastAsia="Batang" w:hAnsi="Arial"/>
                <w:b/>
                <w:bCs/>
                <w:sz w:val="28"/>
                <w:szCs w:val="26"/>
                <w:lang w:val="es-DO" w:eastAsia="ko-KR"/>
              </w:rPr>
            </w:pPr>
            <w:r w:rsidRPr="00827CE1">
              <w:rPr>
                <w:rFonts w:ascii="Arial" w:eastAsia="Batang" w:hAnsi="Arial"/>
                <w:b/>
                <w:bCs/>
                <w:sz w:val="28"/>
                <w:szCs w:val="26"/>
                <w:lang w:val="es-DO" w:eastAsia="ko-KR"/>
              </w:rPr>
              <w:t xml:space="preserve">RD$ </w:t>
            </w:r>
            <w:r w:rsidR="002C276C">
              <w:rPr>
                <w:rFonts w:ascii="Arial" w:eastAsia="Batang" w:hAnsi="Arial"/>
                <w:b/>
                <w:bCs/>
                <w:sz w:val="28"/>
                <w:szCs w:val="26"/>
                <w:lang w:val="es-DO" w:eastAsia="ko-KR"/>
              </w:rPr>
              <w:t>4</w:t>
            </w:r>
            <w:r w:rsidR="008B0CCE">
              <w:rPr>
                <w:rFonts w:ascii="Arial" w:eastAsia="Batang" w:hAnsi="Arial"/>
                <w:b/>
                <w:bCs/>
                <w:sz w:val="28"/>
                <w:szCs w:val="26"/>
                <w:lang w:val="es-DO" w:eastAsia="ko-KR"/>
              </w:rPr>
              <w:t>75</w:t>
            </w:r>
            <w:r w:rsidRPr="00827CE1">
              <w:rPr>
                <w:rFonts w:ascii="Arial" w:eastAsia="Batang" w:hAnsi="Arial"/>
                <w:b/>
                <w:bCs/>
                <w:sz w:val="28"/>
                <w:szCs w:val="26"/>
                <w:lang w:val="es-DO" w:eastAsia="ko-KR"/>
              </w:rPr>
              <w:t>,000.00</w:t>
            </w:r>
          </w:p>
        </w:tc>
      </w:tr>
    </w:tbl>
    <w:p w:rsidR="00DE47D2" w:rsidRPr="00827CE1" w:rsidRDefault="00DE47D2" w:rsidP="00DE47D2">
      <w:pPr>
        <w:pStyle w:val="Textosinformato"/>
        <w:jc w:val="both"/>
        <w:rPr>
          <w:rFonts w:ascii="Verdana" w:hAnsi="Verdana" w:cs="Arial"/>
          <w:b/>
          <w:sz w:val="22"/>
        </w:rPr>
        <w:sectPr w:rsidR="00DE47D2" w:rsidRPr="00827CE1" w:rsidSect="00DE47D2">
          <w:pgSz w:w="15842" w:h="12242" w:orient="landscape" w:code="1"/>
          <w:pgMar w:top="1701" w:right="278" w:bottom="1701" w:left="357" w:header="900" w:footer="709" w:gutter="0"/>
          <w:cols w:space="708"/>
          <w:docGrid w:linePitch="360"/>
        </w:sectPr>
      </w:pPr>
    </w:p>
    <w:p w:rsidR="00A53BE8" w:rsidRPr="00827CE1" w:rsidRDefault="00DE47D2" w:rsidP="00DE47D2">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spacing w:line="384" w:lineRule="auto"/>
        <w:jc w:val="center"/>
        <w:rPr>
          <w:rFonts w:ascii="Arial" w:hAnsi="Arial" w:cs="Arial"/>
          <w:b/>
          <w:spacing w:val="6"/>
          <w:sz w:val="26"/>
          <w:szCs w:val="26"/>
        </w:rPr>
      </w:pPr>
      <w:r w:rsidRPr="00827CE1">
        <w:rPr>
          <w:rFonts w:ascii="Arial" w:hAnsi="Arial" w:cs="Arial"/>
          <w:b/>
          <w:spacing w:val="6"/>
          <w:sz w:val="26"/>
          <w:szCs w:val="26"/>
        </w:rPr>
        <w:lastRenderedPageBreak/>
        <w:t>CA</w:t>
      </w:r>
      <w:r w:rsidR="000505A2" w:rsidRPr="00827CE1">
        <w:rPr>
          <w:rFonts w:ascii="Arial" w:hAnsi="Arial" w:cs="Arial"/>
          <w:b/>
          <w:spacing w:val="6"/>
          <w:sz w:val="26"/>
          <w:szCs w:val="26"/>
        </w:rPr>
        <w:t xml:space="preserve">PITULO </w:t>
      </w:r>
      <w:r w:rsidR="001A1C31" w:rsidRPr="00827CE1">
        <w:rPr>
          <w:rFonts w:ascii="Arial" w:hAnsi="Arial" w:cs="Arial"/>
          <w:b/>
          <w:spacing w:val="6"/>
          <w:sz w:val="26"/>
          <w:szCs w:val="26"/>
        </w:rPr>
        <w:t>VIII</w:t>
      </w:r>
    </w:p>
    <w:p w:rsidR="00B543D2" w:rsidRPr="00827CE1" w:rsidRDefault="00B543D2" w:rsidP="004241BF">
      <w:pPr>
        <w:pBdr>
          <w:top w:val="thinThickSmallGap" w:sz="24" w:space="1" w:color="4F81BD" w:themeColor="accent1"/>
          <w:left w:val="thinThickSmallGap" w:sz="24" w:space="4" w:color="4F81BD" w:themeColor="accent1"/>
          <w:bottom w:val="thickThinSmallGap" w:sz="24" w:space="1" w:color="4F81BD" w:themeColor="accent1"/>
          <w:right w:val="thickThinSmallGap" w:sz="24" w:space="4" w:color="4F81BD" w:themeColor="accent1"/>
        </w:pBdr>
        <w:shd w:val="clear" w:color="auto" w:fill="8DB3E2" w:themeFill="text2" w:themeFillTint="66"/>
        <w:spacing w:line="384" w:lineRule="auto"/>
        <w:jc w:val="center"/>
        <w:rPr>
          <w:rFonts w:ascii="Arial" w:hAnsi="Arial" w:cs="Arial"/>
          <w:b/>
          <w:spacing w:val="6"/>
          <w:sz w:val="26"/>
          <w:szCs w:val="26"/>
        </w:rPr>
      </w:pPr>
      <w:r w:rsidRPr="00827CE1">
        <w:rPr>
          <w:rFonts w:ascii="Arial" w:hAnsi="Arial" w:cs="Arial"/>
          <w:b/>
          <w:spacing w:val="6"/>
          <w:sz w:val="26"/>
          <w:szCs w:val="26"/>
        </w:rPr>
        <w:t xml:space="preserve">PLANES DE </w:t>
      </w:r>
      <w:r w:rsidR="00065934" w:rsidRPr="00827CE1">
        <w:rPr>
          <w:rFonts w:ascii="Arial" w:hAnsi="Arial" w:cs="Arial"/>
          <w:b/>
          <w:spacing w:val="6"/>
          <w:sz w:val="26"/>
          <w:szCs w:val="26"/>
        </w:rPr>
        <w:t>CONTINGENCIAS</w:t>
      </w:r>
      <w:r w:rsidRPr="00827CE1">
        <w:rPr>
          <w:rFonts w:ascii="Arial" w:hAnsi="Arial" w:cs="Arial"/>
          <w:b/>
          <w:spacing w:val="6"/>
          <w:sz w:val="26"/>
          <w:szCs w:val="26"/>
        </w:rPr>
        <w:t>.</w:t>
      </w:r>
    </w:p>
    <w:p w:rsidR="00B543D2" w:rsidRPr="00827CE1" w:rsidRDefault="00B543D2" w:rsidP="00C90ACD">
      <w:pPr>
        <w:spacing w:line="384" w:lineRule="auto"/>
        <w:rPr>
          <w:rFonts w:ascii="Arial" w:hAnsi="Arial" w:cs="Arial"/>
          <w:b/>
          <w:spacing w:val="6"/>
          <w:sz w:val="26"/>
          <w:szCs w:val="26"/>
        </w:rPr>
      </w:pPr>
    </w:p>
    <w:p w:rsidR="00B543D2" w:rsidRPr="00827CE1" w:rsidRDefault="00B543D2" w:rsidP="00C90ACD">
      <w:pPr>
        <w:spacing w:line="384" w:lineRule="auto"/>
        <w:jc w:val="both"/>
        <w:rPr>
          <w:rFonts w:ascii="Arial" w:hAnsi="Arial" w:cs="Arial"/>
          <w:b/>
          <w:spacing w:val="6"/>
          <w:sz w:val="26"/>
          <w:szCs w:val="26"/>
        </w:rPr>
      </w:pPr>
    </w:p>
    <w:p w:rsidR="00B543D2" w:rsidRPr="00827CE1" w:rsidRDefault="00B543D2" w:rsidP="00C90ACD">
      <w:pPr>
        <w:spacing w:line="384" w:lineRule="auto"/>
        <w:jc w:val="both"/>
        <w:rPr>
          <w:rFonts w:ascii="Arial" w:hAnsi="Arial" w:cs="Arial"/>
          <w:b/>
          <w:spacing w:val="6"/>
          <w:sz w:val="26"/>
          <w:szCs w:val="26"/>
        </w:rPr>
      </w:pPr>
      <w:r w:rsidRPr="00827CE1">
        <w:rPr>
          <w:rFonts w:ascii="Arial" w:hAnsi="Arial" w:cs="Arial"/>
          <w:b/>
          <w:spacing w:val="6"/>
          <w:sz w:val="26"/>
          <w:szCs w:val="26"/>
        </w:rPr>
        <w:t>Objetivos</w:t>
      </w:r>
    </w:p>
    <w:p w:rsidR="00B543D2" w:rsidRPr="00827CE1" w:rsidRDefault="00B543D2" w:rsidP="00C90ACD">
      <w:pPr>
        <w:spacing w:line="384" w:lineRule="auto"/>
        <w:jc w:val="both"/>
        <w:rPr>
          <w:rFonts w:ascii="Arial" w:hAnsi="Arial" w:cs="Arial"/>
          <w:b/>
          <w:spacing w:val="6"/>
          <w:sz w:val="26"/>
          <w:szCs w:val="26"/>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r w:rsidRPr="00827CE1">
        <w:rPr>
          <w:rFonts w:ascii="Arial" w:hAnsi="Arial" w:cs="Arial"/>
          <w:spacing w:val="6"/>
          <w:sz w:val="26"/>
          <w:szCs w:val="26"/>
        </w:rPr>
        <w:t>Definir la estrategia de coordinación</w:t>
      </w:r>
      <w:r w:rsidR="00841829" w:rsidRPr="00827CE1">
        <w:rPr>
          <w:rFonts w:ascii="Arial" w:hAnsi="Arial" w:cs="Arial"/>
          <w:spacing w:val="6"/>
          <w:sz w:val="26"/>
          <w:szCs w:val="26"/>
        </w:rPr>
        <w:t xml:space="preserve">, </w:t>
      </w:r>
      <w:r w:rsidRPr="00827CE1">
        <w:rPr>
          <w:rFonts w:ascii="Arial" w:hAnsi="Arial" w:cs="Arial"/>
          <w:spacing w:val="6"/>
          <w:sz w:val="26"/>
          <w:szCs w:val="26"/>
        </w:rPr>
        <w:t xml:space="preserve"> indicando las acciones que permitan controlar riesgos, evitar o mitigar el impacto destructivo de los desastres, y salvaguardar vidas, infraestructuras y el medio ambiente, ante la presencia de un agente perturbador.</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autoSpaceDE w:val="0"/>
        <w:autoSpaceDN w:val="0"/>
        <w:adjustRightInd w:val="0"/>
        <w:spacing w:line="384" w:lineRule="auto"/>
        <w:jc w:val="both"/>
        <w:rPr>
          <w:rFonts w:ascii="Arial" w:hAnsi="Arial" w:cs="Arial"/>
          <w:b/>
          <w:spacing w:val="6"/>
          <w:sz w:val="26"/>
          <w:szCs w:val="26"/>
        </w:rPr>
      </w:pPr>
      <w:r w:rsidRPr="00827CE1">
        <w:rPr>
          <w:rFonts w:ascii="Arial" w:hAnsi="Arial" w:cs="Arial"/>
          <w:b/>
          <w:spacing w:val="6"/>
          <w:sz w:val="26"/>
          <w:szCs w:val="26"/>
        </w:rPr>
        <w:t xml:space="preserve">Prioridades de Protección y Sitios Estratégicos. </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r w:rsidRPr="00827CE1">
        <w:rPr>
          <w:rFonts w:ascii="Arial" w:hAnsi="Arial" w:cs="Arial"/>
          <w:spacing w:val="6"/>
          <w:sz w:val="26"/>
          <w:szCs w:val="26"/>
        </w:rPr>
        <w:t>Dentro de los sitios identificados como prioridad para fines de protección, se encuentran definidos en el acápite de análisis de riesgos los siguientes sitios como puntos de interés de alta importancia:</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262620" w:rsidP="00C90ACD">
      <w:pPr>
        <w:numPr>
          <w:ilvl w:val="0"/>
          <w:numId w:val="14"/>
        </w:numPr>
        <w:autoSpaceDE w:val="0"/>
        <w:autoSpaceDN w:val="0"/>
        <w:adjustRightInd w:val="0"/>
        <w:spacing w:line="384" w:lineRule="auto"/>
        <w:ind w:left="0" w:firstLine="0"/>
        <w:jc w:val="both"/>
        <w:rPr>
          <w:rFonts w:ascii="Arial" w:hAnsi="Arial" w:cs="Arial"/>
          <w:spacing w:val="6"/>
          <w:sz w:val="26"/>
          <w:szCs w:val="26"/>
        </w:rPr>
      </w:pPr>
      <w:r w:rsidRPr="00827CE1">
        <w:rPr>
          <w:rFonts w:ascii="Arial" w:hAnsi="Arial" w:cs="Arial"/>
          <w:spacing w:val="6"/>
          <w:sz w:val="26"/>
          <w:szCs w:val="26"/>
        </w:rPr>
        <w:t xml:space="preserve">Toda la infraestructura del Proyecto </w:t>
      </w:r>
      <w:r w:rsidR="00733968" w:rsidRPr="00827CE1">
        <w:rPr>
          <w:rFonts w:ascii="Arial" w:hAnsi="Arial" w:cs="Arial"/>
          <w:b/>
          <w:spacing w:val="6"/>
          <w:sz w:val="26"/>
          <w:szCs w:val="26"/>
        </w:rPr>
        <w:t>“</w:t>
      </w:r>
      <w:r w:rsidR="00854374">
        <w:rPr>
          <w:rFonts w:ascii="Arial" w:hAnsi="Arial" w:cs="Arial"/>
          <w:b/>
          <w:spacing w:val="6"/>
          <w:sz w:val="26"/>
          <w:szCs w:val="26"/>
        </w:rPr>
        <w:t>PROCONCRETOS INDUSTRIALES SRL</w:t>
      </w:r>
      <w:r w:rsidR="00733968" w:rsidRPr="00827CE1">
        <w:rPr>
          <w:rFonts w:ascii="Arial" w:hAnsi="Arial" w:cs="Arial"/>
          <w:b/>
          <w:spacing w:val="6"/>
          <w:sz w:val="26"/>
          <w:szCs w:val="26"/>
        </w:rPr>
        <w:t xml:space="preserve">”- </w:t>
      </w:r>
      <w:r w:rsidR="00671BAF" w:rsidRPr="00827CE1">
        <w:rPr>
          <w:rFonts w:ascii="Arial" w:hAnsi="Arial" w:cs="Arial"/>
          <w:spacing w:val="6"/>
          <w:sz w:val="26"/>
          <w:szCs w:val="26"/>
        </w:rPr>
        <w:t xml:space="preserve">código </w:t>
      </w:r>
      <w:r w:rsidR="00540834">
        <w:rPr>
          <w:rFonts w:ascii="Arial" w:hAnsi="Arial" w:cs="Arial"/>
          <w:spacing w:val="6"/>
          <w:sz w:val="26"/>
          <w:szCs w:val="26"/>
        </w:rPr>
        <w:t>20403,</w:t>
      </w:r>
      <w:r w:rsidR="00B543D2" w:rsidRPr="00827CE1">
        <w:rPr>
          <w:rFonts w:ascii="Arial" w:hAnsi="Arial" w:cs="Arial"/>
          <w:spacing w:val="6"/>
          <w:sz w:val="26"/>
          <w:szCs w:val="26"/>
        </w:rPr>
        <w:t xml:space="preserve"> esto es debido a la vulnerabilidad a incendios.</w:t>
      </w:r>
    </w:p>
    <w:p w:rsidR="00F074E9" w:rsidRPr="00827CE1" w:rsidRDefault="00F074E9"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numPr>
          <w:ilvl w:val="0"/>
          <w:numId w:val="14"/>
        </w:numPr>
        <w:autoSpaceDE w:val="0"/>
        <w:autoSpaceDN w:val="0"/>
        <w:adjustRightInd w:val="0"/>
        <w:spacing w:line="384" w:lineRule="auto"/>
        <w:ind w:left="0" w:firstLine="0"/>
        <w:jc w:val="both"/>
        <w:rPr>
          <w:rFonts w:ascii="Arial" w:hAnsi="Arial" w:cs="Arial"/>
          <w:spacing w:val="6"/>
          <w:sz w:val="26"/>
          <w:szCs w:val="26"/>
        </w:rPr>
      </w:pPr>
      <w:r w:rsidRPr="00827CE1">
        <w:rPr>
          <w:rFonts w:ascii="Arial" w:hAnsi="Arial" w:cs="Arial"/>
          <w:spacing w:val="6"/>
          <w:sz w:val="26"/>
          <w:szCs w:val="26"/>
        </w:rPr>
        <w:t xml:space="preserve">En el entorno de los tanques de almacenamiento de combustibles y </w:t>
      </w:r>
      <w:r w:rsidRPr="00827CE1">
        <w:rPr>
          <w:rFonts w:ascii="Arial" w:hAnsi="Arial" w:cs="Arial"/>
          <w:spacing w:val="6"/>
          <w:sz w:val="26"/>
          <w:szCs w:val="26"/>
        </w:rPr>
        <w:tab/>
        <w:t>aceites</w:t>
      </w:r>
      <w:r w:rsidR="00723A1B" w:rsidRPr="00827CE1">
        <w:rPr>
          <w:rFonts w:ascii="Arial" w:hAnsi="Arial" w:cs="Arial"/>
          <w:spacing w:val="6"/>
          <w:sz w:val="26"/>
          <w:szCs w:val="26"/>
        </w:rPr>
        <w:t xml:space="preserve"> utilizados durante la fase de construcción.</w:t>
      </w:r>
    </w:p>
    <w:p w:rsidR="002C276C" w:rsidRDefault="002C276C">
      <w:pPr>
        <w:rPr>
          <w:rFonts w:ascii="Arial" w:hAnsi="Arial" w:cs="Arial"/>
          <w:spacing w:val="6"/>
          <w:sz w:val="26"/>
          <w:szCs w:val="26"/>
        </w:rPr>
      </w:pPr>
      <w:r>
        <w:rPr>
          <w:rFonts w:ascii="Arial" w:hAnsi="Arial" w:cs="Arial"/>
          <w:spacing w:val="6"/>
          <w:sz w:val="26"/>
          <w:szCs w:val="26"/>
        </w:rPr>
        <w:br w:type="page"/>
      </w:r>
    </w:p>
    <w:p w:rsidR="00B543D2" w:rsidRPr="00827CE1" w:rsidRDefault="00B543D2" w:rsidP="004241BF">
      <w:pPr>
        <w:shd w:val="clear" w:color="auto" w:fill="8DB3E2" w:themeFill="text2" w:themeFillTint="66"/>
        <w:autoSpaceDE w:val="0"/>
        <w:autoSpaceDN w:val="0"/>
        <w:adjustRightInd w:val="0"/>
        <w:spacing w:line="384" w:lineRule="auto"/>
        <w:jc w:val="both"/>
        <w:rPr>
          <w:rFonts w:ascii="Arial" w:hAnsi="Arial" w:cs="Arial"/>
          <w:b/>
          <w:spacing w:val="6"/>
          <w:sz w:val="26"/>
          <w:szCs w:val="26"/>
        </w:rPr>
      </w:pPr>
      <w:r w:rsidRPr="00827CE1">
        <w:rPr>
          <w:rFonts w:ascii="Arial" w:hAnsi="Arial" w:cs="Arial"/>
          <w:b/>
          <w:spacing w:val="6"/>
          <w:sz w:val="26"/>
          <w:szCs w:val="26"/>
        </w:rPr>
        <w:lastRenderedPageBreak/>
        <w:t>Técnicas de Prevención y Estrategias para Manejar las Contingencias.</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spacing w:line="384" w:lineRule="auto"/>
        <w:jc w:val="both"/>
        <w:rPr>
          <w:rFonts w:ascii="Arial" w:hAnsi="Arial" w:cs="Arial"/>
          <w:spacing w:val="6"/>
          <w:sz w:val="26"/>
          <w:szCs w:val="26"/>
        </w:rPr>
      </w:pPr>
      <w:r w:rsidRPr="00827CE1">
        <w:rPr>
          <w:rFonts w:ascii="Arial" w:hAnsi="Arial" w:cs="Arial"/>
          <w:spacing w:val="6"/>
          <w:sz w:val="26"/>
          <w:szCs w:val="26"/>
        </w:rPr>
        <w:t>El</w:t>
      </w:r>
      <w:r w:rsidR="002B722C" w:rsidRPr="00827CE1">
        <w:rPr>
          <w:rFonts w:ascii="Arial" w:hAnsi="Arial" w:cs="Arial"/>
          <w:spacing w:val="6"/>
          <w:sz w:val="26"/>
          <w:szCs w:val="26"/>
        </w:rPr>
        <w:t xml:space="preserve"> </w:t>
      </w:r>
      <w:r w:rsidRPr="00827CE1">
        <w:rPr>
          <w:rFonts w:ascii="Arial" w:hAnsi="Arial" w:cs="Arial"/>
          <w:spacing w:val="6"/>
          <w:sz w:val="26"/>
          <w:szCs w:val="26"/>
        </w:rPr>
        <w:t>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spacing w:line="384" w:lineRule="auto"/>
        <w:jc w:val="both"/>
        <w:rPr>
          <w:rFonts w:ascii="Arial" w:hAnsi="Arial" w:cs="Arial"/>
          <w:spacing w:val="6"/>
          <w:sz w:val="26"/>
          <w:szCs w:val="26"/>
        </w:rPr>
      </w:pPr>
      <w:r w:rsidRPr="00827CE1">
        <w:rPr>
          <w:rFonts w:ascii="Arial" w:hAnsi="Arial" w:cs="Arial"/>
          <w:spacing w:val="6"/>
          <w:sz w:val="26"/>
          <w:szCs w:val="26"/>
        </w:rPr>
        <w:t>Dentro de las técnicas de prevención esta la creación</w:t>
      </w:r>
      <w:r w:rsidR="002B722C" w:rsidRPr="00827CE1">
        <w:rPr>
          <w:rFonts w:ascii="Arial" w:hAnsi="Arial" w:cs="Arial"/>
          <w:spacing w:val="6"/>
          <w:sz w:val="26"/>
          <w:szCs w:val="26"/>
        </w:rPr>
        <w:t xml:space="preserve"> </w:t>
      </w:r>
      <w:r w:rsidRPr="00827CE1">
        <w:rPr>
          <w:rFonts w:ascii="Arial" w:hAnsi="Arial" w:cs="Arial"/>
          <w:spacing w:val="6"/>
          <w:sz w:val="26"/>
          <w:szCs w:val="26"/>
        </w:rPr>
        <w:t xml:space="preserve">del </w:t>
      </w:r>
      <w:bookmarkStart w:id="52" w:name="OLE_LINK1"/>
      <w:bookmarkStart w:id="53" w:name="OLE_LINK2"/>
      <w:r w:rsidRPr="00827CE1">
        <w:rPr>
          <w:rFonts w:ascii="Arial" w:hAnsi="Arial" w:cs="Arial"/>
          <w:spacing w:val="6"/>
          <w:sz w:val="26"/>
          <w:szCs w:val="26"/>
        </w:rPr>
        <w:t xml:space="preserve">Comité de </w:t>
      </w:r>
      <w:bookmarkEnd w:id="52"/>
      <w:bookmarkEnd w:id="53"/>
      <w:r w:rsidR="00C63D01" w:rsidRPr="00827CE1">
        <w:rPr>
          <w:rFonts w:ascii="Arial" w:hAnsi="Arial" w:cs="Arial"/>
          <w:spacing w:val="6"/>
          <w:sz w:val="26"/>
          <w:szCs w:val="26"/>
        </w:rPr>
        <w:t>Contingencias</w:t>
      </w:r>
      <w:r w:rsidRPr="00827CE1">
        <w:rPr>
          <w:rFonts w:ascii="Arial" w:hAnsi="Arial" w:cs="Arial"/>
          <w:spacing w:val="6"/>
          <w:sz w:val="26"/>
          <w:szCs w:val="26"/>
        </w:rPr>
        <w:t xml:space="preserve"> adscrito a la Unidad de Gestión Ambiental (UGA) del proyecto, para indicar el apoyo permanente a las acciones de seguridad </w:t>
      </w:r>
      <w:r w:rsidR="00E36624" w:rsidRPr="00827CE1">
        <w:rPr>
          <w:rFonts w:ascii="Arial" w:hAnsi="Arial" w:cs="Arial"/>
          <w:spacing w:val="6"/>
          <w:sz w:val="26"/>
          <w:szCs w:val="26"/>
        </w:rPr>
        <w:t xml:space="preserve">del </w:t>
      </w:r>
      <w:r w:rsidR="005959DD" w:rsidRPr="00827CE1">
        <w:rPr>
          <w:rFonts w:ascii="Arial" w:hAnsi="Arial" w:cs="Arial"/>
          <w:spacing w:val="6"/>
          <w:sz w:val="26"/>
          <w:szCs w:val="26"/>
        </w:rPr>
        <w:t xml:space="preserve">Proyecto </w:t>
      </w:r>
      <w:r w:rsidR="00733968" w:rsidRPr="00827CE1">
        <w:rPr>
          <w:rFonts w:ascii="Arial" w:hAnsi="Arial" w:cs="Arial"/>
          <w:b/>
          <w:spacing w:val="6"/>
          <w:sz w:val="26"/>
          <w:szCs w:val="26"/>
        </w:rPr>
        <w:t>“</w:t>
      </w:r>
      <w:r w:rsidR="00854374">
        <w:rPr>
          <w:rFonts w:ascii="Arial" w:hAnsi="Arial" w:cs="Arial"/>
          <w:b/>
          <w:spacing w:val="6"/>
          <w:sz w:val="26"/>
          <w:szCs w:val="26"/>
        </w:rPr>
        <w:t>PROCONCRETOS INDUSTRIALES SRL</w:t>
      </w:r>
      <w:r w:rsidR="00733968" w:rsidRPr="00827CE1">
        <w:rPr>
          <w:rFonts w:ascii="Arial" w:hAnsi="Arial" w:cs="Arial"/>
          <w:b/>
          <w:spacing w:val="6"/>
          <w:sz w:val="26"/>
          <w:szCs w:val="26"/>
        </w:rPr>
        <w:t xml:space="preserve">”- </w:t>
      </w:r>
      <w:r w:rsidR="00671BAF" w:rsidRPr="00827CE1">
        <w:rPr>
          <w:rFonts w:ascii="Arial" w:hAnsi="Arial" w:cs="Arial"/>
          <w:spacing w:val="6"/>
          <w:sz w:val="26"/>
          <w:szCs w:val="26"/>
        </w:rPr>
        <w:t xml:space="preserve">código </w:t>
      </w:r>
      <w:r w:rsidR="00540834">
        <w:rPr>
          <w:rFonts w:ascii="Arial" w:hAnsi="Arial" w:cs="Arial"/>
          <w:spacing w:val="6"/>
          <w:sz w:val="26"/>
          <w:szCs w:val="26"/>
        </w:rPr>
        <w:t>20403,</w:t>
      </w:r>
      <w:r w:rsidRPr="00827CE1">
        <w:rPr>
          <w:rFonts w:ascii="Arial" w:hAnsi="Arial" w:cs="Arial"/>
          <w:spacing w:val="6"/>
          <w:sz w:val="26"/>
          <w:szCs w:val="26"/>
        </w:rPr>
        <w:t xml:space="preserve"> </w:t>
      </w:r>
      <w:r w:rsidR="00262620" w:rsidRPr="00827CE1">
        <w:rPr>
          <w:rFonts w:ascii="Arial" w:hAnsi="Arial" w:cs="Arial"/>
          <w:spacing w:val="6"/>
          <w:sz w:val="26"/>
          <w:szCs w:val="26"/>
        </w:rPr>
        <w:t xml:space="preserve">en encargado del proyecto </w:t>
      </w:r>
      <w:r w:rsidR="00314C46">
        <w:rPr>
          <w:rFonts w:ascii="Arial" w:hAnsi="Arial" w:cs="Arial"/>
          <w:spacing w:val="6"/>
          <w:sz w:val="26"/>
          <w:szCs w:val="26"/>
        </w:rPr>
        <w:t xml:space="preserve">es </w:t>
      </w:r>
      <w:r w:rsidRPr="00827CE1">
        <w:rPr>
          <w:rFonts w:ascii="Arial" w:hAnsi="Arial" w:cs="Arial"/>
          <w:spacing w:val="6"/>
          <w:sz w:val="26"/>
          <w:szCs w:val="26"/>
        </w:rPr>
        <w:t>responsable de vigilar las prácticas de seguridad, conservar el funcionamiento de los equipos en óptimas condiciones y reportar los resultados de acciones a la (UGA).</w:t>
      </w:r>
      <w:r w:rsidR="002B722C" w:rsidRPr="00827CE1">
        <w:rPr>
          <w:rFonts w:ascii="Arial" w:hAnsi="Arial" w:cs="Arial"/>
          <w:spacing w:val="6"/>
          <w:sz w:val="26"/>
          <w:szCs w:val="26"/>
        </w:rPr>
        <w:t xml:space="preserve"> </w:t>
      </w:r>
      <w:r w:rsidRPr="00827CE1">
        <w:rPr>
          <w:rFonts w:ascii="Arial" w:hAnsi="Arial" w:cs="Arial"/>
          <w:spacing w:val="6"/>
          <w:sz w:val="26"/>
          <w:szCs w:val="26"/>
        </w:rPr>
        <w:t xml:space="preserve">El Comité de Contingencias </w:t>
      </w:r>
      <w:r w:rsidR="00446206">
        <w:rPr>
          <w:rFonts w:ascii="Arial" w:hAnsi="Arial" w:cs="Arial"/>
          <w:spacing w:val="6"/>
          <w:sz w:val="26"/>
          <w:szCs w:val="26"/>
        </w:rPr>
        <w:t>está</w:t>
      </w:r>
      <w:r w:rsidR="002B722C" w:rsidRPr="00827CE1">
        <w:rPr>
          <w:rFonts w:ascii="Arial" w:hAnsi="Arial" w:cs="Arial"/>
          <w:spacing w:val="6"/>
          <w:sz w:val="26"/>
          <w:szCs w:val="26"/>
        </w:rPr>
        <w:t xml:space="preserve"> </w:t>
      </w:r>
      <w:r w:rsidRPr="00827CE1">
        <w:rPr>
          <w:rFonts w:ascii="Arial" w:hAnsi="Arial" w:cs="Arial"/>
          <w:spacing w:val="6"/>
          <w:sz w:val="26"/>
          <w:szCs w:val="26"/>
        </w:rPr>
        <w:t>conformado por:</w:t>
      </w:r>
    </w:p>
    <w:p w:rsidR="00B543D2" w:rsidRPr="00827CE1" w:rsidRDefault="00B543D2" w:rsidP="00C90ACD">
      <w:pPr>
        <w:spacing w:line="384" w:lineRule="auto"/>
        <w:jc w:val="both"/>
        <w:rPr>
          <w:rFonts w:ascii="Arial" w:hAnsi="Arial" w:cs="Arial"/>
          <w:spacing w:val="6"/>
          <w:sz w:val="26"/>
          <w:szCs w:val="26"/>
        </w:rPr>
      </w:pPr>
    </w:p>
    <w:p w:rsidR="00B543D2" w:rsidRPr="00827CE1" w:rsidRDefault="00B57E0C" w:rsidP="00C90ACD">
      <w:pPr>
        <w:numPr>
          <w:ilvl w:val="0"/>
          <w:numId w:val="18"/>
        </w:numPr>
        <w:tabs>
          <w:tab w:val="left" w:pos="360"/>
        </w:tabs>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Gerente de la Planta</w:t>
      </w:r>
      <w:r w:rsidR="00723A1B" w:rsidRPr="00827CE1">
        <w:rPr>
          <w:rFonts w:ascii="Arial" w:hAnsi="Arial" w:cs="Arial"/>
          <w:spacing w:val="6"/>
          <w:sz w:val="26"/>
          <w:szCs w:val="26"/>
          <w:lang w:val="es-ES_tradnl"/>
        </w:rPr>
        <w:t xml:space="preserve"> </w:t>
      </w:r>
    </w:p>
    <w:p w:rsidR="00B543D2" w:rsidRPr="00827CE1" w:rsidRDefault="00B543D2" w:rsidP="00C90ACD">
      <w:pPr>
        <w:numPr>
          <w:ilvl w:val="0"/>
          <w:numId w:val="18"/>
        </w:numPr>
        <w:tabs>
          <w:tab w:val="left" w:pos="360"/>
        </w:tabs>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Encargado de Mantenimiento</w:t>
      </w:r>
      <w:r w:rsidR="00723A1B" w:rsidRPr="00827CE1">
        <w:rPr>
          <w:rFonts w:ascii="Arial" w:hAnsi="Arial" w:cs="Arial"/>
          <w:spacing w:val="6"/>
          <w:sz w:val="26"/>
          <w:szCs w:val="26"/>
          <w:lang w:val="es-ES_tradnl"/>
        </w:rPr>
        <w:t xml:space="preserve"> del proyecto</w:t>
      </w:r>
    </w:p>
    <w:p w:rsidR="00B543D2" w:rsidRPr="00827CE1" w:rsidRDefault="00B543D2" w:rsidP="00C90ACD">
      <w:pPr>
        <w:spacing w:line="384" w:lineRule="auto"/>
        <w:jc w:val="both"/>
        <w:rPr>
          <w:rFonts w:ascii="Arial" w:hAnsi="Arial" w:cs="Arial"/>
          <w:spacing w:val="6"/>
          <w:sz w:val="26"/>
          <w:szCs w:val="26"/>
        </w:rPr>
      </w:pPr>
    </w:p>
    <w:p w:rsidR="00B543D2" w:rsidRPr="00827CE1" w:rsidRDefault="00B543D2" w:rsidP="00C90ACD">
      <w:pPr>
        <w:spacing w:line="384" w:lineRule="auto"/>
        <w:jc w:val="both"/>
        <w:rPr>
          <w:rFonts w:ascii="Arial" w:hAnsi="Arial" w:cs="Arial"/>
          <w:spacing w:val="6"/>
          <w:sz w:val="26"/>
          <w:szCs w:val="26"/>
        </w:rPr>
      </w:pPr>
      <w:r w:rsidRPr="00827CE1">
        <w:rPr>
          <w:rFonts w:ascii="Arial" w:hAnsi="Arial" w:cs="Arial"/>
          <w:spacing w:val="6"/>
          <w:sz w:val="26"/>
          <w:szCs w:val="26"/>
        </w:rPr>
        <w:t xml:space="preserve">Las metas primarias </w:t>
      </w:r>
      <w:r w:rsidR="00314C46">
        <w:rPr>
          <w:rFonts w:ascii="Arial" w:hAnsi="Arial" w:cs="Arial"/>
          <w:spacing w:val="6"/>
          <w:sz w:val="26"/>
          <w:szCs w:val="26"/>
        </w:rPr>
        <w:t>son</w:t>
      </w:r>
      <w:r w:rsidRPr="00827CE1">
        <w:rPr>
          <w:rFonts w:ascii="Arial" w:hAnsi="Arial" w:cs="Arial"/>
          <w:spacing w:val="6"/>
          <w:sz w:val="26"/>
          <w:szCs w:val="26"/>
        </w:rPr>
        <w:t>:</w:t>
      </w:r>
    </w:p>
    <w:p w:rsidR="00B543D2" w:rsidRPr="00827CE1" w:rsidRDefault="00B543D2" w:rsidP="00C90ACD">
      <w:pPr>
        <w:numPr>
          <w:ilvl w:val="0"/>
          <w:numId w:val="17"/>
        </w:numPr>
        <w:spacing w:line="384" w:lineRule="auto"/>
        <w:ind w:left="0" w:firstLine="0"/>
        <w:jc w:val="both"/>
        <w:rPr>
          <w:rFonts w:ascii="Arial" w:hAnsi="Arial" w:cs="Arial"/>
          <w:spacing w:val="6"/>
          <w:sz w:val="26"/>
          <w:szCs w:val="26"/>
        </w:rPr>
      </w:pPr>
      <w:r w:rsidRPr="00827CE1">
        <w:rPr>
          <w:rFonts w:ascii="Arial" w:hAnsi="Arial" w:cs="Arial"/>
          <w:spacing w:val="6"/>
          <w:sz w:val="26"/>
          <w:szCs w:val="26"/>
        </w:rPr>
        <w:t xml:space="preserve">Inspección </w:t>
      </w:r>
      <w:r w:rsidR="000B0E93" w:rsidRPr="00827CE1">
        <w:rPr>
          <w:rFonts w:ascii="Arial" w:hAnsi="Arial" w:cs="Arial"/>
          <w:spacing w:val="6"/>
          <w:sz w:val="26"/>
          <w:szCs w:val="26"/>
        </w:rPr>
        <w:t xml:space="preserve">y mantenimiento </w:t>
      </w:r>
      <w:r w:rsidRPr="00827CE1">
        <w:rPr>
          <w:rFonts w:ascii="Arial" w:hAnsi="Arial" w:cs="Arial"/>
          <w:spacing w:val="6"/>
          <w:sz w:val="26"/>
          <w:szCs w:val="26"/>
        </w:rPr>
        <w:t>permanente de las condiciones de seguridad.</w:t>
      </w:r>
    </w:p>
    <w:p w:rsidR="00B543D2" w:rsidRPr="00827CE1" w:rsidRDefault="00B543D2" w:rsidP="00C90ACD">
      <w:pPr>
        <w:numPr>
          <w:ilvl w:val="0"/>
          <w:numId w:val="17"/>
        </w:numPr>
        <w:spacing w:line="384" w:lineRule="auto"/>
        <w:ind w:left="0" w:firstLine="0"/>
        <w:jc w:val="both"/>
        <w:rPr>
          <w:rFonts w:ascii="Arial" w:hAnsi="Arial" w:cs="Arial"/>
          <w:spacing w:val="6"/>
          <w:sz w:val="26"/>
          <w:szCs w:val="26"/>
        </w:rPr>
      </w:pPr>
      <w:r w:rsidRPr="00827CE1">
        <w:rPr>
          <w:rFonts w:ascii="Arial" w:hAnsi="Arial" w:cs="Arial"/>
          <w:spacing w:val="6"/>
          <w:sz w:val="26"/>
          <w:szCs w:val="26"/>
        </w:rPr>
        <w:t>Corrección inmediata de riesgos simples como requisito para continuar el</w:t>
      </w:r>
      <w:r w:rsidR="002B722C" w:rsidRPr="00827CE1">
        <w:rPr>
          <w:rFonts w:ascii="Arial" w:hAnsi="Arial" w:cs="Arial"/>
          <w:spacing w:val="6"/>
          <w:sz w:val="26"/>
          <w:szCs w:val="26"/>
        </w:rPr>
        <w:t xml:space="preserve"> </w:t>
      </w:r>
      <w:r w:rsidRPr="00827CE1">
        <w:rPr>
          <w:rFonts w:ascii="Arial" w:hAnsi="Arial" w:cs="Arial"/>
          <w:spacing w:val="6"/>
          <w:sz w:val="26"/>
          <w:szCs w:val="26"/>
        </w:rPr>
        <w:tab/>
        <w:t>trabajo.</w:t>
      </w:r>
    </w:p>
    <w:p w:rsidR="00B543D2" w:rsidRPr="00827CE1" w:rsidRDefault="00B543D2" w:rsidP="00C90ACD">
      <w:pPr>
        <w:numPr>
          <w:ilvl w:val="0"/>
          <w:numId w:val="17"/>
        </w:numPr>
        <w:autoSpaceDE w:val="0"/>
        <w:autoSpaceDN w:val="0"/>
        <w:adjustRightInd w:val="0"/>
        <w:spacing w:line="384" w:lineRule="auto"/>
        <w:ind w:left="0" w:firstLine="0"/>
        <w:jc w:val="both"/>
        <w:rPr>
          <w:rFonts w:ascii="Arial" w:hAnsi="Arial" w:cs="Arial"/>
          <w:spacing w:val="6"/>
          <w:sz w:val="26"/>
          <w:szCs w:val="26"/>
        </w:rPr>
      </w:pPr>
      <w:r w:rsidRPr="00827CE1">
        <w:rPr>
          <w:rFonts w:ascii="Arial" w:hAnsi="Arial" w:cs="Arial"/>
          <w:spacing w:val="6"/>
          <w:sz w:val="26"/>
          <w:szCs w:val="26"/>
        </w:rPr>
        <w:lastRenderedPageBreak/>
        <w:t>Reporte inmediato cuando las condiciones anómalas encontradas durante</w:t>
      </w:r>
      <w:r w:rsidR="00262620" w:rsidRPr="00827CE1">
        <w:rPr>
          <w:rFonts w:ascii="Arial" w:hAnsi="Arial" w:cs="Arial"/>
          <w:spacing w:val="6"/>
          <w:sz w:val="26"/>
          <w:szCs w:val="26"/>
        </w:rPr>
        <w:t xml:space="preserve"> </w:t>
      </w:r>
      <w:r w:rsidR="00262620" w:rsidRPr="00827CE1">
        <w:rPr>
          <w:rFonts w:ascii="Arial" w:hAnsi="Arial" w:cs="Arial"/>
          <w:spacing w:val="6"/>
          <w:sz w:val="26"/>
          <w:szCs w:val="26"/>
        </w:rPr>
        <w:tab/>
      </w:r>
      <w:r w:rsidRPr="00827CE1">
        <w:rPr>
          <w:rFonts w:ascii="Arial" w:hAnsi="Arial" w:cs="Arial"/>
          <w:spacing w:val="6"/>
          <w:sz w:val="26"/>
          <w:szCs w:val="26"/>
        </w:rPr>
        <w:t xml:space="preserve">la </w:t>
      </w:r>
      <w:r w:rsidRPr="00827CE1">
        <w:rPr>
          <w:rFonts w:ascii="Arial" w:hAnsi="Arial" w:cs="Arial"/>
          <w:spacing w:val="6"/>
          <w:sz w:val="26"/>
          <w:szCs w:val="26"/>
        </w:rPr>
        <w:tab/>
        <w:t>inspección pongan en peligro la efectividad del sistema de seguridad</w:t>
      </w:r>
      <w:r w:rsidR="00262620" w:rsidRPr="00827CE1">
        <w:rPr>
          <w:rFonts w:ascii="Arial" w:hAnsi="Arial" w:cs="Arial"/>
          <w:spacing w:val="6"/>
          <w:sz w:val="26"/>
          <w:szCs w:val="26"/>
        </w:rPr>
        <w:t xml:space="preserve"> </w:t>
      </w:r>
      <w:r w:rsidR="00262620" w:rsidRPr="00827CE1">
        <w:rPr>
          <w:rFonts w:ascii="Arial" w:hAnsi="Arial" w:cs="Arial"/>
          <w:spacing w:val="6"/>
          <w:sz w:val="26"/>
          <w:szCs w:val="26"/>
        </w:rPr>
        <w:tab/>
      </w:r>
      <w:r w:rsidRPr="00827CE1">
        <w:rPr>
          <w:rFonts w:ascii="Arial" w:hAnsi="Arial" w:cs="Arial"/>
          <w:spacing w:val="6"/>
          <w:sz w:val="26"/>
          <w:szCs w:val="26"/>
        </w:rPr>
        <w:t xml:space="preserve">implantado en </w:t>
      </w:r>
      <w:r w:rsidR="005959DD" w:rsidRPr="00827CE1">
        <w:rPr>
          <w:rFonts w:ascii="Arial" w:hAnsi="Arial" w:cs="Arial"/>
          <w:spacing w:val="6"/>
          <w:sz w:val="26"/>
          <w:szCs w:val="26"/>
        </w:rPr>
        <w:t xml:space="preserve">el Proyecto </w:t>
      </w:r>
      <w:r w:rsidR="00733968" w:rsidRPr="00827CE1">
        <w:rPr>
          <w:rFonts w:ascii="Arial" w:hAnsi="Arial" w:cs="Arial"/>
          <w:b/>
          <w:spacing w:val="6"/>
          <w:sz w:val="26"/>
          <w:szCs w:val="26"/>
        </w:rPr>
        <w:t>“</w:t>
      </w:r>
      <w:r w:rsidR="00854374">
        <w:rPr>
          <w:rFonts w:ascii="Arial" w:hAnsi="Arial" w:cs="Arial"/>
          <w:b/>
          <w:spacing w:val="6"/>
          <w:sz w:val="26"/>
          <w:szCs w:val="26"/>
        </w:rPr>
        <w:t>PROCONCRETOS INDUSTRIALES SRL</w:t>
      </w:r>
      <w:r w:rsidR="00733968" w:rsidRPr="00827CE1">
        <w:rPr>
          <w:rFonts w:ascii="Arial" w:hAnsi="Arial" w:cs="Arial"/>
          <w:b/>
          <w:spacing w:val="6"/>
          <w:sz w:val="26"/>
          <w:szCs w:val="26"/>
        </w:rPr>
        <w:t xml:space="preserve">”- </w:t>
      </w:r>
      <w:r w:rsidR="00671BAF" w:rsidRPr="00827CE1">
        <w:rPr>
          <w:rFonts w:ascii="Arial" w:hAnsi="Arial" w:cs="Arial"/>
          <w:spacing w:val="6"/>
          <w:sz w:val="26"/>
          <w:szCs w:val="26"/>
        </w:rPr>
        <w:t xml:space="preserve">código </w:t>
      </w:r>
      <w:r w:rsidR="00854374">
        <w:rPr>
          <w:rFonts w:ascii="Arial" w:hAnsi="Arial" w:cs="Arial"/>
          <w:spacing w:val="6"/>
          <w:sz w:val="26"/>
          <w:szCs w:val="26"/>
        </w:rPr>
        <w:t>20403</w:t>
      </w:r>
      <w:r w:rsidR="003C26D8">
        <w:rPr>
          <w:rFonts w:ascii="Arial" w:hAnsi="Arial" w:cs="Arial"/>
          <w:spacing w:val="6"/>
          <w:sz w:val="26"/>
          <w:szCs w:val="26"/>
        </w:rPr>
        <w:t xml:space="preserve"> </w:t>
      </w:r>
      <w:r w:rsidRPr="00827CE1">
        <w:rPr>
          <w:rFonts w:ascii="Arial" w:hAnsi="Arial" w:cs="Arial"/>
          <w:spacing w:val="6"/>
          <w:sz w:val="26"/>
          <w:szCs w:val="26"/>
        </w:rPr>
        <w:t>.</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tabs>
          <w:tab w:val="left" w:pos="360"/>
        </w:tabs>
        <w:autoSpaceDE w:val="0"/>
        <w:autoSpaceDN w:val="0"/>
        <w:adjustRightInd w:val="0"/>
        <w:spacing w:line="384" w:lineRule="auto"/>
        <w:rPr>
          <w:rFonts w:ascii="Arial" w:hAnsi="Arial" w:cs="Arial"/>
          <w:b/>
          <w:bCs/>
          <w:spacing w:val="6"/>
          <w:sz w:val="26"/>
          <w:szCs w:val="26"/>
          <w:lang w:val="es-ES_tradnl"/>
        </w:rPr>
      </w:pPr>
      <w:r w:rsidRPr="00827CE1">
        <w:rPr>
          <w:rFonts w:ascii="Arial" w:hAnsi="Arial" w:cs="Arial"/>
          <w:b/>
          <w:bCs/>
          <w:spacing w:val="6"/>
          <w:sz w:val="26"/>
          <w:szCs w:val="26"/>
          <w:lang w:val="es-ES_tradnl"/>
        </w:rPr>
        <w:t>Coordinación de Apoyo Externo.</w:t>
      </w:r>
    </w:p>
    <w:p w:rsidR="00B543D2" w:rsidRPr="00827CE1" w:rsidRDefault="00B543D2" w:rsidP="00C90ACD">
      <w:pPr>
        <w:tabs>
          <w:tab w:val="left" w:pos="360"/>
        </w:tabs>
        <w:autoSpaceDE w:val="0"/>
        <w:autoSpaceDN w:val="0"/>
        <w:adjustRightInd w:val="0"/>
        <w:spacing w:line="384" w:lineRule="auto"/>
        <w:rPr>
          <w:rFonts w:ascii="Arial" w:hAnsi="Arial" w:cs="Arial"/>
          <w:b/>
          <w:bCs/>
          <w:spacing w:val="6"/>
          <w:sz w:val="26"/>
          <w:szCs w:val="26"/>
          <w:lang w:val="es-ES_tradnl"/>
        </w:rPr>
      </w:pPr>
    </w:p>
    <w:p w:rsidR="00B543D2" w:rsidRPr="00827CE1" w:rsidRDefault="00B543D2" w:rsidP="00C90ACD">
      <w:pPr>
        <w:tabs>
          <w:tab w:val="left" w:pos="360"/>
        </w:tabs>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El Comité de Emergencias establecerá una comunicación con distintas entidades de gobierno o privadas, las cuales brindarán su ayuda antes, durante y después de la emergencia.</w:t>
      </w:r>
      <w:r w:rsidR="002B722C"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 xml:space="preserve">Para esto se elaborará una lista que contendrá el nombre de la entidad, número(s) de teléfono y el nombre de, por lo menos, una persona contacto. </w:t>
      </w:r>
    </w:p>
    <w:p w:rsidR="00B543D2" w:rsidRPr="00827CE1" w:rsidRDefault="00B543D2" w:rsidP="00C90ACD">
      <w:pPr>
        <w:tabs>
          <w:tab w:val="left" w:pos="360"/>
        </w:tabs>
        <w:autoSpaceDE w:val="0"/>
        <w:autoSpaceDN w:val="0"/>
        <w:adjustRightInd w:val="0"/>
        <w:spacing w:line="384" w:lineRule="auto"/>
        <w:jc w:val="both"/>
        <w:rPr>
          <w:rFonts w:ascii="Arial" w:hAnsi="Arial" w:cs="Arial"/>
          <w:spacing w:val="6"/>
          <w:sz w:val="26"/>
          <w:szCs w:val="26"/>
          <w:lang w:val="es-ES_tradnl"/>
        </w:rPr>
      </w:pPr>
    </w:p>
    <w:p w:rsidR="00B543D2" w:rsidRPr="00827CE1" w:rsidRDefault="00B543D2" w:rsidP="00C90ACD">
      <w:pPr>
        <w:tabs>
          <w:tab w:val="left" w:pos="360"/>
        </w:tabs>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Las siguientes son algunas de las entidades con las cuales se ha establecido comunicación:</w:t>
      </w:r>
    </w:p>
    <w:p w:rsidR="00B543D2" w:rsidRPr="00827CE1" w:rsidRDefault="00B543D2" w:rsidP="00C90ACD">
      <w:pPr>
        <w:tabs>
          <w:tab w:val="left" w:pos="360"/>
        </w:tabs>
        <w:autoSpaceDE w:val="0"/>
        <w:autoSpaceDN w:val="0"/>
        <w:adjustRightInd w:val="0"/>
        <w:spacing w:line="384" w:lineRule="auto"/>
        <w:jc w:val="both"/>
        <w:rPr>
          <w:rFonts w:ascii="Arial" w:hAnsi="Arial" w:cs="Arial"/>
          <w:spacing w:val="6"/>
          <w:sz w:val="26"/>
          <w:szCs w:val="26"/>
          <w:lang w:val="es-ES_tradnl"/>
        </w:rPr>
      </w:pPr>
    </w:p>
    <w:p w:rsidR="00B543D2" w:rsidRPr="00827CE1" w:rsidRDefault="00B543D2" w:rsidP="00C90ACD">
      <w:pPr>
        <w:numPr>
          <w:ilvl w:val="0"/>
          <w:numId w:val="19"/>
        </w:numPr>
        <w:tabs>
          <w:tab w:val="left" w:pos="360"/>
        </w:tabs>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Cuerpo de Bomberos </w:t>
      </w:r>
    </w:p>
    <w:p w:rsidR="00B543D2" w:rsidRPr="00827CE1" w:rsidRDefault="00B543D2" w:rsidP="00C90ACD">
      <w:pPr>
        <w:numPr>
          <w:ilvl w:val="0"/>
          <w:numId w:val="19"/>
        </w:numPr>
        <w:tabs>
          <w:tab w:val="left" w:pos="360"/>
        </w:tabs>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Defensa Civil</w:t>
      </w:r>
    </w:p>
    <w:p w:rsidR="00B543D2" w:rsidRPr="00827CE1" w:rsidRDefault="00B543D2" w:rsidP="00C90ACD">
      <w:pPr>
        <w:numPr>
          <w:ilvl w:val="0"/>
          <w:numId w:val="19"/>
        </w:numPr>
        <w:tabs>
          <w:tab w:val="left" w:pos="360"/>
        </w:tabs>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Cruz Roja</w:t>
      </w:r>
    </w:p>
    <w:p w:rsidR="00B543D2" w:rsidRPr="00827CE1" w:rsidRDefault="00B543D2" w:rsidP="00C90ACD">
      <w:pPr>
        <w:numPr>
          <w:ilvl w:val="0"/>
          <w:numId w:val="19"/>
        </w:numPr>
        <w:tabs>
          <w:tab w:val="left" w:pos="360"/>
        </w:tabs>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Ambulancias</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D277F3" w:rsidRDefault="00B543D2" w:rsidP="00C90ACD">
      <w:pPr>
        <w:autoSpaceDE w:val="0"/>
        <w:autoSpaceDN w:val="0"/>
        <w:adjustRightInd w:val="0"/>
        <w:spacing w:line="384" w:lineRule="auto"/>
        <w:jc w:val="both"/>
        <w:rPr>
          <w:rFonts w:ascii="Arial" w:hAnsi="Arial" w:cs="Arial"/>
          <w:spacing w:val="6"/>
          <w:sz w:val="26"/>
          <w:szCs w:val="26"/>
        </w:rPr>
      </w:pPr>
      <w:r w:rsidRPr="00827CE1">
        <w:rPr>
          <w:rFonts w:ascii="Arial" w:hAnsi="Arial" w:cs="Arial"/>
          <w:spacing w:val="6"/>
          <w:sz w:val="26"/>
          <w:szCs w:val="26"/>
        </w:rPr>
        <w:t xml:space="preserve">En lo que corresponde a las estrategias para el manejo eficiente de contingencias se detallan en los procedimientos que se presentan </w:t>
      </w:r>
      <w:r w:rsidR="000F1A26" w:rsidRPr="00827CE1">
        <w:rPr>
          <w:rFonts w:ascii="Arial" w:hAnsi="Arial" w:cs="Arial"/>
          <w:spacing w:val="6"/>
          <w:sz w:val="26"/>
          <w:szCs w:val="26"/>
        </w:rPr>
        <w:t>más</w:t>
      </w:r>
      <w:r w:rsidRPr="00827CE1">
        <w:rPr>
          <w:rFonts w:ascii="Arial" w:hAnsi="Arial" w:cs="Arial"/>
          <w:spacing w:val="6"/>
          <w:sz w:val="26"/>
          <w:szCs w:val="26"/>
        </w:rPr>
        <w:t xml:space="preserve"> adelante.</w:t>
      </w:r>
    </w:p>
    <w:p w:rsidR="002C276C" w:rsidRPr="00827CE1" w:rsidRDefault="002C276C"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4241BF">
      <w:pPr>
        <w:shd w:val="clear" w:color="auto" w:fill="8DB3E2" w:themeFill="text2" w:themeFillTint="66"/>
        <w:spacing w:line="384" w:lineRule="auto"/>
        <w:jc w:val="both"/>
        <w:rPr>
          <w:rFonts w:ascii="Arial" w:hAnsi="Arial" w:cs="Arial"/>
          <w:b/>
          <w:spacing w:val="6"/>
          <w:sz w:val="26"/>
          <w:szCs w:val="26"/>
        </w:rPr>
      </w:pPr>
      <w:r w:rsidRPr="00827CE1">
        <w:rPr>
          <w:rFonts w:ascii="Arial" w:hAnsi="Arial" w:cs="Arial"/>
          <w:b/>
          <w:spacing w:val="6"/>
          <w:sz w:val="26"/>
          <w:szCs w:val="26"/>
        </w:rPr>
        <w:t>Capacitación en gestión de riesgos</w:t>
      </w:r>
    </w:p>
    <w:p w:rsidR="00B543D2" w:rsidRPr="00827CE1" w:rsidRDefault="00B543D2" w:rsidP="00C90ACD">
      <w:pPr>
        <w:spacing w:line="384" w:lineRule="auto"/>
        <w:jc w:val="both"/>
        <w:rPr>
          <w:rFonts w:ascii="Arial" w:hAnsi="Arial" w:cs="Arial"/>
          <w:spacing w:val="6"/>
          <w:sz w:val="26"/>
          <w:szCs w:val="26"/>
        </w:rPr>
      </w:pPr>
    </w:p>
    <w:p w:rsidR="00B543D2" w:rsidRPr="00827CE1" w:rsidRDefault="00B543D2" w:rsidP="00C90ACD">
      <w:pPr>
        <w:tabs>
          <w:tab w:val="left" w:pos="360"/>
        </w:tabs>
        <w:spacing w:line="384" w:lineRule="auto"/>
        <w:jc w:val="both"/>
        <w:rPr>
          <w:rFonts w:ascii="Arial" w:hAnsi="Arial" w:cs="Arial"/>
          <w:spacing w:val="6"/>
          <w:sz w:val="26"/>
          <w:szCs w:val="26"/>
        </w:rPr>
      </w:pPr>
      <w:r w:rsidRPr="00827CE1">
        <w:rPr>
          <w:rFonts w:ascii="Arial" w:hAnsi="Arial" w:cs="Arial"/>
          <w:spacing w:val="6"/>
          <w:sz w:val="26"/>
          <w:szCs w:val="26"/>
        </w:rPr>
        <w:t>Todo personal gerencial del proyecto recibirá instrucción, y capacitación en seguridad ambiental en forma periódica.</w:t>
      </w:r>
    </w:p>
    <w:p w:rsidR="00F074E9" w:rsidRPr="00827CE1" w:rsidRDefault="00F074E9" w:rsidP="00C90ACD">
      <w:pPr>
        <w:tabs>
          <w:tab w:val="left" w:pos="360"/>
        </w:tabs>
        <w:spacing w:line="384" w:lineRule="auto"/>
        <w:jc w:val="both"/>
        <w:rPr>
          <w:rFonts w:ascii="Arial" w:hAnsi="Arial" w:cs="Arial"/>
          <w:spacing w:val="6"/>
          <w:sz w:val="26"/>
          <w:szCs w:val="26"/>
        </w:rPr>
      </w:pPr>
    </w:p>
    <w:p w:rsidR="00B543D2" w:rsidRPr="00827CE1" w:rsidRDefault="00B543D2" w:rsidP="00C90ACD">
      <w:pPr>
        <w:tabs>
          <w:tab w:val="left" w:pos="360"/>
        </w:tabs>
        <w:spacing w:line="384" w:lineRule="auto"/>
        <w:jc w:val="both"/>
        <w:rPr>
          <w:rFonts w:ascii="Arial" w:hAnsi="Arial" w:cs="Arial"/>
          <w:spacing w:val="6"/>
          <w:sz w:val="26"/>
          <w:szCs w:val="26"/>
        </w:rPr>
      </w:pPr>
      <w:r w:rsidRPr="00827CE1">
        <w:rPr>
          <w:rFonts w:ascii="Arial" w:hAnsi="Arial" w:cs="Arial"/>
          <w:spacing w:val="6"/>
          <w:sz w:val="26"/>
          <w:szCs w:val="26"/>
        </w:rPr>
        <w:t>Otros entrenamientos que se contemplan son:</w:t>
      </w:r>
    </w:p>
    <w:p w:rsidR="00B543D2" w:rsidRPr="00827CE1" w:rsidRDefault="00B543D2" w:rsidP="00C90ACD">
      <w:pPr>
        <w:numPr>
          <w:ilvl w:val="0"/>
          <w:numId w:val="20"/>
        </w:numPr>
        <w:tabs>
          <w:tab w:val="left" w:pos="360"/>
        </w:tabs>
        <w:spacing w:line="384" w:lineRule="auto"/>
        <w:ind w:firstLine="0"/>
        <w:jc w:val="both"/>
        <w:rPr>
          <w:rFonts w:ascii="Arial" w:hAnsi="Arial" w:cs="Arial"/>
          <w:spacing w:val="6"/>
          <w:sz w:val="26"/>
          <w:szCs w:val="26"/>
        </w:rPr>
      </w:pPr>
      <w:r w:rsidRPr="00827CE1">
        <w:rPr>
          <w:rFonts w:ascii="Arial" w:hAnsi="Arial" w:cs="Arial"/>
          <w:spacing w:val="6"/>
          <w:sz w:val="26"/>
          <w:szCs w:val="26"/>
        </w:rPr>
        <w:t>administración ante eventos de origen natural.</w:t>
      </w:r>
    </w:p>
    <w:p w:rsidR="00B543D2" w:rsidRPr="00827CE1" w:rsidRDefault="00B543D2" w:rsidP="00C90ACD">
      <w:pPr>
        <w:numPr>
          <w:ilvl w:val="0"/>
          <w:numId w:val="20"/>
        </w:numPr>
        <w:tabs>
          <w:tab w:val="left" w:pos="360"/>
        </w:tabs>
        <w:spacing w:line="384" w:lineRule="auto"/>
        <w:ind w:firstLine="0"/>
        <w:jc w:val="both"/>
        <w:rPr>
          <w:rFonts w:ascii="Arial" w:hAnsi="Arial" w:cs="Arial"/>
          <w:spacing w:val="6"/>
          <w:sz w:val="26"/>
          <w:szCs w:val="26"/>
        </w:rPr>
      </w:pPr>
      <w:r w:rsidRPr="00827CE1">
        <w:rPr>
          <w:rFonts w:ascii="Arial" w:hAnsi="Arial" w:cs="Arial"/>
          <w:spacing w:val="6"/>
          <w:sz w:val="26"/>
          <w:szCs w:val="26"/>
        </w:rPr>
        <w:t xml:space="preserve">evaluación de daños y análisis de necesidades para adecuada toma de </w:t>
      </w:r>
      <w:r w:rsidR="00BA203C" w:rsidRPr="00827CE1">
        <w:rPr>
          <w:rFonts w:ascii="Arial" w:hAnsi="Arial" w:cs="Arial"/>
          <w:spacing w:val="6"/>
          <w:sz w:val="26"/>
          <w:szCs w:val="26"/>
        </w:rPr>
        <w:tab/>
      </w:r>
      <w:r w:rsidRPr="00827CE1">
        <w:rPr>
          <w:rFonts w:ascii="Arial" w:hAnsi="Arial" w:cs="Arial"/>
          <w:spacing w:val="6"/>
          <w:sz w:val="26"/>
          <w:szCs w:val="26"/>
        </w:rPr>
        <w:t>decisiones.</w:t>
      </w:r>
    </w:p>
    <w:p w:rsidR="00B543D2" w:rsidRPr="00827CE1" w:rsidRDefault="00B543D2" w:rsidP="00721FDB">
      <w:pPr>
        <w:numPr>
          <w:ilvl w:val="0"/>
          <w:numId w:val="20"/>
        </w:numPr>
        <w:tabs>
          <w:tab w:val="left" w:pos="360"/>
        </w:tabs>
        <w:spacing w:line="384" w:lineRule="auto"/>
        <w:ind w:firstLine="0"/>
        <w:jc w:val="both"/>
        <w:rPr>
          <w:rFonts w:ascii="Arial" w:hAnsi="Arial" w:cs="Arial"/>
          <w:spacing w:val="6"/>
          <w:sz w:val="26"/>
          <w:szCs w:val="26"/>
        </w:rPr>
      </w:pPr>
      <w:r w:rsidRPr="00827CE1">
        <w:rPr>
          <w:rFonts w:ascii="Arial" w:hAnsi="Arial" w:cs="Arial"/>
          <w:spacing w:val="6"/>
          <w:sz w:val="26"/>
          <w:szCs w:val="26"/>
        </w:rPr>
        <w:t xml:space="preserve">auxiliar de primeros auxilios avanzados dentro de la </w:t>
      </w:r>
      <w:r w:rsidR="00721FDB" w:rsidRPr="00827CE1">
        <w:rPr>
          <w:rFonts w:ascii="Arial" w:hAnsi="Arial" w:cs="Arial"/>
          <w:spacing w:val="6"/>
          <w:sz w:val="26"/>
          <w:szCs w:val="26"/>
        </w:rPr>
        <w:t>hormigonera</w:t>
      </w:r>
      <w:r w:rsidRPr="00827CE1">
        <w:rPr>
          <w:rFonts w:ascii="Arial" w:hAnsi="Arial" w:cs="Arial"/>
          <w:spacing w:val="6"/>
          <w:sz w:val="26"/>
          <w:szCs w:val="26"/>
        </w:rPr>
        <w:t>.</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r w:rsidRPr="00827CE1">
        <w:rPr>
          <w:rFonts w:ascii="Arial" w:hAnsi="Arial" w:cs="Arial"/>
          <w:spacing w:val="6"/>
          <w:sz w:val="26"/>
          <w:szCs w:val="26"/>
        </w:rPr>
        <w:t>Estos cursos de capacitación se ofrecerán dos veces al año, involucrando a todo el personal que conforme el Comité de Seguridad, de igual forma se incluirán personas que fingirán como emergentes de los miembros del comité de tal forma que en caso de ausencia de uno de estos, exista un personal capacitado que pueda sustituirlo de manera eficiente y</w:t>
      </w:r>
      <w:r w:rsidR="002B722C" w:rsidRPr="00827CE1">
        <w:rPr>
          <w:rFonts w:ascii="Arial" w:hAnsi="Arial" w:cs="Arial"/>
          <w:spacing w:val="6"/>
          <w:sz w:val="26"/>
          <w:szCs w:val="26"/>
        </w:rPr>
        <w:t xml:space="preserve"> </w:t>
      </w:r>
      <w:r w:rsidRPr="00827CE1">
        <w:rPr>
          <w:rFonts w:ascii="Arial" w:hAnsi="Arial" w:cs="Arial"/>
          <w:spacing w:val="6"/>
          <w:sz w:val="26"/>
          <w:szCs w:val="26"/>
        </w:rPr>
        <w:t>sin perturbar el desenvolvimiento de las técnicas</w:t>
      </w:r>
      <w:r w:rsidR="002B722C" w:rsidRPr="00827CE1">
        <w:rPr>
          <w:rFonts w:ascii="Arial" w:hAnsi="Arial" w:cs="Arial"/>
          <w:spacing w:val="6"/>
          <w:sz w:val="26"/>
          <w:szCs w:val="26"/>
        </w:rPr>
        <w:t xml:space="preserve"> </w:t>
      </w:r>
      <w:r w:rsidRPr="00827CE1">
        <w:rPr>
          <w:rFonts w:ascii="Arial" w:hAnsi="Arial" w:cs="Arial"/>
          <w:spacing w:val="6"/>
          <w:sz w:val="26"/>
          <w:szCs w:val="26"/>
        </w:rPr>
        <w:t>a aplicar en cada caso de emergencia que se pueda presentar.</w:t>
      </w:r>
    </w:p>
    <w:p w:rsidR="00B543D2" w:rsidRDefault="00B543D2" w:rsidP="00C90ACD">
      <w:pPr>
        <w:autoSpaceDE w:val="0"/>
        <w:autoSpaceDN w:val="0"/>
        <w:adjustRightInd w:val="0"/>
        <w:spacing w:line="384" w:lineRule="auto"/>
        <w:jc w:val="both"/>
        <w:rPr>
          <w:rFonts w:ascii="Arial" w:hAnsi="Arial" w:cs="Arial"/>
          <w:spacing w:val="6"/>
          <w:sz w:val="26"/>
          <w:szCs w:val="26"/>
        </w:rPr>
      </w:pPr>
    </w:p>
    <w:p w:rsidR="002C276C" w:rsidRPr="00827CE1" w:rsidRDefault="002C276C"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autoSpaceDE w:val="0"/>
        <w:autoSpaceDN w:val="0"/>
        <w:adjustRightInd w:val="0"/>
        <w:spacing w:line="384" w:lineRule="auto"/>
        <w:jc w:val="both"/>
        <w:rPr>
          <w:rFonts w:ascii="Arial" w:hAnsi="Arial" w:cs="Arial"/>
          <w:b/>
          <w:spacing w:val="6"/>
          <w:sz w:val="26"/>
          <w:szCs w:val="26"/>
        </w:rPr>
      </w:pPr>
      <w:r w:rsidRPr="00827CE1">
        <w:rPr>
          <w:rFonts w:ascii="Arial" w:hAnsi="Arial" w:cs="Arial"/>
          <w:b/>
          <w:spacing w:val="6"/>
          <w:sz w:val="26"/>
          <w:szCs w:val="26"/>
        </w:rPr>
        <w:t>Equipos de Protección Personal.</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r w:rsidRPr="00827CE1">
        <w:rPr>
          <w:rFonts w:ascii="Arial" w:hAnsi="Arial" w:cs="Arial"/>
          <w:spacing w:val="6"/>
          <w:sz w:val="26"/>
          <w:szCs w:val="26"/>
        </w:rPr>
        <w:lastRenderedPageBreak/>
        <w:t>Para las diferentes contingencias que se pueden presentar el grupo de trabajo tendrá como regla inviolable la utilización de los equipos de protección personal.</w:t>
      </w:r>
      <w:r w:rsidR="002B722C" w:rsidRPr="00827CE1">
        <w:rPr>
          <w:rFonts w:ascii="Arial" w:hAnsi="Arial" w:cs="Arial"/>
          <w:spacing w:val="6"/>
          <w:sz w:val="26"/>
          <w:szCs w:val="26"/>
        </w:rPr>
        <w:t xml:space="preserve"> </w:t>
      </w:r>
      <w:r w:rsidRPr="00827CE1">
        <w:rPr>
          <w:rFonts w:ascii="Arial" w:hAnsi="Arial" w:cs="Arial"/>
          <w:spacing w:val="6"/>
          <w:sz w:val="26"/>
          <w:szCs w:val="26"/>
        </w:rPr>
        <w:t>A continuación los presentamos, indicando la utilidad y/o el riesgo a cubrir, en lenguaje sencillo de cada uno de estos:</w:t>
      </w:r>
    </w:p>
    <w:p w:rsidR="00BA203C" w:rsidRPr="00827CE1" w:rsidRDefault="00BA203C" w:rsidP="00C90ACD">
      <w:pPr>
        <w:autoSpaceDE w:val="0"/>
        <w:autoSpaceDN w:val="0"/>
        <w:adjustRightInd w:val="0"/>
        <w:spacing w:line="384" w:lineRule="auto"/>
        <w:jc w:val="both"/>
        <w:rPr>
          <w:rFonts w:ascii="Arial" w:hAnsi="Arial" w:cs="Arial"/>
          <w:spacing w:val="6"/>
          <w:sz w:val="26"/>
          <w:szCs w:val="26"/>
        </w:rPr>
      </w:pPr>
    </w:p>
    <w:tbl>
      <w:tblPr>
        <w:tblW w:w="4766" w:type="pct"/>
        <w:tblLook w:val="04A0"/>
      </w:tblPr>
      <w:tblGrid>
        <w:gridCol w:w="4437"/>
        <w:gridCol w:w="4691"/>
      </w:tblGrid>
      <w:tr w:rsidR="00B543D2" w:rsidRPr="002C276C" w:rsidTr="004241BF">
        <w:tc>
          <w:tcPr>
            <w:tcW w:w="4365" w:type="dxa"/>
            <w:shd w:val="clear" w:color="auto" w:fill="8DB3E2" w:themeFill="text2" w:themeFillTint="66"/>
          </w:tcPr>
          <w:p w:rsidR="00B543D2" w:rsidRPr="002C276C" w:rsidRDefault="00B543D2" w:rsidP="00C90ACD">
            <w:pPr>
              <w:pStyle w:val="NormalWeb"/>
              <w:spacing w:before="0" w:beforeAutospacing="0" w:after="0" w:afterAutospacing="0" w:line="384" w:lineRule="auto"/>
              <w:jc w:val="center"/>
              <w:rPr>
                <w:rFonts w:ascii="Arial" w:hAnsi="Arial" w:cs="Arial"/>
                <w:spacing w:val="6"/>
                <w:sz w:val="26"/>
                <w:szCs w:val="26"/>
              </w:rPr>
            </w:pPr>
            <w:r w:rsidRPr="002C276C">
              <w:rPr>
                <w:rFonts w:ascii="Arial" w:hAnsi="Arial" w:cs="Arial"/>
                <w:bCs/>
                <w:spacing w:val="6"/>
                <w:sz w:val="26"/>
                <w:szCs w:val="26"/>
              </w:rPr>
              <w:t>E</w:t>
            </w:r>
            <w:r w:rsidR="00BA203C" w:rsidRPr="002C276C">
              <w:rPr>
                <w:rFonts w:ascii="Arial" w:hAnsi="Arial" w:cs="Arial"/>
                <w:bCs/>
                <w:spacing w:val="6"/>
                <w:sz w:val="26"/>
                <w:szCs w:val="26"/>
              </w:rPr>
              <w:t xml:space="preserve">quipos de </w:t>
            </w:r>
            <w:r w:rsidR="00743115" w:rsidRPr="002C276C">
              <w:rPr>
                <w:rFonts w:ascii="Arial" w:hAnsi="Arial" w:cs="Arial"/>
                <w:bCs/>
                <w:spacing w:val="6"/>
                <w:sz w:val="26"/>
                <w:szCs w:val="26"/>
              </w:rPr>
              <w:t>Protección</w:t>
            </w:r>
            <w:r w:rsidR="00BA203C" w:rsidRPr="002C276C">
              <w:rPr>
                <w:rFonts w:ascii="Arial" w:hAnsi="Arial" w:cs="Arial"/>
                <w:bCs/>
                <w:spacing w:val="6"/>
                <w:sz w:val="26"/>
                <w:szCs w:val="26"/>
              </w:rPr>
              <w:t xml:space="preserve"> Personal </w:t>
            </w:r>
          </w:p>
        </w:tc>
        <w:tc>
          <w:tcPr>
            <w:tcW w:w="4614" w:type="dxa"/>
            <w:shd w:val="clear" w:color="auto" w:fill="8DB3E2" w:themeFill="text2" w:themeFillTint="66"/>
          </w:tcPr>
          <w:p w:rsidR="00B543D2" w:rsidRPr="002C276C" w:rsidRDefault="00743115" w:rsidP="00C90ACD">
            <w:pPr>
              <w:pStyle w:val="NormalWeb"/>
              <w:spacing w:before="0" w:beforeAutospacing="0" w:after="0" w:afterAutospacing="0" w:line="384" w:lineRule="auto"/>
              <w:jc w:val="center"/>
              <w:rPr>
                <w:rFonts w:ascii="Arial" w:hAnsi="Arial" w:cs="Arial"/>
                <w:spacing w:val="6"/>
                <w:sz w:val="26"/>
                <w:szCs w:val="26"/>
              </w:rPr>
            </w:pPr>
            <w:r w:rsidRPr="002C276C">
              <w:rPr>
                <w:rFonts w:ascii="Arial" w:hAnsi="Arial" w:cs="Arial"/>
                <w:bCs/>
                <w:spacing w:val="6"/>
                <w:sz w:val="26"/>
                <w:szCs w:val="26"/>
              </w:rPr>
              <w:t>Riesgos</w:t>
            </w:r>
            <w:r w:rsidR="00B543D2" w:rsidRPr="002C276C">
              <w:rPr>
                <w:rFonts w:ascii="Arial" w:hAnsi="Arial" w:cs="Arial"/>
                <w:bCs/>
                <w:spacing w:val="6"/>
                <w:sz w:val="26"/>
                <w:szCs w:val="26"/>
              </w:rPr>
              <w:t xml:space="preserve"> a cubrir</w:t>
            </w:r>
          </w:p>
        </w:tc>
      </w:tr>
      <w:tr w:rsidR="00B543D2" w:rsidRPr="002C276C" w:rsidTr="004241BF">
        <w:tc>
          <w:tcPr>
            <w:tcW w:w="4365" w:type="dxa"/>
          </w:tcPr>
          <w:p w:rsidR="00B543D2" w:rsidRPr="002C276C" w:rsidRDefault="00B543D2" w:rsidP="00C90ACD">
            <w:pPr>
              <w:pStyle w:val="NormalWeb"/>
              <w:spacing w:before="0" w:beforeAutospacing="0" w:after="0" w:afterAutospacing="0" w:line="384" w:lineRule="auto"/>
              <w:jc w:val="center"/>
              <w:rPr>
                <w:rFonts w:ascii="Arial" w:hAnsi="Arial" w:cs="Arial"/>
                <w:spacing w:val="6"/>
                <w:sz w:val="26"/>
                <w:szCs w:val="26"/>
              </w:rPr>
            </w:pPr>
            <w:r w:rsidRPr="002C276C">
              <w:rPr>
                <w:rFonts w:ascii="Arial" w:hAnsi="Arial" w:cs="Arial"/>
                <w:noProof/>
                <w:spacing w:val="6"/>
                <w:sz w:val="26"/>
                <w:szCs w:val="26"/>
              </w:rPr>
              <w:drawing>
                <wp:inline distT="0" distB="0" distL="0" distR="0">
                  <wp:extent cx="457200" cy="457200"/>
                  <wp:effectExtent l="0" t="0" r="0" b="0"/>
                  <wp:docPr id="229" name="Imagen 13"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001"/>
                          <pic:cNvPicPr>
                            <a:picLocks noChangeAspect="1" noChangeArrowheads="1"/>
                          </pic:cNvPicPr>
                        </pic:nvPicPr>
                        <pic:blipFill>
                          <a:blip r:embed="rId25" cstate="print"/>
                          <a:srcRect/>
                          <a:stretch>
                            <a:fillRect/>
                          </a:stretch>
                        </pic:blipFill>
                        <pic:spPr bwMode="auto">
                          <a:xfrm>
                            <a:off x="0" y="0"/>
                            <a:ext cx="457200" cy="457200"/>
                          </a:xfrm>
                          <a:prstGeom prst="rect">
                            <a:avLst/>
                          </a:prstGeom>
                          <a:noFill/>
                          <a:ln w="9525">
                            <a:noFill/>
                            <a:miter lim="800000"/>
                            <a:headEnd/>
                            <a:tailEnd/>
                          </a:ln>
                        </pic:spPr>
                      </pic:pic>
                    </a:graphicData>
                  </a:graphic>
                </wp:inline>
              </w:drawing>
            </w:r>
          </w:p>
        </w:tc>
        <w:tc>
          <w:tcPr>
            <w:tcW w:w="4614" w:type="dxa"/>
          </w:tcPr>
          <w:p w:rsidR="00B543D2" w:rsidRPr="002C276C" w:rsidRDefault="00B543D2" w:rsidP="00C90ACD">
            <w:pPr>
              <w:pStyle w:val="NormalWeb"/>
              <w:spacing w:before="0" w:beforeAutospacing="0" w:after="0" w:afterAutospacing="0" w:line="384" w:lineRule="auto"/>
              <w:jc w:val="both"/>
              <w:rPr>
                <w:rFonts w:ascii="Arial" w:hAnsi="Arial" w:cs="Arial"/>
                <w:spacing w:val="6"/>
                <w:sz w:val="26"/>
                <w:szCs w:val="26"/>
                <w:lang w:val="es-ES"/>
              </w:rPr>
            </w:pPr>
            <w:r w:rsidRPr="002C276C">
              <w:rPr>
                <w:rFonts w:ascii="Arial" w:hAnsi="Arial" w:cs="Arial"/>
                <w:spacing w:val="6"/>
                <w:sz w:val="26"/>
                <w:szCs w:val="26"/>
                <w:lang w:val="es-DO"/>
              </w:rPr>
              <w:t>Salpicaduras de líquidos en los ojos.</w:t>
            </w:r>
          </w:p>
        </w:tc>
      </w:tr>
      <w:tr w:rsidR="00B543D2" w:rsidRPr="002C276C" w:rsidTr="004241BF">
        <w:tc>
          <w:tcPr>
            <w:tcW w:w="4365" w:type="dxa"/>
          </w:tcPr>
          <w:p w:rsidR="00B543D2" w:rsidRPr="002C276C" w:rsidRDefault="00B543D2" w:rsidP="00C90ACD">
            <w:pPr>
              <w:pStyle w:val="NormalWeb"/>
              <w:spacing w:before="0" w:beforeAutospacing="0" w:after="0" w:afterAutospacing="0" w:line="384" w:lineRule="auto"/>
              <w:jc w:val="center"/>
              <w:rPr>
                <w:rFonts w:ascii="Arial" w:hAnsi="Arial" w:cs="Arial"/>
                <w:spacing w:val="6"/>
                <w:sz w:val="26"/>
                <w:szCs w:val="26"/>
              </w:rPr>
            </w:pPr>
            <w:r w:rsidRPr="002C276C">
              <w:rPr>
                <w:rFonts w:ascii="Arial" w:hAnsi="Arial" w:cs="Arial"/>
                <w:noProof/>
                <w:spacing w:val="6"/>
                <w:sz w:val="26"/>
                <w:szCs w:val="26"/>
              </w:rPr>
              <w:drawing>
                <wp:inline distT="0" distB="0" distL="0" distR="0">
                  <wp:extent cx="333375" cy="457200"/>
                  <wp:effectExtent l="0" t="0" r="0" b="0"/>
                  <wp:docPr id="230" name="Imagen 14"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002"/>
                          <pic:cNvPicPr>
                            <a:picLocks noChangeAspect="1" noChangeArrowheads="1"/>
                          </pic:cNvPicPr>
                        </pic:nvPicPr>
                        <pic:blipFill>
                          <a:blip r:embed="rId26" cstate="print"/>
                          <a:srcRect/>
                          <a:stretch>
                            <a:fillRect/>
                          </a:stretch>
                        </pic:blipFill>
                        <pic:spPr bwMode="auto">
                          <a:xfrm>
                            <a:off x="0" y="0"/>
                            <a:ext cx="333375" cy="457200"/>
                          </a:xfrm>
                          <a:prstGeom prst="rect">
                            <a:avLst/>
                          </a:prstGeom>
                          <a:noFill/>
                          <a:ln w="9525">
                            <a:noFill/>
                            <a:miter lim="800000"/>
                            <a:headEnd/>
                            <a:tailEnd/>
                          </a:ln>
                        </pic:spPr>
                      </pic:pic>
                    </a:graphicData>
                  </a:graphic>
                </wp:inline>
              </w:drawing>
            </w:r>
          </w:p>
        </w:tc>
        <w:tc>
          <w:tcPr>
            <w:tcW w:w="4614" w:type="dxa"/>
          </w:tcPr>
          <w:p w:rsidR="00B543D2" w:rsidRPr="002C276C" w:rsidRDefault="00B543D2" w:rsidP="00C90ACD">
            <w:pPr>
              <w:pStyle w:val="NormalWeb"/>
              <w:spacing w:before="0" w:beforeAutospacing="0" w:after="0" w:afterAutospacing="0" w:line="384" w:lineRule="auto"/>
              <w:jc w:val="both"/>
              <w:rPr>
                <w:rFonts w:ascii="Arial" w:hAnsi="Arial" w:cs="Arial"/>
                <w:spacing w:val="6"/>
                <w:sz w:val="26"/>
                <w:szCs w:val="26"/>
                <w:lang w:val="es-DO"/>
              </w:rPr>
            </w:pPr>
            <w:r w:rsidRPr="002C276C">
              <w:rPr>
                <w:rFonts w:ascii="Arial" w:hAnsi="Arial" w:cs="Arial"/>
                <w:spacing w:val="6"/>
                <w:sz w:val="26"/>
                <w:szCs w:val="26"/>
                <w:lang w:val="es-DO"/>
              </w:rPr>
              <w:t>Cortes en las manos con objetos o materiales</w:t>
            </w:r>
          </w:p>
        </w:tc>
      </w:tr>
      <w:tr w:rsidR="00B543D2" w:rsidRPr="002C276C" w:rsidTr="004241BF">
        <w:tc>
          <w:tcPr>
            <w:tcW w:w="4365" w:type="dxa"/>
          </w:tcPr>
          <w:p w:rsidR="00B543D2" w:rsidRPr="002C276C" w:rsidRDefault="00B543D2" w:rsidP="00C90ACD">
            <w:pPr>
              <w:pStyle w:val="NormalWeb"/>
              <w:spacing w:before="0" w:beforeAutospacing="0" w:after="0" w:afterAutospacing="0" w:line="384" w:lineRule="auto"/>
              <w:jc w:val="center"/>
              <w:rPr>
                <w:rFonts w:ascii="Arial" w:hAnsi="Arial" w:cs="Arial"/>
                <w:spacing w:val="6"/>
                <w:sz w:val="26"/>
                <w:szCs w:val="26"/>
              </w:rPr>
            </w:pPr>
            <w:r w:rsidRPr="002C276C">
              <w:rPr>
                <w:rFonts w:ascii="Arial" w:hAnsi="Arial" w:cs="Arial"/>
                <w:noProof/>
                <w:spacing w:val="6"/>
                <w:sz w:val="26"/>
                <w:szCs w:val="26"/>
              </w:rPr>
              <w:drawing>
                <wp:inline distT="0" distB="0" distL="0" distR="0">
                  <wp:extent cx="419100" cy="476250"/>
                  <wp:effectExtent l="0" t="0" r="0" b="0"/>
                  <wp:docPr id="231" name="Imagen 15"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004"/>
                          <pic:cNvPicPr>
                            <a:picLocks noChangeAspect="1" noChangeArrowheads="1"/>
                          </pic:cNvPicPr>
                        </pic:nvPicPr>
                        <pic:blipFill>
                          <a:blip r:embed="rId27" cstate="print"/>
                          <a:srcRect/>
                          <a:stretch>
                            <a:fillRect/>
                          </a:stretch>
                        </pic:blipFill>
                        <pic:spPr bwMode="auto">
                          <a:xfrm>
                            <a:off x="0" y="0"/>
                            <a:ext cx="419100" cy="476250"/>
                          </a:xfrm>
                          <a:prstGeom prst="rect">
                            <a:avLst/>
                          </a:prstGeom>
                          <a:noFill/>
                          <a:ln w="9525">
                            <a:noFill/>
                            <a:miter lim="800000"/>
                            <a:headEnd/>
                            <a:tailEnd/>
                          </a:ln>
                        </pic:spPr>
                      </pic:pic>
                    </a:graphicData>
                  </a:graphic>
                </wp:inline>
              </w:drawing>
            </w:r>
          </w:p>
        </w:tc>
        <w:tc>
          <w:tcPr>
            <w:tcW w:w="4614" w:type="dxa"/>
          </w:tcPr>
          <w:p w:rsidR="00B543D2" w:rsidRPr="002C276C" w:rsidRDefault="00B543D2" w:rsidP="00C90ACD">
            <w:pPr>
              <w:pStyle w:val="NormalWeb"/>
              <w:spacing w:before="0" w:beforeAutospacing="0" w:after="0" w:afterAutospacing="0" w:line="384" w:lineRule="auto"/>
              <w:jc w:val="both"/>
              <w:rPr>
                <w:rFonts w:ascii="Arial" w:hAnsi="Arial" w:cs="Arial"/>
                <w:spacing w:val="6"/>
                <w:sz w:val="26"/>
                <w:szCs w:val="26"/>
                <w:lang w:val="es-DO"/>
              </w:rPr>
            </w:pPr>
            <w:r w:rsidRPr="002C276C">
              <w:rPr>
                <w:rFonts w:ascii="Arial" w:hAnsi="Arial" w:cs="Arial"/>
                <w:spacing w:val="6"/>
                <w:sz w:val="26"/>
                <w:szCs w:val="26"/>
                <w:lang w:val="es-DO"/>
              </w:rPr>
              <w:t>Inhalación de polvos, vapores, humos, etc.</w:t>
            </w:r>
          </w:p>
        </w:tc>
      </w:tr>
      <w:tr w:rsidR="00B543D2" w:rsidRPr="002C276C" w:rsidTr="004241BF">
        <w:tc>
          <w:tcPr>
            <w:tcW w:w="4365" w:type="dxa"/>
          </w:tcPr>
          <w:p w:rsidR="00B543D2" w:rsidRPr="002C276C" w:rsidRDefault="00B543D2" w:rsidP="00C90ACD">
            <w:pPr>
              <w:pStyle w:val="NormalWeb"/>
              <w:spacing w:before="0" w:beforeAutospacing="0" w:after="0" w:afterAutospacing="0" w:line="384" w:lineRule="auto"/>
              <w:jc w:val="center"/>
              <w:rPr>
                <w:rFonts w:ascii="Arial" w:hAnsi="Arial" w:cs="Arial"/>
                <w:spacing w:val="6"/>
                <w:sz w:val="26"/>
                <w:szCs w:val="26"/>
              </w:rPr>
            </w:pPr>
            <w:r w:rsidRPr="002C276C">
              <w:rPr>
                <w:rFonts w:ascii="Arial" w:hAnsi="Arial" w:cs="Arial"/>
                <w:noProof/>
                <w:spacing w:val="6"/>
                <w:sz w:val="26"/>
                <w:szCs w:val="26"/>
              </w:rPr>
              <w:drawing>
                <wp:inline distT="0" distB="0" distL="0" distR="0">
                  <wp:extent cx="485775" cy="457200"/>
                  <wp:effectExtent l="0" t="0" r="9525" b="0"/>
                  <wp:docPr id="232" name="Imagen 16"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005"/>
                          <pic:cNvPicPr>
                            <a:picLocks noChangeAspect="1" noChangeArrowheads="1"/>
                          </pic:cNvPicPr>
                        </pic:nvPicPr>
                        <pic:blipFill>
                          <a:blip r:embed="rId28" cstate="print"/>
                          <a:srcRect/>
                          <a:stretch>
                            <a:fillRect/>
                          </a:stretch>
                        </pic:blipFill>
                        <pic:spPr bwMode="auto">
                          <a:xfrm>
                            <a:off x="0" y="0"/>
                            <a:ext cx="485775" cy="457200"/>
                          </a:xfrm>
                          <a:prstGeom prst="rect">
                            <a:avLst/>
                          </a:prstGeom>
                          <a:noFill/>
                          <a:ln w="9525">
                            <a:noFill/>
                            <a:miter lim="800000"/>
                            <a:headEnd/>
                            <a:tailEnd/>
                          </a:ln>
                        </pic:spPr>
                      </pic:pic>
                    </a:graphicData>
                  </a:graphic>
                </wp:inline>
              </w:drawing>
            </w:r>
          </w:p>
        </w:tc>
        <w:tc>
          <w:tcPr>
            <w:tcW w:w="4614" w:type="dxa"/>
          </w:tcPr>
          <w:p w:rsidR="00B543D2" w:rsidRPr="002C276C" w:rsidRDefault="00B543D2" w:rsidP="00C90ACD">
            <w:pPr>
              <w:pStyle w:val="NormalWeb"/>
              <w:spacing w:before="0" w:beforeAutospacing="0" w:after="0" w:afterAutospacing="0" w:line="384" w:lineRule="auto"/>
              <w:jc w:val="both"/>
              <w:rPr>
                <w:rFonts w:ascii="Arial" w:hAnsi="Arial" w:cs="Arial"/>
                <w:spacing w:val="6"/>
                <w:sz w:val="26"/>
                <w:szCs w:val="26"/>
                <w:lang w:val="es-DO"/>
              </w:rPr>
            </w:pPr>
            <w:r w:rsidRPr="002C276C">
              <w:rPr>
                <w:rFonts w:ascii="Arial" w:hAnsi="Arial" w:cs="Arial"/>
                <w:spacing w:val="6"/>
                <w:sz w:val="26"/>
                <w:szCs w:val="26"/>
              </w:rPr>
              <w:t>Resbalones y caídas.</w:t>
            </w:r>
            <w:r w:rsidRPr="002C276C">
              <w:rPr>
                <w:rFonts w:ascii="Arial" w:hAnsi="Arial" w:cs="Arial"/>
                <w:spacing w:val="6"/>
                <w:sz w:val="26"/>
                <w:szCs w:val="26"/>
                <w:lang w:val="es-DO"/>
              </w:rPr>
              <w:t xml:space="preserve"> </w:t>
            </w:r>
          </w:p>
        </w:tc>
      </w:tr>
      <w:tr w:rsidR="00B543D2" w:rsidRPr="002C276C" w:rsidTr="004241BF">
        <w:tc>
          <w:tcPr>
            <w:tcW w:w="4365" w:type="dxa"/>
          </w:tcPr>
          <w:p w:rsidR="00B543D2" w:rsidRPr="002C276C" w:rsidRDefault="00B543D2" w:rsidP="00C90ACD">
            <w:pPr>
              <w:pStyle w:val="NormalWeb"/>
              <w:spacing w:before="0" w:beforeAutospacing="0" w:after="0" w:afterAutospacing="0" w:line="384" w:lineRule="auto"/>
              <w:jc w:val="center"/>
              <w:rPr>
                <w:rFonts w:ascii="Arial" w:hAnsi="Arial" w:cs="Arial"/>
                <w:spacing w:val="6"/>
                <w:sz w:val="26"/>
                <w:szCs w:val="26"/>
              </w:rPr>
            </w:pPr>
            <w:r w:rsidRPr="002C276C">
              <w:rPr>
                <w:rFonts w:ascii="Arial" w:hAnsi="Arial" w:cs="Arial"/>
                <w:noProof/>
                <w:spacing w:val="6"/>
                <w:sz w:val="26"/>
                <w:szCs w:val="26"/>
              </w:rPr>
              <w:drawing>
                <wp:inline distT="0" distB="0" distL="0" distR="0">
                  <wp:extent cx="609600" cy="590550"/>
                  <wp:effectExtent l="19050" t="0" r="0" b="0"/>
                  <wp:docPr id="233" name="Imagen 17"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07"/>
                          <pic:cNvPicPr>
                            <a:picLocks noChangeAspect="1" noChangeArrowheads="1"/>
                          </pic:cNvPicPr>
                        </pic:nvPicPr>
                        <pic:blipFill>
                          <a:blip r:embed="rId29" cstate="print"/>
                          <a:srcRect/>
                          <a:stretch>
                            <a:fillRect/>
                          </a:stretch>
                        </pic:blipFill>
                        <pic:spPr bwMode="auto">
                          <a:xfrm>
                            <a:off x="0" y="0"/>
                            <a:ext cx="609600" cy="590550"/>
                          </a:xfrm>
                          <a:prstGeom prst="rect">
                            <a:avLst/>
                          </a:prstGeom>
                          <a:noFill/>
                          <a:ln w="9525">
                            <a:noFill/>
                            <a:miter lim="800000"/>
                            <a:headEnd/>
                            <a:tailEnd/>
                          </a:ln>
                        </pic:spPr>
                      </pic:pic>
                    </a:graphicData>
                  </a:graphic>
                </wp:inline>
              </w:drawing>
            </w:r>
          </w:p>
        </w:tc>
        <w:tc>
          <w:tcPr>
            <w:tcW w:w="4614" w:type="dxa"/>
          </w:tcPr>
          <w:p w:rsidR="00B543D2" w:rsidRPr="002C276C" w:rsidRDefault="00B543D2" w:rsidP="00C90ACD">
            <w:pPr>
              <w:pStyle w:val="NormalWeb"/>
              <w:spacing w:before="0" w:beforeAutospacing="0" w:after="0" w:afterAutospacing="0" w:line="384" w:lineRule="auto"/>
              <w:jc w:val="both"/>
              <w:rPr>
                <w:rFonts w:ascii="Arial" w:hAnsi="Arial" w:cs="Arial"/>
                <w:spacing w:val="6"/>
                <w:sz w:val="26"/>
                <w:szCs w:val="26"/>
                <w:lang w:val="es-DO"/>
              </w:rPr>
            </w:pPr>
            <w:r w:rsidRPr="002C276C">
              <w:rPr>
                <w:rFonts w:ascii="Arial" w:hAnsi="Arial" w:cs="Arial"/>
                <w:spacing w:val="6"/>
                <w:sz w:val="26"/>
                <w:szCs w:val="26"/>
                <w:lang w:val="es-DO"/>
              </w:rPr>
              <w:t>Golpes con objetos en la cabeza.</w:t>
            </w:r>
          </w:p>
        </w:tc>
      </w:tr>
    </w:tbl>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r w:rsidRPr="00827CE1">
        <w:rPr>
          <w:rFonts w:ascii="Arial" w:hAnsi="Arial" w:cs="Arial"/>
          <w:spacing w:val="6"/>
          <w:sz w:val="26"/>
          <w:szCs w:val="26"/>
        </w:rPr>
        <w:t xml:space="preserve">La gerencia </w:t>
      </w:r>
      <w:r w:rsidR="00E36624" w:rsidRPr="00827CE1">
        <w:rPr>
          <w:rFonts w:ascii="Arial" w:hAnsi="Arial" w:cs="Arial"/>
          <w:spacing w:val="6"/>
          <w:sz w:val="26"/>
          <w:szCs w:val="26"/>
        </w:rPr>
        <w:t xml:space="preserve">del </w:t>
      </w:r>
      <w:r w:rsidR="005959DD" w:rsidRPr="00827CE1">
        <w:rPr>
          <w:rFonts w:ascii="Arial" w:hAnsi="Arial" w:cs="Arial"/>
          <w:spacing w:val="6"/>
          <w:sz w:val="26"/>
          <w:szCs w:val="26"/>
        </w:rPr>
        <w:t xml:space="preserve">Proyecto </w:t>
      </w:r>
      <w:r w:rsidR="00733968" w:rsidRPr="00827CE1">
        <w:rPr>
          <w:rFonts w:ascii="Arial" w:hAnsi="Arial" w:cs="Arial"/>
          <w:b/>
          <w:spacing w:val="6"/>
          <w:sz w:val="26"/>
          <w:szCs w:val="26"/>
        </w:rPr>
        <w:t>“</w:t>
      </w:r>
      <w:r w:rsidR="00854374">
        <w:rPr>
          <w:rFonts w:ascii="Arial" w:hAnsi="Arial" w:cs="Arial"/>
          <w:b/>
          <w:spacing w:val="6"/>
          <w:sz w:val="26"/>
          <w:szCs w:val="26"/>
        </w:rPr>
        <w:t>PROCONCRETOS INDUSTRIALES SRL</w:t>
      </w:r>
      <w:r w:rsidR="00733968" w:rsidRPr="00827CE1">
        <w:rPr>
          <w:rFonts w:ascii="Arial" w:hAnsi="Arial" w:cs="Arial"/>
          <w:b/>
          <w:spacing w:val="6"/>
          <w:sz w:val="26"/>
          <w:szCs w:val="26"/>
        </w:rPr>
        <w:t xml:space="preserve">”- </w:t>
      </w:r>
      <w:r w:rsidR="00671BAF" w:rsidRPr="00827CE1">
        <w:rPr>
          <w:rFonts w:ascii="Arial" w:hAnsi="Arial" w:cs="Arial"/>
          <w:spacing w:val="6"/>
          <w:sz w:val="26"/>
          <w:szCs w:val="26"/>
        </w:rPr>
        <w:t xml:space="preserve">código </w:t>
      </w:r>
      <w:r w:rsidR="00540834">
        <w:rPr>
          <w:rFonts w:ascii="Arial" w:hAnsi="Arial" w:cs="Arial"/>
          <w:spacing w:val="6"/>
          <w:sz w:val="26"/>
          <w:szCs w:val="26"/>
        </w:rPr>
        <w:t>20403,</w:t>
      </w:r>
      <w:r w:rsidRPr="00827CE1">
        <w:rPr>
          <w:rFonts w:ascii="Arial" w:hAnsi="Arial" w:cs="Arial"/>
          <w:spacing w:val="6"/>
          <w:sz w:val="26"/>
          <w:szCs w:val="26"/>
        </w:rPr>
        <w:t xml:space="preserve"> les ofrece además como medidas de protección a todos los empleados </w:t>
      </w:r>
      <w:r w:rsidR="00262620" w:rsidRPr="00827CE1">
        <w:rPr>
          <w:rFonts w:ascii="Arial" w:hAnsi="Arial" w:cs="Arial"/>
          <w:spacing w:val="6"/>
          <w:sz w:val="26"/>
          <w:szCs w:val="26"/>
        </w:rPr>
        <w:t xml:space="preserve">mediante </w:t>
      </w:r>
      <w:r w:rsidRPr="00827CE1">
        <w:rPr>
          <w:rFonts w:ascii="Arial" w:hAnsi="Arial" w:cs="Arial"/>
          <w:spacing w:val="6"/>
          <w:sz w:val="26"/>
          <w:szCs w:val="26"/>
        </w:rPr>
        <w:t>el servicio de Seguro Médico.</w:t>
      </w:r>
    </w:p>
    <w:p w:rsidR="002C276C" w:rsidRDefault="002C276C">
      <w:pPr>
        <w:rPr>
          <w:rFonts w:ascii="Arial" w:hAnsi="Arial" w:cs="Arial"/>
          <w:spacing w:val="6"/>
          <w:sz w:val="26"/>
          <w:szCs w:val="26"/>
        </w:rPr>
      </w:pPr>
      <w:r>
        <w:rPr>
          <w:rFonts w:ascii="Arial" w:hAnsi="Arial" w:cs="Arial"/>
          <w:spacing w:val="6"/>
          <w:sz w:val="26"/>
          <w:szCs w:val="26"/>
        </w:rPr>
        <w:br w:type="page"/>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autoSpaceDE w:val="0"/>
        <w:autoSpaceDN w:val="0"/>
        <w:adjustRightInd w:val="0"/>
        <w:spacing w:line="384" w:lineRule="auto"/>
        <w:jc w:val="both"/>
        <w:rPr>
          <w:rFonts w:ascii="Arial" w:hAnsi="Arial" w:cs="Arial"/>
          <w:b/>
          <w:spacing w:val="6"/>
          <w:sz w:val="26"/>
          <w:szCs w:val="26"/>
        </w:rPr>
      </w:pPr>
      <w:r w:rsidRPr="00827CE1">
        <w:rPr>
          <w:rFonts w:ascii="Arial" w:hAnsi="Arial" w:cs="Arial"/>
          <w:b/>
          <w:spacing w:val="6"/>
          <w:sz w:val="26"/>
          <w:szCs w:val="26"/>
        </w:rPr>
        <w:t>Personal Responsable.</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r w:rsidRPr="00827CE1">
        <w:rPr>
          <w:rFonts w:ascii="Arial" w:hAnsi="Arial" w:cs="Arial"/>
          <w:spacing w:val="6"/>
          <w:sz w:val="26"/>
          <w:szCs w:val="26"/>
        </w:rPr>
        <w:t xml:space="preserve">Para los casos de emergencias, la gerencia </w:t>
      </w:r>
      <w:r w:rsidR="00E36624" w:rsidRPr="00827CE1">
        <w:rPr>
          <w:rFonts w:ascii="Arial" w:hAnsi="Arial" w:cs="Arial"/>
          <w:spacing w:val="6"/>
          <w:sz w:val="26"/>
          <w:szCs w:val="26"/>
        </w:rPr>
        <w:t xml:space="preserve">del </w:t>
      </w:r>
      <w:r w:rsidR="005959DD" w:rsidRPr="00827CE1">
        <w:rPr>
          <w:rFonts w:ascii="Arial" w:hAnsi="Arial" w:cs="Arial"/>
          <w:spacing w:val="6"/>
          <w:sz w:val="26"/>
          <w:szCs w:val="26"/>
        </w:rPr>
        <w:t xml:space="preserve">Proyecto </w:t>
      </w:r>
      <w:r w:rsidR="00733968" w:rsidRPr="00827CE1">
        <w:rPr>
          <w:rFonts w:ascii="Arial" w:hAnsi="Arial" w:cs="Arial"/>
          <w:b/>
          <w:spacing w:val="6"/>
          <w:sz w:val="26"/>
          <w:szCs w:val="26"/>
        </w:rPr>
        <w:t>“</w:t>
      </w:r>
      <w:r w:rsidR="00854374">
        <w:rPr>
          <w:rFonts w:ascii="Arial" w:hAnsi="Arial" w:cs="Arial"/>
          <w:b/>
          <w:spacing w:val="6"/>
          <w:sz w:val="26"/>
          <w:szCs w:val="26"/>
        </w:rPr>
        <w:t>PROCONCRETOS INDUSTRIALES SRL</w:t>
      </w:r>
      <w:r w:rsidR="00733968" w:rsidRPr="00827CE1">
        <w:rPr>
          <w:rFonts w:ascii="Arial" w:hAnsi="Arial" w:cs="Arial"/>
          <w:b/>
          <w:spacing w:val="6"/>
          <w:sz w:val="26"/>
          <w:szCs w:val="26"/>
        </w:rPr>
        <w:t xml:space="preserve">”- </w:t>
      </w:r>
      <w:r w:rsidR="00671BAF" w:rsidRPr="00827CE1">
        <w:rPr>
          <w:rFonts w:ascii="Arial" w:hAnsi="Arial" w:cs="Arial"/>
          <w:spacing w:val="6"/>
          <w:sz w:val="26"/>
          <w:szCs w:val="26"/>
        </w:rPr>
        <w:t xml:space="preserve">código </w:t>
      </w:r>
      <w:r w:rsidR="00854374">
        <w:rPr>
          <w:rFonts w:ascii="Arial" w:hAnsi="Arial" w:cs="Arial"/>
          <w:spacing w:val="6"/>
          <w:sz w:val="26"/>
          <w:szCs w:val="26"/>
        </w:rPr>
        <w:t>20403</w:t>
      </w:r>
      <w:r w:rsidR="003C26D8">
        <w:rPr>
          <w:rFonts w:ascii="Arial" w:hAnsi="Arial" w:cs="Arial"/>
          <w:spacing w:val="6"/>
          <w:sz w:val="26"/>
          <w:szCs w:val="26"/>
        </w:rPr>
        <w:t xml:space="preserve"> </w:t>
      </w:r>
      <w:r w:rsidR="00BA203C" w:rsidRPr="00827CE1">
        <w:rPr>
          <w:rFonts w:ascii="Arial" w:hAnsi="Arial" w:cs="Arial"/>
          <w:spacing w:val="6"/>
          <w:sz w:val="26"/>
          <w:szCs w:val="26"/>
        </w:rPr>
        <w:t xml:space="preserve">y/o </w:t>
      </w:r>
      <w:r w:rsidR="00262620" w:rsidRPr="00827CE1">
        <w:rPr>
          <w:rFonts w:ascii="Arial" w:hAnsi="Arial" w:cs="Arial"/>
          <w:spacing w:val="6"/>
          <w:sz w:val="26"/>
          <w:szCs w:val="26"/>
        </w:rPr>
        <w:t xml:space="preserve">encargado del proyecto </w:t>
      </w:r>
      <w:r w:rsidR="00314C46">
        <w:rPr>
          <w:rFonts w:ascii="Arial" w:hAnsi="Arial" w:cs="Arial"/>
          <w:spacing w:val="6"/>
          <w:sz w:val="26"/>
          <w:szCs w:val="26"/>
        </w:rPr>
        <w:t xml:space="preserve">es </w:t>
      </w:r>
      <w:r w:rsidRPr="00827CE1">
        <w:rPr>
          <w:rFonts w:ascii="Arial" w:hAnsi="Arial" w:cs="Arial"/>
          <w:spacing w:val="6"/>
          <w:sz w:val="26"/>
          <w:szCs w:val="26"/>
        </w:rPr>
        <w:t>responsable directo de dirigir el Comité de Contingencias, el cual está compuesto por:</w:t>
      </w:r>
    </w:p>
    <w:p w:rsidR="00B543D2" w:rsidRPr="00827CE1" w:rsidRDefault="00B543D2" w:rsidP="00C90ACD">
      <w:pPr>
        <w:autoSpaceDE w:val="0"/>
        <w:autoSpaceDN w:val="0"/>
        <w:adjustRightInd w:val="0"/>
        <w:spacing w:line="384" w:lineRule="auto"/>
        <w:jc w:val="both"/>
        <w:rPr>
          <w:rFonts w:ascii="Arial" w:hAnsi="Arial" w:cs="Arial"/>
          <w:spacing w:val="6"/>
          <w:sz w:val="26"/>
          <w:szCs w:val="26"/>
        </w:rPr>
      </w:pPr>
    </w:p>
    <w:p w:rsidR="00723A1B" w:rsidRPr="00827CE1" w:rsidRDefault="00B9480C" w:rsidP="00BF2D34">
      <w:pPr>
        <w:numPr>
          <w:ilvl w:val="0"/>
          <w:numId w:val="18"/>
        </w:numPr>
        <w:tabs>
          <w:tab w:val="left" w:pos="360"/>
        </w:tabs>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Gerente de la </w:t>
      </w:r>
      <w:r w:rsidR="00EA3C85" w:rsidRPr="00827CE1">
        <w:rPr>
          <w:rFonts w:ascii="Arial" w:hAnsi="Arial" w:cs="Arial"/>
          <w:spacing w:val="6"/>
          <w:sz w:val="26"/>
          <w:szCs w:val="26"/>
          <w:lang w:val="es-ES_tradnl"/>
        </w:rPr>
        <w:t xml:space="preserve">planta de </w:t>
      </w:r>
      <w:r w:rsidR="005C2776">
        <w:rPr>
          <w:rFonts w:ascii="Arial" w:hAnsi="Arial" w:cs="Arial"/>
          <w:spacing w:val="6"/>
          <w:sz w:val="26"/>
          <w:szCs w:val="26"/>
          <w:lang w:val="es-ES_tradnl"/>
        </w:rPr>
        <w:t>Hormigón y agregados</w:t>
      </w:r>
      <w:r w:rsidR="00EA3C85" w:rsidRPr="00827CE1">
        <w:rPr>
          <w:rFonts w:ascii="Arial" w:hAnsi="Arial" w:cs="Arial"/>
          <w:spacing w:val="6"/>
          <w:sz w:val="26"/>
          <w:szCs w:val="26"/>
          <w:lang w:val="es-ES_tradnl"/>
        </w:rPr>
        <w:t xml:space="preserve"> </w:t>
      </w:r>
    </w:p>
    <w:p w:rsidR="00723A1B" w:rsidRPr="00827CE1" w:rsidRDefault="00723A1B" w:rsidP="00C90ACD">
      <w:pPr>
        <w:numPr>
          <w:ilvl w:val="0"/>
          <w:numId w:val="18"/>
        </w:numPr>
        <w:tabs>
          <w:tab w:val="left" w:pos="360"/>
        </w:tabs>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Encargado de Mantenimiento del proyecto</w:t>
      </w:r>
    </w:p>
    <w:p w:rsidR="004241BF" w:rsidRPr="00827CE1" w:rsidRDefault="004241BF" w:rsidP="00C90ACD">
      <w:pPr>
        <w:spacing w:line="384" w:lineRule="auto"/>
        <w:jc w:val="both"/>
        <w:rPr>
          <w:rFonts w:ascii="Arial" w:hAnsi="Arial" w:cs="Arial"/>
          <w:b/>
          <w:spacing w:val="6"/>
          <w:sz w:val="26"/>
          <w:szCs w:val="26"/>
        </w:rPr>
      </w:pPr>
    </w:p>
    <w:p w:rsidR="00B543D2" w:rsidRPr="00827CE1" w:rsidRDefault="00B543D2" w:rsidP="00C90ACD">
      <w:pPr>
        <w:spacing w:line="384" w:lineRule="auto"/>
        <w:jc w:val="both"/>
        <w:rPr>
          <w:rFonts w:ascii="Arial" w:hAnsi="Arial" w:cs="Arial"/>
          <w:b/>
          <w:spacing w:val="6"/>
          <w:sz w:val="26"/>
          <w:szCs w:val="26"/>
        </w:rPr>
      </w:pPr>
      <w:r w:rsidRPr="00827CE1">
        <w:rPr>
          <w:rFonts w:ascii="Arial" w:hAnsi="Arial" w:cs="Arial"/>
          <w:b/>
          <w:spacing w:val="6"/>
          <w:sz w:val="26"/>
          <w:szCs w:val="26"/>
        </w:rPr>
        <w:t>Costos para la</w:t>
      </w:r>
      <w:r w:rsidR="002B722C" w:rsidRPr="00827CE1">
        <w:rPr>
          <w:rFonts w:ascii="Arial" w:hAnsi="Arial" w:cs="Arial"/>
          <w:b/>
          <w:spacing w:val="6"/>
          <w:sz w:val="26"/>
          <w:szCs w:val="26"/>
        </w:rPr>
        <w:t xml:space="preserve"> </w:t>
      </w:r>
      <w:r w:rsidRPr="00827CE1">
        <w:rPr>
          <w:rFonts w:ascii="Arial" w:hAnsi="Arial" w:cs="Arial"/>
          <w:b/>
          <w:spacing w:val="6"/>
          <w:sz w:val="26"/>
          <w:szCs w:val="26"/>
        </w:rPr>
        <w:t>implementación de los Planes de Contingencia</w:t>
      </w:r>
    </w:p>
    <w:p w:rsidR="00B543D2" w:rsidRPr="00827CE1" w:rsidRDefault="00B543D2" w:rsidP="00C90ACD">
      <w:pPr>
        <w:spacing w:line="384" w:lineRule="auto"/>
        <w:jc w:val="both"/>
        <w:rPr>
          <w:rFonts w:ascii="Arial" w:hAnsi="Arial" w:cs="Arial"/>
          <w:spacing w:val="6"/>
          <w:sz w:val="26"/>
          <w:szCs w:val="26"/>
        </w:rPr>
      </w:pPr>
    </w:p>
    <w:p w:rsidR="00B543D2" w:rsidRPr="00827CE1" w:rsidRDefault="00B543D2" w:rsidP="00C90ACD">
      <w:pPr>
        <w:spacing w:line="384" w:lineRule="auto"/>
        <w:jc w:val="both"/>
        <w:rPr>
          <w:rFonts w:ascii="Arial" w:hAnsi="Arial" w:cs="Arial"/>
          <w:spacing w:val="6"/>
          <w:sz w:val="26"/>
          <w:szCs w:val="26"/>
        </w:rPr>
      </w:pPr>
      <w:r w:rsidRPr="00827CE1">
        <w:rPr>
          <w:rFonts w:ascii="Arial" w:hAnsi="Arial" w:cs="Arial"/>
          <w:spacing w:val="6"/>
          <w:sz w:val="26"/>
          <w:szCs w:val="26"/>
        </w:rPr>
        <w:t>Los costos asociados a las actividades de prevención se encuentran considerados en el presupuesto asignado al Programa de Manejo Adecuación Ambiental.</w:t>
      </w:r>
      <w:r w:rsidR="002B722C" w:rsidRPr="00827CE1">
        <w:rPr>
          <w:rFonts w:ascii="Arial" w:hAnsi="Arial" w:cs="Arial"/>
          <w:spacing w:val="6"/>
          <w:sz w:val="26"/>
          <w:szCs w:val="26"/>
        </w:rPr>
        <w:t xml:space="preserve"> </w:t>
      </w:r>
      <w:r w:rsidRPr="00827CE1">
        <w:rPr>
          <w:rFonts w:ascii="Arial" w:hAnsi="Arial" w:cs="Arial"/>
          <w:spacing w:val="6"/>
          <w:sz w:val="26"/>
          <w:szCs w:val="26"/>
        </w:rPr>
        <w:t>Mientras que existe dentro del presupuesto anual una partida para denominada imprevistos la cual sirve para cubrir los costos de eventos aleatorios.</w:t>
      </w:r>
    </w:p>
    <w:p w:rsidR="00B543D2" w:rsidRPr="00827CE1" w:rsidRDefault="00B543D2" w:rsidP="00C90ACD">
      <w:pPr>
        <w:spacing w:line="384" w:lineRule="auto"/>
        <w:jc w:val="both"/>
        <w:rPr>
          <w:rFonts w:ascii="Arial" w:hAnsi="Arial" w:cs="Arial"/>
          <w:spacing w:val="6"/>
          <w:sz w:val="26"/>
          <w:szCs w:val="26"/>
        </w:rPr>
      </w:pPr>
    </w:p>
    <w:p w:rsidR="004241BF" w:rsidRPr="00827CE1" w:rsidRDefault="004241BF">
      <w:pPr>
        <w:rPr>
          <w:rFonts w:ascii="Arial" w:hAnsi="Arial" w:cs="Arial"/>
          <w:b/>
          <w:spacing w:val="6"/>
          <w:sz w:val="26"/>
          <w:szCs w:val="26"/>
          <w:lang w:val="es-ES_tradnl"/>
        </w:rPr>
      </w:pPr>
      <w:r w:rsidRPr="00827CE1">
        <w:rPr>
          <w:rFonts w:ascii="Arial" w:hAnsi="Arial" w:cs="Arial"/>
          <w:b/>
          <w:spacing w:val="6"/>
          <w:sz w:val="26"/>
          <w:szCs w:val="26"/>
          <w:lang w:val="es-ES_tradnl"/>
        </w:rPr>
        <w:br w:type="page"/>
      </w:r>
    </w:p>
    <w:p w:rsidR="00A53BE8" w:rsidRPr="00827CE1" w:rsidRDefault="00A53BE8" w:rsidP="004241BF">
      <w:pPr>
        <w:shd w:val="clear" w:color="auto" w:fill="8DB3E2" w:themeFill="text2" w:themeFillTint="66"/>
        <w:jc w:val="center"/>
        <w:rPr>
          <w:rFonts w:ascii="Arial" w:hAnsi="Arial" w:cs="Arial"/>
          <w:b/>
          <w:spacing w:val="6"/>
          <w:sz w:val="26"/>
          <w:szCs w:val="26"/>
          <w:lang w:val="es-ES_tradnl"/>
        </w:rPr>
      </w:pPr>
    </w:p>
    <w:p w:rsidR="00B543D2" w:rsidRPr="00827CE1" w:rsidRDefault="001A1C31" w:rsidP="004241BF">
      <w:pPr>
        <w:shd w:val="clear" w:color="auto" w:fill="8DB3E2" w:themeFill="text2" w:themeFillTint="66"/>
        <w:jc w:val="center"/>
        <w:rPr>
          <w:rFonts w:ascii="Arial" w:hAnsi="Arial" w:cs="Arial"/>
          <w:b/>
          <w:spacing w:val="6"/>
          <w:sz w:val="26"/>
          <w:szCs w:val="26"/>
          <w:lang w:val="es-ES_tradnl"/>
        </w:rPr>
      </w:pPr>
      <w:r w:rsidRPr="00827CE1">
        <w:rPr>
          <w:rFonts w:ascii="Arial" w:hAnsi="Arial" w:cs="Arial"/>
          <w:b/>
          <w:spacing w:val="6"/>
          <w:sz w:val="26"/>
          <w:szCs w:val="26"/>
          <w:lang w:val="es-ES_tradnl"/>
        </w:rPr>
        <w:t>8</w:t>
      </w:r>
      <w:r w:rsidR="00262620" w:rsidRPr="00827CE1">
        <w:rPr>
          <w:rFonts w:ascii="Arial" w:hAnsi="Arial" w:cs="Arial"/>
          <w:b/>
          <w:spacing w:val="6"/>
          <w:sz w:val="26"/>
          <w:szCs w:val="26"/>
          <w:lang w:val="es-ES_tradnl"/>
        </w:rPr>
        <w:t xml:space="preserve">.1. </w:t>
      </w:r>
      <w:r w:rsidR="00B543D2" w:rsidRPr="00827CE1">
        <w:rPr>
          <w:rFonts w:ascii="Arial" w:hAnsi="Arial" w:cs="Arial"/>
          <w:b/>
          <w:spacing w:val="6"/>
          <w:sz w:val="26"/>
          <w:szCs w:val="26"/>
          <w:lang w:val="es-ES_tradnl"/>
        </w:rPr>
        <w:t xml:space="preserve">PLAN DE </w:t>
      </w:r>
      <w:r w:rsidR="00723A1B" w:rsidRPr="00827CE1">
        <w:rPr>
          <w:rFonts w:ascii="Arial" w:hAnsi="Arial" w:cs="Arial"/>
          <w:b/>
          <w:spacing w:val="6"/>
          <w:sz w:val="26"/>
          <w:szCs w:val="26"/>
          <w:lang w:val="es-ES_tradnl"/>
        </w:rPr>
        <w:t>CONTINGENCIA</w:t>
      </w:r>
      <w:r w:rsidR="00B543D2" w:rsidRPr="00827CE1">
        <w:rPr>
          <w:rFonts w:ascii="Arial" w:hAnsi="Arial" w:cs="Arial"/>
          <w:b/>
          <w:spacing w:val="6"/>
          <w:sz w:val="26"/>
          <w:szCs w:val="26"/>
          <w:lang w:val="es-ES_tradnl"/>
        </w:rPr>
        <w:t xml:space="preserve"> PARA DERRAMES E INCENDIOS</w:t>
      </w:r>
    </w:p>
    <w:p w:rsidR="00A53BE8" w:rsidRPr="00827CE1" w:rsidRDefault="00A53BE8" w:rsidP="004241BF">
      <w:pPr>
        <w:shd w:val="clear" w:color="auto" w:fill="8DB3E2" w:themeFill="text2" w:themeFillTint="66"/>
        <w:jc w:val="center"/>
        <w:rPr>
          <w:rFonts w:ascii="Arial" w:hAnsi="Arial" w:cs="Arial"/>
          <w:b/>
          <w:spacing w:val="6"/>
          <w:sz w:val="26"/>
          <w:szCs w:val="26"/>
          <w:lang w:val="es-ES_tradnl"/>
        </w:rPr>
      </w:pPr>
    </w:p>
    <w:p w:rsidR="00B543D2" w:rsidRPr="00827CE1" w:rsidRDefault="00B543D2" w:rsidP="00C90ACD">
      <w:pPr>
        <w:tabs>
          <w:tab w:val="left" w:pos="3780"/>
        </w:tabs>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ab/>
      </w:r>
    </w:p>
    <w:p w:rsidR="00B543D2" w:rsidRPr="00827CE1" w:rsidRDefault="00B543D2" w:rsidP="00C90ACD">
      <w:pPr>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En el desarrollo de las actividades diarias, es una necesidad evidente la elaboración de </w:t>
      </w:r>
      <w:r w:rsidR="00797A93" w:rsidRPr="00827CE1">
        <w:rPr>
          <w:rFonts w:ascii="Arial" w:hAnsi="Arial" w:cs="Arial"/>
          <w:spacing w:val="6"/>
          <w:sz w:val="26"/>
          <w:szCs w:val="26"/>
          <w:lang w:val="es-ES_tradnl"/>
        </w:rPr>
        <w:t>planes que permitan optimizar</w:t>
      </w:r>
      <w:r w:rsidRPr="00827CE1">
        <w:rPr>
          <w:rFonts w:ascii="Arial" w:hAnsi="Arial" w:cs="Arial"/>
          <w:spacing w:val="6"/>
          <w:sz w:val="26"/>
          <w:szCs w:val="26"/>
          <w:lang w:val="es-ES_tradnl"/>
        </w:rPr>
        <w:t xml:space="preserve"> las labores a realizar en casos de incendios o derrames.</w:t>
      </w:r>
      <w:r w:rsidR="002B722C"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En vista de que el tiempo de respuesta es crucial, es necesario elaborar procedimientos de respaldo para posibilitar una rápida reacción ante el suceso de este tipo de</w:t>
      </w:r>
      <w:r w:rsidR="002B722C"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evento.</w:t>
      </w:r>
    </w:p>
    <w:p w:rsidR="00B543D2" w:rsidRPr="00827CE1" w:rsidRDefault="00B543D2" w:rsidP="00C90ACD">
      <w:pPr>
        <w:spacing w:line="384" w:lineRule="auto"/>
        <w:jc w:val="both"/>
        <w:rPr>
          <w:rFonts w:ascii="Arial" w:hAnsi="Arial" w:cs="Arial"/>
          <w:spacing w:val="6"/>
          <w:sz w:val="26"/>
          <w:szCs w:val="26"/>
          <w:lang w:val="es-ES_tradnl"/>
        </w:rPr>
      </w:pPr>
    </w:p>
    <w:p w:rsidR="00B543D2" w:rsidRPr="00827CE1" w:rsidRDefault="00B543D2" w:rsidP="00C90ACD">
      <w:pPr>
        <w:spacing w:line="384" w:lineRule="auto"/>
        <w:rPr>
          <w:rFonts w:ascii="Arial" w:hAnsi="Arial" w:cs="Arial"/>
          <w:spacing w:val="6"/>
          <w:sz w:val="26"/>
          <w:szCs w:val="26"/>
          <w:lang w:val="es-ES_tradnl"/>
        </w:rPr>
      </w:pPr>
      <w:r w:rsidRPr="00827CE1">
        <w:rPr>
          <w:rFonts w:ascii="Arial" w:hAnsi="Arial" w:cs="Arial"/>
          <w:spacing w:val="6"/>
          <w:sz w:val="26"/>
          <w:szCs w:val="26"/>
          <w:lang w:val="es-ES_tradnl"/>
        </w:rPr>
        <w:t>Objetivos.</w:t>
      </w:r>
    </w:p>
    <w:p w:rsidR="00B543D2" w:rsidRPr="00827CE1" w:rsidRDefault="00B543D2" w:rsidP="0021712B">
      <w:pPr>
        <w:pStyle w:val="Prrafodelista"/>
        <w:numPr>
          <w:ilvl w:val="0"/>
          <w:numId w:val="25"/>
        </w:numPr>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Implantar un sistema de seguridad con los principios básicos elementales de control de riesgos aplicando una prevención integrada, que permita generar, tanto una protección colectiva como individual.</w:t>
      </w:r>
    </w:p>
    <w:p w:rsidR="004241BF" w:rsidRPr="00827CE1" w:rsidRDefault="00B543D2" w:rsidP="007E64C5">
      <w:pPr>
        <w:pStyle w:val="Prrafodelista"/>
        <w:numPr>
          <w:ilvl w:val="0"/>
          <w:numId w:val="24"/>
        </w:numPr>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Adquirir la capacidad necesaria para desarrollar el trabajo en </w:t>
      </w:r>
      <w:r w:rsidR="009046D1" w:rsidRPr="00827CE1">
        <w:rPr>
          <w:rFonts w:ascii="Arial" w:hAnsi="Arial" w:cs="Arial"/>
          <w:spacing w:val="6"/>
          <w:sz w:val="26"/>
          <w:szCs w:val="26"/>
          <w:lang w:val="es-ES_tradnl"/>
        </w:rPr>
        <w:t xml:space="preserve">la </w:t>
      </w:r>
      <w:r w:rsidR="007E64C5" w:rsidRPr="00827CE1">
        <w:rPr>
          <w:rFonts w:ascii="Arial" w:hAnsi="Arial" w:cs="Arial"/>
          <w:spacing w:val="6"/>
          <w:sz w:val="26"/>
          <w:szCs w:val="26"/>
          <w:lang w:val="es-ES_tradnl"/>
        </w:rPr>
        <w:t>hormigonera</w:t>
      </w:r>
      <w:r w:rsidR="0091494D"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 xml:space="preserve">de </w:t>
      </w:r>
      <w:r w:rsidRPr="00827CE1">
        <w:rPr>
          <w:rFonts w:ascii="Arial" w:hAnsi="Arial" w:cs="Arial"/>
          <w:spacing w:val="6"/>
          <w:sz w:val="26"/>
          <w:szCs w:val="26"/>
          <w:lang w:val="es-ES_tradnl"/>
        </w:rPr>
        <w:tab/>
        <w:t>forma más segura, estableciendo unas normas básicas de seguridad y</w:t>
      </w:r>
      <w:r w:rsidR="00BA203C"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buscando</w:t>
      </w:r>
      <w:r w:rsidR="00BA203C"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evitar la polución en el ambiente causado por algún caso de derrames e</w:t>
      </w:r>
      <w:r w:rsidR="00BA203C"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incendios.</w:t>
      </w:r>
    </w:p>
    <w:p w:rsidR="004241BF" w:rsidRPr="00827CE1" w:rsidRDefault="004241BF">
      <w:pPr>
        <w:rPr>
          <w:rFonts w:ascii="Arial" w:hAnsi="Arial" w:cs="Arial"/>
          <w:spacing w:val="6"/>
          <w:sz w:val="26"/>
          <w:szCs w:val="26"/>
          <w:lang w:val="es-ES_tradnl"/>
        </w:rPr>
      </w:pPr>
      <w:r w:rsidRPr="00827CE1">
        <w:rPr>
          <w:rFonts w:ascii="Arial" w:hAnsi="Arial" w:cs="Arial"/>
          <w:spacing w:val="6"/>
          <w:sz w:val="26"/>
          <w:szCs w:val="26"/>
          <w:lang w:val="es-ES_tradnl"/>
        </w:rPr>
        <w:br w:type="page"/>
      </w:r>
    </w:p>
    <w:p w:rsidR="00A53BE8" w:rsidRPr="00827CE1" w:rsidRDefault="00A53BE8" w:rsidP="004241BF">
      <w:pPr>
        <w:shd w:val="clear" w:color="auto" w:fill="8DB3E2" w:themeFill="text2" w:themeFillTint="66"/>
        <w:ind w:right="-180"/>
        <w:rPr>
          <w:rFonts w:ascii="Arial" w:hAnsi="Arial" w:cs="Arial"/>
          <w:b/>
          <w:spacing w:val="6"/>
          <w:sz w:val="26"/>
          <w:szCs w:val="26"/>
          <w:lang w:val="es-ES_tradnl"/>
        </w:rPr>
      </w:pPr>
    </w:p>
    <w:p w:rsidR="00B543D2" w:rsidRPr="00827CE1" w:rsidRDefault="001A1C31" w:rsidP="004241BF">
      <w:pPr>
        <w:shd w:val="clear" w:color="auto" w:fill="8DB3E2" w:themeFill="text2" w:themeFillTint="66"/>
        <w:ind w:right="-180"/>
        <w:rPr>
          <w:rFonts w:ascii="Arial" w:hAnsi="Arial" w:cs="Arial"/>
          <w:b/>
          <w:spacing w:val="6"/>
          <w:sz w:val="26"/>
          <w:szCs w:val="26"/>
          <w:lang w:val="es-ES_tradnl"/>
        </w:rPr>
      </w:pPr>
      <w:r w:rsidRPr="00827CE1">
        <w:rPr>
          <w:rFonts w:ascii="Arial" w:hAnsi="Arial" w:cs="Arial"/>
          <w:b/>
          <w:spacing w:val="6"/>
          <w:sz w:val="26"/>
          <w:szCs w:val="26"/>
          <w:lang w:val="es-ES_tradnl"/>
        </w:rPr>
        <w:t>8</w:t>
      </w:r>
      <w:r w:rsidR="00A53BE8" w:rsidRPr="00827CE1">
        <w:rPr>
          <w:rFonts w:ascii="Arial" w:hAnsi="Arial" w:cs="Arial"/>
          <w:b/>
          <w:spacing w:val="6"/>
          <w:sz w:val="26"/>
          <w:szCs w:val="26"/>
          <w:lang w:val="es-ES_tradnl"/>
        </w:rPr>
        <w:t xml:space="preserve">.2. </w:t>
      </w:r>
      <w:r w:rsidR="00B543D2" w:rsidRPr="00827CE1">
        <w:rPr>
          <w:rFonts w:ascii="Arial" w:hAnsi="Arial" w:cs="Arial"/>
          <w:b/>
          <w:spacing w:val="6"/>
          <w:sz w:val="26"/>
          <w:szCs w:val="26"/>
          <w:lang w:val="es-ES_tradnl"/>
        </w:rPr>
        <w:t>PLAN DE CONTINGENCIA CONTRA DERRAMES DE</w:t>
      </w:r>
      <w:r w:rsidR="00262620" w:rsidRPr="00827CE1">
        <w:rPr>
          <w:rFonts w:ascii="Arial" w:hAnsi="Arial" w:cs="Arial"/>
          <w:b/>
          <w:spacing w:val="6"/>
          <w:sz w:val="26"/>
          <w:szCs w:val="26"/>
          <w:lang w:val="es-ES_tradnl"/>
        </w:rPr>
        <w:t xml:space="preserve"> </w:t>
      </w:r>
      <w:r w:rsidR="00B543D2" w:rsidRPr="00827CE1">
        <w:rPr>
          <w:rFonts w:ascii="Arial" w:hAnsi="Arial" w:cs="Arial"/>
          <w:b/>
          <w:spacing w:val="6"/>
          <w:sz w:val="26"/>
          <w:szCs w:val="26"/>
          <w:lang w:val="es-ES_tradnl"/>
        </w:rPr>
        <w:t>COMBUSTIBLES</w:t>
      </w:r>
    </w:p>
    <w:p w:rsidR="00A53BE8" w:rsidRPr="00827CE1" w:rsidRDefault="00A53BE8" w:rsidP="004241BF">
      <w:pPr>
        <w:shd w:val="clear" w:color="auto" w:fill="8DB3E2" w:themeFill="text2" w:themeFillTint="66"/>
        <w:ind w:right="-180"/>
        <w:rPr>
          <w:rFonts w:ascii="Arial" w:hAnsi="Arial" w:cs="Arial"/>
          <w:b/>
          <w:spacing w:val="6"/>
          <w:sz w:val="26"/>
          <w:szCs w:val="26"/>
          <w:lang w:val="es-ES_tradnl"/>
        </w:rPr>
      </w:pPr>
    </w:p>
    <w:p w:rsidR="00B543D2" w:rsidRPr="00827CE1" w:rsidRDefault="00B543D2" w:rsidP="00C90ACD">
      <w:pPr>
        <w:tabs>
          <w:tab w:val="left" w:pos="4470"/>
        </w:tabs>
        <w:spacing w:line="384" w:lineRule="auto"/>
        <w:jc w:val="both"/>
        <w:rPr>
          <w:rFonts w:ascii="Arial" w:hAnsi="Arial" w:cs="Arial"/>
          <w:b/>
          <w:spacing w:val="6"/>
          <w:sz w:val="26"/>
          <w:szCs w:val="26"/>
          <w:lang w:val="es-ES_tradnl"/>
        </w:rPr>
      </w:pPr>
      <w:r w:rsidRPr="00827CE1">
        <w:rPr>
          <w:rFonts w:ascii="Arial" w:hAnsi="Arial" w:cs="Arial"/>
          <w:b/>
          <w:spacing w:val="6"/>
          <w:sz w:val="26"/>
          <w:szCs w:val="26"/>
          <w:lang w:val="es-ES_tradnl"/>
        </w:rPr>
        <w:t xml:space="preserve"> </w:t>
      </w:r>
    </w:p>
    <w:p w:rsidR="00B543D2" w:rsidRPr="00827CE1" w:rsidRDefault="00B543D2" w:rsidP="00C90ACD">
      <w:pPr>
        <w:tabs>
          <w:tab w:val="left" w:pos="4470"/>
        </w:tabs>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A continuación se presentan las actividades a realizar durante un derrame de combustible</w:t>
      </w:r>
      <w:r w:rsidR="00723A1B" w:rsidRPr="00827CE1">
        <w:rPr>
          <w:rFonts w:ascii="Arial" w:hAnsi="Arial" w:cs="Arial"/>
          <w:spacing w:val="6"/>
          <w:sz w:val="26"/>
          <w:szCs w:val="26"/>
          <w:lang w:val="es-ES_tradnl"/>
        </w:rPr>
        <w:t xml:space="preserve"> (durante la fase de </w:t>
      </w:r>
      <w:r w:rsidR="001B405E" w:rsidRPr="00827CE1">
        <w:rPr>
          <w:rFonts w:ascii="Arial" w:hAnsi="Arial" w:cs="Arial"/>
          <w:spacing w:val="6"/>
          <w:sz w:val="26"/>
          <w:szCs w:val="26"/>
          <w:lang w:val="es-ES_tradnl"/>
        </w:rPr>
        <w:t>construcción</w:t>
      </w:r>
      <w:r w:rsidR="00723A1B" w:rsidRPr="00827CE1">
        <w:rPr>
          <w:rFonts w:ascii="Arial" w:hAnsi="Arial" w:cs="Arial"/>
          <w:spacing w:val="6"/>
          <w:sz w:val="26"/>
          <w:szCs w:val="26"/>
          <w:lang w:val="es-ES_tradnl"/>
        </w:rPr>
        <w:t>)</w:t>
      </w:r>
      <w:r w:rsidRPr="00827CE1">
        <w:rPr>
          <w:rFonts w:ascii="Arial" w:hAnsi="Arial" w:cs="Arial"/>
          <w:spacing w:val="6"/>
          <w:sz w:val="26"/>
          <w:szCs w:val="26"/>
          <w:lang w:val="es-ES_tradnl"/>
        </w:rPr>
        <w:t>:</w:t>
      </w:r>
    </w:p>
    <w:p w:rsidR="00B543D2" w:rsidRPr="00827CE1" w:rsidRDefault="00B543D2" w:rsidP="00C90ACD">
      <w:pPr>
        <w:tabs>
          <w:tab w:val="left" w:pos="4470"/>
        </w:tabs>
        <w:spacing w:line="384" w:lineRule="auto"/>
        <w:jc w:val="both"/>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1- ) Desalojar inmediatamente del lugar todas las personas que no son necesarias para atender el derrame.</w:t>
      </w: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p>
    <w:p w:rsidR="00B543D2" w:rsidRPr="00827CE1" w:rsidRDefault="00B543D2" w:rsidP="00C90ACD">
      <w:pPr>
        <w:tabs>
          <w:tab w:val="left" w:pos="4470"/>
        </w:tabs>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2- ) Inspeccionar el área e identificar si hay algún riesgo químico o físico que ponga en riesgo su salud y seguridad.</w:t>
      </w:r>
    </w:p>
    <w:p w:rsidR="0091494D" w:rsidRPr="00827CE1" w:rsidRDefault="0091494D" w:rsidP="00C90ACD">
      <w:pPr>
        <w:tabs>
          <w:tab w:val="left" w:pos="4470"/>
        </w:tabs>
        <w:spacing w:line="384" w:lineRule="auto"/>
        <w:jc w:val="both"/>
        <w:rPr>
          <w:rFonts w:ascii="Arial" w:hAnsi="Arial" w:cs="Arial"/>
          <w:spacing w:val="6"/>
          <w:sz w:val="26"/>
          <w:szCs w:val="26"/>
          <w:lang w:val="es-ES_tradnl"/>
        </w:rPr>
      </w:pPr>
    </w:p>
    <w:p w:rsidR="00B543D2" w:rsidRPr="00827CE1" w:rsidRDefault="00B543D2" w:rsidP="00C90ACD">
      <w:pPr>
        <w:tabs>
          <w:tab w:val="left" w:pos="4470"/>
        </w:tabs>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3- ) Identificar y utilizar el equipo de protección personal, el cual debe incluir:</w:t>
      </w:r>
    </w:p>
    <w:p w:rsidR="005F1D8E" w:rsidRPr="00827CE1" w:rsidRDefault="005F1D8E" w:rsidP="00C90ACD">
      <w:pPr>
        <w:autoSpaceDE w:val="0"/>
        <w:autoSpaceDN w:val="0"/>
        <w:adjustRightInd w:val="0"/>
        <w:spacing w:line="384" w:lineRule="auto"/>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ind w:firstLine="708"/>
        <w:rPr>
          <w:rFonts w:ascii="Arial" w:hAnsi="Arial" w:cs="Arial"/>
          <w:spacing w:val="6"/>
          <w:sz w:val="26"/>
          <w:szCs w:val="26"/>
          <w:lang w:val="es-ES_tradnl"/>
        </w:rPr>
      </w:pPr>
      <w:r w:rsidRPr="00827CE1">
        <w:rPr>
          <w:rFonts w:ascii="Arial" w:hAnsi="Arial" w:cs="Arial"/>
          <w:spacing w:val="6"/>
          <w:sz w:val="26"/>
          <w:szCs w:val="26"/>
          <w:lang w:val="es-ES_tradnl"/>
        </w:rPr>
        <w:t>a) gafas de seguridad</w:t>
      </w:r>
    </w:p>
    <w:p w:rsidR="00B543D2" w:rsidRPr="00827CE1" w:rsidRDefault="00B543D2" w:rsidP="00C90ACD">
      <w:pPr>
        <w:autoSpaceDE w:val="0"/>
        <w:autoSpaceDN w:val="0"/>
        <w:adjustRightInd w:val="0"/>
        <w:spacing w:line="384" w:lineRule="auto"/>
        <w:ind w:firstLine="708"/>
        <w:rPr>
          <w:rFonts w:ascii="Arial" w:hAnsi="Arial" w:cs="Arial"/>
          <w:spacing w:val="6"/>
          <w:sz w:val="26"/>
          <w:szCs w:val="26"/>
          <w:lang w:val="es-ES_tradnl"/>
        </w:rPr>
      </w:pPr>
      <w:r w:rsidRPr="00827CE1">
        <w:rPr>
          <w:rFonts w:ascii="Arial" w:hAnsi="Arial" w:cs="Arial"/>
          <w:spacing w:val="6"/>
          <w:sz w:val="26"/>
          <w:szCs w:val="26"/>
          <w:lang w:val="es-ES_tradnl"/>
        </w:rPr>
        <w:t>b) guantes</w:t>
      </w:r>
    </w:p>
    <w:p w:rsidR="00B543D2" w:rsidRPr="00827CE1" w:rsidRDefault="00B543D2" w:rsidP="00C90ACD">
      <w:pPr>
        <w:autoSpaceDE w:val="0"/>
        <w:autoSpaceDN w:val="0"/>
        <w:adjustRightInd w:val="0"/>
        <w:spacing w:line="384" w:lineRule="auto"/>
        <w:ind w:firstLine="708"/>
        <w:rPr>
          <w:rFonts w:ascii="Arial" w:hAnsi="Arial" w:cs="Arial"/>
          <w:spacing w:val="6"/>
          <w:sz w:val="26"/>
          <w:szCs w:val="26"/>
          <w:lang w:val="es-ES_tradnl"/>
        </w:rPr>
      </w:pPr>
      <w:r w:rsidRPr="00827CE1">
        <w:rPr>
          <w:rFonts w:ascii="Arial" w:hAnsi="Arial" w:cs="Arial"/>
          <w:spacing w:val="6"/>
          <w:sz w:val="26"/>
          <w:szCs w:val="26"/>
          <w:lang w:val="es-ES_tradnl"/>
        </w:rPr>
        <w:t>c) protección respiratoria</w:t>
      </w:r>
    </w:p>
    <w:p w:rsidR="00B543D2" w:rsidRPr="00827CE1" w:rsidRDefault="00B543D2" w:rsidP="00C90ACD">
      <w:pPr>
        <w:tabs>
          <w:tab w:val="left" w:pos="4470"/>
        </w:tabs>
        <w:spacing w:line="384" w:lineRule="auto"/>
        <w:jc w:val="both"/>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4- ) Si al momento de llegar al lugar, la sustancia aún se está</w:t>
      </w:r>
      <w:r w:rsidR="002B722C"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derramando controle la fuente y detenga el derrame.</w:t>
      </w:r>
    </w:p>
    <w:p w:rsidR="00B543D2" w:rsidRPr="00827CE1" w:rsidRDefault="00B543D2" w:rsidP="00C90ACD">
      <w:pPr>
        <w:tabs>
          <w:tab w:val="left" w:pos="4470"/>
        </w:tabs>
        <w:spacing w:line="384" w:lineRule="auto"/>
        <w:jc w:val="both"/>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5- ) Vierta suficiente material absorbente alrededor del líquido derramado. Para cantidades pequeñas de sustancias inflamables use material absorbente no reactivo como vermiculita, arena o almohadillas.</w:t>
      </w:r>
    </w:p>
    <w:p w:rsidR="005F1D8E" w:rsidRPr="00827CE1" w:rsidRDefault="005F1D8E" w:rsidP="00C90ACD">
      <w:pPr>
        <w:autoSpaceDE w:val="0"/>
        <w:autoSpaceDN w:val="0"/>
        <w:adjustRightInd w:val="0"/>
        <w:spacing w:line="384" w:lineRule="auto"/>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rPr>
          <w:rFonts w:ascii="Arial" w:hAnsi="Arial" w:cs="Arial"/>
          <w:spacing w:val="6"/>
          <w:sz w:val="26"/>
          <w:szCs w:val="26"/>
          <w:lang w:val="es-ES_tradnl"/>
        </w:rPr>
      </w:pPr>
      <w:r w:rsidRPr="00827CE1">
        <w:rPr>
          <w:rFonts w:ascii="Arial" w:hAnsi="Arial" w:cs="Arial"/>
          <w:spacing w:val="6"/>
          <w:sz w:val="26"/>
          <w:szCs w:val="26"/>
          <w:lang w:val="es-ES_tradnl"/>
        </w:rPr>
        <w:lastRenderedPageBreak/>
        <w:t>6- ) Eliminar toda fuente de calor o ignición.</w:t>
      </w: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7- ) No tocar ni caminar sobre el material derramado.</w:t>
      </w: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br/>
        <w:t>8-) En caso de que el derrame sea mayor a un galón, comunicar oficialmente al Cuerpo de Bomberos</w:t>
      </w:r>
      <w:r w:rsidR="00715282" w:rsidRPr="00827CE1">
        <w:rPr>
          <w:rFonts w:ascii="Arial" w:hAnsi="Arial" w:cs="Arial"/>
          <w:spacing w:val="6"/>
          <w:sz w:val="26"/>
          <w:szCs w:val="26"/>
          <w:lang w:val="es-ES_tradnl"/>
        </w:rPr>
        <w:t xml:space="preserve"> y al  MI</w:t>
      </w:r>
      <w:r w:rsidR="00BA203C" w:rsidRPr="00827CE1">
        <w:rPr>
          <w:rFonts w:ascii="Arial" w:hAnsi="Arial" w:cs="Arial"/>
          <w:spacing w:val="6"/>
          <w:sz w:val="26"/>
          <w:szCs w:val="26"/>
          <w:lang w:val="es-ES_tradnl"/>
        </w:rPr>
        <w:t>MARENA</w:t>
      </w:r>
      <w:r w:rsidRPr="00827CE1">
        <w:rPr>
          <w:rFonts w:ascii="Arial" w:hAnsi="Arial" w:cs="Arial"/>
          <w:spacing w:val="6"/>
          <w:sz w:val="26"/>
          <w:szCs w:val="26"/>
          <w:lang w:val="es-ES_tradnl"/>
        </w:rPr>
        <w:t>.</w:t>
      </w: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9- ) Luego de tener controlado el derrame, evaluar el nivel de contaminación provocado. </w:t>
      </w: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jc w:val="both"/>
        <w:rPr>
          <w:rFonts w:ascii="Arial" w:hAnsi="Arial" w:cs="Arial"/>
          <w:b/>
          <w:spacing w:val="6"/>
          <w:sz w:val="26"/>
          <w:szCs w:val="26"/>
          <w:lang w:val="es-ES_tradnl"/>
        </w:rPr>
      </w:pPr>
      <w:r w:rsidRPr="00827CE1">
        <w:rPr>
          <w:rFonts w:ascii="Arial" w:hAnsi="Arial" w:cs="Arial"/>
          <w:b/>
          <w:spacing w:val="6"/>
          <w:sz w:val="26"/>
          <w:szCs w:val="26"/>
          <w:lang w:val="es-ES_tradnl"/>
        </w:rPr>
        <w:t>Medidas Preventivas:</w:t>
      </w:r>
    </w:p>
    <w:p w:rsidR="00B543D2" w:rsidRPr="00827CE1" w:rsidRDefault="00B543D2" w:rsidP="00C90ACD">
      <w:pPr>
        <w:autoSpaceDE w:val="0"/>
        <w:autoSpaceDN w:val="0"/>
        <w:adjustRightInd w:val="0"/>
        <w:spacing w:line="384" w:lineRule="auto"/>
        <w:jc w:val="both"/>
        <w:rPr>
          <w:rFonts w:ascii="Arial" w:hAnsi="Arial" w:cs="Arial"/>
          <w:b/>
          <w:spacing w:val="6"/>
          <w:sz w:val="26"/>
          <w:szCs w:val="26"/>
          <w:lang w:val="es-ES_tradnl"/>
        </w:rPr>
      </w:pPr>
    </w:p>
    <w:p w:rsidR="00B543D2" w:rsidRPr="00827CE1" w:rsidRDefault="00B543D2" w:rsidP="00C90ACD">
      <w:pPr>
        <w:numPr>
          <w:ilvl w:val="0"/>
          <w:numId w:val="21"/>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Controlar las operaciones de trasvase de combustibles.</w:t>
      </w:r>
    </w:p>
    <w:p w:rsidR="00B543D2" w:rsidRPr="00827CE1" w:rsidRDefault="00B543D2" w:rsidP="00C90ACD">
      <w:pPr>
        <w:numPr>
          <w:ilvl w:val="0"/>
          <w:numId w:val="21"/>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Inspeccionar continuamente el estado de los contenedores de combustibles. </w:t>
      </w:r>
    </w:p>
    <w:p w:rsidR="00A53BE8" w:rsidRPr="00827CE1" w:rsidRDefault="00A53BE8" w:rsidP="00C90ACD">
      <w:pPr>
        <w:spacing w:line="384" w:lineRule="auto"/>
        <w:rPr>
          <w:rFonts w:ascii="Arial" w:hAnsi="Arial" w:cs="Arial"/>
          <w:b/>
          <w:spacing w:val="6"/>
          <w:sz w:val="26"/>
          <w:szCs w:val="26"/>
          <w:lang w:val="es-ES_tradnl"/>
        </w:rPr>
      </w:pPr>
    </w:p>
    <w:p w:rsidR="004241BF" w:rsidRPr="00827CE1" w:rsidRDefault="004241BF">
      <w:pPr>
        <w:rPr>
          <w:rFonts w:ascii="Arial" w:hAnsi="Arial" w:cs="Arial"/>
          <w:b/>
          <w:spacing w:val="6"/>
          <w:sz w:val="26"/>
          <w:szCs w:val="26"/>
          <w:lang w:val="es-ES_tradnl"/>
        </w:rPr>
      </w:pPr>
      <w:r w:rsidRPr="00827CE1">
        <w:rPr>
          <w:rFonts w:ascii="Arial" w:hAnsi="Arial" w:cs="Arial"/>
          <w:b/>
          <w:spacing w:val="6"/>
          <w:sz w:val="26"/>
          <w:szCs w:val="26"/>
          <w:lang w:val="es-ES_tradnl"/>
        </w:rPr>
        <w:br w:type="page"/>
      </w:r>
    </w:p>
    <w:p w:rsidR="00A53BE8" w:rsidRPr="00827CE1" w:rsidRDefault="00A53BE8" w:rsidP="004241BF">
      <w:pPr>
        <w:shd w:val="clear" w:color="auto" w:fill="8DB3E2" w:themeFill="text2" w:themeFillTint="66"/>
        <w:autoSpaceDE w:val="0"/>
        <w:autoSpaceDN w:val="0"/>
        <w:adjustRightInd w:val="0"/>
        <w:jc w:val="center"/>
        <w:rPr>
          <w:rFonts w:ascii="Arial" w:hAnsi="Arial" w:cs="Arial"/>
          <w:b/>
          <w:spacing w:val="6"/>
          <w:sz w:val="26"/>
          <w:szCs w:val="26"/>
          <w:lang w:val="es-ES_tradnl"/>
        </w:rPr>
      </w:pPr>
    </w:p>
    <w:p w:rsidR="00B543D2" w:rsidRPr="00827CE1" w:rsidRDefault="001A1C31" w:rsidP="004241BF">
      <w:pPr>
        <w:shd w:val="clear" w:color="auto" w:fill="8DB3E2" w:themeFill="text2" w:themeFillTint="66"/>
        <w:autoSpaceDE w:val="0"/>
        <w:autoSpaceDN w:val="0"/>
        <w:adjustRightInd w:val="0"/>
        <w:rPr>
          <w:rFonts w:ascii="Arial" w:hAnsi="Arial" w:cs="Arial"/>
          <w:b/>
          <w:spacing w:val="6"/>
          <w:sz w:val="26"/>
          <w:szCs w:val="26"/>
          <w:lang w:val="es-ES_tradnl"/>
        </w:rPr>
      </w:pPr>
      <w:r w:rsidRPr="00827CE1">
        <w:rPr>
          <w:rFonts w:ascii="Arial" w:hAnsi="Arial" w:cs="Arial"/>
          <w:b/>
          <w:spacing w:val="6"/>
          <w:sz w:val="26"/>
          <w:szCs w:val="26"/>
          <w:lang w:val="es-ES_tradnl"/>
        </w:rPr>
        <w:t>8</w:t>
      </w:r>
      <w:r w:rsidR="00A53BE8" w:rsidRPr="00827CE1">
        <w:rPr>
          <w:rFonts w:ascii="Arial" w:hAnsi="Arial" w:cs="Arial"/>
          <w:b/>
          <w:spacing w:val="6"/>
          <w:sz w:val="26"/>
          <w:szCs w:val="26"/>
          <w:lang w:val="es-ES_tradnl"/>
        </w:rPr>
        <w:t xml:space="preserve">.3. </w:t>
      </w:r>
      <w:r w:rsidR="00B543D2" w:rsidRPr="00827CE1">
        <w:rPr>
          <w:rFonts w:ascii="Arial" w:hAnsi="Arial" w:cs="Arial"/>
          <w:b/>
          <w:spacing w:val="6"/>
          <w:sz w:val="26"/>
          <w:szCs w:val="26"/>
          <w:lang w:val="es-ES_tradnl"/>
        </w:rPr>
        <w:t xml:space="preserve">PLAN DE </w:t>
      </w:r>
      <w:r w:rsidR="006B0534" w:rsidRPr="00827CE1">
        <w:rPr>
          <w:rFonts w:ascii="Arial" w:hAnsi="Arial" w:cs="Arial"/>
          <w:b/>
          <w:spacing w:val="6"/>
          <w:sz w:val="26"/>
          <w:szCs w:val="26"/>
          <w:lang w:val="es-ES_tradnl"/>
        </w:rPr>
        <w:t>CONTINGENCIAS</w:t>
      </w:r>
      <w:r w:rsidR="00B543D2" w:rsidRPr="00827CE1">
        <w:rPr>
          <w:rFonts w:ascii="Arial" w:hAnsi="Arial" w:cs="Arial"/>
          <w:b/>
          <w:spacing w:val="6"/>
          <w:sz w:val="26"/>
          <w:szCs w:val="26"/>
          <w:lang w:val="es-ES_tradnl"/>
        </w:rPr>
        <w:t xml:space="preserve"> CONTRA INCENDIOS</w:t>
      </w:r>
    </w:p>
    <w:p w:rsidR="00A53BE8" w:rsidRPr="00827CE1" w:rsidRDefault="00A53BE8" w:rsidP="004241BF">
      <w:pPr>
        <w:shd w:val="clear" w:color="auto" w:fill="8DB3E2" w:themeFill="text2" w:themeFillTint="66"/>
        <w:autoSpaceDE w:val="0"/>
        <w:autoSpaceDN w:val="0"/>
        <w:adjustRightInd w:val="0"/>
        <w:jc w:val="center"/>
        <w:rPr>
          <w:rFonts w:ascii="Arial" w:hAnsi="Arial" w:cs="Arial"/>
          <w:b/>
          <w:spacing w:val="6"/>
          <w:sz w:val="26"/>
          <w:szCs w:val="26"/>
          <w:lang w:val="es-ES_tradnl"/>
        </w:rPr>
      </w:pPr>
    </w:p>
    <w:p w:rsidR="00B543D2" w:rsidRPr="00827CE1" w:rsidRDefault="00B543D2" w:rsidP="00C90ACD">
      <w:pPr>
        <w:tabs>
          <w:tab w:val="left" w:pos="4470"/>
        </w:tabs>
        <w:spacing w:line="384" w:lineRule="auto"/>
        <w:jc w:val="both"/>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Los incendios son una de las emergencias más comunes en el ambiente laboral de este tipo. Su magnitud puede ir desde un simple conato, fácilmente controlable, hasta un incendio de grandes proporciones.</w:t>
      </w: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r w:rsidRPr="00827CE1">
        <w:rPr>
          <w:rFonts w:ascii="Arial" w:hAnsi="Arial" w:cs="Arial"/>
          <w:spacing w:val="6"/>
          <w:sz w:val="26"/>
          <w:szCs w:val="26"/>
          <w:lang w:val="es-ES_tradnl"/>
        </w:rPr>
        <w:t>Durante emergencias de incendio</w:t>
      </w:r>
      <w:r w:rsidR="003347C5"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 xml:space="preserve"> la prioridad máxima es proteger la salud y la seguridad de todas las personas que se encuentran en el lugar. Para esto se seguirán los siguientes pasos:</w:t>
      </w:r>
    </w:p>
    <w:p w:rsidR="00B543D2" w:rsidRPr="00827CE1" w:rsidRDefault="00B543D2" w:rsidP="00C90ACD">
      <w:pPr>
        <w:numPr>
          <w:ilvl w:val="0"/>
          <w:numId w:val="22"/>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El comité de Contingencias se asegurará que el equipo de protección y </w:t>
      </w:r>
      <w:r w:rsidR="006B0534" w:rsidRPr="00827CE1">
        <w:rPr>
          <w:rFonts w:ascii="Arial" w:hAnsi="Arial" w:cs="Arial"/>
          <w:spacing w:val="6"/>
          <w:sz w:val="26"/>
          <w:szCs w:val="26"/>
          <w:lang w:val="es-ES_tradnl"/>
        </w:rPr>
        <w:tab/>
      </w:r>
      <w:r w:rsidRPr="00827CE1">
        <w:rPr>
          <w:rFonts w:ascii="Arial" w:hAnsi="Arial" w:cs="Arial"/>
          <w:spacing w:val="6"/>
          <w:sz w:val="26"/>
          <w:szCs w:val="26"/>
          <w:lang w:val="es-ES_tradnl"/>
        </w:rPr>
        <w:t xml:space="preserve">extinción de incendios se mantengan debidamente inspeccionados y </w:t>
      </w:r>
      <w:r w:rsidR="006B0534" w:rsidRPr="00827CE1">
        <w:rPr>
          <w:rFonts w:ascii="Arial" w:hAnsi="Arial" w:cs="Arial"/>
          <w:spacing w:val="6"/>
          <w:sz w:val="26"/>
          <w:szCs w:val="26"/>
          <w:lang w:val="es-ES_tradnl"/>
        </w:rPr>
        <w:tab/>
      </w:r>
      <w:r w:rsidRPr="00827CE1">
        <w:rPr>
          <w:rFonts w:ascii="Arial" w:hAnsi="Arial" w:cs="Arial"/>
          <w:spacing w:val="6"/>
          <w:sz w:val="26"/>
          <w:szCs w:val="26"/>
          <w:lang w:val="es-ES_tradnl"/>
        </w:rPr>
        <w:t xml:space="preserve">certificados por personal cualificado y acreditado por las agencias </w:t>
      </w:r>
      <w:r w:rsidR="006B0534" w:rsidRPr="00827CE1">
        <w:rPr>
          <w:rFonts w:ascii="Arial" w:hAnsi="Arial" w:cs="Arial"/>
          <w:spacing w:val="6"/>
          <w:sz w:val="26"/>
          <w:szCs w:val="26"/>
          <w:lang w:val="es-ES_tradnl"/>
        </w:rPr>
        <w:tab/>
      </w:r>
      <w:r w:rsidRPr="00827CE1">
        <w:rPr>
          <w:rFonts w:ascii="Arial" w:hAnsi="Arial" w:cs="Arial"/>
          <w:spacing w:val="6"/>
          <w:sz w:val="26"/>
          <w:szCs w:val="26"/>
          <w:lang w:val="es-ES_tradnl"/>
        </w:rPr>
        <w:t>reglamentarias.</w:t>
      </w:r>
    </w:p>
    <w:p w:rsidR="00B543D2" w:rsidRPr="00827CE1" w:rsidRDefault="00B543D2" w:rsidP="00C90ACD">
      <w:pPr>
        <w:numPr>
          <w:ilvl w:val="0"/>
          <w:numId w:val="22"/>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Mantener en lugar visible y/ o accesible a la lista de entidades de Apoyo </w:t>
      </w:r>
      <w:r w:rsidR="006B0534" w:rsidRPr="00827CE1">
        <w:rPr>
          <w:rFonts w:ascii="Arial" w:hAnsi="Arial" w:cs="Arial"/>
          <w:spacing w:val="6"/>
          <w:sz w:val="26"/>
          <w:szCs w:val="26"/>
          <w:lang w:val="es-ES_tradnl"/>
        </w:rPr>
        <w:tab/>
      </w:r>
      <w:r w:rsidRPr="00827CE1">
        <w:rPr>
          <w:rFonts w:ascii="Arial" w:hAnsi="Arial" w:cs="Arial"/>
          <w:spacing w:val="6"/>
          <w:sz w:val="26"/>
          <w:szCs w:val="26"/>
          <w:lang w:val="es-ES_tradnl"/>
        </w:rPr>
        <w:t>Externo con números de teléfono y nombres de personas contacto.</w:t>
      </w:r>
    </w:p>
    <w:p w:rsidR="00B543D2" w:rsidRPr="00827CE1" w:rsidRDefault="00B543D2" w:rsidP="00C90ACD">
      <w:pPr>
        <w:numPr>
          <w:ilvl w:val="0"/>
          <w:numId w:val="22"/>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La responsabilidad de activar este Plan está en manos de cualquier </w:t>
      </w:r>
      <w:r w:rsidR="007D4A69" w:rsidRPr="00827CE1">
        <w:rPr>
          <w:rFonts w:ascii="Arial" w:hAnsi="Arial" w:cs="Arial"/>
          <w:spacing w:val="6"/>
          <w:sz w:val="26"/>
          <w:szCs w:val="26"/>
          <w:lang w:val="es-ES_tradnl"/>
        </w:rPr>
        <w:tab/>
      </w:r>
      <w:r w:rsidRPr="00827CE1">
        <w:rPr>
          <w:rFonts w:ascii="Arial" w:hAnsi="Arial" w:cs="Arial"/>
          <w:spacing w:val="6"/>
          <w:sz w:val="26"/>
          <w:szCs w:val="26"/>
          <w:lang w:val="es-ES_tradnl"/>
        </w:rPr>
        <w:t>persona que</w:t>
      </w:r>
      <w:r w:rsidR="006B0534" w:rsidRPr="00827CE1">
        <w:rPr>
          <w:rFonts w:ascii="Arial" w:hAnsi="Arial" w:cs="Arial"/>
          <w:spacing w:val="6"/>
          <w:sz w:val="26"/>
          <w:szCs w:val="26"/>
          <w:lang w:val="es-ES_tradnl"/>
        </w:rPr>
        <w:t xml:space="preserve"> </w:t>
      </w:r>
      <w:r w:rsidRPr="00827CE1">
        <w:rPr>
          <w:rFonts w:ascii="Arial" w:hAnsi="Arial" w:cs="Arial"/>
          <w:spacing w:val="6"/>
          <w:sz w:val="26"/>
          <w:szCs w:val="26"/>
          <w:lang w:val="es-ES_tradnl"/>
        </w:rPr>
        <w:t>vea o tenga conocimiento de que se ha desarrollado un</w:t>
      </w:r>
      <w:r w:rsidR="00686552" w:rsidRPr="00827CE1">
        <w:rPr>
          <w:rFonts w:ascii="Arial" w:hAnsi="Arial" w:cs="Arial"/>
          <w:spacing w:val="6"/>
          <w:sz w:val="26"/>
          <w:szCs w:val="26"/>
          <w:lang w:val="es-ES_tradnl"/>
        </w:rPr>
        <w:t xml:space="preserve"> </w:t>
      </w:r>
      <w:r w:rsidR="00686552" w:rsidRPr="00827CE1">
        <w:rPr>
          <w:rFonts w:ascii="Arial" w:hAnsi="Arial" w:cs="Arial"/>
          <w:spacing w:val="6"/>
          <w:sz w:val="26"/>
          <w:szCs w:val="26"/>
          <w:lang w:val="es-ES_tradnl"/>
        </w:rPr>
        <w:tab/>
      </w:r>
      <w:r w:rsidRPr="00827CE1">
        <w:rPr>
          <w:rFonts w:ascii="Arial" w:hAnsi="Arial" w:cs="Arial"/>
          <w:spacing w:val="6"/>
          <w:sz w:val="26"/>
          <w:szCs w:val="26"/>
          <w:lang w:val="es-ES_tradnl"/>
        </w:rPr>
        <w:t>incendio.</w:t>
      </w:r>
    </w:p>
    <w:p w:rsidR="00B543D2" w:rsidRPr="00827CE1" w:rsidRDefault="00B543D2" w:rsidP="00C90ACD">
      <w:pPr>
        <w:numPr>
          <w:ilvl w:val="0"/>
          <w:numId w:val="22"/>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Esta persona dará la alarma y avisará a cualquier empleado de la </w:t>
      </w:r>
      <w:r w:rsidR="007D4A69" w:rsidRPr="00827CE1">
        <w:rPr>
          <w:rFonts w:ascii="Arial" w:hAnsi="Arial" w:cs="Arial"/>
          <w:spacing w:val="6"/>
          <w:sz w:val="26"/>
          <w:szCs w:val="26"/>
          <w:lang w:val="es-ES_tradnl"/>
        </w:rPr>
        <w:tab/>
      </w:r>
      <w:r w:rsidRPr="00827CE1">
        <w:rPr>
          <w:rFonts w:ascii="Arial" w:hAnsi="Arial" w:cs="Arial"/>
          <w:spacing w:val="6"/>
          <w:sz w:val="26"/>
          <w:szCs w:val="26"/>
          <w:lang w:val="es-ES_tradnl"/>
        </w:rPr>
        <w:t>situación.</w:t>
      </w:r>
    </w:p>
    <w:p w:rsidR="00B543D2" w:rsidRPr="00827CE1" w:rsidRDefault="00B543D2" w:rsidP="00C90ACD">
      <w:pPr>
        <w:numPr>
          <w:ilvl w:val="0"/>
          <w:numId w:val="22"/>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Identificar la fuente generadora del fuego. </w:t>
      </w:r>
    </w:p>
    <w:p w:rsidR="00B543D2" w:rsidRPr="00827CE1" w:rsidRDefault="00B543D2" w:rsidP="00C90ACD">
      <w:pPr>
        <w:numPr>
          <w:ilvl w:val="0"/>
          <w:numId w:val="22"/>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Aislar el área afectada, retirar equipos o materiales. </w:t>
      </w:r>
    </w:p>
    <w:p w:rsidR="00B543D2" w:rsidRPr="00827CE1" w:rsidRDefault="00B543D2" w:rsidP="00C90ACD">
      <w:pPr>
        <w:numPr>
          <w:ilvl w:val="0"/>
          <w:numId w:val="22"/>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Realizar procedimientos de control del fuego. </w:t>
      </w:r>
    </w:p>
    <w:p w:rsidR="00B543D2" w:rsidRPr="00827CE1" w:rsidRDefault="00B543D2" w:rsidP="00C90ACD">
      <w:pPr>
        <w:pStyle w:val="Prrafodelista"/>
        <w:numPr>
          <w:ilvl w:val="0"/>
          <w:numId w:val="22"/>
        </w:numPr>
        <w:autoSpaceDE w:val="0"/>
        <w:autoSpaceDN w:val="0"/>
        <w:adjustRightInd w:val="0"/>
        <w:spacing w:line="384" w:lineRule="auto"/>
        <w:ind w:left="450" w:hanging="360"/>
        <w:jc w:val="both"/>
        <w:rPr>
          <w:rFonts w:ascii="Arial" w:hAnsi="Arial" w:cs="Arial"/>
          <w:spacing w:val="6"/>
          <w:sz w:val="26"/>
          <w:szCs w:val="26"/>
          <w:lang w:val="es-ES_tradnl"/>
        </w:rPr>
      </w:pPr>
      <w:r w:rsidRPr="00827CE1">
        <w:rPr>
          <w:rFonts w:ascii="Arial" w:hAnsi="Arial" w:cs="Arial"/>
          <w:spacing w:val="6"/>
          <w:sz w:val="26"/>
          <w:szCs w:val="26"/>
          <w:lang w:val="es-ES_tradnl"/>
        </w:rPr>
        <w:lastRenderedPageBreak/>
        <w:t xml:space="preserve">Combata el incendio desde una distancia máxima. Supervisores, Directores de Departamentos y personal a cargo de las Instalaciones </w:t>
      </w:r>
      <w:r w:rsidR="00314C46">
        <w:rPr>
          <w:rFonts w:ascii="Arial" w:hAnsi="Arial" w:cs="Arial"/>
          <w:spacing w:val="6"/>
          <w:sz w:val="26"/>
          <w:szCs w:val="26"/>
          <w:lang w:val="es-ES_tradnl"/>
        </w:rPr>
        <w:t>son</w:t>
      </w:r>
      <w:r w:rsidRPr="00827CE1">
        <w:rPr>
          <w:rFonts w:ascii="Arial" w:hAnsi="Arial" w:cs="Arial"/>
          <w:spacing w:val="6"/>
          <w:sz w:val="26"/>
          <w:szCs w:val="26"/>
          <w:lang w:val="es-ES_tradnl"/>
        </w:rPr>
        <w:t xml:space="preserve"> los responsables</w:t>
      </w:r>
      <w:r w:rsidRPr="00827CE1">
        <w:rPr>
          <w:rFonts w:ascii="Arial" w:hAnsi="Arial" w:cs="Arial"/>
          <w:spacing w:val="6"/>
          <w:sz w:val="26"/>
          <w:szCs w:val="26"/>
          <w:lang w:val="es-ES_tradnl"/>
        </w:rPr>
        <w:tab/>
        <w:t>de rendir informes de todo lo sucedido y de las actividades realizadas.</w:t>
      </w:r>
    </w:p>
    <w:p w:rsidR="00A53BE8" w:rsidRPr="00827CE1" w:rsidRDefault="00A53BE8" w:rsidP="00C90ACD">
      <w:pPr>
        <w:autoSpaceDE w:val="0"/>
        <w:autoSpaceDN w:val="0"/>
        <w:adjustRightInd w:val="0"/>
        <w:spacing w:line="384" w:lineRule="auto"/>
        <w:jc w:val="both"/>
        <w:rPr>
          <w:rFonts w:ascii="Arial" w:hAnsi="Arial" w:cs="Arial"/>
          <w:spacing w:val="6"/>
          <w:sz w:val="26"/>
          <w:szCs w:val="26"/>
          <w:lang w:val="es-ES_tradnl"/>
        </w:rPr>
      </w:pPr>
    </w:p>
    <w:p w:rsidR="00B543D2" w:rsidRPr="00827CE1" w:rsidRDefault="00B543D2" w:rsidP="00C90ACD">
      <w:pPr>
        <w:autoSpaceDE w:val="0"/>
        <w:autoSpaceDN w:val="0"/>
        <w:adjustRightInd w:val="0"/>
        <w:spacing w:line="384" w:lineRule="auto"/>
        <w:jc w:val="both"/>
        <w:rPr>
          <w:rFonts w:ascii="Arial" w:hAnsi="Arial" w:cs="Arial"/>
          <w:b/>
          <w:spacing w:val="6"/>
          <w:sz w:val="26"/>
          <w:szCs w:val="26"/>
          <w:lang w:val="es-ES_tradnl"/>
        </w:rPr>
      </w:pPr>
      <w:r w:rsidRPr="00827CE1">
        <w:rPr>
          <w:rFonts w:ascii="Arial" w:hAnsi="Arial" w:cs="Arial"/>
          <w:b/>
          <w:spacing w:val="6"/>
          <w:sz w:val="26"/>
          <w:szCs w:val="26"/>
          <w:lang w:val="es-ES_tradnl"/>
        </w:rPr>
        <w:t>Medidas Preventivas:</w:t>
      </w:r>
    </w:p>
    <w:p w:rsidR="00B543D2" w:rsidRPr="00827CE1" w:rsidRDefault="00B543D2" w:rsidP="00C90ACD">
      <w:pPr>
        <w:autoSpaceDE w:val="0"/>
        <w:autoSpaceDN w:val="0"/>
        <w:adjustRightInd w:val="0"/>
        <w:spacing w:line="384" w:lineRule="auto"/>
        <w:jc w:val="both"/>
        <w:rPr>
          <w:rFonts w:ascii="Arial" w:hAnsi="Arial" w:cs="Arial"/>
          <w:spacing w:val="6"/>
          <w:sz w:val="26"/>
          <w:szCs w:val="26"/>
          <w:lang w:val="es-ES_tradnl"/>
        </w:rPr>
      </w:pPr>
    </w:p>
    <w:p w:rsidR="00B543D2" w:rsidRPr="00827CE1" w:rsidRDefault="00B543D2" w:rsidP="00C90ACD">
      <w:pPr>
        <w:numPr>
          <w:ilvl w:val="0"/>
          <w:numId w:val="23"/>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Instalar señalización adecuada en el área de almacenaje de </w:t>
      </w:r>
      <w:r w:rsidR="007D4A69" w:rsidRPr="00827CE1">
        <w:rPr>
          <w:rFonts w:ascii="Arial" w:hAnsi="Arial" w:cs="Arial"/>
          <w:spacing w:val="6"/>
          <w:sz w:val="26"/>
          <w:szCs w:val="26"/>
          <w:lang w:val="es-ES_tradnl"/>
        </w:rPr>
        <w:tab/>
      </w:r>
      <w:r w:rsidRPr="00827CE1">
        <w:rPr>
          <w:rFonts w:ascii="Arial" w:hAnsi="Arial" w:cs="Arial"/>
          <w:spacing w:val="6"/>
          <w:sz w:val="26"/>
          <w:szCs w:val="26"/>
          <w:lang w:val="es-ES_tradnl"/>
        </w:rPr>
        <w:t>combustibles.</w:t>
      </w:r>
    </w:p>
    <w:p w:rsidR="00B543D2" w:rsidRPr="00827CE1" w:rsidRDefault="00B543D2" w:rsidP="00C90ACD">
      <w:pPr>
        <w:numPr>
          <w:ilvl w:val="0"/>
          <w:numId w:val="23"/>
        </w:numPr>
        <w:autoSpaceDE w:val="0"/>
        <w:autoSpaceDN w:val="0"/>
        <w:adjustRightInd w:val="0"/>
        <w:spacing w:line="384" w:lineRule="auto"/>
        <w:ind w:firstLine="0"/>
        <w:jc w:val="both"/>
        <w:rPr>
          <w:rFonts w:ascii="Arial" w:hAnsi="Arial" w:cs="Arial"/>
          <w:spacing w:val="6"/>
          <w:sz w:val="26"/>
          <w:szCs w:val="26"/>
          <w:lang w:val="es-ES_tradnl"/>
        </w:rPr>
      </w:pPr>
      <w:r w:rsidRPr="00827CE1">
        <w:rPr>
          <w:rFonts w:ascii="Arial" w:hAnsi="Arial" w:cs="Arial"/>
          <w:spacing w:val="6"/>
          <w:sz w:val="26"/>
          <w:szCs w:val="26"/>
          <w:lang w:val="es-ES_tradnl"/>
        </w:rPr>
        <w:t xml:space="preserve">Control permanente de las operaciones para evitar contingencias. </w:t>
      </w:r>
    </w:p>
    <w:p w:rsidR="00A53BE8" w:rsidRPr="00827CE1" w:rsidRDefault="00A53BE8" w:rsidP="00C90ACD">
      <w:pPr>
        <w:spacing w:line="384" w:lineRule="auto"/>
        <w:rPr>
          <w:rFonts w:ascii="Arial" w:hAnsi="Arial" w:cs="Arial"/>
          <w:b/>
          <w:spacing w:val="6"/>
          <w:sz w:val="26"/>
          <w:szCs w:val="26"/>
        </w:rPr>
      </w:pPr>
    </w:p>
    <w:p w:rsidR="004241BF" w:rsidRPr="00827CE1" w:rsidRDefault="004241BF">
      <w:pPr>
        <w:rPr>
          <w:rFonts w:ascii="Arial" w:hAnsi="Arial" w:cs="Arial"/>
          <w:b/>
          <w:spacing w:val="6"/>
          <w:sz w:val="26"/>
          <w:szCs w:val="26"/>
        </w:rPr>
      </w:pPr>
      <w:r w:rsidRPr="00827CE1">
        <w:rPr>
          <w:rFonts w:ascii="Arial" w:hAnsi="Arial" w:cs="Arial"/>
          <w:b/>
          <w:spacing w:val="6"/>
          <w:sz w:val="26"/>
          <w:szCs w:val="26"/>
        </w:rPr>
        <w:br w:type="page"/>
      </w:r>
    </w:p>
    <w:p w:rsidR="00A53BE8" w:rsidRPr="00827CE1" w:rsidRDefault="00A53BE8" w:rsidP="004241BF">
      <w:pPr>
        <w:shd w:val="clear" w:color="auto" w:fill="8DB3E2" w:themeFill="text2" w:themeFillTint="66"/>
        <w:jc w:val="center"/>
        <w:rPr>
          <w:rFonts w:ascii="Arial" w:hAnsi="Arial" w:cs="Arial"/>
          <w:b/>
          <w:spacing w:val="6"/>
          <w:sz w:val="26"/>
          <w:szCs w:val="26"/>
        </w:rPr>
      </w:pPr>
    </w:p>
    <w:p w:rsidR="00B543D2" w:rsidRPr="00827CE1" w:rsidRDefault="001A1C31" w:rsidP="004241BF">
      <w:pPr>
        <w:shd w:val="clear" w:color="auto" w:fill="8DB3E2" w:themeFill="text2" w:themeFillTint="66"/>
        <w:rPr>
          <w:rFonts w:ascii="Arial" w:hAnsi="Arial" w:cs="Arial"/>
          <w:b/>
          <w:spacing w:val="6"/>
          <w:sz w:val="26"/>
          <w:szCs w:val="26"/>
        </w:rPr>
      </w:pPr>
      <w:r w:rsidRPr="00827CE1">
        <w:rPr>
          <w:rFonts w:ascii="Arial" w:hAnsi="Arial" w:cs="Arial"/>
          <w:b/>
          <w:spacing w:val="6"/>
          <w:sz w:val="26"/>
          <w:szCs w:val="26"/>
        </w:rPr>
        <w:t>8</w:t>
      </w:r>
      <w:r w:rsidR="00A53BE8" w:rsidRPr="00827CE1">
        <w:rPr>
          <w:rFonts w:ascii="Arial" w:hAnsi="Arial" w:cs="Arial"/>
          <w:b/>
          <w:spacing w:val="6"/>
          <w:sz w:val="26"/>
          <w:szCs w:val="26"/>
        </w:rPr>
        <w:t>.4.</w:t>
      </w:r>
      <w:r w:rsidR="002B722C" w:rsidRPr="00827CE1">
        <w:rPr>
          <w:rFonts w:ascii="Arial" w:hAnsi="Arial" w:cs="Arial"/>
          <w:b/>
          <w:spacing w:val="6"/>
          <w:sz w:val="26"/>
          <w:szCs w:val="26"/>
        </w:rPr>
        <w:t xml:space="preserve"> </w:t>
      </w:r>
      <w:r w:rsidR="00B543D2" w:rsidRPr="00827CE1">
        <w:rPr>
          <w:rFonts w:ascii="Arial" w:hAnsi="Arial" w:cs="Arial"/>
          <w:b/>
          <w:spacing w:val="6"/>
          <w:sz w:val="26"/>
          <w:szCs w:val="26"/>
        </w:rPr>
        <w:t xml:space="preserve">PLAN DE </w:t>
      </w:r>
      <w:r w:rsidR="006B0534" w:rsidRPr="00827CE1">
        <w:rPr>
          <w:rFonts w:ascii="Arial" w:hAnsi="Arial" w:cs="Arial"/>
          <w:b/>
          <w:spacing w:val="6"/>
          <w:sz w:val="26"/>
          <w:szCs w:val="26"/>
        </w:rPr>
        <w:t>CONTINGENCIA</w:t>
      </w:r>
      <w:r w:rsidR="00B543D2" w:rsidRPr="00827CE1">
        <w:rPr>
          <w:rFonts w:ascii="Arial" w:hAnsi="Arial" w:cs="Arial"/>
          <w:b/>
          <w:spacing w:val="6"/>
          <w:sz w:val="26"/>
          <w:szCs w:val="26"/>
        </w:rPr>
        <w:t xml:space="preserve"> PARA SISMOS</w:t>
      </w:r>
    </w:p>
    <w:p w:rsidR="00A53BE8" w:rsidRPr="00827CE1" w:rsidRDefault="00A53BE8" w:rsidP="004241BF">
      <w:pPr>
        <w:shd w:val="clear" w:color="auto" w:fill="8DB3E2" w:themeFill="text2" w:themeFillTint="66"/>
        <w:jc w:val="center"/>
        <w:rPr>
          <w:rFonts w:ascii="Arial" w:hAnsi="Arial" w:cs="Arial"/>
          <w:b/>
          <w:spacing w:val="6"/>
          <w:sz w:val="26"/>
          <w:szCs w:val="26"/>
        </w:rPr>
      </w:pPr>
    </w:p>
    <w:p w:rsidR="00B543D2" w:rsidRPr="00827CE1" w:rsidRDefault="00B543D2" w:rsidP="00C90ACD">
      <w:pPr>
        <w:spacing w:line="384" w:lineRule="auto"/>
        <w:jc w:val="center"/>
        <w:rPr>
          <w:rFonts w:ascii="Arial" w:hAnsi="Arial" w:cs="Arial"/>
          <w:b/>
          <w:spacing w:val="6"/>
          <w:sz w:val="26"/>
          <w:szCs w:val="26"/>
        </w:rPr>
      </w:pPr>
    </w:p>
    <w:p w:rsidR="00B543D2" w:rsidRPr="00827CE1" w:rsidRDefault="00B543D2" w:rsidP="00C90ACD">
      <w:pPr>
        <w:numPr>
          <w:ilvl w:val="0"/>
          <w:numId w:val="16"/>
        </w:numPr>
        <w:spacing w:line="384" w:lineRule="auto"/>
        <w:ind w:left="0" w:firstLine="0"/>
        <w:jc w:val="both"/>
        <w:rPr>
          <w:rFonts w:ascii="Arial" w:hAnsi="Arial" w:cs="Arial"/>
          <w:b/>
          <w:spacing w:val="6"/>
          <w:sz w:val="26"/>
          <w:szCs w:val="26"/>
        </w:rPr>
      </w:pPr>
      <w:r w:rsidRPr="00827CE1">
        <w:rPr>
          <w:rFonts w:ascii="Arial" w:hAnsi="Arial" w:cs="Arial"/>
          <w:b/>
          <w:spacing w:val="6"/>
          <w:sz w:val="26"/>
          <w:szCs w:val="26"/>
        </w:rPr>
        <w:t>Amenazas Sísmicas.</w:t>
      </w:r>
    </w:p>
    <w:p w:rsidR="00723A1B" w:rsidRPr="00827CE1" w:rsidRDefault="00723A1B" w:rsidP="00C90ACD">
      <w:pPr>
        <w:spacing w:line="384" w:lineRule="auto"/>
        <w:jc w:val="both"/>
        <w:rPr>
          <w:rFonts w:ascii="Arial" w:hAnsi="Arial" w:cs="Arial"/>
          <w:b/>
          <w:spacing w:val="6"/>
          <w:sz w:val="26"/>
          <w:szCs w:val="26"/>
        </w:rPr>
      </w:pPr>
    </w:p>
    <w:p w:rsidR="00B543D2" w:rsidRPr="00827CE1" w:rsidRDefault="00B543D2" w:rsidP="00C90ACD">
      <w:pPr>
        <w:spacing w:line="384" w:lineRule="auto"/>
        <w:jc w:val="both"/>
        <w:rPr>
          <w:rFonts w:ascii="Arial" w:hAnsi="Arial" w:cs="Arial"/>
          <w:spacing w:val="6"/>
          <w:sz w:val="26"/>
          <w:szCs w:val="26"/>
        </w:rPr>
      </w:pPr>
      <w:r w:rsidRPr="00827CE1">
        <w:rPr>
          <w:rFonts w:ascii="Arial" w:hAnsi="Arial" w:cs="Arial"/>
          <w:spacing w:val="6"/>
          <w:sz w:val="26"/>
          <w:szCs w:val="26"/>
        </w:rPr>
        <w:t xml:space="preserve">En el siguiente mapa se presenta un resumen de los principales sismos que han ocurrido e influido en toda la isla dada su intensidad. La consulta permitió observar los eventos ocurridos con sus epicentros y magnitudes donde se aprecia que el área estudiada no ha sido afectada directamente por sismos, sin embargo se deben tomar medidas, para estar preparados en el momento de sentir movimientos telúricos. </w:t>
      </w:r>
    </w:p>
    <w:p w:rsidR="00515157" w:rsidRPr="00827CE1" w:rsidRDefault="00515157" w:rsidP="00C90ACD">
      <w:pPr>
        <w:spacing w:line="384" w:lineRule="auto"/>
        <w:jc w:val="both"/>
        <w:rPr>
          <w:rFonts w:ascii="Arial" w:hAnsi="Arial" w:cs="Arial"/>
          <w:spacing w:val="6"/>
          <w:sz w:val="26"/>
          <w:szCs w:val="26"/>
        </w:rPr>
      </w:pPr>
    </w:p>
    <w:p w:rsidR="00B543D2" w:rsidRPr="00827CE1" w:rsidRDefault="00B543D2" w:rsidP="00C90ACD">
      <w:pPr>
        <w:spacing w:line="384" w:lineRule="auto"/>
        <w:jc w:val="both"/>
        <w:rPr>
          <w:rFonts w:ascii="Arial" w:hAnsi="Arial" w:cs="Arial"/>
          <w:spacing w:val="6"/>
          <w:sz w:val="26"/>
          <w:szCs w:val="26"/>
        </w:rPr>
      </w:pPr>
      <w:r w:rsidRPr="00827CE1">
        <w:rPr>
          <w:rFonts w:ascii="Arial" w:hAnsi="Arial" w:cs="Arial"/>
          <w:spacing w:val="6"/>
          <w:sz w:val="26"/>
          <w:szCs w:val="26"/>
        </w:rPr>
        <w:t xml:space="preserve"> </w:t>
      </w:r>
    </w:p>
    <w:p w:rsidR="00B543D2" w:rsidRPr="00827CE1" w:rsidRDefault="007D4A69" w:rsidP="00C90ACD">
      <w:pPr>
        <w:spacing w:line="384" w:lineRule="auto"/>
        <w:jc w:val="center"/>
        <w:rPr>
          <w:rFonts w:ascii="Arial" w:hAnsi="Arial" w:cs="Arial"/>
          <w:spacing w:val="6"/>
          <w:sz w:val="26"/>
          <w:szCs w:val="26"/>
        </w:rPr>
      </w:pPr>
      <w:r w:rsidRPr="00827CE1">
        <w:rPr>
          <w:rFonts w:ascii="Arial" w:hAnsi="Arial" w:cs="Arial"/>
          <w:noProof/>
          <w:spacing w:val="6"/>
          <w:sz w:val="26"/>
          <w:szCs w:val="26"/>
          <w:lang w:val="en-US" w:eastAsia="en-US"/>
        </w:rPr>
        <w:drawing>
          <wp:inline distT="0" distB="0" distL="0" distR="0">
            <wp:extent cx="4276725" cy="2705100"/>
            <wp:effectExtent l="19050" t="0" r="9525" b="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0" cstate="print"/>
                    <a:srcRect l="19556" t="20375" r="16225" b="14658"/>
                    <a:stretch>
                      <a:fillRect/>
                    </a:stretch>
                  </pic:blipFill>
                  <pic:spPr bwMode="auto">
                    <a:xfrm>
                      <a:off x="0" y="0"/>
                      <a:ext cx="4276725" cy="2705100"/>
                    </a:xfrm>
                    <a:prstGeom prst="rect">
                      <a:avLst/>
                    </a:prstGeom>
                    <a:noFill/>
                    <a:ln w="9525">
                      <a:noFill/>
                      <a:miter lim="800000"/>
                      <a:headEnd/>
                      <a:tailEnd/>
                    </a:ln>
                  </pic:spPr>
                </pic:pic>
              </a:graphicData>
            </a:graphic>
          </wp:inline>
        </w:drawing>
      </w:r>
    </w:p>
    <w:p w:rsidR="00B543D2" w:rsidRPr="00827CE1" w:rsidRDefault="00B543D2" w:rsidP="00C90ACD">
      <w:pPr>
        <w:spacing w:line="384" w:lineRule="auto"/>
        <w:jc w:val="center"/>
        <w:rPr>
          <w:rFonts w:ascii="Arial" w:hAnsi="Arial" w:cs="Arial"/>
          <w:b/>
          <w:spacing w:val="6"/>
          <w:sz w:val="22"/>
          <w:szCs w:val="26"/>
        </w:rPr>
      </w:pPr>
      <w:r w:rsidRPr="00827CE1">
        <w:rPr>
          <w:rFonts w:ascii="Arial" w:hAnsi="Arial" w:cs="Arial"/>
          <w:b/>
          <w:spacing w:val="6"/>
          <w:sz w:val="22"/>
          <w:szCs w:val="26"/>
          <w:lang w:val="es-DO"/>
        </w:rPr>
        <w:t xml:space="preserve">Mapa </w:t>
      </w:r>
      <w:r w:rsidR="00743115" w:rsidRPr="00827CE1">
        <w:rPr>
          <w:rFonts w:ascii="Arial" w:hAnsi="Arial" w:cs="Arial"/>
          <w:b/>
          <w:spacing w:val="6"/>
          <w:sz w:val="22"/>
          <w:szCs w:val="26"/>
          <w:lang w:val="es-DO"/>
        </w:rPr>
        <w:t>Sismotectó</w:t>
      </w:r>
      <w:r w:rsidR="007D4A69" w:rsidRPr="00827CE1">
        <w:rPr>
          <w:rFonts w:ascii="Arial" w:hAnsi="Arial" w:cs="Arial"/>
          <w:b/>
          <w:spacing w:val="6"/>
          <w:sz w:val="22"/>
          <w:szCs w:val="26"/>
          <w:lang w:val="es-DO"/>
        </w:rPr>
        <w:t>nico de la República Dominicana</w:t>
      </w:r>
    </w:p>
    <w:p w:rsidR="00515157" w:rsidRPr="00827CE1" w:rsidRDefault="00515157" w:rsidP="00C90ACD">
      <w:pPr>
        <w:pStyle w:val="NormalWeb"/>
        <w:spacing w:before="0" w:beforeAutospacing="0" w:after="0" w:afterAutospacing="0" w:line="384" w:lineRule="auto"/>
        <w:jc w:val="both"/>
        <w:rPr>
          <w:rFonts w:ascii="Arial" w:hAnsi="Arial" w:cs="Arial"/>
          <w:b/>
          <w:spacing w:val="6"/>
          <w:sz w:val="26"/>
          <w:szCs w:val="26"/>
          <w:lang w:val="es-ES"/>
        </w:rPr>
      </w:pPr>
    </w:p>
    <w:p w:rsidR="00B543D2" w:rsidRPr="00827CE1" w:rsidRDefault="00B543D2"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b/>
          <w:spacing w:val="6"/>
          <w:sz w:val="26"/>
          <w:szCs w:val="26"/>
          <w:lang w:val="es-ES"/>
        </w:rPr>
        <w:lastRenderedPageBreak/>
        <w:t xml:space="preserve">Bajo techo </w:t>
      </w:r>
    </w:p>
    <w:p w:rsidR="00B543D2" w:rsidRPr="00827CE1" w:rsidRDefault="00B543D2" w:rsidP="00C90ACD">
      <w:pPr>
        <w:pStyle w:val="NormalWeb"/>
        <w:numPr>
          <w:ilvl w:val="0"/>
          <w:numId w:val="15"/>
        </w:numPr>
        <w:spacing w:before="0" w:beforeAutospacing="0" w:after="0" w:afterAutospacing="0" w:line="384" w:lineRule="auto"/>
        <w:ind w:hanging="720"/>
        <w:jc w:val="both"/>
        <w:rPr>
          <w:rFonts w:ascii="Arial" w:hAnsi="Arial" w:cs="Arial"/>
          <w:spacing w:val="6"/>
          <w:sz w:val="26"/>
          <w:szCs w:val="26"/>
          <w:lang w:val="es-ES"/>
        </w:rPr>
      </w:pPr>
      <w:r w:rsidRPr="00827CE1">
        <w:rPr>
          <w:rFonts w:ascii="Arial" w:hAnsi="Arial" w:cs="Arial"/>
          <w:spacing w:val="6"/>
          <w:sz w:val="26"/>
          <w:szCs w:val="26"/>
          <w:lang w:val="es-ES"/>
        </w:rPr>
        <w:t>Conserve la calma y tranquilice a las personas de su alrededor.</w:t>
      </w:r>
    </w:p>
    <w:p w:rsidR="00B543D2" w:rsidRPr="00827CE1" w:rsidRDefault="00B543D2" w:rsidP="00C90ACD">
      <w:pPr>
        <w:pStyle w:val="NormalWeb"/>
        <w:numPr>
          <w:ilvl w:val="0"/>
          <w:numId w:val="15"/>
        </w:numPr>
        <w:spacing w:before="0" w:beforeAutospacing="0" w:after="0" w:afterAutospacing="0" w:line="384" w:lineRule="auto"/>
        <w:ind w:hanging="720"/>
        <w:jc w:val="both"/>
        <w:rPr>
          <w:rFonts w:ascii="Arial" w:hAnsi="Arial" w:cs="Arial"/>
          <w:spacing w:val="6"/>
          <w:sz w:val="26"/>
          <w:szCs w:val="26"/>
          <w:lang w:val="es-ES"/>
        </w:rPr>
      </w:pPr>
      <w:r w:rsidRPr="00827CE1">
        <w:rPr>
          <w:rFonts w:ascii="Arial" w:hAnsi="Arial" w:cs="Arial"/>
          <w:spacing w:val="6"/>
          <w:sz w:val="26"/>
          <w:szCs w:val="26"/>
          <w:lang w:val="es-ES"/>
        </w:rPr>
        <w:t xml:space="preserve">Si tiene oportunidad de salir rápidamente de la edificación hágalo inmediatamente, pero en orden. </w:t>
      </w:r>
      <w:r w:rsidRPr="00827CE1">
        <w:rPr>
          <w:rFonts w:ascii="Arial" w:hAnsi="Arial" w:cs="Arial"/>
          <w:b/>
          <w:spacing w:val="6"/>
          <w:sz w:val="26"/>
          <w:szCs w:val="26"/>
          <w:lang w:val="es-ES"/>
        </w:rPr>
        <w:t>Recuerde</w:t>
      </w:r>
      <w:r w:rsidRPr="00827CE1">
        <w:rPr>
          <w:rFonts w:ascii="Arial" w:hAnsi="Arial" w:cs="Arial"/>
          <w:spacing w:val="6"/>
          <w:sz w:val="26"/>
          <w:szCs w:val="26"/>
          <w:lang w:val="es-ES"/>
        </w:rPr>
        <w:t>: No grite, No corra, No empuje, y diríjase a una zona segura.</w:t>
      </w:r>
    </w:p>
    <w:p w:rsidR="00B543D2" w:rsidRPr="00827CE1" w:rsidRDefault="00B543D2" w:rsidP="00C90ACD">
      <w:pPr>
        <w:pStyle w:val="NormalWeb"/>
        <w:numPr>
          <w:ilvl w:val="0"/>
          <w:numId w:val="15"/>
        </w:numPr>
        <w:spacing w:before="0" w:beforeAutospacing="0" w:after="0" w:afterAutospacing="0" w:line="384" w:lineRule="auto"/>
        <w:ind w:hanging="720"/>
        <w:jc w:val="both"/>
        <w:rPr>
          <w:rFonts w:ascii="Arial" w:hAnsi="Arial" w:cs="Arial"/>
          <w:spacing w:val="6"/>
          <w:sz w:val="26"/>
          <w:szCs w:val="26"/>
          <w:lang w:val="es-ES"/>
        </w:rPr>
      </w:pPr>
      <w:r w:rsidRPr="00827CE1">
        <w:rPr>
          <w:rFonts w:ascii="Arial" w:hAnsi="Arial" w:cs="Arial"/>
          <w:spacing w:val="6"/>
          <w:sz w:val="26"/>
          <w:szCs w:val="26"/>
          <w:lang w:val="es-ES"/>
        </w:rPr>
        <w:t>Aléjese de libreros, vitrinas, estantes u otros inmuebles que puedan deslizarse o caerse, así como de las ventanas, espejos y tragaluces.</w:t>
      </w:r>
    </w:p>
    <w:p w:rsidR="00B543D2" w:rsidRPr="00827CE1" w:rsidRDefault="00B543D2" w:rsidP="00C90ACD">
      <w:pPr>
        <w:pStyle w:val="NormalWeb"/>
        <w:numPr>
          <w:ilvl w:val="0"/>
          <w:numId w:val="15"/>
        </w:numPr>
        <w:spacing w:before="0" w:beforeAutospacing="0" w:after="0" w:afterAutospacing="0" w:line="384" w:lineRule="auto"/>
        <w:ind w:hanging="720"/>
        <w:jc w:val="both"/>
        <w:rPr>
          <w:rFonts w:ascii="Arial" w:hAnsi="Arial" w:cs="Arial"/>
          <w:spacing w:val="6"/>
          <w:sz w:val="26"/>
          <w:szCs w:val="26"/>
          <w:lang w:val="es-ES"/>
        </w:rPr>
      </w:pPr>
      <w:r w:rsidRPr="00827CE1">
        <w:rPr>
          <w:rFonts w:ascii="Arial" w:hAnsi="Arial" w:cs="Arial"/>
          <w:spacing w:val="6"/>
          <w:sz w:val="26"/>
          <w:szCs w:val="26"/>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B543D2" w:rsidRPr="00827CE1" w:rsidRDefault="00B543D2" w:rsidP="00C90ACD">
      <w:pPr>
        <w:pStyle w:val="NormalWeb"/>
        <w:numPr>
          <w:ilvl w:val="0"/>
          <w:numId w:val="15"/>
        </w:numPr>
        <w:spacing w:before="0" w:beforeAutospacing="0" w:after="0" w:afterAutospacing="0" w:line="384" w:lineRule="auto"/>
        <w:ind w:hanging="720"/>
        <w:jc w:val="both"/>
        <w:rPr>
          <w:rFonts w:ascii="Arial" w:hAnsi="Arial" w:cs="Arial"/>
          <w:spacing w:val="6"/>
          <w:sz w:val="26"/>
          <w:szCs w:val="26"/>
          <w:lang w:val="es-ES"/>
        </w:rPr>
      </w:pPr>
      <w:r w:rsidRPr="00827CE1">
        <w:rPr>
          <w:rFonts w:ascii="Arial" w:hAnsi="Arial" w:cs="Arial"/>
          <w:spacing w:val="6"/>
          <w:sz w:val="26"/>
          <w:szCs w:val="26"/>
          <w:lang w:val="es-ES"/>
        </w:rPr>
        <w:t>Una vez terminado el sismo desaloje el inmueble.</w:t>
      </w:r>
    </w:p>
    <w:p w:rsidR="004241BF" w:rsidRPr="00827CE1" w:rsidRDefault="004241BF" w:rsidP="004241BF">
      <w:pPr>
        <w:pStyle w:val="NormalWeb"/>
        <w:spacing w:before="0" w:beforeAutospacing="0" w:after="0" w:afterAutospacing="0" w:line="384" w:lineRule="auto"/>
        <w:ind w:left="720"/>
        <w:jc w:val="both"/>
        <w:rPr>
          <w:rFonts w:ascii="Arial" w:hAnsi="Arial" w:cs="Arial"/>
          <w:spacing w:val="6"/>
          <w:sz w:val="26"/>
          <w:szCs w:val="26"/>
          <w:lang w:val="es-ES"/>
        </w:rPr>
      </w:pPr>
    </w:p>
    <w:p w:rsidR="00B543D2" w:rsidRPr="00827CE1" w:rsidRDefault="00B543D2" w:rsidP="00C90ACD">
      <w:pPr>
        <w:pStyle w:val="NormalWeb"/>
        <w:spacing w:before="0" w:beforeAutospacing="0" w:after="0" w:afterAutospacing="0" w:line="384" w:lineRule="auto"/>
        <w:jc w:val="both"/>
        <w:rPr>
          <w:rFonts w:ascii="Arial" w:hAnsi="Arial" w:cs="Arial"/>
          <w:b/>
          <w:spacing w:val="6"/>
          <w:sz w:val="26"/>
          <w:szCs w:val="26"/>
          <w:u w:val="single"/>
          <w:lang w:val="es-ES"/>
        </w:rPr>
      </w:pPr>
      <w:r w:rsidRPr="00827CE1">
        <w:rPr>
          <w:rFonts w:ascii="Arial" w:hAnsi="Arial" w:cs="Arial"/>
          <w:b/>
          <w:spacing w:val="6"/>
          <w:sz w:val="26"/>
          <w:szCs w:val="26"/>
          <w:u w:val="single"/>
          <w:lang w:val="es-ES"/>
        </w:rPr>
        <w:t>Después del Terremoto</w:t>
      </w:r>
    </w:p>
    <w:p w:rsidR="00B543D2" w:rsidRPr="00827CE1" w:rsidRDefault="00B543D2"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 xml:space="preserve">1. Efectúe con cuidado una completa verificación de los posibles daños de la estación. </w:t>
      </w:r>
    </w:p>
    <w:p w:rsidR="00B543D2" w:rsidRPr="00827CE1" w:rsidRDefault="00B543D2"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 xml:space="preserve">2. No encienda cerillos, velas, aparatos de flama abierta o aparatos eléctricos, hasta asegurarse de que no haya fuga de sustancias flamables. </w:t>
      </w:r>
    </w:p>
    <w:p w:rsidR="00B543D2" w:rsidRPr="00827CE1" w:rsidRDefault="006B0534"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3</w:t>
      </w:r>
      <w:r w:rsidR="00B543D2" w:rsidRPr="00827CE1">
        <w:rPr>
          <w:rFonts w:ascii="Arial" w:hAnsi="Arial" w:cs="Arial"/>
          <w:spacing w:val="6"/>
          <w:sz w:val="26"/>
          <w:szCs w:val="26"/>
          <w:lang w:val="es-ES"/>
        </w:rPr>
        <w:t xml:space="preserve">. En caso de fugas de agua o gas, repórtelas inmediatamente. </w:t>
      </w:r>
    </w:p>
    <w:p w:rsidR="00B543D2" w:rsidRPr="00827CE1" w:rsidRDefault="006B0534"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4</w:t>
      </w:r>
      <w:r w:rsidR="00B543D2" w:rsidRPr="00827CE1">
        <w:rPr>
          <w:rFonts w:ascii="Arial" w:hAnsi="Arial" w:cs="Arial"/>
          <w:spacing w:val="6"/>
          <w:sz w:val="26"/>
          <w:szCs w:val="26"/>
          <w:lang w:val="es-ES"/>
        </w:rPr>
        <w:t xml:space="preserve">. Compruebe si hay incendios o peligro de incendio y repórtelo a los bomberos. </w:t>
      </w:r>
    </w:p>
    <w:p w:rsidR="00B543D2" w:rsidRPr="00827CE1" w:rsidRDefault="006B0534"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5</w:t>
      </w:r>
      <w:r w:rsidR="00B543D2" w:rsidRPr="00827CE1">
        <w:rPr>
          <w:rFonts w:ascii="Arial" w:hAnsi="Arial" w:cs="Arial"/>
          <w:spacing w:val="6"/>
          <w:sz w:val="26"/>
          <w:szCs w:val="26"/>
          <w:lang w:val="es-ES"/>
        </w:rPr>
        <w:t xml:space="preserve">. Verifique si hay lesionados y busque ayuda médica de ser necesaria. </w:t>
      </w:r>
    </w:p>
    <w:p w:rsidR="00B543D2" w:rsidRPr="00827CE1" w:rsidRDefault="006B0534"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6</w:t>
      </w:r>
      <w:r w:rsidR="00B543D2" w:rsidRPr="00827CE1">
        <w:rPr>
          <w:rFonts w:ascii="Arial" w:hAnsi="Arial" w:cs="Arial"/>
          <w:spacing w:val="6"/>
          <w:sz w:val="26"/>
          <w:szCs w:val="26"/>
          <w:lang w:val="es-ES"/>
        </w:rPr>
        <w:t xml:space="preserve">. Evite pisar o tocar cualquier cable suelto o caído. </w:t>
      </w:r>
    </w:p>
    <w:p w:rsidR="00B543D2" w:rsidRPr="00827CE1" w:rsidRDefault="006B0534"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lastRenderedPageBreak/>
        <w:t>7</w:t>
      </w:r>
      <w:r w:rsidR="00B543D2" w:rsidRPr="00827CE1">
        <w:rPr>
          <w:rFonts w:ascii="Arial" w:hAnsi="Arial" w:cs="Arial"/>
          <w:spacing w:val="6"/>
          <w:sz w:val="26"/>
          <w:szCs w:val="26"/>
          <w:lang w:val="es-ES"/>
        </w:rPr>
        <w:t xml:space="preserve">. Limpie inmediatamente líquidos derramados como medicinas, materiales inflamables o tóxicos. </w:t>
      </w:r>
    </w:p>
    <w:p w:rsidR="00B543D2" w:rsidRPr="00827CE1" w:rsidRDefault="006B0534"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8</w:t>
      </w:r>
      <w:r w:rsidR="00B543D2" w:rsidRPr="00827CE1">
        <w:rPr>
          <w:rFonts w:ascii="Arial" w:hAnsi="Arial" w:cs="Arial"/>
          <w:spacing w:val="6"/>
          <w:sz w:val="26"/>
          <w:szCs w:val="26"/>
          <w:lang w:val="es-ES"/>
        </w:rPr>
        <w:t xml:space="preserve">. No coma ni beba nada contenido en recipientes abiertos que hayan tenido contacto con vidrios rotos. </w:t>
      </w:r>
    </w:p>
    <w:p w:rsidR="00B543D2" w:rsidRPr="00827CE1" w:rsidRDefault="006B0534"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9</w:t>
      </w:r>
      <w:r w:rsidR="00B543D2" w:rsidRPr="00827CE1">
        <w:rPr>
          <w:rFonts w:ascii="Arial" w:hAnsi="Arial" w:cs="Arial"/>
          <w:spacing w:val="6"/>
          <w:sz w:val="26"/>
          <w:szCs w:val="26"/>
          <w:lang w:val="es-ES"/>
        </w:rPr>
        <w:t xml:space="preserve">. No use el teléfono excepto para llamadas de emergencias; encienda la radio para enterarse de los daños y recibir información. Colabore con las autoridades. </w:t>
      </w:r>
    </w:p>
    <w:p w:rsidR="00B543D2" w:rsidRPr="00827CE1" w:rsidRDefault="00B543D2"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1</w:t>
      </w:r>
      <w:r w:rsidR="006B0534" w:rsidRPr="00827CE1">
        <w:rPr>
          <w:rFonts w:ascii="Arial" w:hAnsi="Arial" w:cs="Arial"/>
          <w:spacing w:val="6"/>
          <w:sz w:val="26"/>
          <w:szCs w:val="26"/>
          <w:lang w:val="es-ES"/>
        </w:rPr>
        <w:t>0</w:t>
      </w:r>
      <w:r w:rsidRPr="00827CE1">
        <w:rPr>
          <w:rFonts w:ascii="Arial" w:hAnsi="Arial" w:cs="Arial"/>
          <w:spacing w:val="6"/>
          <w:sz w:val="26"/>
          <w:szCs w:val="26"/>
          <w:lang w:val="es-ES"/>
        </w:rPr>
        <w:t xml:space="preserve">. Esté preparado para futuros sismos (réplicas). Las réplicas, generalmente son de menor intensidad que la sacudida principal pero pueden ocasionar daños adicionales. </w:t>
      </w:r>
    </w:p>
    <w:p w:rsidR="00B543D2" w:rsidRPr="00827CE1" w:rsidRDefault="00B543D2"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1</w:t>
      </w:r>
      <w:r w:rsidR="006B0534" w:rsidRPr="00827CE1">
        <w:rPr>
          <w:rFonts w:ascii="Arial" w:hAnsi="Arial" w:cs="Arial"/>
          <w:spacing w:val="6"/>
          <w:sz w:val="26"/>
          <w:szCs w:val="26"/>
          <w:lang w:val="es-ES"/>
        </w:rPr>
        <w:t>1</w:t>
      </w:r>
      <w:r w:rsidRPr="00827CE1">
        <w:rPr>
          <w:rFonts w:ascii="Arial" w:hAnsi="Arial" w:cs="Arial"/>
          <w:spacing w:val="6"/>
          <w:sz w:val="26"/>
          <w:szCs w:val="26"/>
          <w:lang w:val="es-ES"/>
        </w:rPr>
        <w:t xml:space="preserve">. No propague rumores. </w:t>
      </w:r>
    </w:p>
    <w:p w:rsidR="00B543D2" w:rsidRPr="00827CE1" w:rsidRDefault="00B543D2"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1</w:t>
      </w:r>
      <w:r w:rsidR="006B0534" w:rsidRPr="00827CE1">
        <w:rPr>
          <w:rFonts w:ascii="Arial" w:hAnsi="Arial" w:cs="Arial"/>
          <w:spacing w:val="6"/>
          <w:sz w:val="26"/>
          <w:szCs w:val="26"/>
          <w:lang w:val="es-ES"/>
        </w:rPr>
        <w:t>2</w:t>
      </w:r>
      <w:r w:rsidRPr="00827CE1">
        <w:rPr>
          <w:rFonts w:ascii="Arial" w:hAnsi="Arial" w:cs="Arial"/>
          <w:spacing w:val="6"/>
          <w:sz w:val="26"/>
          <w:szCs w:val="26"/>
          <w:lang w:val="es-ES"/>
        </w:rPr>
        <w:t xml:space="preserve">. Aléjese de los edificios y estructuras dañadas. </w:t>
      </w:r>
    </w:p>
    <w:p w:rsidR="00B543D2" w:rsidRPr="00827CE1" w:rsidRDefault="00B543D2"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1</w:t>
      </w:r>
      <w:r w:rsidR="006B0534" w:rsidRPr="00827CE1">
        <w:rPr>
          <w:rFonts w:ascii="Arial" w:hAnsi="Arial" w:cs="Arial"/>
          <w:spacing w:val="6"/>
          <w:sz w:val="26"/>
          <w:szCs w:val="26"/>
          <w:lang w:val="es-ES"/>
        </w:rPr>
        <w:t>3</w:t>
      </w:r>
      <w:r w:rsidRPr="00827CE1">
        <w:rPr>
          <w:rFonts w:ascii="Arial" w:hAnsi="Arial" w:cs="Arial"/>
          <w:spacing w:val="6"/>
          <w:sz w:val="26"/>
          <w:szCs w:val="26"/>
          <w:lang w:val="es-ES"/>
        </w:rPr>
        <w:t xml:space="preserve">. Verifique los estantes y alacenas, ábralos cuidadosamente, ya que le pueden caer los objetos encima. </w:t>
      </w:r>
    </w:p>
    <w:p w:rsidR="00A53BE8" w:rsidRPr="00827CE1" w:rsidRDefault="00B543D2" w:rsidP="00C90ACD">
      <w:pPr>
        <w:pStyle w:val="NormalWeb"/>
        <w:spacing w:before="0" w:beforeAutospacing="0" w:after="0" w:afterAutospacing="0" w:line="384" w:lineRule="auto"/>
        <w:jc w:val="both"/>
        <w:rPr>
          <w:rFonts w:ascii="Arial" w:hAnsi="Arial" w:cs="Arial"/>
          <w:spacing w:val="6"/>
          <w:sz w:val="26"/>
          <w:szCs w:val="26"/>
          <w:lang w:val="es-ES"/>
        </w:rPr>
      </w:pPr>
      <w:r w:rsidRPr="00827CE1">
        <w:rPr>
          <w:rFonts w:ascii="Arial" w:hAnsi="Arial" w:cs="Arial"/>
          <w:spacing w:val="6"/>
          <w:sz w:val="26"/>
          <w:szCs w:val="26"/>
          <w:lang w:val="es-ES"/>
        </w:rPr>
        <w:t>1</w:t>
      </w:r>
      <w:r w:rsidR="006B0534" w:rsidRPr="00827CE1">
        <w:rPr>
          <w:rFonts w:ascii="Arial" w:hAnsi="Arial" w:cs="Arial"/>
          <w:spacing w:val="6"/>
          <w:sz w:val="26"/>
          <w:szCs w:val="26"/>
          <w:lang w:val="es-ES"/>
        </w:rPr>
        <w:t>4</w:t>
      </w:r>
      <w:r w:rsidRPr="00827CE1">
        <w:rPr>
          <w:rFonts w:ascii="Arial" w:hAnsi="Arial" w:cs="Arial"/>
          <w:spacing w:val="6"/>
          <w:sz w:val="26"/>
          <w:szCs w:val="26"/>
          <w:lang w:val="es-ES"/>
        </w:rPr>
        <w:t xml:space="preserve">. En caso de quedar atrapado, conserve la calma y trate de comunicarse al exterior golpeando con algún objeto. </w:t>
      </w:r>
    </w:p>
    <w:p w:rsidR="007D4A69" w:rsidRPr="00827CE1" w:rsidRDefault="007D4A69" w:rsidP="00C90ACD">
      <w:pPr>
        <w:pStyle w:val="NormalWeb"/>
        <w:spacing w:before="0" w:beforeAutospacing="0" w:after="0" w:afterAutospacing="0" w:line="384" w:lineRule="auto"/>
        <w:jc w:val="both"/>
        <w:rPr>
          <w:rFonts w:ascii="Arial" w:hAnsi="Arial" w:cs="Arial"/>
          <w:spacing w:val="6"/>
          <w:sz w:val="26"/>
          <w:szCs w:val="26"/>
          <w:lang w:val="es-ES"/>
        </w:rPr>
      </w:pPr>
    </w:p>
    <w:p w:rsidR="004241BF" w:rsidRPr="00827CE1" w:rsidRDefault="004241BF">
      <w:pPr>
        <w:rPr>
          <w:rFonts w:ascii="Arial" w:hAnsi="Arial" w:cs="Arial"/>
          <w:spacing w:val="6"/>
          <w:sz w:val="26"/>
          <w:szCs w:val="26"/>
          <w:lang w:eastAsia="en-US"/>
        </w:rPr>
      </w:pPr>
      <w:r w:rsidRPr="00827CE1">
        <w:rPr>
          <w:rFonts w:ascii="Arial" w:hAnsi="Arial" w:cs="Arial"/>
          <w:spacing w:val="6"/>
          <w:sz w:val="26"/>
          <w:szCs w:val="26"/>
        </w:rPr>
        <w:br w:type="page"/>
      </w:r>
    </w:p>
    <w:p w:rsidR="00723A1B" w:rsidRPr="00827CE1" w:rsidRDefault="00723A1B" w:rsidP="004241BF">
      <w:pPr>
        <w:pStyle w:val="Textoindependiente3"/>
        <w:shd w:val="clear" w:color="auto" w:fill="8DB3E2" w:themeFill="text2" w:themeFillTint="66"/>
        <w:spacing w:after="0"/>
        <w:jc w:val="center"/>
        <w:rPr>
          <w:rFonts w:ascii="Arial" w:hAnsi="Arial" w:cs="Arial"/>
          <w:b/>
          <w:spacing w:val="6"/>
          <w:sz w:val="26"/>
          <w:szCs w:val="26"/>
        </w:rPr>
      </w:pPr>
    </w:p>
    <w:p w:rsidR="00B543D2" w:rsidRPr="00827CE1" w:rsidRDefault="001A1C31" w:rsidP="001A1C31">
      <w:pPr>
        <w:pStyle w:val="Textoindependiente3"/>
        <w:shd w:val="clear" w:color="auto" w:fill="8DB3E2" w:themeFill="text2" w:themeFillTint="66"/>
        <w:spacing w:after="0"/>
        <w:rPr>
          <w:rFonts w:ascii="Arial" w:hAnsi="Arial" w:cs="Arial"/>
          <w:b/>
          <w:spacing w:val="6"/>
          <w:sz w:val="26"/>
          <w:szCs w:val="26"/>
        </w:rPr>
      </w:pPr>
      <w:r w:rsidRPr="00827CE1">
        <w:rPr>
          <w:rFonts w:ascii="Arial" w:hAnsi="Arial" w:cs="Arial"/>
          <w:b/>
          <w:spacing w:val="6"/>
          <w:sz w:val="26"/>
          <w:szCs w:val="26"/>
        </w:rPr>
        <w:t>8</w:t>
      </w:r>
      <w:r w:rsidR="00A53BE8" w:rsidRPr="00827CE1">
        <w:rPr>
          <w:rFonts w:ascii="Arial" w:hAnsi="Arial" w:cs="Arial"/>
          <w:b/>
          <w:spacing w:val="6"/>
          <w:sz w:val="26"/>
          <w:szCs w:val="26"/>
        </w:rPr>
        <w:t xml:space="preserve">.5. </w:t>
      </w:r>
      <w:r w:rsidR="00B543D2" w:rsidRPr="00827CE1">
        <w:rPr>
          <w:rFonts w:ascii="Arial" w:hAnsi="Arial" w:cs="Arial"/>
          <w:b/>
          <w:spacing w:val="6"/>
          <w:sz w:val="26"/>
          <w:szCs w:val="26"/>
        </w:rPr>
        <w:t xml:space="preserve">PLANES DE </w:t>
      </w:r>
      <w:r w:rsidR="006B0534" w:rsidRPr="00827CE1">
        <w:rPr>
          <w:rFonts w:ascii="Arial" w:hAnsi="Arial" w:cs="Arial"/>
          <w:b/>
          <w:spacing w:val="6"/>
          <w:sz w:val="26"/>
          <w:szCs w:val="26"/>
        </w:rPr>
        <w:t>CONTINGENCIA</w:t>
      </w:r>
      <w:r w:rsidR="00B543D2" w:rsidRPr="00827CE1">
        <w:rPr>
          <w:rFonts w:ascii="Arial" w:hAnsi="Arial" w:cs="Arial"/>
          <w:b/>
          <w:spacing w:val="6"/>
          <w:sz w:val="26"/>
          <w:szCs w:val="26"/>
        </w:rPr>
        <w:t xml:space="preserve"> PARA HURACANES</w:t>
      </w:r>
    </w:p>
    <w:p w:rsidR="00A53BE8" w:rsidRPr="00827CE1" w:rsidRDefault="00A53BE8" w:rsidP="004241BF">
      <w:pPr>
        <w:pStyle w:val="Textoindependiente3"/>
        <w:shd w:val="clear" w:color="auto" w:fill="8DB3E2" w:themeFill="text2" w:themeFillTint="66"/>
        <w:spacing w:after="0"/>
        <w:jc w:val="center"/>
        <w:rPr>
          <w:rFonts w:ascii="Arial" w:hAnsi="Arial" w:cs="Arial"/>
          <w:b/>
          <w:spacing w:val="6"/>
          <w:sz w:val="26"/>
          <w:szCs w:val="26"/>
        </w:rPr>
      </w:pPr>
    </w:p>
    <w:p w:rsidR="00B543D2" w:rsidRPr="00827CE1" w:rsidRDefault="00B543D2" w:rsidP="00C90ACD">
      <w:pPr>
        <w:pStyle w:val="Textoindependiente3"/>
        <w:spacing w:after="0" w:line="384" w:lineRule="auto"/>
        <w:rPr>
          <w:rFonts w:ascii="Arial" w:hAnsi="Arial" w:cs="Arial"/>
          <w:b/>
          <w:spacing w:val="6"/>
          <w:sz w:val="26"/>
          <w:szCs w:val="26"/>
        </w:rPr>
      </w:pPr>
    </w:p>
    <w:p w:rsidR="00B543D2" w:rsidRPr="00827CE1" w:rsidRDefault="00B543D2" w:rsidP="00C90ACD">
      <w:pPr>
        <w:pStyle w:val="Textoindependiente3"/>
        <w:numPr>
          <w:ilvl w:val="0"/>
          <w:numId w:val="16"/>
        </w:numPr>
        <w:spacing w:after="0" w:line="384" w:lineRule="auto"/>
        <w:ind w:left="0" w:firstLine="0"/>
        <w:jc w:val="both"/>
        <w:rPr>
          <w:rFonts w:ascii="Arial" w:hAnsi="Arial" w:cs="Arial"/>
          <w:b/>
          <w:spacing w:val="6"/>
          <w:sz w:val="26"/>
          <w:szCs w:val="26"/>
        </w:rPr>
      </w:pPr>
      <w:r w:rsidRPr="00827CE1">
        <w:rPr>
          <w:rFonts w:ascii="Arial" w:hAnsi="Arial" w:cs="Arial"/>
          <w:b/>
          <w:spacing w:val="6"/>
          <w:sz w:val="26"/>
          <w:szCs w:val="26"/>
        </w:rPr>
        <w:t>Amenazas por Vientos Huracanados</w:t>
      </w:r>
    </w:p>
    <w:p w:rsidR="00B543D2" w:rsidRPr="00827CE1" w:rsidRDefault="00B543D2" w:rsidP="00C90ACD">
      <w:pPr>
        <w:pStyle w:val="Textoindependiente3"/>
        <w:spacing w:after="0" w:line="384" w:lineRule="auto"/>
        <w:rPr>
          <w:rFonts w:ascii="Arial" w:hAnsi="Arial" w:cs="Arial"/>
          <w:spacing w:val="6"/>
          <w:sz w:val="26"/>
          <w:szCs w:val="26"/>
        </w:rPr>
      </w:pPr>
    </w:p>
    <w:p w:rsidR="00B543D2" w:rsidRPr="00827CE1" w:rsidRDefault="00B543D2" w:rsidP="00C90ACD">
      <w:pPr>
        <w:pStyle w:val="Textoindependiente3"/>
        <w:spacing w:after="0" w:line="384" w:lineRule="auto"/>
        <w:jc w:val="both"/>
        <w:rPr>
          <w:rFonts w:ascii="Arial" w:hAnsi="Arial" w:cs="Arial"/>
          <w:spacing w:val="6"/>
          <w:sz w:val="26"/>
          <w:szCs w:val="26"/>
        </w:rPr>
      </w:pPr>
      <w:r w:rsidRPr="00827CE1">
        <w:rPr>
          <w:rFonts w:ascii="Arial" w:hAnsi="Arial" w:cs="Arial"/>
          <w:spacing w:val="6"/>
          <w:sz w:val="26"/>
          <w:szCs w:val="26"/>
        </w:rPr>
        <w:t>EL Caribe es una zona fuertemente amenazada por huracanes, dada su ubicación recibe a los fenómenos meteorológicos que se forman frente a las costas de África, debido a la permanencia de los vientos alisios, la rotación de la tierra, y la circulación general de la atmósfera sobre estas latitudes, provocando que los mismos cambien</w:t>
      </w:r>
      <w:r w:rsidR="002B722C" w:rsidRPr="00827CE1">
        <w:rPr>
          <w:rFonts w:ascii="Arial" w:hAnsi="Arial" w:cs="Arial"/>
          <w:spacing w:val="6"/>
          <w:sz w:val="26"/>
          <w:szCs w:val="26"/>
        </w:rPr>
        <w:t xml:space="preserve"> </w:t>
      </w:r>
      <w:r w:rsidRPr="00827CE1">
        <w:rPr>
          <w:rFonts w:ascii="Arial" w:hAnsi="Arial" w:cs="Arial"/>
          <w:spacing w:val="6"/>
          <w:sz w:val="26"/>
          <w:szCs w:val="26"/>
        </w:rPr>
        <w:t>en sus direcciones más</w:t>
      </w:r>
      <w:r w:rsidR="002B722C" w:rsidRPr="00827CE1">
        <w:rPr>
          <w:rFonts w:ascii="Arial" w:hAnsi="Arial" w:cs="Arial"/>
          <w:spacing w:val="6"/>
          <w:sz w:val="26"/>
          <w:szCs w:val="26"/>
        </w:rPr>
        <w:t xml:space="preserve"> </w:t>
      </w:r>
      <w:r w:rsidRPr="00827CE1">
        <w:rPr>
          <w:rFonts w:ascii="Arial" w:hAnsi="Arial" w:cs="Arial"/>
          <w:spacing w:val="6"/>
          <w:sz w:val="26"/>
          <w:szCs w:val="26"/>
        </w:rPr>
        <w:t>bien</w:t>
      </w:r>
      <w:r w:rsidR="002B722C" w:rsidRPr="00827CE1">
        <w:rPr>
          <w:rFonts w:ascii="Arial" w:hAnsi="Arial" w:cs="Arial"/>
          <w:spacing w:val="6"/>
          <w:sz w:val="26"/>
          <w:szCs w:val="26"/>
        </w:rPr>
        <w:t xml:space="preserve"> </w:t>
      </w:r>
      <w:r w:rsidRPr="00827CE1">
        <w:rPr>
          <w:rFonts w:ascii="Arial" w:hAnsi="Arial" w:cs="Arial"/>
          <w:spacing w:val="6"/>
          <w:sz w:val="26"/>
          <w:szCs w:val="26"/>
        </w:rPr>
        <w:t>hacia</w:t>
      </w:r>
      <w:r w:rsidR="002B722C" w:rsidRPr="00827CE1">
        <w:rPr>
          <w:rFonts w:ascii="Arial" w:hAnsi="Arial" w:cs="Arial"/>
          <w:spacing w:val="6"/>
          <w:sz w:val="26"/>
          <w:szCs w:val="26"/>
        </w:rPr>
        <w:t xml:space="preserve"> </w:t>
      </w:r>
      <w:r w:rsidRPr="00827CE1">
        <w:rPr>
          <w:rFonts w:ascii="Arial" w:hAnsi="Arial" w:cs="Arial"/>
          <w:spacing w:val="6"/>
          <w:sz w:val="26"/>
          <w:szCs w:val="26"/>
        </w:rPr>
        <w:t xml:space="preserve">el noreste. </w:t>
      </w:r>
    </w:p>
    <w:p w:rsidR="00B543D2" w:rsidRPr="00827CE1" w:rsidRDefault="00B543D2" w:rsidP="00C90ACD">
      <w:pPr>
        <w:pStyle w:val="Textoindependiente3"/>
        <w:spacing w:after="0" w:line="384" w:lineRule="auto"/>
        <w:rPr>
          <w:rFonts w:ascii="Arial" w:hAnsi="Arial" w:cs="Arial"/>
          <w:spacing w:val="6"/>
          <w:sz w:val="26"/>
          <w:szCs w:val="26"/>
        </w:rPr>
      </w:pPr>
    </w:p>
    <w:p w:rsidR="00B543D2" w:rsidRPr="00827CE1" w:rsidRDefault="00B543D2" w:rsidP="00C90ACD">
      <w:pPr>
        <w:pStyle w:val="Textoindependiente3"/>
        <w:spacing w:after="0" w:line="384" w:lineRule="auto"/>
        <w:rPr>
          <w:rFonts w:ascii="Arial" w:hAnsi="Arial" w:cs="Arial"/>
          <w:spacing w:val="6"/>
          <w:sz w:val="26"/>
          <w:szCs w:val="26"/>
        </w:rPr>
      </w:pPr>
      <w:r w:rsidRPr="00827CE1">
        <w:rPr>
          <w:rFonts w:ascii="Arial" w:hAnsi="Arial" w:cs="Arial"/>
          <w:spacing w:val="6"/>
          <w:sz w:val="26"/>
          <w:szCs w:val="26"/>
        </w:rPr>
        <w:t xml:space="preserve">La categorización utilizada actualmente para estos eventos la podemos ver en la Tabla </w:t>
      </w:r>
      <w:r w:rsidR="00723A1B" w:rsidRPr="00827CE1">
        <w:rPr>
          <w:rFonts w:ascii="Arial" w:hAnsi="Arial" w:cs="Arial"/>
          <w:spacing w:val="6"/>
          <w:sz w:val="26"/>
          <w:szCs w:val="26"/>
        </w:rPr>
        <w:t xml:space="preserve">a </w:t>
      </w:r>
      <w:r w:rsidR="001B405E" w:rsidRPr="00827CE1">
        <w:rPr>
          <w:rFonts w:ascii="Arial" w:hAnsi="Arial" w:cs="Arial"/>
          <w:spacing w:val="6"/>
          <w:sz w:val="26"/>
          <w:szCs w:val="26"/>
        </w:rPr>
        <w:t>continuación</w:t>
      </w:r>
    </w:p>
    <w:p w:rsidR="00B543D2" w:rsidRPr="00827CE1" w:rsidRDefault="00B543D2" w:rsidP="00C90ACD">
      <w:pPr>
        <w:spacing w:line="384" w:lineRule="auto"/>
        <w:jc w:val="both"/>
        <w:rPr>
          <w:rFonts w:ascii="Arial" w:hAnsi="Arial" w:cs="Arial"/>
          <w:spacing w:val="6"/>
          <w:sz w:val="26"/>
          <w:szCs w:val="26"/>
        </w:rPr>
      </w:pPr>
    </w:p>
    <w:tbl>
      <w:tblPr>
        <w:tblpPr w:leftFromText="141" w:rightFromText="141" w:vertAnchor="text" w:horzAnchor="margin" w:tblpXSpec="center" w:tblpY="-62"/>
        <w:tblW w:w="8887" w:type="dxa"/>
        <w:tblBorders>
          <w:top w:val="single" w:sz="12" w:space="0" w:color="auto"/>
          <w:left w:val="single" w:sz="12" w:space="0" w:color="auto"/>
          <w:bottom w:val="single" w:sz="12" w:space="0" w:color="auto"/>
          <w:right w:val="single" w:sz="12" w:space="0" w:color="auto"/>
        </w:tblBorders>
        <w:tblLayout w:type="fixed"/>
        <w:tblCellMar>
          <w:left w:w="30" w:type="dxa"/>
          <w:right w:w="30" w:type="dxa"/>
        </w:tblCellMar>
        <w:tblLook w:val="0000"/>
      </w:tblPr>
      <w:tblGrid>
        <w:gridCol w:w="2221"/>
        <w:gridCol w:w="2222"/>
        <w:gridCol w:w="2222"/>
        <w:gridCol w:w="2222"/>
      </w:tblGrid>
      <w:tr w:rsidR="00B543D2" w:rsidRPr="00827CE1" w:rsidTr="004241BF">
        <w:trPr>
          <w:trHeight w:val="245"/>
        </w:trPr>
        <w:tc>
          <w:tcPr>
            <w:tcW w:w="2221" w:type="dxa"/>
            <w:tcBorders>
              <w:top w:val="single" w:sz="12" w:space="0" w:color="auto"/>
              <w:bottom w:val="single" w:sz="12" w:space="0" w:color="auto"/>
            </w:tcBorders>
            <w:shd w:val="clear" w:color="auto" w:fill="8DB3E2" w:themeFill="text2" w:themeFillTint="66"/>
            <w:vAlign w:val="center"/>
          </w:tcPr>
          <w:p w:rsidR="00B543D2" w:rsidRPr="00827CE1" w:rsidRDefault="00B543D2" w:rsidP="004241BF">
            <w:pPr>
              <w:pStyle w:val="tabletext"/>
              <w:spacing w:line="276" w:lineRule="auto"/>
              <w:jc w:val="both"/>
              <w:rPr>
                <w:rFonts w:ascii="Arial" w:hAnsi="Arial" w:cs="Arial"/>
                <w:b/>
                <w:spacing w:val="6"/>
                <w:sz w:val="26"/>
                <w:szCs w:val="26"/>
                <w:lang w:val="es-MX"/>
              </w:rPr>
            </w:pPr>
            <w:r w:rsidRPr="00827CE1">
              <w:rPr>
                <w:rFonts w:ascii="Arial" w:hAnsi="Arial" w:cs="Arial"/>
                <w:b/>
                <w:spacing w:val="6"/>
                <w:sz w:val="26"/>
                <w:szCs w:val="26"/>
                <w:lang w:val="es-MX"/>
              </w:rPr>
              <w:t>CATEGORÍA</w:t>
            </w:r>
          </w:p>
        </w:tc>
        <w:tc>
          <w:tcPr>
            <w:tcW w:w="2222" w:type="dxa"/>
            <w:tcBorders>
              <w:top w:val="single" w:sz="12" w:space="0" w:color="auto"/>
              <w:bottom w:val="single" w:sz="12" w:space="0" w:color="auto"/>
            </w:tcBorders>
            <w:shd w:val="clear" w:color="auto" w:fill="8DB3E2" w:themeFill="text2" w:themeFillTint="66"/>
            <w:vAlign w:val="center"/>
          </w:tcPr>
          <w:p w:rsidR="00B543D2" w:rsidRPr="00827CE1" w:rsidRDefault="00B543D2" w:rsidP="004241BF">
            <w:pPr>
              <w:pStyle w:val="tabletext"/>
              <w:spacing w:line="276" w:lineRule="auto"/>
              <w:jc w:val="both"/>
              <w:rPr>
                <w:rFonts w:ascii="Arial" w:hAnsi="Arial" w:cs="Arial"/>
                <w:b/>
                <w:spacing w:val="6"/>
                <w:sz w:val="26"/>
                <w:szCs w:val="26"/>
                <w:lang w:val="es-MX"/>
              </w:rPr>
            </w:pPr>
            <w:r w:rsidRPr="00827CE1">
              <w:rPr>
                <w:rFonts w:ascii="Arial" w:hAnsi="Arial" w:cs="Arial"/>
                <w:b/>
                <w:spacing w:val="6"/>
                <w:sz w:val="26"/>
                <w:szCs w:val="26"/>
                <w:lang w:val="es-MX"/>
              </w:rPr>
              <w:t>VIENTOS</w:t>
            </w:r>
            <w:r w:rsidR="002B722C" w:rsidRPr="00827CE1">
              <w:rPr>
                <w:rFonts w:ascii="Arial" w:hAnsi="Arial" w:cs="Arial"/>
                <w:b/>
                <w:spacing w:val="6"/>
                <w:sz w:val="26"/>
                <w:szCs w:val="26"/>
                <w:lang w:val="es-MX"/>
              </w:rPr>
              <w:t xml:space="preserve"> </w:t>
            </w:r>
            <w:r w:rsidRPr="00827CE1">
              <w:rPr>
                <w:rFonts w:ascii="Arial" w:hAnsi="Arial" w:cs="Arial"/>
                <w:b/>
                <w:spacing w:val="6"/>
                <w:sz w:val="26"/>
                <w:szCs w:val="26"/>
                <w:lang w:val="es-MX"/>
              </w:rPr>
              <w:t>(Km./HR)</w:t>
            </w:r>
          </w:p>
        </w:tc>
        <w:tc>
          <w:tcPr>
            <w:tcW w:w="2222" w:type="dxa"/>
            <w:tcBorders>
              <w:top w:val="single" w:sz="12" w:space="0" w:color="auto"/>
              <w:bottom w:val="single" w:sz="12" w:space="0" w:color="auto"/>
            </w:tcBorders>
            <w:shd w:val="clear" w:color="auto" w:fill="8DB3E2" w:themeFill="text2" w:themeFillTint="66"/>
            <w:vAlign w:val="center"/>
          </w:tcPr>
          <w:p w:rsidR="00B543D2" w:rsidRPr="00827CE1" w:rsidRDefault="00B543D2" w:rsidP="004241BF">
            <w:pPr>
              <w:pStyle w:val="tabletext"/>
              <w:spacing w:line="276" w:lineRule="auto"/>
              <w:jc w:val="both"/>
              <w:rPr>
                <w:rFonts w:ascii="Arial" w:hAnsi="Arial" w:cs="Arial"/>
                <w:b/>
                <w:spacing w:val="6"/>
                <w:sz w:val="26"/>
                <w:szCs w:val="26"/>
                <w:lang w:val="es-MX"/>
              </w:rPr>
            </w:pPr>
            <w:r w:rsidRPr="00827CE1">
              <w:rPr>
                <w:rFonts w:ascii="Arial" w:hAnsi="Arial" w:cs="Arial"/>
                <w:b/>
                <w:spacing w:val="6"/>
                <w:sz w:val="26"/>
                <w:szCs w:val="26"/>
                <w:lang w:val="es-MX"/>
              </w:rPr>
              <w:t xml:space="preserve">VIENTOS </w:t>
            </w:r>
            <w:smartTag w:uri="urn:schemas-microsoft-com:office:smarttags" w:element="stockticker">
              <w:r w:rsidRPr="00827CE1">
                <w:rPr>
                  <w:rFonts w:ascii="Arial" w:hAnsi="Arial" w:cs="Arial"/>
                  <w:b/>
                  <w:spacing w:val="6"/>
                  <w:sz w:val="26"/>
                  <w:szCs w:val="26"/>
                  <w:lang w:val="es-MX"/>
                </w:rPr>
                <w:t>MPH</w:t>
              </w:r>
            </w:smartTag>
          </w:p>
        </w:tc>
        <w:tc>
          <w:tcPr>
            <w:tcW w:w="2222" w:type="dxa"/>
            <w:tcBorders>
              <w:top w:val="single" w:sz="12" w:space="0" w:color="auto"/>
              <w:bottom w:val="single" w:sz="12" w:space="0" w:color="auto"/>
            </w:tcBorders>
            <w:shd w:val="clear" w:color="auto" w:fill="8DB3E2" w:themeFill="text2" w:themeFillTint="66"/>
            <w:vAlign w:val="center"/>
          </w:tcPr>
          <w:p w:rsidR="00B543D2" w:rsidRPr="00827CE1" w:rsidRDefault="00B543D2" w:rsidP="004241BF">
            <w:pPr>
              <w:pStyle w:val="tabletext"/>
              <w:spacing w:line="276" w:lineRule="auto"/>
              <w:jc w:val="both"/>
              <w:rPr>
                <w:rFonts w:ascii="Arial" w:hAnsi="Arial" w:cs="Arial"/>
                <w:b/>
                <w:spacing w:val="6"/>
                <w:sz w:val="26"/>
                <w:szCs w:val="26"/>
                <w:lang w:val="es-MX"/>
              </w:rPr>
            </w:pPr>
            <w:r w:rsidRPr="00827CE1">
              <w:rPr>
                <w:rFonts w:ascii="Arial" w:hAnsi="Arial" w:cs="Arial"/>
                <w:b/>
                <w:spacing w:val="6"/>
                <w:sz w:val="26"/>
                <w:szCs w:val="26"/>
                <w:lang w:val="es-MX"/>
              </w:rPr>
              <w:t>PRESION ATMOSFERICA</w:t>
            </w:r>
          </w:p>
        </w:tc>
      </w:tr>
      <w:tr w:rsidR="00B543D2" w:rsidRPr="00827CE1" w:rsidTr="00C63D01">
        <w:trPr>
          <w:trHeight w:val="245"/>
        </w:trPr>
        <w:tc>
          <w:tcPr>
            <w:tcW w:w="2221"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Depresión</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&lt;56</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&lt;</w:t>
            </w:r>
            <w:smartTag w:uri="urn:schemas-microsoft-com:office:smarttags" w:element="metricconverter">
              <w:smartTagPr>
                <w:attr w:name="ProductID" w:val="35 mph"/>
              </w:smartTagPr>
              <w:r w:rsidRPr="00827CE1">
                <w:rPr>
                  <w:rFonts w:ascii="Arial" w:hAnsi="Arial" w:cs="Arial"/>
                  <w:spacing w:val="6"/>
                  <w:sz w:val="26"/>
                  <w:szCs w:val="26"/>
                  <w:lang w:val="es-MX"/>
                </w:rPr>
                <w:t>35 mph</w:t>
              </w:r>
            </w:smartTag>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w:t>
            </w:r>
          </w:p>
        </w:tc>
      </w:tr>
      <w:tr w:rsidR="00B543D2" w:rsidRPr="00827CE1" w:rsidTr="00C63D01">
        <w:trPr>
          <w:trHeight w:val="245"/>
        </w:trPr>
        <w:tc>
          <w:tcPr>
            <w:tcW w:w="2221"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Tormenta tropical</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rPr>
              <w:t>56-117</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rPr>
              <w:t>35-</w:t>
            </w:r>
            <w:smartTag w:uri="urn:schemas-microsoft-com:office:smarttags" w:element="metricconverter">
              <w:smartTagPr>
                <w:attr w:name="ProductID" w:val="73 mph"/>
              </w:smartTagPr>
              <w:r w:rsidRPr="00827CE1">
                <w:rPr>
                  <w:rFonts w:ascii="Arial" w:hAnsi="Arial" w:cs="Arial"/>
                  <w:spacing w:val="6"/>
                  <w:sz w:val="26"/>
                  <w:szCs w:val="26"/>
                </w:rPr>
                <w:t>73 mph</w:t>
              </w:r>
            </w:smartTag>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rPr>
              <w:t>------</w:t>
            </w:r>
          </w:p>
        </w:tc>
      </w:tr>
      <w:tr w:rsidR="00B543D2" w:rsidRPr="00827CE1" w:rsidTr="00C63D01">
        <w:trPr>
          <w:trHeight w:val="245"/>
        </w:trPr>
        <w:tc>
          <w:tcPr>
            <w:tcW w:w="2221"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lang w:val="es-ES"/>
              </w:rPr>
              <w:t>Categoría</w:t>
            </w:r>
            <w:r w:rsidRPr="00827CE1">
              <w:rPr>
                <w:rFonts w:ascii="Arial" w:hAnsi="Arial" w:cs="Arial"/>
                <w:spacing w:val="6"/>
                <w:sz w:val="26"/>
                <w:szCs w:val="26"/>
              </w:rPr>
              <w:t xml:space="preserve"> 1</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rPr>
              <w:t>118-152</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rPr>
              <w:t>74-</w:t>
            </w:r>
            <w:smartTag w:uri="urn:schemas-microsoft-com:office:smarttags" w:element="metricconverter">
              <w:smartTagPr>
                <w:attr w:name="ProductID" w:val="95 mph"/>
              </w:smartTagPr>
              <w:r w:rsidRPr="00827CE1">
                <w:rPr>
                  <w:rFonts w:ascii="Arial" w:hAnsi="Arial" w:cs="Arial"/>
                  <w:spacing w:val="6"/>
                  <w:sz w:val="26"/>
                  <w:szCs w:val="26"/>
                </w:rPr>
                <w:t>95 mph</w:t>
              </w:r>
            </w:smartTag>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rPr>
              <w:t>966 mb&gt;</w:t>
            </w:r>
          </w:p>
        </w:tc>
      </w:tr>
      <w:tr w:rsidR="00B543D2" w:rsidRPr="00827CE1" w:rsidTr="00C63D01">
        <w:trPr>
          <w:trHeight w:val="245"/>
        </w:trPr>
        <w:tc>
          <w:tcPr>
            <w:tcW w:w="2221"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rPr>
              <w:t>Categoria</w:t>
            </w:r>
            <w:r w:rsidR="001B405E" w:rsidRPr="00827CE1">
              <w:rPr>
                <w:rFonts w:ascii="Arial" w:hAnsi="Arial" w:cs="Arial"/>
                <w:spacing w:val="6"/>
                <w:sz w:val="26"/>
                <w:szCs w:val="26"/>
              </w:rPr>
              <w:t xml:space="preserve"> </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rPr>
              <w:t>153-176</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rPr>
              <w:t>96-</w:t>
            </w:r>
            <w:smartTag w:uri="urn:schemas-microsoft-com:office:smarttags" w:element="metricconverter">
              <w:smartTagPr>
                <w:attr w:name="ProductID" w:val="110 mph"/>
              </w:smartTagPr>
              <w:r w:rsidRPr="00827CE1">
                <w:rPr>
                  <w:rFonts w:ascii="Arial" w:hAnsi="Arial" w:cs="Arial"/>
                  <w:spacing w:val="6"/>
                  <w:sz w:val="26"/>
                  <w:szCs w:val="26"/>
                </w:rPr>
                <w:t>110 mph</w:t>
              </w:r>
            </w:smartTag>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rPr>
            </w:pPr>
            <w:r w:rsidRPr="00827CE1">
              <w:rPr>
                <w:rFonts w:ascii="Arial" w:hAnsi="Arial" w:cs="Arial"/>
                <w:spacing w:val="6"/>
                <w:sz w:val="26"/>
                <w:szCs w:val="26"/>
              </w:rPr>
              <w:t>980-965 mb</w:t>
            </w:r>
          </w:p>
        </w:tc>
      </w:tr>
      <w:tr w:rsidR="00B543D2" w:rsidRPr="00827CE1" w:rsidTr="00C63D01">
        <w:trPr>
          <w:trHeight w:val="245"/>
        </w:trPr>
        <w:tc>
          <w:tcPr>
            <w:tcW w:w="2221"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Categoría 3</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177-208</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111-</w:t>
            </w:r>
            <w:smartTag w:uri="urn:schemas-microsoft-com:office:smarttags" w:element="metricconverter">
              <w:smartTagPr>
                <w:attr w:name="ProductID" w:val="130 mph"/>
              </w:smartTagPr>
              <w:r w:rsidRPr="00827CE1">
                <w:rPr>
                  <w:rFonts w:ascii="Arial" w:hAnsi="Arial" w:cs="Arial"/>
                  <w:spacing w:val="6"/>
                  <w:sz w:val="26"/>
                  <w:szCs w:val="26"/>
                  <w:lang w:val="es-MX"/>
                </w:rPr>
                <w:t>130 mph</w:t>
              </w:r>
            </w:smartTag>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964-945 mb</w:t>
            </w:r>
          </w:p>
        </w:tc>
      </w:tr>
      <w:tr w:rsidR="00B543D2" w:rsidRPr="00827CE1" w:rsidTr="00C63D01">
        <w:trPr>
          <w:trHeight w:val="245"/>
        </w:trPr>
        <w:tc>
          <w:tcPr>
            <w:tcW w:w="2221"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Categoría 4</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209-248</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131-</w:t>
            </w:r>
            <w:smartTag w:uri="urn:schemas-microsoft-com:office:smarttags" w:element="metricconverter">
              <w:smartTagPr>
                <w:attr w:name="ProductID" w:val="155 mph"/>
              </w:smartTagPr>
              <w:r w:rsidRPr="00827CE1">
                <w:rPr>
                  <w:rFonts w:ascii="Arial" w:hAnsi="Arial" w:cs="Arial"/>
                  <w:spacing w:val="6"/>
                  <w:sz w:val="26"/>
                  <w:szCs w:val="26"/>
                  <w:lang w:val="es-MX"/>
                </w:rPr>
                <w:t>155 mph</w:t>
              </w:r>
            </w:smartTag>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944-920 mb</w:t>
            </w:r>
          </w:p>
        </w:tc>
      </w:tr>
      <w:tr w:rsidR="00B543D2" w:rsidRPr="00827CE1" w:rsidTr="00C63D01">
        <w:trPr>
          <w:trHeight w:val="245"/>
        </w:trPr>
        <w:tc>
          <w:tcPr>
            <w:tcW w:w="2221"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Categoría 5</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248 +</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155 mph+</w:t>
            </w:r>
          </w:p>
        </w:tc>
        <w:tc>
          <w:tcPr>
            <w:tcW w:w="2222" w:type="dxa"/>
            <w:vAlign w:val="center"/>
          </w:tcPr>
          <w:p w:rsidR="00B543D2" w:rsidRPr="00827CE1" w:rsidRDefault="00B543D2" w:rsidP="004241BF">
            <w:pPr>
              <w:pStyle w:val="tabletext"/>
              <w:spacing w:line="276" w:lineRule="auto"/>
              <w:jc w:val="both"/>
              <w:rPr>
                <w:rFonts w:ascii="Arial" w:hAnsi="Arial" w:cs="Arial"/>
                <w:spacing w:val="6"/>
                <w:sz w:val="26"/>
                <w:szCs w:val="26"/>
                <w:lang w:val="es-MX"/>
              </w:rPr>
            </w:pPr>
            <w:r w:rsidRPr="00827CE1">
              <w:rPr>
                <w:rFonts w:ascii="Arial" w:hAnsi="Arial" w:cs="Arial"/>
                <w:spacing w:val="6"/>
                <w:sz w:val="26"/>
                <w:szCs w:val="26"/>
                <w:lang w:val="es-MX"/>
              </w:rPr>
              <w:t>&lt;920 mb</w:t>
            </w:r>
          </w:p>
        </w:tc>
      </w:tr>
    </w:tbl>
    <w:p w:rsidR="00B543D2" w:rsidRPr="00827CE1" w:rsidRDefault="00B543D2" w:rsidP="00C90ACD">
      <w:pPr>
        <w:pStyle w:val="Textoindependiente3"/>
        <w:spacing w:after="0" w:line="384" w:lineRule="auto"/>
        <w:rPr>
          <w:rFonts w:ascii="Arial" w:hAnsi="Arial" w:cs="Arial"/>
          <w:spacing w:val="6"/>
          <w:sz w:val="26"/>
          <w:szCs w:val="26"/>
        </w:rPr>
      </w:pPr>
    </w:p>
    <w:p w:rsidR="004241BF" w:rsidRPr="00827CE1" w:rsidRDefault="004241BF" w:rsidP="00C90ACD">
      <w:pPr>
        <w:pStyle w:val="Textoindependiente3"/>
        <w:spacing w:after="0" w:line="384" w:lineRule="auto"/>
        <w:rPr>
          <w:rFonts w:ascii="Arial" w:hAnsi="Arial" w:cs="Arial"/>
          <w:spacing w:val="6"/>
          <w:sz w:val="26"/>
          <w:szCs w:val="26"/>
        </w:rPr>
      </w:pPr>
    </w:p>
    <w:p w:rsidR="00B543D2" w:rsidRPr="00827CE1" w:rsidRDefault="00B543D2" w:rsidP="00C90ACD">
      <w:pPr>
        <w:pStyle w:val="Textoindependiente3"/>
        <w:spacing w:after="0" w:line="384" w:lineRule="auto"/>
        <w:jc w:val="both"/>
        <w:rPr>
          <w:rFonts w:ascii="Arial" w:hAnsi="Arial" w:cs="Arial"/>
          <w:spacing w:val="6"/>
          <w:sz w:val="26"/>
          <w:szCs w:val="26"/>
        </w:rPr>
      </w:pPr>
      <w:r w:rsidRPr="00827CE1">
        <w:rPr>
          <w:rFonts w:ascii="Arial" w:hAnsi="Arial" w:cs="Arial"/>
          <w:spacing w:val="6"/>
          <w:sz w:val="26"/>
          <w:szCs w:val="26"/>
        </w:rPr>
        <w:lastRenderedPageBreak/>
        <w:t>El régimen climático del Caribe, está bajo la influencia de los desplazamientos norte-sur de la Zona de Convergencia Intertropical (ZCIT). Cuando esta zona se desplaza hacia su posición más al sur (inicios de año), los alisios del noreste soplan con mucho más intensidad en toda la costa occidental.</w:t>
      </w:r>
      <w:r w:rsidR="002B722C" w:rsidRPr="00827CE1">
        <w:rPr>
          <w:rFonts w:ascii="Arial" w:hAnsi="Arial" w:cs="Arial"/>
          <w:spacing w:val="6"/>
          <w:sz w:val="26"/>
          <w:szCs w:val="26"/>
        </w:rPr>
        <w:t xml:space="preserve"> </w:t>
      </w:r>
    </w:p>
    <w:p w:rsidR="00B543D2" w:rsidRPr="00827CE1" w:rsidRDefault="00B543D2" w:rsidP="00C90ACD">
      <w:pPr>
        <w:pStyle w:val="Textoindependiente3"/>
        <w:spacing w:after="0" w:line="384" w:lineRule="auto"/>
        <w:rPr>
          <w:rFonts w:ascii="Arial" w:hAnsi="Arial" w:cs="Arial"/>
          <w:spacing w:val="6"/>
          <w:sz w:val="26"/>
          <w:szCs w:val="26"/>
        </w:rPr>
      </w:pPr>
    </w:p>
    <w:p w:rsidR="00B543D2" w:rsidRPr="00827CE1" w:rsidRDefault="00B543D2" w:rsidP="00C90ACD">
      <w:pPr>
        <w:pStyle w:val="Textoindependiente3"/>
        <w:spacing w:after="0" w:line="384" w:lineRule="auto"/>
        <w:jc w:val="both"/>
        <w:rPr>
          <w:rFonts w:ascii="Arial" w:hAnsi="Arial" w:cs="Arial"/>
          <w:spacing w:val="6"/>
          <w:sz w:val="26"/>
          <w:szCs w:val="26"/>
        </w:rPr>
      </w:pPr>
      <w:r w:rsidRPr="00827CE1">
        <w:rPr>
          <w:rFonts w:ascii="Arial" w:hAnsi="Arial" w:cs="Arial"/>
          <w:spacing w:val="6"/>
          <w:sz w:val="26"/>
          <w:szCs w:val="26"/>
        </w:rPr>
        <w:t>A continuación mostramos un resumen del historial de los ciclones más importantes que han pasado por la República Dominicana, los de mayor incidencia por categoría y número de Huracanes &amp; Mes:</w:t>
      </w:r>
    </w:p>
    <w:p w:rsidR="00B543D2" w:rsidRPr="00827CE1" w:rsidRDefault="00B543D2" w:rsidP="00C90ACD">
      <w:pPr>
        <w:pStyle w:val="Textoindependiente3"/>
        <w:spacing w:after="0" w:line="384" w:lineRule="auto"/>
        <w:rPr>
          <w:rFonts w:ascii="Arial" w:hAnsi="Arial" w:cs="Arial"/>
          <w:spacing w:val="6"/>
          <w:sz w:val="26"/>
          <w:szCs w:val="26"/>
        </w:rPr>
      </w:pPr>
    </w:p>
    <w:p w:rsidR="00B543D2" w:rsidRPr="00827CE1" w:rsidRDefault="00B543D2" w:rsidP="00C90ACD">
      <w:pPr>
        <w:spacing w:line="384" w:lineRule="auto"/>
        <w:jc w:val="both"/>
        <w:rPr>
          <w:rFonts w:ascii="Arial" w:hAnsi="Arial" w:cs="Arial"/>
          <w:b/>
          <w:spacing w:val="6"/>
          <w:sz w:val="26"/>
          <w:szCs w:val="26"/>
          <w:lang w:val="es-MX"/>
        </w:rPr>
      </w:pPr>
      <w:r w:rsidRPr="00827CE1">
        <w:rPr>
          <w:rFonts w:ascii="Arial" w:hAnsi="Arial" w:cs="Arial"/>
          <w:b/>
          <w:spacing w:val="6"/>
          <w:sz w:val="26"/>
          <w:szCs w:val="26"/>
          <w:lang w:val="es-MX"/>
        </w:rPr>
        <w:t xml:space="preserve">NUMERO DE TORMENTAS Y HURACANES POR MES EN LA </w:t>
      </w:r>
      <w:r w:rsidR="001B405E" w:rsidRPr="00827CE1">
        <w:rPr>
          <w:rFonts w:ascii="Arial" w:hAnsi="Arial" w:cs="Arial"/>
          <w:b/>
          <w:spacing w:val="6"/>
          <w:sz w:val="26"/>
          <w:szCs w:val="26"/>
          <w:lang w:val="es-MX"/>
        </w:rPr>
        <w:t>REPÚBLICA</w:t>
      </w:r>
      <w:r w:rsidR="002B722C" w:rsidRPr="00827CE1">
        <w:rPr>
          <w:rFonts w:ascii="Arial" w:hAnsi="Arial" w:cs="Arial"/>
          <w:b/>
          <w:spacing w:val="6"/>
          <w:sz w:val="26"/>
          <w:szCs w:val="26"/>
          <w:lang w:val="es-MX"/>
        </w:rPr>
        <w:t xml:space="preserve"> </w:t>
      </w:r>
      <w:r w:rsidRPr="00827CE1">
        <w:rPr>
          <w:rFonts w:ascii="Arial" w:hAnsi="Arial" w:cs="Arial"/>
          <w:b/>
          <w:spacing w:val="6"/>
          <w:sz w:val="26"/>
          <w:szCs w:val="26"/>
          <w:lang w:val="es-MX"/>
        </w:rPr>
        <w:t>DOMINICANA DE 1873-1998</w:t>
      </w:r>
    </w:p>
    <w:p w:rsidR="00B543D2" w:rsidRPr="00827CE1" w:rsidRDefault="00B543D2" w:rsidP="00C90ACD">
      <w:pPr>
        <w:spacing w:line="384" w:lineRule="auto"/>
        <w:jc w:val="both"/>
        <w:rPr>
          <w:rFonts w:ascii="Arial" w:hAnsi="Arial" w:cs="Arial"/>
          <w:b/>
          <w:spacing w:val="6"/>
          <w:sz w:val="26"/>
          <w:szCs w:val="26"/>
          <w:lang w:val="es-MX"/>
        </w:rPr>
      </w:pPr>
    </w:p>
    <w:tbl>
      <w:tblPr>
        <w:tblpPr w:leftFromText="141" w:rightFromText="141"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52"/>
        <w:gridCol w:w="1048"/>
        <w:gridCol w:w="1026"/>
        <w:gridCol w:w="1289"/>
        <w:gridCol w:w="1876"/>
        <w:gridCol w:w="1454"/>
        <w:gridCol w:w="1755"/>
      </w:tblGrid>
      <w:tr w:rsidR="00B543D2" w:rsidRPr="00827CE1" w:rsidTr="004241BF">
        <w:tc>
          <w:tcPr>
            <w:tcW w:w="1120" w:type="dxa"/>
            <w:shd w:val="clear" w:color="auto" w:fill="8DB3E2" w:themeFill="text2" w:themeFillTint="66"/>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MAYO</w:t>
            </w:r>
          </w:p>
        </w:tc>
        <w:tc>
          <w:tcPr>
            <w:tcW w:w="1103" w:type="dxa"/>
            <w:shd w:val="clear" w:color="auto" w:fill="8DB3E2" w:themeFill="text2" w:themeFillTint="66"/>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JUNIO</w:t>
            </w:r>
          </w:p>
        </w:tc>
        <w:tc>
          <w:tcPr>
            <w:tcW w:w="1092" w:type="dxa"/>
            <w:shd w:val="clear" w:color="auto" w:fill="8DB3E2" w:themeFill="text2" w:themeFillTint="66"/>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JULIO</w:t>
            </w:r>
          </w:p>
        </w:tc>
        <w:tc>
          <w:tcPr>
            <w:tcW w:w="1215" w:type="dxa"/>
            <w:shd w:val="clear" w:color="auto" w:fill="8DB3E2" w:themeFill="text2" w:themeFillTint="66"/>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AGOSTO</w:t>
            </w:r>
          </w:p>
        </w:tc>
        <w:tc>
          <w:tcPr>
            <w:tcW w:w="1607" w:type="dxa"/>
            <w:shd w:val="clear" w:color="auto" w:fill="8DB3E2" w:themeFill="text2" w:themeFillTint="66"/>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SEPTIEMBRE</w:t>
            </w:r>
          </w:p>
        </w:tc>
        <w:tc>
          <w:tcPr>
            <w:tcW w:w="1274" w:type="dxa"/>
            <w:shd w:val="clear" w:color="auto" w:fill="8DB3E2" w:themeFill="text2" w:themeFillTint="66"/>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OCTUBRE</w:t>
            </w:r>
          </w:p>
        </w:tc>
        <w:tc>
          <w:tcPr>
            <w:tcW w:w="1567" w:type="dxa"/>
            <w:shd w:val="clear" w:color="auto" w:fill="8DB3E2" w:themeFill="text2" w:themeFillTint="66"/>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NOVIEMBRE</w:t>
            </w:r>
          </w:p>
        </w:tc>
      </w:tr>
      <w:tr w:rsidR="00B543D2" w:rsidRPr="00827CE1" w:rsidTr="00C63D01">
        <w:tc>
          <w:tcPr>
            <w:tcW w:w="1120" w:type="dxa"/>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2</w:t>
            </w:r>
          </w:p>
        </w:tc>
        <w:tc>
          <w:tcPr>
            <w:tcW w:w="1103" w:type="dxa"/>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0</w:t>
            </w:r>
          </w:p>
        </w:tc>
        <w:tc>
          <w:tcPr>
            <w:tcW w:w="1092" w:type="dxa"/>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4</w:t>
            </w:r>
          </w:p>
        </w:tc>
        <w:tc>
          <w:tcPr>
            <w:tcW w:w="1215" w:type="dxa"/>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16</w:t>
            </w:r>
          </w:p>
        </w:tc>
        <w:tc>
          <w:tcPr>
            <w:tcW w:w="1607" w:type="dxa"/>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32</w:t>
            </w:r>
          </w:p>
        </w:tc>
        <w:tc>
          <w:tcPr>
            <w:tcW w:w="1274" w:type="dxa"/>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10</w:t>
            </w:r>
          </w:p>
        </w:tc>
        <w:tc>
          <w:tcPr>
            <w:tcW w:w="1567" w:type="dxa"/>
          </w:tcPr>
          <w:p w:rsidR="00B543D2"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2</w:t>
            </w:r>
          </w:p>
        </w:tc>
      </w:tr>
    </w:tbl>
    <w:p w:rsidR="00B543D2" w:rsidRPr="00827CE1" w:rsidRDefault="009E1C70" w:rsidP="00C90ACD">
      <w:pPr>
        <w:spacing w:line="384" w:lineRule="auto"/>
        <w:jc w:val="both"/>
        <w:rPr>
          <w:rFonts w:ascii="Arial" w:hAnsi="Arial" w:cs="Arial"/>
          <w:spacing w:val="6"/>
          <w:sz w:val="26"/>
          <w:szCs w:val="26"/>
          <w:lang w:val="es-MX"/>
        </w:rPr>
      </w:pPr>
      <w:r w:rsidRPr="009E1C70">
        <w:rPr>
          <w:rFonts w:ascii="Arial" w:hAnsi="Arial" w:cs="Arial"/>
          <w:spacing w:val="6"/>
          <w:sz w:val="26"/>
          <w:szCs w:val="26"/>
        </w:rPr>
        <w:pict>
          <v:shapetype id="_x0000_t202" coordsize="21600,21600" o:spt="202" path="m,l,21600r21600,l21600,xe">
            <v:stroke joinstyle="miter"/>
            <v:path gradientshapeok="t" o:connecttype="rect"/>
          </v:shapetype>
          <v:shape id="_x0000_s2320" type="#_x0000_t202" style="position:absolute;left:0;text-align:left;margin-left:-452.7pt;margin-top:9.45pt;width:171pt;height:18pt;z-index:251658240;mso-position-horizontal-relative:text;mso-position-vertical-relative:text">
            <v:textbox style="mso-next-textbox:#_x0000_s2320">
              <w:txbxContent>
                <w:p w:rsidR="00FC1C16" w:rsidRDefault="00FC1C16" w:rsidP="00B543D2">
                  <w:pPr>
                    <w:jc w:val="center"/>
                    <w:rPr>
                      <w:lang w:val="es-MX"/>
                    </w:rPr>
                  </w:pPr>
                  <w:r>
                    <w:rPr>
                      <w:lang w:val="es-MX"/>
                    </w:rPr>
                    <w:t>Fuente: Ing. Antonio Cocco Quesada, Meteorólogo</w:t>
                  </w:r>
                </w:p>
                <w:p w:rsidR="00FC1C16" w:rsidRDefault="00FC1C16" w:rsidP="00B543D2">
                  <w:pPr>
                    <w:rPr>
                      <w:lang w:val="es-MX"/>
                    </w:rPr>
                  </w:pPr>
                </w:p>
              </w:txbxContent>
            </v:textbox>
          </v:shape>
        </w:pict>
      </w:r>
    </w:p>
    <w:p w:rsidR="00B543D2" w:rsidRPr="00827CE1" w:rsidRDefault="00B543D2" w:rsidP="00C90ACD">
      <w:pPr>
        <w:pStyle w:val="Ttulo8"/>
        <w:spacing w:line="384" w:lineRule="auto"/>
        <w:ind w:left="0"/>
        <w:rPr>
          <w:rFonts w:ascii="Arial" w:hAnsi="Arial" w:cs="Arial"/>
          <w:spacing w:val="6"/>
          <w:sz w:val="26"/>
          <w:szCs w:val="26"/>
        </w:rPr>
      </w:pPr>
      <w:r w:rsidRPr="00827CE1">
        <w:rPr>
          <w:rFonts w:ascii="Arial" w:hAnsi="Arial" w:cs="Arial"/>
          <w:spacing w:val="6"/>
          <w:sz w:val="26"/>
          <w:szCs w:val="26"/>
        </w:rPr>
        <w:t xml:space="preserve">HURACANES QUE </w:t>
      </w:r>
      <w:smartTag w:uri="urn:schemas-microsoft-com:office:smarttags" w:element="stockticker">
        <w:r w:rsidRPr="00827CE1">
          <w:rPr>
            <w:rFonts w:ascii="Arial" w:hAnsi="Arial" w:cs="Arial"/>
            <w:spacing w:val="6"/>
            <w:sz w:val="26"/>
            <w:szCs w:val="26"/>
          </w:rPr>
          <w:t>HAN</w:t>
        </w:r>
      </w:smartTag>
      <w:r w:rsidRPr="00827CE1">
        <w:rPr>
          <w:rFonts w:ascii="Arial" w:hAnsi="Arial" w:cs="Arial"/>
          <w:spacing w:val="6"/>
          <w:sz w:val="26"/>
          <w:szCs w:val="26"/>
        </w:rPr>
        <w:t xml:space="preserve"> AFECTADO POR </w:t>
      </w:r>
      <w:r w:rsidR="001B405E" w:rsidRPr="00827CE1">
        <w:rPr>
          <w:rFonts w:ascii="Arial" w:hAnsi="Arial" w:cs="Arial"/>
          <w:spacing w:val="6"/>
          <w:sz w:val="26"/>
          <w:szCs w:val="26"/>
        </w:rPr>
        <w:t>CATEGORÍA</w:t>
      </w:r>
    </w:p>
    <w:tbl>
      <w:tblPr>
        <w:tblpPr w:leftFromText="180" w:rightFromText="180" w:vertAnchor="text" w:horzAnchor="margin" w:tblpY="163"/>
        <w:tblW w:w="8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68"/>
        <w:gridCol w:w="1263"/>
        <w:gridCol w:w="1211"/>
        <w:gridCol w:w="1211"/>
        <w:gridCol w:w="1297"/>
        <w:gridCol w:w="1229"/>
      </w:tblGrid>
      <w:tr w:rsidR="00B543D2" w:rsidRPr="00827CE1" w:rsidTr="004241BF">
        <w:trPr>
          <w:trHeight w:val="281"/>
        </w:trPr>
        <w:tc>
          <w:tcPr>
            <w:tcW w:w="2568" w:type="dxa"/>
            <w:shd w:val="clear" w:color="auto" w:fill="8DB3E2" w:themeFill="text2" w:themeFillTint="66"/>
          </w:tcPr>
          <w:p w:rsidR="00B543D2" w:rsidRPr="00827CE1" w:rsidRDefault="00B543D2" w:rsidP="00C90ACD">
            <w:pPr>
              <w:spacing w:line="384" w:lineRule="auto"/>
              <w:ind w:left="-810" w:firstLine="810"/>
              <w:rPr>
                <w:rFonts w:ascii="Arial" w:hAnsi="Arial" w:cs="Arial"/>
                <w:spacing w:val="6"/>
                <w:sz w:val="26"/>
                <w:szCs w:val="26"/>
                <w:lang w:val="es-MX"/>
              </w:rPr>
            </w:pPr>
            <w:r w:rsidRPr="00827CE1">
              <w:rPr>
                <w:rFonts w:ascii="Arial" w:hAnsi="Arial" w:cs="Arial"/>
                <w:spacing w:val="6"/>
                <w:sz w:val="26"/>
                <w:szCs w:val="26"/>
                <w:lang w:val="es-MX"/>
              </w:rPr>
              <w:t>TORMENTAS</w:t>
            </w:r>
          </w:p>
        </w:tc>
        <w:tc>
          <w:tcPr>
            <w:tcW w:w="1263" w:type="dxa"/>
            <w:shd w:val="clear" w:color="auto" w:fill="8DB3E2" w:themeFill="text2" w:themeFillTint="66"/>
          </w:tcPr>
          <w:p w:rsidR="00B543D2" w:rsidRPr="00827CE1" w:rsidRDefault="00B543D2" w:rsidP="00C90ACD">
            <w:pPr>
              <w:spacing w:line="384" w:lineRule="auto"/>
              <w:rPr>
                <w:rFonts w:ascii="Arial" w:hAnsi="Arial" w:cs="Arial"/>
                <w:spacing w:val="6"/>
                <w:sz w:val="26"/>
                <w:szCs w:val="26"/>
                <w:lang w:val="es-MX"/>
              </w:rPr>
            </w:pPr>
            <w:r w:rsidRPr="00827CE1">
              <w:rPr>
                <w:rFonts w:ascii="Arial" w:hAnsi="Arial" w:cs="Arial"/>
                <w:spacing w:val="6"/>
                <w:sz w:val="26"/>
                <w:szCs w:val="26"/>
                <w:lang w:val="es-MX"/>
              </w:rPr>
              <w:t>C-1</w:t>
            </w:r>
          </w:p>
        </w:tc>
        <w:tc>
          <w:tcPr>
            <w:tcW w:w="1211" w:type="dxa"/>
            <w:shd w:val="clear" w:color="auto" w:fill="8DB3E2" w:themeFill="text2" w:themeFillTint="66"/>
          </w:tcPr>
          <w:p w:rsidR="00B543D2" w:rsidRPr="00827CE1" w:rsidRDefault="00B543D2" w:rsidP="00C90ACD">
            <w:pPr>
              <w:spacing w:line="384" w:lineRule="auto"/>
              <w:rPr>
                <w:rFonts w:ascii="Arial" w:hAnsi="Arial" w:cs="Arial"/>
                <w:spacing w:val="6"/>
                <w:sz w:val="26"/>
                <w:szCs w:val="26"/>
                <w:lang w:val="es-MX"/>
              </w:rPr>
            </w:pPr>
            <w:r w:rsidRPr="00827CE1">
              <w:rPr>
                <w:rFonts w:ascii="Arial" w:hAnsi="Arial" w:cs="Arial"/>
                <w:spacing w:val="6"/>
                <w:sz w:val="26"/>
                <w:szCs w:val="26"/>
                <w:lang w:val="es-MX"/>
              </w:rPr>
              <w:t>C-2</w:t>
            </w:r>
          </w:p>
        </w:tc>
        <w:tc>
          <w:tcPr>
            <w:tcW w:w="1211" w:type="dxa"/>
            <w:shd w:val="clear" w:color="auto" w:fill="8DB3E2" w:themeFill="text2" w:themeFillTint="66"/>
          </w:tcPr>
          <w:p w:rsidR="00B543D2" w:rsidRPr="00827CE1" w:rsidRDefault="00B543D2" w:rsidP="00C90ACD">
            <w:pPr>
              <w:spacing w:line="384" w:lineRule="auto"/>
              <w:rPr>
                <w:rFonts w:ascii="Arial" w:hAnsi="Arial" w:cs="Arial"/>
                <w:spacing w:val="6"/>
                <w:sz w:val="26"/>
                <w:szCs w:val="26"/>
                <w:lang w:val="es-MX"/>
              </w:rPr>
            </w:pPr>
            <w:r w:rsidRPr="00827CE1">
              <w:rPr>
                <w:rFonts w:ascii="Arial" w:hAnsi="Arial" w:cs="Arial"/>
                <w:spacing w:val="6"/>
                <w:sz w:val="26"/>
                <w:szCs w:val="26"/>
                <w:lang w:val="es-MX"/>
              </w:rPr>
              <w:t>C-3</w:t>
            </w:r>
          </w:p>
        </w:tc>
        <w:tc>
          <w:tcPr>
            <w:tcW w:w="1297" w:type="dxa"/>
            <w:shd w:val="clear" w:color="auto" w:fill="8DB3E2" w:themeFill="text2" w:themeFillTint="66"/>
          </w:tcPr>
          <w:p w:rsidR="00B543D2" w:rsidRPr="00827CE1" w:rsidRDefault="00B543D2" w:rsidP="00C90ACD">
            <w:pPr>
              <w:spacing w:line="384" w:lineRule="auto"/>
              <w:rPr>
                <w:rFonts w:ascii="Arial" w:hAnsi="Arial" w:cs="Arial"/>
                <w:spacing w:val="6"/>
                <w:sz w:val="26"/>
                <w:szCs w:val="26"/>
                <w:lang w:val="es-MX"/>
              </w:rPr>
            </w:pPr>
            <w:r w:rsidRPr="00827CE1">
              <w:rPr>
                <w:rFonts w:ascii="Arial" w:hAnsi="Arial" w:cs="Arial"/>
                <w:spacing w:val="6"/>
                <w:sz w:val="26"/>
                <w:szCs w:val="26"/>
                <w:lang w:val="es-MX"/>
              </w:rPr>
              <w:t>C-4</w:t>
            </w:r>
          </w:p>
        </w:tc>
        <w:tc>
          <w:tcPr>
            <w:tcW w:w="1229" w:type="dxa"/>
            <w:shd w:val="clear" w:color="auto" w:fill="8DB3E2" w:themeFill="text2" w:themeFillTint="66"/>
          </w:tcPr>
          <w:p w:rsidR="00B543D2" w:rsidRPr="00827CE1" w:rsidRDefault="00B543D2" w:rsidP="00C90ACD">
            <w:pPr>
              <w:spacing w:line="384" w:lineRule="auto"/>
              <w:rPr>
                <w:rFonts w:ascii="Arial" w:hAnsi="Arial" w:cs="Arial"/>
                <w:spacing w:val="6"/>
                <w:sz w:val="26"/>
                <w:szCs w:val="26"/>
                <w:lang w:val="es-MX"/>
              </w:rPr>
            </w:pPr>
            <w:r w:rsidRPr="00827CE1">
              <w:rPr>
                <w:rFonts w:ascii="Arial" w:hAnsi="Arial" w:cs="Arial"/>
                <w:spacing w:val="6"/>
                <w:sz w:val="26"/>
                <w:szCs w:val="26"/>
                <w:lang w:val="es-MX"/>
              </w:rPr>
              <w:t>C-5</w:t>
            </w:r>
          </w:p>
        </w:tc>
      </w:tr>
      <w:tr w:rsidR="00B543D2" w:rsidRPr="00827CE1" w:rsidTr="00C21769">
        <w:trPr>
          <w:trHeight w:val="316"/>
        </w:trPr>
        <w:tc>
          <w:tcPr>
            <w:tcW w:w="2568" w:type="dxa"/>
          </w:tcPr>
          <w:p w:rsidR="00B543D2" w:rsidRPr="00827CE1" w:rsidRDefault="00B543D2" w:rsidP="00C90ACD">
            <w:pPr>
              <w:spacing w:line="384" w:lineRule="auto"/>
              <w:ind w:left="-810" w:firstLine="810"/>
              <w:rPr>
                <w:rFonts w:ascii="Arial" w:hAnsi="Arial" w:cs="Arial"/>
                <w:spacing w:val="6"/>
                <w:sz w:val="26"/>
                <w:szCs w:val="26"/>
                <w:lang w:val="es-MX"/>
              </w:rPr>
            </w:pPr>
            <w:r w:rsidRPr="00827CE1">
              <w:rPr>
                <w:rFonts w:ascii="Arial" w:hAnsi="Arial" w:cs="Arial"/>
                <w:spacing w:val="6"/>
                <w:sz w:val="26"/>
                <w:szCs w:val="26"/>
                <w:lang w:val="es-MX"/>
              </w:rPr>
              <w:t>31</w:t>
            </w:r>
          </w:p>
        </w:tc>
        <w:tc>
          <w:tcPr>
            <w:tcW w:w="1263" w:type="dxa"/>
          </w:tcPr>
          <w:p w:rsidR="00B543D2" w:rsidRPr="00827CE1" w:rsidRDefault="00B543D2" w:rsidP="00C90ACD">
            <w:pPr>
              <w:spacing w:line="384" w:lineRule="auto"/>
              <w:rPr>
                <w:rFonts w:ascii="Arial" w:hAnsi="Arial" w:cs="Arial"/>
                <w:spacing w:val="6"/>
                <w:sz w:val="26"/>
                <w:szCs w:val="26"/>
                <w:lang w:val="es-MX"/>
              </w:rPr>
            </w:pPr>
            <w:r w:rsidRPr="00827CE1">
              <w:rPr>
                <w:rFonts w:ascii="Arial" w:hAnsi="Arial" w:cs="Arial"/>
                <w:spacing w:val="6"/>
                <w:sz w:val="26"/>
                <w:szCs w:val="26"/>
                <w:lang w:val="es-MX"/>
              </w:rPr>
              <w:t>14</w:t>
            </w:r>
          </w:p>
        </w:tc>
        <w:tc>
          <w:tcPr>
            <w:tcW w:w="1211" w:type="dxa"/>
          </w:tcPr>
          <w:p w:rsidR="00B543D2" w:rsidRPr="00827CE1" w:rsidRDefault="00B543D2" w:rsidP="00C90ACD">
            <w:pPr>
              <w:spacing w:line="384" w:lineRule="auto"/>
              <w:rPr>
                <w:rFonts w:ascii="Arial" w:hAnsi="Arial" w:cs="Arial"/>
                <w:spacing w:val="6"/>
                <w:sz w:val="26"/>
                <w:szCs w:val="26"/>
                <w:lang w:val="es-MX"/>
              </w:rPr>
            </w:pPr>
            <w:r w:rsidRPr="00827CE1">
              <w:rPr>
                <w:rFonts w:ascii="Arial" w:hAnsi="Arial" w:cs="Arial"/>
                <w:spacing w:val="6"/>
                <w:sz w:val="26"/>
                <w:szCs w:val="26"/>
                <w:lang w:val="es-MX"/>
              </w:rPr>
              <w:t>7</w:t>
            </w:r>
          </w:p>
        </w:tc>
        <w:tc>
          <w:tcPr>
            <w:tcW w:w="1211" w:type="dxa"/>
          </w:tcPr>
          <w:p w:rsidR="00B543D2" w:rsidRPr="00827CE1" w:rsidRDefault="00B543D2" w:rsidP="00C90ACD">
            <w:pPr>
              <w:spacing w:line="384" w:lineRule="auto"/>
              <w:rPr>
                <w:rFonts w:ascii="Arial" w:hAnsi="Arial" w:cs="Arial"/>
                <w:spacing w:val="6"/>
                <w:sz w:val="26"/>
                <w:szCs w:val="26"/>
                <w:lang w:val="es-MX"/>
              </w:rPr>
            </w:pPr>
            <w:r w:rsidRPr="00827CE1">
              <w:rPr>
                <w:rFonts w:ascii="Arial" w:hAnsi="Arial" w:cs="Arial"/>
                <w:spacing w:val="6"/>
                <w:sz w:val="26"/>
                <w:szCs w:val="26"/>
                <w:lang w:val="es-MX"/>
              </w:rPr>
              <w:t>5</w:t>
            </w:r>
          </w:p>
        </w:tc>
        <w:tc>
          <w:tcPr>
            <w:tcW w:w="1297" w:type="dxa"/>
          </w:tcPr>
          <w:p w:rsidR="00B543D2" w:rsidRPr="00827CE1" w:rsidRDefault="00B543D2" w:rsidP="00C90ACD">
            <w:pPr>
              <w:spacing w:line="384" w:lineRule="auto"/>
              <w:rPr>
                <w:rFonts w:ascii="Arial" w:hAnsi="Arial" w:cs="Arial"/>
                <w:spacing w:val="6"/>
                <w:sz w:val="26"/>
                <w:szCs w:val="26"/>
                <w:lang w:val="es-MX"/>
              </w:rPr>
            </w:pPr>
            <w:r w:rsidRPr="00827CE1">
              <w:rPr>
                <w:rFonts w:ascii="Arial" w:hAnsi="Arial" w:cs="Arial"/>
                <w:spacing w:val="6"/>
                <w:sz w:val="26"/>
                <w:szCs w:val="26"/>
                <w:lang w:val="es-MX"/>
              </w:rPr>
              <w:t>3</w:t>
            </w:r>
          </w:p>
        </w:tc>
        <w:tc>
          <w:tcPr>
            <w:tcW w:w="1229" w:type="dxa"/>
          </w:tcPr>
          <w:p w:rsidR="00B543D2" w:rsidRPr="00827CE1" w:rsidRDefault="00B543D2" w:rsidP="00C90ACD">
            <w:pPr>
              <w:spacing w:line="384" w:lineRule="auto"/>
              <w:rPr>
                <w:rFonts w:ascii="Arial" w:hAnsi="Arial" w:cs="Arial"/>
                <w:spacing w:val="6"/>
                <w:sz w:val="26"/>
                <w:szCs w:val="26"/>
                <w:lang w:val="es-MX"/>
              </w:rPr>
            </w:pPr>
            <w:r w:rsidRPr="00827CE1">
              <w:rPr>
                <w:rFonts w:ascii="Arial" w:hAnsi="Arial" w:cs="Arial"/>
                <w:spacing w:val="6"/>
                <w:sz w:val="26"/>
                <w:szCs w:val="26"/>
                <w:lang w:val="es-MX"/>
              </w:rPr>
              <w:t>2</w:t>
            </w:r>
          </w:p>
        </w:tc>
      </w:tr>
    </w:tbl>
    <w:p w:rsidR="00B543D2" w:rsidRPr="00827CE1" w:rsidRDefault="002B722C"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 xml:space="preserve"> </w:t>
      </w:r>
    </w:p>
    <w:p w:rsidR="0091494D" w:rsidRPr="00827CE1" w:rsidRDefault="0091494D" w:rsidP="00C90ACD">
      <w:pPr>
        <w:spacing w:line="384" w:lineRule="auto"/>
        <w:jc w:val="both"/>
        <w:rPr>
          <w:rFonts w:ascii="Arial" w:hAnsi="Arial" w:cs="Arial"/>
          <w:spacing w:val="6"/>
          <w:sz w:val="26"/>
          <w:szCs w:val="26"/>
          <w:lang w:val="es-MX"/>
        </w:rPr>
      </w:pPr>
    </w:p>
    <w:p w:rsidR="0091494D" w:rsidRPr="00827CE1" w:rsidRDefault="0091494D" w:rsidP="00C90ACD">
      <w:pPr>
        <w:spacing w:line="384" w:lineRule="auto"/>
        <w:jc w:val="both"/>
        <w:rPr>
          <w:rFonts w:ascii="Arial" w:hAnsi="Arial" w:cs="Arial"/>
          <w:spacing w:val="6"/>
          <w:sz w:val="26"/>
          <w:szCs w:val="26"/>
          <w:lang w:val="es-MX"/>
        </w:rPr>
      </w:pPr>
    </w:p>
    <w:p w:rsidR="0091494D" w:rsidRPr="00827CE1" w:rsidRDefault="00B543D2" w:rsidP="00C90ACD">
      <w:pPr>
        <w:spacing w:line="384" w:lineRule="auto"/>
        <w:jc w:val="both"/>
        <w:rPr>
          <w:rFonts w:ascii="Arial" w:hAnsi="Arial" w:cs="Arial"/>
          <w:spacing w:val="6"/>
          <w:sz w:val="26"/>
          <w:szCs w:val="26"/>
          <w:lang w:val="es-MX"/>
        </w:rPr>
      </w:pPr>
      <w:r w:rsidRPr="00827CE1">
        <w:rPr>
          <w:rFonts w:ascii="Arial" w:hAnsi="Arial" w:cs="Arial"/>
          <w:spacing w:val="6"/>
          <w:sz w:val="26"/>
          <w:szCs w:val="26"/>
          <w:lang w:val="es-MX"/>
        </w:rPr>
        <w:t xml:space="preserve">La Vulnerabilidad ante la ocurrencia de Huracanes que se manifiesta en el área del Proyecto, ha sido catalogada como de </w:t>
      </w:r>
      <w:r w:rsidRPr="00827CE1">
        <w:rPr>
          <w:rFonts w:ascii="Arial" w:hAnsi="Arial" w:cs="Arial"/>
          <w:b/>
          <w:spacing w:val="6"/>
          <w:sz w:val="26"/>
          <w:szCs w:val="26"/>
          <w:lang w:val="es-MX"/>
        </w:rPr>
        <w:t>Alta Vulnerabilidad</w:t>
      </w:r>
      <w:r w:rsidRPr="00827CE1">
        <w:rPr>
          <w:rFonts w:ascii="Arial" w:hAnsi="Arial" w:cs="Arial"/>
          <w:spacing w:val="6"/>
          <w:sz w:val="26"/>
          <w:szCs w:val="26"/>
          <w:lang w:val="es-MX"/>
        </w:rPr>
        <w:t>. El siguiente cuadro presenta en función de la escala del evento los daños que puede ocasionar:</w:t>
      </w:r>
    </w:p>
    <w:tbl>
      <w:tblPr>
        <w:tblpPr w:leftFromText="141" w:rightFromText="141" w:vertAnchor="text" w:horzAnchor="margin" w:tblpXSpec="center" w:tblpY="-178"/>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tblPr>
      <w:tblGrid>
        <w:gridCol w:w="1005"/>
        <w:gridCol w:w="1980"/>
        <w:gridCol w:w="6930"/>
      </w:tblGrid>
      <w:tr w:rsidR="00B543D2" w:rsidRPr="00827CE1" w:rsidTr="00723653">
        <w:trPr>
          <w:trHeight w:val="318"/>
        </w:trPr>
        <w:tc>
          <w:tcPr>
            <w:tcW w:w="1005" w:type="dxa"/>
            <w:shd w:val="clear" w:color="auto" w:fill="8DB3E2" w:themeFill="text2" w:themeFillTint="66"/>
            <w:vAlign w:val="center"/>
          </w:tcPr>
          <w:p w:rsidR="00B543D2" w:rsidRPr="00827CE1" w:rsidRDefault="00B543D2" w:rsidP="00723653">
            <w:pPr>
              <w:pStyle w:val="tabletext"/>
              <w:ind w:right="74"/>
              <w:jc w:val="both"/>
              <w:rPr>
                <w:rFonts w:ascii="Arial" w:hAnsi="Arial" w:cs="Arial"/>
                <w:b/>
                <w:spacing w:val="6"/>
                <w:sz w:val="26"/>
                <w:szCs w:val="26"/>
                <w:lang w:val="es-MX"/>
              </w:rPr>
            </w:pPr>
            <w:r w:rsidRPr="00827CE1">
              <w:rPr>
                <w:rFonts w:ascii="Arial" w:hAnsi="Arial" w:cs="Arial"/>
                <w:b/>
                <w:spacing w:val="6"/>
                <w:sz w:val="26"/>
                <w:szCs w:val="26"/>
                <w:lang w:val="es-MX"/>
              </w:rPr>
              <w:lastRenderedPageBreak/>
              <w:t>Categ.</w:t>
            </w:r>
          </w:p>
        </w:tc>
        <w:tc>
          <w:tcPr>
            <w:tcW w:w="1980" w:type="dxa"/>
            <w:shd w:val="clear" w:color="auto" w:fill="8DB3E2" w:themeFill="text2" w:themeFillTint="66"/>
            <w:vAlign w:val="center"/>
          </w:tcPr>
          <w:p w:rsidR="00B543D2" w:rsidRPr="00827CE1" w:rsidRDefault="00B543D2" w:rsidP="00723653">
            <w:pPr>
              <w:pStyle w:val="tabletext"/>
              <w:ind w:right="74"/>
              <w:jc w:val="both"/>
              <w:rPr>
                <w:rFonts w:ascii="Arial" w:hAnsi="Arial" w:cs="Arial"/>
                <w:b/>
                <w:spacing w:val="6"/>
                <w:sz w:val="26"/>
                <w:szCs w:val="26"/>
                <w:lang w:val="es-MX"/>
              </w:rPr>
            </w:pPr>
            <w:r w:rsidRPr="00827CE1">
              <w:rPr>
                <w:rFonts w:ascii="Arial" w:hAnsi="Arial" w:cs="Arial"/>
                <w:b/>
                <w:spacing w:val="6"/>
                <w:sz w:val="26"/>
                <w:szCs w:val="26"/>
                <w:lang w:val="es-MX"/>
              </w:rPr>
              <w:t>Definición</w:t>
            </w:r>
          </w:p>
        </w:tc>
        <w:tc>
          <w:tcPr>
            <w:tcW w:w="6930" w:type="dxa"/>
            <w:shd w:val="clear" w:color="auto" w:fill="8DB3E2" w:themeFill="text2" w:themeFillTint="66"/>
            <w:vAlign w:val="center"/>
          </w:tcPr>
          <w:p w:rsidR="00B543D2" w:rsidRPr="00827CE1" w:rsidRDefault="00B543D2" w:rsidP="00723653">
            <w:pPr>
              <w:pStyle w:val="tabletext"/>
              <w:ind w:left="165" w:right="74"/>
              <w:jc w:val="both"/>
              <w:rPr>
                <w:rFonts w:ascii="Arial" w:hAnsi="Arial" w:cs="Arial"/>
                <w:b/>
                <w:spacing w:val="6"/>
                <w:sz w:val="26"/>
                <w:szCs w:val="26"/>
                <w:lang w:val="es-MX"/>
              </w:rPr>
            </w:pPr>
            <w:r w:rsidRPr="00827CE1">
              <w:rPr>
                <w:rFonts w:ascii="Arial" w:hAnsi="Arial" w:cs="Arial"/>
                <w:b/>
                <w:spacing w:val="6"/>
                <w:sz w:val="26"/>
                <w:szCs w:val="26"/>
                <w:lang w:val="es-MX"/>
              </w:rPr>
              <w:t>Daños esperados</w:t>
            </w:r>
          </w:p>
        </w:tc>
      </w:tr>
      <w:tr w:rsidR="00B543D2" w:rsidRPr="00827CE1" w:rsidTr="00723653">
        <w:trPr>
          <w:trHeight w:val="782"/>
        </w:trPr>
        <w:tc>
          <w:tcPr>
            <w:tcW w:w="1005" w:type="dxa"/>
            <w:vAlign w:val="center"/>
          </w:tcPr>
          <w:p w:rsidR="00B543D2" w:rsidRPr="00827CE1" w:rsidRDefault="00B543D2" w:rsidP="00723653">
            <w:pPr>
              <w:pStyle w:val="tabletext"/>
              <w:ind w:right="74"/>
              <w:jc w:val="both"/>
              <w:rPr>
                <w:rFonts w:ascii="Arial" w:hAnsi="Arial" w:cs="Arial"/>
                <w:spacing w:val="6"/>
                <w:sz w:val="26"/>
                <w:szCs w:val="26"/>
                <w:lang w:val="es-MX"/>
              </w:rPr>
            </w:pPr>
            <w:r w:rsidRPr="00827CE1">
              <w:rPr>
                <w:rFonts w:ascii="Arial" w:hAnsi="Arial" w:cs="Arial"/>
                <w:spacing w:val="6"/>
                <w:sz w:val="26"/>
                <w:szCs w:val="26"/>
                <w:lang w:val="es-MX"/>
              </w:rPr>
              <w:t>1</w:t>
            </w:r>
          </w:p>
        </w:tc>
        <w:tc>
          <w:tcPr>
            <w:tcW w:w="1980" w:type="dxa"/>
            <w:vAlign w:val="center"/>
          </w:tcPr>
          <w:p w:rsidR="00B543D2" w:rsidRPr="00827CE1" w:rsidRDefault="00B543D2" w:rsidP="00723653">
            <w:pPr>
              <w:pStyle w:val="tabletext"/>
              <w:ind w:right="74"/>
              <w:jc w:val="both"/>
              <w:rPr>
                <w:rFonts w:ascii="Arial" w:hAnsi="Arial" w:cs="Arial"/>
                <w:spacing w:val="6"/>
                <w:sz w:val="26"/>
                <w:szCs w:val="26"/>
                <w:lang w:val="es-MX"/>
              </w:rPr>
            </w:pPr>
            <w:r w:rsidRPr="00827CE1">
              <w:rPr>
                <w:rFonts w:ascii="Arial" w:hAnsi="Arial" w:cs="Arial"/>
                <w:spacing w:val="6"/>
                <w:sz w:val="26"/>
                <w:szCs w:val="26"/>
                <w:lang w:val="es-MX"/>
              </w:rPr>
              <w:t>Viento 118-152 Kph</w:t>
            </w:r>
          </w:p>
        </w:tc>
        <w:tc>
          <w:tcPr>
            <w:tcW w:w="6930" w:type="dxa"/>
            <w:vAlign w:val="center"/>
          </w:tcPr>
          <w:p w:rsidR="00B543D2" w:rsidRPr="00827CE1" w:rsidRDefault="00B543D2" w:rsidP="00723653">
            <w:pPr>
              <w:pStyle w:val="tabletext"/>
              <w:ind w:left="165" w:right="74"/>
              <w:jc w:val="both"/>
              <w:rPr>
                <w:rFonts w:ascii="Arial" w:hAnsi="Arial" w:cs="Arial"/>
                <w:b/>
                <w:spacing w:val="6"/>
                <w:sz w:val="26"/>
                <w:szCs w:val="26"/>
                <w:lang w:val="es-MX"/>
              </w:rPr>
            </w:pPr>
            <w:r w:rsidRPr="00827CE1">
              <w:rPr>
                <w:rFonts w:ascii="Arial" w:hAnsi="Arial" w:cs="Arial"/>
                <w:b/>
                <w:spacing w:val="6"/>
                <w:sz w:val="26"/>
                <w:szCs w:val="26"/>
                <w:lang w:val="es-MX"/>
              </w:rPr>
              <w:t xml:space="preserve">DAÑOS </w:t>
            </w:r>
            <w:r w:rsidR="001B405E" w:rsidRPr="00827CE1">
              <w:rPr>
                <w:rFonts w:ascii="Arial" w:hAnsi="Arial" w:cs="Arial"/>
                <w:b/>
                <w:spacing w:val="6"/>
                <w:sz w:val="26"/>
                <w:szCs w:val="26"/>
                <w:lang w:val="es-MX"/>
              </w:rPr>
              <w:t>MÍNIMOS</w:t>
            </w:r>
          </w:p>
          <w:p w:rsidR="00B543D2" w:rsidRPr="00827CE1" w:rsidRDefault="00B543D2" w:rsidP="00723653">
            <w:pPr>
              <w:pStyle w:val="tabletext"/>
              <w:ind w:left="165" w:right="74"/>
              <w:jc w:val="both"/>
              <w:rPr>
                <w:rFonts w:ascii="Arial" w:hAnsi="Arial" w:cs="Arial"/>
                <w:spacing w:val="6"/>
                <w:sz w:val="26"/>
                <w:szCs w:val="26"/>
                <w:lang w:val="es-DO"/>
              </w:rPr>
            </w:pPr>
            <w:r w:rsidRPr="00827CE1">
              <w:rPr>
                <w:rFonts w:ascii="Arial" w:hAnsi="Arial" w:cs="Arial"/>
                <w:spacing w:val="6"/>
                <w:sz w:val="26"/>
                <w:szCs w:val="26"/>
                <w:lang w:val="es-MX"/>
              </w:rPr>
              <w:t xml:space="preserve"> </w:t>
            </w:r>
            <w:r w:rsidRPr="00827CE1">
              <w:rPr>
                <w:rFonts w:ascii="Arial" w:hAnsi="Arial" w:cs="Arial"/>
                <w:spacing w:val="6"/>
                <w:sz w:val="26"/>
                <w:szCs w:val="26"/>
                <w:lang w:val="es-DO"/>
              </w:rPr>
              <w:t>Sin daño real a estructuras. Daños a árboles y arbustos, inundación de caminos costeros. Daños menores a muelles.</w:t>
            </w:r>
          </w:p>
        </w:tc>
      </w:tr>
      <w:tr w:rsidR="00B543D2" w:rsidRPr="00827CE1" w:rsidTr="00723653">
        <w:trPr>
          <w:trHeight w:val="1149"/>
        </w:trPr>
        <w:tc>
          <w:tcPr>
            <w:tcW w:w="1005" w:type="dxa"/>
            <w:vAlign w:val="center"/>
          </w:tcPr>
          <w:p w:rsidR="00B543D2" w:rsidRPr="00827CE1" w:rsidRDefault="00B543D2" w:rsidP="00723653">
            <w:pPr>
              <w:pStyle w:val="tabletext"/>
              <w:ind w:right="74"/>
              <w:jc w:val="both"/>
              <w:rPr>
                <w:rFonts w:ascii="Arial" w:hAnsi="Arial" w:cs="Arial"/>
                <w:spacing w:val="6"/>
                <w:sz w:val="26"/>
                <w:szCs w:val="26"/>
                <w:lang w:val="es-MX"/>
              </w:rPr>
            </w:pPr>
            <w:r w:rsidRPr="00827CE1">
              <w:rPr>
                <w:rFonts w:ascii="Arial" w:hAnsi="Arial" w:cs="Arial"/>
                <w:spacing w:val="6"/>
                <w:sz w:val="26"/>
                <w:szCs w:val="26"/>
                <w:lang w:val="es-MX"/>
              </w:rPr>
              <w:t>2</w:t>
            </w:r>
          </w:p>
        </w:tc>
        <w:tc>
          <w:tcPr>
            <w:tcW w:w="1980" w:type="dxa"/>
            <w:vAlign w:val="center"/>
          </w:tcPr>
          <w:p w:rsidR="00B543D2" w:rsidRPr="00827CE1" w:rsidRDefault="00B543D2" w:rsidP="00723653">
            <w:pPr>
              <w:pStyle w:val="tabletext"/>
              <w:ind w:right="74"/>
              <w:jc w:val="both"/>
              <w:rPr>
                <w:rFonts w:ascii="Arial" w:hAnsi="Arial" w:cs="Arial"/>
                <w:spacing w:val="6"/>
                <w:sz w:val="26"/>
                <w:szCs w:val="26"/>
                <w:lang w:val="es-MX"/>
              </w:rPr>
            </w:pPr>
            <w:r w:rsidRPr="00827CE1">
              <w:rPr>
                <w:rFonts w:ascii="Arial" w:hAnsi="Arial" w:cs="Arial"/>
                <w:spacing w:val="6"/>
                <w:sz w:val="26"/>
                <w:szCs w:val="26"/>
                <w:lang w:val="es-MX"/>
              </w:rPr>
              <w:t>Viento 153-176 Kph</w:t>
            </w:r>
          </w:p>
        </w:tc>
        <w:tc>
          <w:tcPr>
            <w:tcW w:w="6930" w:type="dxa"/>
            <w:vAlign w:val="center"/>
          </w:tcPr>
          <w:p w:rsidR="00B543D2" w:rsidRPr="00827CE1" w:rsidRDefault="00B543D2" w:rsidP="00723653">
            <w:pPr>
              <w:pStyle w:val="tabletext"/>
              <w:ind w:left="165" w:right="74"/>
              <w:jc w:val="both"/>
              <w:rPr>
                <w:rFonts w:ascii="Arial" w:hAnsi="Arial" w:cs="Arial"/>
                <w:b/>
                <w:spacing w:val="6"/>
                <w:sz w:val="26"/>
                <w:szCs w:val="26"/>
                <w:lang w:val="es-DO"/>
              </w:rPr>
            </w:pPr>
            <w:r w:rsidRPr="00827CE1">
              <w:rPr>
                <w:rFonts w:ascii="Arial" w:hAnsi="Arial" w:cs="Arial"/>
                <w:b/>
                <w:spacing w:val="6"/>
                <w:sz w:val="26"/>
                <w:szCs w:val="26"/>
                <w:lang w:val="es-DO"/>
              </w:rPr>
              <w:t>DAÑOS MODERADOS.</w:t>
            </w:r>
          </w:p>
          <w:p w:rsidR="00B543D2" w:rsidRPr="00827CE1" w:rsidRDefault="00B543D2" w:rsidP="00723653">
            <w:pPr>
              <w:pStyle w:val="tabletext"/>
              <w:ind w:left="165" w:right="74"/>
              <w:jc w:val="both"/>
              <w:rPr>
                <w:rFonts w:ascii="Arial" w:hAnsi="Arial" w:cs="Arial"/>
                <w:spacing w:val="6"/>
                <w:sz w:val="26"/>
                <w:szCs w:val="26"/>
                <w:lang w:val="es-DO"/>
              </w:rPr>
            </w:pPr>
            <w:r w:rsidRPr="00827CE1">
              <w:rPr>
                <w:rFonts w:ascii="Arial" w:hAnsi="Arial" w:cs="Arial"/>
                <w:spacing w:val="6"/>
                <w:sz w:val="26"/>
                <w:szCs w:val="26"/>
                <w:lang w:val="es-DO"/>
              </w:rPr>
              <w:t>Algún daño de techos, puertas y ventanas en edificaciones. Daño considerable a la vegetación,</w:t>
            </w:r>
            <w:r w:rsidR="002B722C" w:rsidRPr="00827CE1">
              <w:rPr>
                <w:rFonts w:ascii="Arial" w:hAnsi="Arial" w:cs="Arial"/>
                <w:spacing w:val="6"/>
                <w:sz w:val="26"/>
                <w:szCs w:val="26"/>
                <w:lang w:val="es-DO"/>
              </w:rPr>
              <w:t xml:space="preserve"> </w:t>
            </w:r>
            <w:r w:rsidRPr="00827CE1">
              <w:rPr>
                <w:rFonts w:ascii="Arial" w:hAnsi="Arial" w:cs="Arial"/>
                <w:spacing w:val="6"/>
                <w:sz w:val="26"/>
                <w:szCs w:val="26"/>
                <w:lang w:val="es-DO"/>
              </w:rPr>
              <w:t>a muelles y atracaderos. Rutas costeras podrían inundarse 2- 4 horas antes de la llegada del ojo.</w:t>
            </w:r>
          </w:p>
        </w:tc>
      </w:tr>
      <w:tr w:rsidR="00B543D2" w:rsidRPr="00827CE1" w:rsidTr="00723653">
        <w:trPr>
          <w:trHeight w:val="2402"/>
        </w:trPr>
        <w:tc>
          <w:tcPr>
            <w:tcW w:w="1005" w:type="dxa"/>
            <w:vAlign w:val="center"/>
          </w:tcPr>
          <w:p w:rsidR="00B543D2" w:rsidRPr="00827CE1" w:rsidRDefault="00B543D2" w:rsidP="00723653">
            <w:pPr>
              <w:pStyle w:val="tabletext"/>
              <w:ind w:right="74"/>
              <w:jc w:val="both"/>
              <w:rPr>
                <w:rFonts w:ascii="Arial" w:hAnsi="Arial" w:cs="Arial"/>
                <w:spacing w:val="6"/>
                <w:sz w:val="26"/>
                <w:szCs w:val="26"/>
                <w:lang w:val="es-DO"/>
              </w:rPr>
            </w:pPr>
            <w:r w:rsidRPr="00827CE1">
              <w:rPr>
                <w:rFonts w:ascii="Arial" w:hAnsi="Arial" w:cs="Arial"/>
                <w:spacing w:val="6"/>
                <w:sz w:val="26"/>
                <w:szCs w:val="26"/>
                <w:lang w:val="es-DO"/>
              </w:rPr>
              <w:t>3</w:t>
            </w:r>
          </w:p>
        </w:tc>
        <w:tc>
          <w:tcPr>
            <w:tcW w:w="1980" w:type="dxa"/>
            <w:vAlign w:val="center"/>
          </w:tcPr>
          <w:p w:rsidR="00B543D2" w:rsidRPr="00827CE1" w:rsidRDefault="00B543D2" w:rsidP="00723653">
            <w:pPr>
              <w:pStyle w:val="tabletext"/>
              <w:ind w:right="74"/>
              <w:jc w:val="both"/>
              <w:rPr>
                <w:rFonts w:ascii="Arial" w:hAnsi="Arial" w:cs="Arial"/>
                <w:spacing w:val="6"/>
                <w:sz w:val="26"/>
                <w:szCs w:val="26"/>
                <w:lang w:val="es-DO"/>
              </w:rPr>
            </w:pPr>
            <w:r w:rsidRPr="00827CE1">
              <w:rPr>
                <w:rFonts w:ascii="Arial" w:hAnsi="Arial" w:cs="Arial"/>
                <w:spacing w:val="6"/>
                <w:sz w:val="26"/>
                <w:szCs w:val="26"/>
                <w:lang w:val="es-DO"/>
              </w:rPr>
              <w:t>Viento 177-208 Kph</w:t>
            </w:r>
          </w:p>
        </w:tc>
        <w:tc>
          <w:tcPr>
            <w:tcW w:w="6930" w:type="dxa"/>
            <w:vAlign w:val="center"/>
          </w:tcPr>
          <w:p w:rsidR="00B543D2" w:rsidRPr="00827CE1" w:rsidRDefault="00B543D2" w:rsidP="00723653">
            <w:pPr>
              <w:pStyle w:val="tabletext"/>
              <w:ind w:left="165" w:right="74"/>
              <w:jc w:val="both"/>
              <w:rPr>
                <w:rFonts w:ascii="Arial" w:hAnsi="Arial" w:cs="Arial"/>
                <w:b/>
                <w:spacing w:val="6"/>
                <w:sz w:val="26"/>
                <w:szCs w:val="26"/>
                <w:lang w:val="es-DO"/>
              </w:rPr>
            </w:pPr>
            <w:r w:rsidRPr="00827CE1">
              <w:rPr>
                <w:rFonts w:ascii="Arial" w:hAnsi="Arial" w:cs="Arial"/>
                <w:b/>
                <w:spacing w:val="6"/>
                <w:sz w:val="26"/>
                <w:szCs w:val="26"/>
                <w:lang w:val="es-DO"/>
              </w:rPr>
              <w:t>DAÑOS EXTENSOS</w:t>
            </w:r>
          </w:p>
          <w:p w:rsidR="00B543D2" w:rsidRPr="00827CE1" w:rsidRDefault="00B543D2" w:rsidP="00723653">
            <w:pPr>
              <w:pStyle w:val="tabletext"/>
              <w:ind w:left="165" w:right="74"/>
              <w:jc w:val="both"/>
              <w:rPr>
                <w:rFonts w:ascii="Arial" w:hAnsi="Arial" w:cs="Arial"/>
                <w:spacing w:val="6"/>
                <w:sz w:val="26"/>
                <w:szCs w:val="26"/>
                <w:lang w:val="es-DO"/>
              </w:rPr>
            </w:pPr>
            <w:r w:rsidRPr="00827CE1">
              <w:rPr>
                <w:rFonts w:ascii="Arial" w:hAnsi="Arial" w:cs="Arial"/>
                <w:spacing w:val="6"/>
                <w:sz w:val="26"/>
                <w:szCs w:val="26"/>
                <w:lang w:val="es-DO"/>
              </w:rPr>
              <w:t>Algún daño estructural a pequeñas residencias y edificios de altura con daño menor en paredes estructurales. Inundaciones cerca de la costa destruyen pequeñas estructuras y se dañan estructuras mayores. Terrenos menor a 1.7m s, n.m. pueden inundarse.</w:t>
            </w:r>
            <w:r w:rsidR="00723A1B" w:rsidRPr="00827CE1">
              <w:rPr>
                <w:rFonts w:ascii="Arial" w:hAnsi="Arial" w:cs="Arial"/>
                <w:spacing w:val="6"/>
                <w:sz w:val="26"/>
                <w:szCs w:val="26"/>
                <w:lang w:val="es-DO"/>
              </w:rPr>
              <w:t xml:space="preserve"> </w:t>
            </w:r>
          </w:p>
        </w:tc>
      </w:tr>
      <w:tr w:rsidR="00B543D2" w:rsidRPr="00827CE1" w:rsidTr="00723653">
        <w:trPr>
          <w:trHeight w:val="1418"/>
        </w:trPr>
        <w:tc>
          <w:tcPr>
            <w:tcW w:w="1005" w:type="dxa"/>
            <w:vAlign w:val="center"/>
          </w:tcPr>
          <w:p w:rsidR="00B543D2" w:rsidRPr="00827CE1" w:rsidRDefault="00B543D2" w:rsidP="00723653">
            <w:pPr>
              <w:pStyle w:val="tabletext"/>
              <w:ind w:right="74"/>
              <w:jc w:val="both"/>
              <w:rPr>
                <w:rFonts w:ascii="Arial" w:hAnsi="Arial" w:cs="Arial"/>
                <w:spacing w:val="6"/>
                <w:sz w:val="26"/>
                <w:szCs w:val="26"/>
                <w:lang w:val="es-DO"/>
              </w:rPr>
            </w:pPr>
            <w:r w:rsidRPr="00827CE1">
              <w:rPr>
                <w:rFonts w:ascii="Arial" w:hAnsi="Arial" w:cs="Arial"/>
                <w:spacing w:val="6"/>
                <w:sz w:val="26"/>
                <w:szCs w:val="26"/>
                <w:lang w:val="es-DO"/>
              </w:rPr>
              <w:t>4</w:t>
            </w:r>
          </w:p>
        </w:tc>
        <w:tc>
          <w:tcPr>
            <w:tcW w:w="1980" w:type="dxa"/>
            <w:vAlign w:val="center"/>
          </w:tcPr>
          <w:p w:rsidR="00B543D2" w:rsidRPr="00827CE1" w:rsidRDefault="00B543D2" w:rsidP="00723653">
            <w:pPr>
              <w:pStyle w:val="tabletext"/>
              <w:ind w:right="74"/>
              <w:jc w:val="both"/>
              <w:rPr>
                <w:rFonts w:ascii="Arial" w:hAnsi="Arial" w:cs="Arial"/>
                <w:spacing w:val="6"/>
                <w:sz w:val="26"/>
                <w:szCs w:val="26"/>
                <w:lang w:val="es-MX"/>
              </w:rPr>
            </w:pPr>
            <w:r w:rsidRPr="00827CE1">
              <w:rPr>
                <w:rFonts w:ascii="Arial" w:hAnsi="Arial" w:cs="Arial"/>
                <w:spacing w:val="6"/>
                <w:sz w:val="26"/>
                <w:szCs w:val="26"/>
                <w:lang w:val="es-MX"/>
              </w:rPr>
              <w:t>Viento 209-248 Kph</w:t>
            </w:r>
          </w:p>
        </w:tc>
        <w:tc>
          <w:tcPr>
            <w:tcW w:w="6930" w:type="dxa"/>
            <w:vAlign w:val="center"/>
          </w:tcPr>
          <w:p w:rsidR="00B543D2" w:rsidRPr="00827CE1" w:rsidRDefault="00B543D2" w:rsidP="00723653">
            <w:pPr>
              <w:pStyle w:val="tabletext"/>
              <w:ind w:left="165" w:right="74"/>
              <w:jc w:val="both"/>
              <w:rPr>
                <w:rFonts w:ascii="Arial" w:hAnsi="Arial" w:cs="Arial"/>
                <w:spacing w:val="6"/>
                <w:sz w:val="26"/>
                <w:szCs w:val="26"/>
                <w:lang w:val="es-DO"/>
              </w:rPr>
            </w:pPr>
            <w:r w:rsidRPr="00827CE1">
              <w:rPr>
                <w:rFonts w:ascii="Arial" w:hAnsi="Arial" w:cs="Arial"/>
                <w:b/>
                <w:spacing w:val="6"/>
                <w:sz w:val="26"/>
                <w:szCs w:val="26"/>
                <w:lang w:val="es-DO"/>
              </w:rPr>
              <w:t>DAÑOS EXTREMOS</w:t>
            </w:r>
            <w:r w:rsidRPr="00827CE1">
              <w:rPr>
                <w:rFonts w:ascii="Arial" w:hAnsi="Arial" w:cs="Arial"/>
                <w:spacing w:val="6"/>
                <w:sz w:val="26"/>
                <w:szCs w:val="26"/>
                <w:lang w:val="es-DO"/>
              </w:rPr>
              <w:t>.</w:t>
            </w:r>
          </w:p>
          <w:p w:rsidR="00B543D2" w:rsidRPr="00827CE1" w:rsidRDefault="00B543D2" w:rsidP="00723653">
            <w:pPr>
              <w:pStyle w:val="tabletext"/>
              <w:ind w:left="165" w:right="74"/>
              <w:jc w:val="both"/>
              <w:rPr>
                <w:rFonts w:ascii="Arial" w:hAnsi="Arial" w:cs="Arial"/>
                <w:spacing w:val="6"/>
                <w:sz w:val="26"/>
                <w:szCs w:val="26"/>
                <w:lang w:val="es-DO"/>
              </w:rPr>
            </w:pPr>
            <w:r w:rsidRPr="00827CE1">
              <w:rPr>
                <w:rFonts w:ascii="Arial" w:hAnsi="Arial" w:cs="Arial"/>
                <w:spacing w:val="6"/>
                <w:sz w:val="26"/>
                <w:szCs w:val="26"/>
                <w:lang w:val="es-DO"/>
              </w:rPr>
              <w:t xml:space="preserve">Daños extensos a paredes estructurales con algunas fallas totales de estructuras de techo en edificaciones menores. Erosión considerable de plazas. Daño considerable a muelles inferiores de estructuras costeras. Terrenos menores a </w:t>
            </w:r>
            <w:smartTag w:uri="urn:schemas-microsoft-com:office:smarttags" w:element="metricconverter">
              <w:smartTagPr>
                <w:attr w:name="ProductID" w:val="3 m"/>
              </w:smartTagPr>
              <w:r w:rsidRPr="00827CE1">
                <w:rPr>
                  <w:rFonts w:ascii="Arial" w:hAnsi="Arial" w:cs="Arial"/>
                  <w:spacing w:val="6"/>
                  <w:sz w:val="26"/>
                  <w:szCs w:val="26"/>
                  <w:lang w:val="es-DO"/>
                </w:rPr>
                <w:t>3 m</w:t>
              </w:r>
            </w:smartTag>
            <w:r w:rsidRPr="00827CE1">
              <w:rPr>
                <w:rFonts w:ascii="Arial" w:hAnsi="Arial" w:cs="Arial"/>
                <w:spacing w:val="6"/>
                <w:sz w:val="26"/>
                <w:szCs w:val="26"/>
                <w:lang w:val="es-DO"/>
              </w:rPr>
              <w:t>. s. N. m. pueden inundarse requiriendo evacuación masiva.</w:t>
            </w:r>
          </w:p>
        </w:tc>
      </w:tr>
      <w:tr w:rsidR="00B543D2" w:rsidRPr="00827CE1" w:rsidTr="00723653">
        <w:trPr>
          <w:trHeight w:val="1662"/>
        </w:trPr>
        <w:tc>
          <w:tcPr>
            <w:tcW w:w="1005" w:type="dxa"/>
            <w:vAlign w:val="center"/>
          </w:tcPr>
          <w:p w:rsidR="00B543D2" w:rsidRPr="00827CE1" w:rsidRDefault="00B543D2" w:rsidP="00723653">
            <w:pPr>
              <w:pStyle w:val="tabletext"/>
              <w:ind w:right="74"/>
              <w:jc w:val="both"/>
              <w:rPr>
                <w:rFonts w:ascii="Arial" w:hAnsi="Arial" w:cs="Arial"/>
                <w:spacing w:val="6"/>
                <w:sz w:val="26"/>
                <w:szCs w:val="26"/>
                <w:lang w:val="es-DO"/>
              </w:rPr>
            </w:pPr>
            <w:r w:rsidRPr="00827CE1">
              <w:rPr>
                <w:rFonts w:ascii="Arial" w:hAnsi="Arial" w:cs="Arial"/>
                <w:spacing w:val="6"/>
                <w:sz w:val="26"/>
                <w:szCs w:val="26"/>
                <w:lang w:val="es-DO"/>
              </w:rPr>
              <w:t>5</w:t>
            </w:r>
          </w:p>
        </w:tc>
        <w:tc>
          <w:tcPr>
            <w:tcW w:w="1980" w:type="dxa"/>
            <w:vAlign w:val="center"/>
          </w:tcPr>
          <w:p w:rsidR="00B543D2" w:rsidRPr="00827CE1" w:rsidRDefault="00B543D2" w:rsidP="00723653">
            <w:pPr>
              <w:pStyle w:val="tabletext"/>
              <w:ind w:right="74"/>
              <w:jc w:val="both"/>
              <w:rPr>
                <w:rFonts w:ascii="Arial" w:hAnsi="Arial" w:cs="Arial"/>
                <w:spacing w:val="6"/>
                <w:sz w:val="26"/>
                <w:szCs w:val="26"/>
                <w:lang w:val="es-MX"/>
              </w:rPr>
            </w:pPr>
            <w:r w:rsidRPr="00827CE1">
              <w:rPr>
                <w:rFonts w:ascii="Arial" w:hAnsi="Arial" w:cs="Arial"/>
                <w:spacing w:val="6"/>
                <w:sz w:val="26"/>
                <w:szCs w:val="26"/>
                <w:lang w:val="es-MX"/>
              </w:rPr>
              <w:t>Vientos mayores que 248 Kph</w:t>
            </w:r>
          </w:p>
        </w:tc>
        <w:tc>
          <w:tcPr>
            <w:tcW w:w="6930" w:type="dxa"/>
            <w:vAlign w:val="center"/>
          </w:tcPr>
          <w:p w:rsidR="00B543D2" w:rsidRPr="00827CE1" w:rsidRDefault="00B543D2" w:rsidP="00723653">
            <w:pPr>
              <w:pStyle w:val="tabletext"/>
              <w:ind w:left="165" w:right="74"/>
              <w:jc w:val="both"/>
              <w:rPr>
                <w:rFonts w:ascii="Arial" w:hAnsi="Arial" w:cs="Arial"/>
                <w:b/>
                <w:spacing w:val="6"/>
                <w:sz w:val="26"/>
                <w:szCs w:val="26"/>
                <w:lang w:val="es-DO"/>
              </w:rPr>
            </w:pPr>
            <w:r w:rsidRPr="00827CE1">
              <w:rPr>
                <w:rFonts w:ascii="Arial" w:hAnsi="Arial" w:cs="Arial"/>
                <w:b/>
                <w:spacing w:val="6"/>
                <w:sz w:val="26"/>
                <w:szCs w:val="26"/>
                <w:lang w:val="es-DO"/>
              </w:rPr>
              <w:t>DAÑOS CATASTRÓFICOS</w:t>
            </w:r>
          </w:p>
          <w:p w:rsidR="00B543D2" w:rsidRPr="00827CE1" w:rsidRDefault="00B543D2" w:rsidP="00723653">
            <w:pPr>
              <w:pStyle w:val="tabletext"/>
              <w:ind w:left="165" w:right="74"/>
              <w:jc w:val="both"/>
              <w:rPr>
                <w:rFonts w:ascii="Arial" w:hAnsi="Arial" w:cs="Arial"/>
                <w:spacing w:val="6"/>
                <w:sz w:val="26"/>
                <w:szCs w:val="26"/>
                <w:lang w:val="es-DO"/>
              </w:rPr>
            </w:pPr>
            <w:r w:rsidRPr="00827CE1">
              <w:rPr>
                <w:rFonts w:ascii="Arial" w:hAnsi="Arial" w:cs="Arial"/>
                <w:spacing w:val="6"/>
                <w:sz w:val="26"/>
                <w:szCs w:val="26"/>
                <w:lang w:val="es-DO"/>
              </w:rPr>
              <w:t xml:space="preserve">Falla total de estructuras de techo en residencias y edificios altos. Fallas totales en algunos edificios. Daño mayor a niveles inferiores de todas las estructuras ubicadas a menos de </w:t>
            </w:r>
            <w:smartTag w:uri="urn:schemas-microsoft-com:office:smarttags" w:element="metricconverter">
              <w:smartTagPr>
                <w:attr w:name="ProductID" w:val="5 m"/>
              </w:smartTagPr>
              <w:r w:rsidRPr="00827CE1">
                <w:rPr>
                  <w:rFonts w:ascii="Arial" w:hAnsi="Arial" w:cs="Arial"/>
                  <w:spacing w:val="6"/>
                  <w:sz w:val="26"/>
                  <w:szCs w:val="26"/>
                  <w:lang w:val="es-DO"/>
                </w:rPr>
                <w:t>5 m</w:t>
              </w:r>
            </w:smartTag>
            <w:r w:rsidRPr="00827CE1">
              <w:rPr>
                <w:rFonts w:ascii="Arial" w:hAnsi="Arial" w:cs="Arial"/>
                <w:spacing w:val="6"/>
                <w:sz w:val="26"/>
                <w:szCs w:val="26"/>
                <w:lang w:val="es-DO"/>
              </w:rPr>
              <w:t>s</w:t>
            </w:r>
            <w:r w:rsidR="00D35579" w:rsidRPr="00827CE1">
              <w:rPr>
                <w:rFonts w:ascii="Arial" w:hAnsi="Arial" w:cs="Arial"/>
                <w:spacing w:val="6"/>
                <w:sz w:val="26"/>
                <w:szCs w:val="26"/>
                <w:lang w:val="es-DO"/>
              </w:rPr>
              <w:t>nm</w:t>
            </w:r>
            <w:r w:rsidRPr="00827CE1">
              <w:rPr>
                <w:rFonts w:ascii="Arial" w:hAnsi="Arial" w:cs="Arial"/>
                <w:spacing w:val="6"/>
                <w:sz w:val="26"/>
                <w:szCs w:val="26"/>
                <w:lang w:val="es-DO"/>
              </w:rPr>
              <w:t xml:space="preserve"> y a </w:t>
            </w:r>
            <w:smartTag w:uri="urn:schemas-microsoft-com:office:smarttags" w:element="metricconverter">
              <w:smartTagPr>
                <w:attr w:name="ProductID" w:val="400 m"/>
              </w:smartTagPr>
              <w:r w:rsidRPr="00827CE1">
                <w:rPr>
                  <w:rFonts w:ascii="Arial" w:hAnsi="Arial" w:cs="Arial"/>
                  <w:spacing w:val="6"/>
                  <w:sz w:val="26"/>
                  <w:szCs w:val="26"/>
                  <w:lang w:val="es-DO"/>
                </w:rPr>
                <w:t>400 m</w:t>
              </w:r>
            </w:smartTag>
            <w:r w:rsidRPr="00827CE1">
              <w:rPr>
                <w:rFonts w:ascii="Arial" w:hAnsi="Arial" w:cs="Arial"/>
                <w:spacing w:val="6"/>
                <w:sz w:val="26"/>
                <w:szCs w:val="26"/>
                <w:lang w:val="es-DO"/>
              </w:rPr>
              <w:t xml:space="preserve"> de la línea costera. Evacuación masiva de áreas residenciales de zonas bajas adyacentes a la línea de costa.</w:t>
            </w:r>
          </w:p>
        </w:tc>
      </w:tr>
    </w:tbl>
    <w:p w:rsidR="004241BF" w:rsidRPr="00827CE1" w:rsidRDefault="004241BF" w:rsidP="00C90ACD">
      <w:pPr>
        <w:spacing w:line="384" w:lineRule="auto"/>
        <w:jc w:val="both"/>
        <w:rPr>
          <w:rFonts w:ascii="Arial" w:hAnsi="Arial" w:cs="Arial"/>
          <w:spacing w:val="6"/>
          <w:sz w:val="26"/>
          <w:szCs w:val="26"/>
        </w:rPr>
      </w:pPr>
    </w:p>
    <w:p w:rsidR="00B543D2" w:rsidRPr="00827CE1" w:rsidRDefault="00B543D2" w:rsidP="00C90ACD">
      <w:pPr>
        <w:spacing w:line="384" w:lineRule="auto"/>
        <w:jc w:val="both"/>
        <w:rPr>
          <w:rFonts w:ascii="Arial" w:hAnsi="Arial" w:cs="Arial"/>
          <w:spacing w:val="6"/>
          <w:sz w:val="26"/>
          <w:szCs w:val="26"/>
        </w:rPr>
      </w:pPr>
      <w:r w:rsidRPr="00827CE1">
        <w:rPr>
          <w:rFonts w:ascii="Arial" w:hAnsi="Arial" w:cs="Arial"/>
          <w:spacing w:val="6"/>
          <w:sz w:val="26"/>
          <w:szCs w:val="26"/>
        </w:rPr>
        <w:t>El huracán es la amenaza natural más frecuente en la zona, por lo que se deben establecer las previsiones tendentes a mitigar sus efectos.</w:t>
      </w:r>
      <w:r w:rsidR="002B722C" w:rsidRPr="00827CE1">
        <w:rPr>
          <w:rFonts w:ascii="Arial" w:hAnsi="Arial" w:cs="Arial"/>
          <w:spacing w:val="6"/>
          <w:sz w:val="26"/>
          <w:szCs w:val="26"/>
        </w:rPr>
        <w:t xml:space="preserve"> </w:t>
      </w:r>
      <w:r w:rsidRPr="00827CE1">
        <w:rPr>
          <w:rFonts w:ascii="Arial" w:hAnsi="Arial" w:cs="Arial"/>
          <w:spacing w:val="6"/>
          <w:sz w:val="26"/>
          <w:szCs w:val="26"/>
        </w:rPr>
        <w:t>Se deberá tener presente ante la amenaza:</w:t>
      </w:r>
    </w:p>
    <w:p w:rsidR="00B543D2" w:rsidRPr="00827CE1" w:rsidRDefault="00B543D2" w:rsidP="00C90ACD">
      <w:pPr>
        <w:spacing w:line="384" w:lineRule="auto"/>
        <w:jc w:val="both"/>
        <w:rPr>
          <w:rFonts w:ascii="Arial" w:hAnsi="Arial" w:cs="Arial"/>
          <w:b/>
          <w:spacing w:val="6"/>
          <w:sz w:val="26"/>
          <w:szCs w:val="26"/>
        </w:rPr>
      </w:pPr>
      <w:r w:rsidRPr="00827CE1">
        <w:rPr>
          <w:rFonts w:ascii="Arial" w:hAnsi="Arial" w:cs="Arial"/>
          <w:b/>
          <w:spacing w:val="6"/>
          <w:sz w:val="26"/>
          <w:szCs w:val="26"/>
        </w:rPr>
        <w:lastRenderedPageBreak/>
        <w:t>Materiales y equipos de emergencia en almacén</w:t>
      </w:r>
    </w:p>
    <w:p w:rsidR="00B543D2" w:rsidRPr="00827CE1" w:rsidRDefault="00B543D2" w:rsidP="00C90ACD">
      <w:pPr>
        <w:numPr>
          <w:ilvl w:val="0"/>
          <w:numId w:val="2"/>
        </w:numPr>
        <w:tabs>
          <w:tab w:val="left" w:pos="1080"/>
        </w:tabs>
        <w:spacing w:line="384" w:lineRule="auto"/>
        <w:ind w:left="0" w:firstLine="0"/>
        <w:jc w:val="both"/>
        <w:rPr>
          <w:rFonts w:ascii="Arial" w:hAnsi="Arial" w:cs="Arial"/>
          <w:b/>
          <w:spacing w:val="6"/>
          <w:sz w:val="26"/>
          <w:szCs w:val="26"/>
        </w:rPr>
      </w:pPr>
      <w:r w:rsidRPr="00827CE1">
        <w:rPr>
          <w:rFonts w:ascii="Arial" w:hAnsi="Arial" w:cs="Arial"/>
          <w:spacing w:val="6"/>
          <w:sz w:val="26"/>
          <w:szCs w:val="26"/>
        </w:rPr>
        <w:t>Radio de baterías.</w:t>
      </w:r>
    </w:p>
    <w:p w:rsidR="00B543D2" w:rsidRPr="00827CE1" w:rsidRDefault="00B543D2" w:rsidP="00C90ACD">
      <w:pPr>
        <w:numPr>
          <w:ilvl w:val="0"/>
          <w:numId w:val="2"/>
        </w:numPr>
        <w:tabs>
          <w:tab w:val="left" w:pos="1080"/>
        </w:tabs>
        <w:spacing w:line="384" w:lineRule="auto"/>
        <w:ind w:left="0" w:firstLine="0"/>
        <w:jc w:val="both"/>
        <w:rPr>
          <w:rFonts w:ascii="Arial" w:hAnsi="Arial" w:cs="Arial"/>
          <w:b/>
          <w:spacing w:val="6"/>
          <w:sz w:val="26"/>
          <w:szCs w:val="26"/>
        </w:rPr>
      </w:pPr>
      <w:r w:rsidRPr="00827CE1">
        <w:rPr>
          <w:rFonts w:ascii="Arial" w:hAnsi="Arial" w:cs="Arial"/>
          <w:spacing w:val="6"/>
          <w:sz w:val="26"/>
          <w:szCs w:val="26"/>
        </w:rPr>
        <w:t>Linternas con baterías.</w:t>
      </w:r>
    </w:p>
    <w:p w:rsidR="00B543D2" w:rsidRPr="00827CE1" w:rsidRDefault="00B543D2" w:rsidP="00C90ACD">
      <w:pPr>
        <w:numPr>
          <w:ilvl w:val="0"/>
          <w:numId w:val="2"/>
        </w:numPr>
        <w:tabs>
          <w:tab w:val="left" w:pos="1080"/>
        </w:tabs>
        <w:spacing w:line="384" w:lineRule="auto"/>
        <w:ind w:left="0" w:firstLine="0"/>
        <w:jc w:val="both"/>
        <w:rPr>
          <w:rFonts w:ascii="Arial" w:hAnsi="Arial" w:cs="Arial"/>
          <w:b/>
          <w:spacing w:val="6"/>
          <w:sz w:val="26"/>
          <w:szCs w:val="26"/>
        </w:rPr>
      </w:pPr>
      <w:r w:rsidRPr="00827CE1">
        <w:rPr>
          <w:rFonts w:ascii="Arial" w:hAnsi="Arial" w:cs="Arial"/>
          <w:spacing w:val="6"/>
          <w:sz w:val="26"/>
          <w:szCs w:val="26"/>
        </w:rPr>
        <w:t>Baterías suficientes para radios</w:t>
      </w:r>
      <w:r w:rsidR="002B722C" w:rsidRPr="00827CE1">
        <w:rPr>
          <w:rFonts w:ascii="Arial" w:hAnsi="Arial" w:cs="Arial"/>
          <w:spacing w:val="6"/>
          <w:sz w:val="26"/>
          <w:szCs w:val="26"/>
        </w:rPr>
        <w:t xml:space="preserve"> </w:t>
      </w:r>
      <w:r w:rsidRPr="00827CE1">
        <w:rPr>
          <w:rFonts w:ascii="Arial" w:hAnsi="Arial" w:cs="Arial"/>
          <w:spacing w:val="6"/>
          <w:sz w:val="26"/>
          <w:szCs w:val="26"/>
        </w:rPr>
        <w:t>y linternas.</w:t>
      </w:r>
    </w:p>
    <w:p w:rsidR="00B543D2" w:rsidRPr="00827CE1" w:rsidRDefault="00B543D2" w:rsidP="00C90ACD">
      <w:pPr>
        <w:numPr>
          <w:ilvl w:val="0"/>
          <w:numId w:val="2"/>
        </w:numPr>
        <w:tabs>
          <w:tab w:val="left" w:pos="1080"/>
        </w:tabs>
        <w:spacing w:line="384" w:lineRule="auto"/>
        <w:ind w:left="0" w:firstLine="0"/>
        <w:jc w:val="both"/>
        <w:rPr>
          <w:rFonts w:ascii="Arial" w:hAnsi="Arial" w:cs="Arial"/>
          <w:b/>
          <w:spacing w:val="6"/>
          <w:sz w:val="26"/>
          <w:szCs w:val="26"/>
        </w:rPr>
      </w:pPr>
      <w:r w:rsidRPr="00827CE1">
        <w:rPr>
          <w:rFonts w:ascii="Arial" w:hAnsi="Arial" w:cs="Arial"/>
          <w:spacing w:val="6"/>
          <w:sz w:val="26"/>
          <w:szCs w:val="26"/>
        </w:rPr>
        <w:t>Capas de agua y cobertores plásticos para materiales considerados</w:t>
      </w:r>
      <w:r w:rsidR="002B722C" w:rsidRPr="00827CE1">
        <w:rPr>
          <w:rFonts w:ascii="Arial" w:hAnsi="Arial" w:cs="Arial"/>
          <w:spacing w:val="6"/>
          <w:sz w:val="26"/>
          <w:szCs w:val="26"/>
        </w:rPr>
        <w:t xml:space="preserve"> </w:t>
      </w:r>
      <w:r w:rsidR="0091494D" w:rsidRPr="00827CE1">
        <w:rPr>
          <w:rFonts w:ascii="Arial" w:hAnsi="Arial" w:cs="Arial"/>
          <w:spacing w:val="6"/>
          <w:sz w:val="26"/>
          <w:szCs w:val="26"/>
        </w:rPr>
        <w:tab/>
      </w:r>
      <w:r w:rsidRPr="00827CE1">
        <w:rPr>
          <w:rFonts w:ascii="Arial" w:hAnsi="Arial" w:cs="Arial"/>
          <w:spacing w:val="6"/>
          <w:sz w:val="26"/>
          <w:szCs w:val="26"/>
        </w:rPr>
        <w:t>volátiles.</w:t>
      </w:r>
    </w:p>
    <w:p w:rsidR="00B543D2" w:rsidRPr="00827CE1" w:rsidRDefault="00B543D2" w:rsidP="00C90ACD">
      <w:pPr>
        <w:numPr>
          <w:ilvl w:val="0"/>
          <w:numId w:val="2"/>
        </w:numPr>
        <w:tabs>
          <w:tab w:val="left" w:pos="1080"/>
        </w:tabs>
        <w:spacing w:line="384" w:lineRule="auto"/>
        <w:ind w:left="0" w:firstLine="0"/>
        <w:jc w:val="both"/>
        <w:rPr>
          <w:rFonts w:ascii="Arial" w:hAnsi="Arial" w:cs="Arial"/>
          <w:b/>
          <w:spacing w:val="6"/>
          <w:sz w:val="26"/>
          <w:szCs w:val="26"/>
        </w:rPr>
      </w:pPr>
      <w:r w:rsidRPr="00827CE1">
        <w:rPr>
          <w:rFonts w:ascii="Arial" w:hAnsi="Arial" w:cs="Arial"/>
          <w:spacing w:val="6"/>
          <w:sz w:val="26"/>
          <w:szCs w:val="26"/>
        </w:rPr>
        <w:t>Contenedores de agua.</w:t>
      </w:r>
    </w:p>
    <w:p w:rsidR="00B543D2" w:rsidRPr="00827CE1" w:rsidRDefault="00B543D2" w:rsidP="00C90ACD">
      <w:pPr>
        <w:numPr>
          <w:ilvl w:val="0"/>
          <w:numId w:val="2"/>
        </w:numPr>
        <w:tabs>
          <w:tab w:val="left" w:pos="1080"/>
        </w:tabs>
        <w:spacing w:line="384" w:lineRule="auto"/>
        <w:ind w:left="0" w:firstLine="0"/>
        <w:jc w:val="both"/>
        <w:rPr>
          <w:rFonts w:ascii="Arial" w:hAnsi="Arial" w:cs="Arial"/>
          <w:b/>
          <w:spacing w:val="6"/>
          <w:sz w:val="26"/>
          <w:szCs w:val="26"/>
        </w:rPr>
      </w:pPr>
      <w:r w:rsidRPr="00827CE1">
        <w:rPr>
          <w:rFonts w:ascii="Arial" w:hAnsi="Arial" w:cs="Arial"/>
          <w:spacing w:val="6"/>
          <w:sz w:val="26"/>
          <w:szCs w:val="26"/>
        </w:rPr>
        <w:t>Equipos de primeros auxilios.</w:t>
      </w:r>
    </w:p>
    <w:p w:rsidR="00B543D2" w:rsidRPr="00827CE1" w:rsidRDefault="00B543D2" w:rsidP="00C90ACD">
      <w:pPr>
        <w:numPr>
          <w:ilvl w:val="0"/>
          <w:numId w:val="2"/>
        </w:numPr>
        <w:tabs>
          <w:tab w:val="left" w:pos="1080"/>
        </w:tabs>
        <w:spacing w:line="384" w:lineRule="auto"/>
        <w:ind w:left="0" w:firstLine="0"/>
        <w:jc w:val="both"/>
        <w:rPr>
          <w:rFonts w:ascii="Arial" w:hAnsi="Arial" w:cs="Arial"/>
          <w:b/>
          <w:spacing w:val="6"/>
          <w:sz w:val="26"/>
          <w:szCs w:val="26"/>
        </w:rPr>
      </w:pPr>
      <w:r w:rsidRPr="00827CE1">
        <w:rPr>
          <w:rFonts w:ascii="Arial" w:hAnsi="Arial" w:cs="Arial"/>
          <w:spacing w:val="6"/>
          <w:sz w:val="26"/>
          <w:szCs w:val="26"/>
        </w:rPr>
        <w:t>Cajas de herramientas.</w:t>
      </w:r>
    </w:p>
    <w:p w:rsidR="00B543D2" w:rsidRPr="00827CE1" w:rsidRDefault="00B543D2" w:rsidP="00C90ACD">
      <w:pPr>
        <w:spacing w:line="384" w:lineRule="auto"/>
        <w:jc w:val="both"/>
        <w:rPr>
          <w:rFonts w:ascii="Arial" w:hAnsi="Arial" w:cs="Arial"/>
          <w:spacing w:val="6"/>
          <w:sz w:val="26"/>
          <w:szCs w:val="26"/>
        </w:rPr>
      </w:pPr>
    </w:p>
    <w:p w:rsidR="00B543D2" w:rsidRPr="00827CE1" w:rsidRDefault="00B543D2" w:rsidP="00C90ACD">
      <w:pPr>
        <w:spacing w:line="384" w:lineRule="auto"/>
        <w:jc w:val="both"/>
        <w:rPr>
          <w:rFonts w:ascii="Arial" w:hAnsi="Arial" w:cs="Arial"/>
          <w:b/>
          <w:spacing w:val="6"/>
          <w:sz w:val="26"/>
          <w:szCs w:val="26"/>
          <w:u w:val="single"/>
        </w:rPr>
      </w:pPr>
      <w:r w:rsidRPr="00827CE1">
        <w:rPr>
          <w:rFonts w:ascii="Arial" w:hAnsi="Arial" w:cs="Arial"/>
          <w:b/>
          <w:spacing w:val="6"/>
          <w:sz w:val="26"/>
          <w:szCs w:val="26"/>
          <w:u w:val="single"/>
        </w:rPr>
        <w:t>Medidas preventivas generales</w:t>
      </w:r>
    </w:p>
    <w:p w:rsidR="00B543D2" w:rsidRPr="00827CE1" w:rsidRDefault="00B543D2" w:rsidP="00C90ACD">
      <w:pPr>
        <w:numPr>
          <w:ilvl w:val="0"/>
          <w:numId w:val="3"/>
        </w:numPr>
        <w:tabs>
          <w:tab w:val="left" w:pos="1080"/>
        </w:tabs>
        <w:spacing w:line="384" w:lineRule="auto"/>
        <w:ind w:left="0" w:firstLine="0"/>
        <w:jc w:val="both"/>
        <w:rPr>
          <w:rFonts w:ascii="Arial" w:hAnsi="Arial" w:cs="Arial"/>
          <w:spacing w:val="6"/>
          <w:sz w:val="26"/>
          <w:szCs w:val="26"/>
        </w:rPr>
      </w:pPr>
      <w:r w:rsidRPr="00827CE1">
        <w:rPr>
          <w:rFonts w:ascii="Arial" w:hAnsi="Arial" w:cs="Arial"/>
          <w:spacing w:val="6"/>
          <w:sz w:val="26"/>
          <w:szCs w:val="26"/>
        </w:rPr>
        <w:t>Poda de árboles que puedan representar riesgos al personal.</w:t>
      </w:r>
    </w:p>
    <w:p w:rsidR="00B543D2" w:rsidRPr="00827CE1" w:rsidRDefault="00B543D2" w:rsidP="00C90ACD">
      <w:pPr>
        <w:numPr>
          <w:ilvl w:val="0"/>
          <w:numId w:val="3"/>
        </w:numPr>
        <w:tabs>
          <w:tab w:val="left" w:pos="1080"/>
        </w:tabs>
        <w:spacing w:line="384" w:lineRule="auto"/>
        <w:ind w:left="0" w:firstLine="0"/>
        <w:jc w:val="both"/>
        <w:rPr>
          <w:rFonts w:ascii="Arial" w:hAnsi="Arial" w:cs="Arial"/>
          <w:spacing w:val="6"/>
          <w:sz w:val="26"/>
          <w:szCs w:val="26"/>
        </w:rPr>
      </w:pPr>
      <w:r w:rsidRPr="00827CE1">
        <w:rPr>
          <w:rFonts w:ascii="Arial" w:hAnsi="Arial" w:cs="Arial"/>
          <w:spacing w:val="6"/>
          <w:sz w:val="26"/>
          <w:szCs w:val="26"/>
        </w:rPr>
        <w:t xml:space="preserve">Mantener fotos recientes de las infraestructuras para fines de reclamo </w:t>
      </w:r>
      <w:r w:rsidR="007D4A69" w:rsidRPr="00827CE1">
        <w:rPr>
          <w:rFonts w:ascii="Arial" w:hAnsi="Arial" w:cs="Arial"/>
          <w:spacing w:val="6"/>
          <w:sz w:val="26"/>
          <w:szCs w:val="26"/>
        </w:rPr>
        <w:tab/>
      </w:r>
      <w:r w:rsidRPr="00827CE1">
        <w:rPr>
          <w:rFonts w:ascii="Arial" w:hAnsi="Arial" w:cs="Arial"/>
          <w:spacing w:val="6"/>
          <w:sz w:val="26"/>
          <w:szCs w:val="26"/>
        </w:rPr>
        <w:t>al seguro.</w:t>
      </w:r>
    </w:p>
    <w:p w:rsidR="00B543D2" w:rsidRPr="00827CE1" w:rsidRDefault="00B543D2" w:rsidP="00C90ACD">
      <w:pPr>
        <w:numPr>
          <w:ilvl w:val="0"/>
          <w:numId w:val="3"/>
        </w:numPr>
        <w:tabs>
          <w:tab w:val="left" w:pos="1080"/>
        </w:tabs>
        <w:spacing w:line="384" w:lineRule="auto"/>
        <w:ind w:left="0" w:firstLine="0"/>
        <w:jc w:val="both"/>
        <w:rPr>
          <w:rFonts w:ascii="Arial" w:hAnsi="Arial" w:cs="Arial"/>
          <w:spacing w:val="6"/>
          <w:sz w:val="26"/>
          <w:szCs w:val="26"/>
        </w:rPr>
      </w:pPr>
      <w:r w:rsidRPr="00827CE1">
        <w:rPr>
          <w:rFonts w:ascii="Arial" w:hAnsi="Arial" w:cs="Arial"/>
          <w:spacing w:val="6"/>
          <w:sz w:val="26"/>
          <w:szCs w:val="26"/>
        </w:rPr>
        <w:t>Apagar todos los circuitos eléctricos durante el paso del huracán.</w:t>
      </w:r>
    </w:p>
    <w:p w:rsidR="00B543D2" w:rsidRPr="00827CE1" w:rsidRDefault="00B543D2" w:rsidP="00C90ACD">
      <w:pPr>
        <w:numPr>
          <w:ilvl w:val="0"/>
          <w:numId w:val="3"/>
        </w:numPr>
        <w:tabs>
          <w:tab w:val="left" w:pos="1080"/>
        </w:tabs>
        <w:spacing w:line="384" w:lineRule="auto"/>
        <w:ind w:left="0" w:firstLine="0"/>
        <w:jc w:val="both"/>
        <w:rPr>
          <w:rFonts w:ascii="Arial" w:hAnsi="Arial" w:cs="Arial"/>
          <w:spacing w:val="6"/>
          <w:sz w:val="26"/>
          <w:szCs w:val="26"/>
        </w:rPr>
      </w:pPr>
      <w:r w:rsidRPr="00827CE1">
        <w:rPr>
          <w:rFonts w:ascii="Arial" w:hAnsi="Arial" w:cs="Arial"/>
          <w:spacing w:val="6"/>
          <w:sz w:val="26"/>
          <w:szCs w:val="26"/>
        </w:rPr>
        <w:t>Limpiar el lugar de cualquier material volátil.</w:t>
      </w:r>
    </w:p>
    <w:p w:rsidR="00B543D2" w:rsidRPr="00827CE1" w:rsidRDefault="00B543D2" w:rsidP="00C90ACD">
      <w:pPr>
        <w:spacing w:line="384" w:lineRule="auto"/>
        <w:jc w:val="both"/>
        <w:rPr>
          <w:rFonts w:ascii="Arial" w:hAnsi="Arial" w:cs="Arial"/>
          <w:spacing w:val="6"/>
          <w:sz w:val="26"/>
          <w:szCs w:val="26"/>
        </w:rPr>
      </w:pPr>
    </w:p>
    <w:p w:rsidR="00B543D2" w:rsidRPr="00827CE1" w:rsidRDefault="00B543D2" w:rsidP="00C90ACD">
      <w:pPr>
        <w:spacing w:line="384" w:lineRule="auto"/>
        <w:jc w:val="both"/>
        <w:rPr>
          <w:rFonts w:ascii="Arial" w:hAnsi="Arial" w:cs="Arial"/>
          <w:b/>
          <w:spacing w:val="6"/>
          <w:sz w:val="26"/>
          <w:szCs w:val="26"/>
          <w:u w:val="single"/>
        </w:rPr>
      </w:pPr>
      <w:r w:rsidRPr="00827CE1">
        <w:rPr>
          <w:rFonts w:ascii="Arial" w:hAnsi="Arial" w:cs="Arial"/>
          <w:b/>
          <w:spacing w:val="6"/>
          <w:sz w:val="26"/>
          <w:szCs w:val="26"/>
          <w:u w:val="single"/>
        </w:rPr>
        <w:t>Acciones después del paso del huracán</w:t>
      </w:r>
    </w:p>
    <w:p w:rsidR="00D35579" w:rsidRPr="00827CE1" w:rsidRDefault="00D35579" w:rsidP="00C90ACD">
      <w:pPr>
        <w:spacing w:line="384" w:lineRule="auto"/>
        <w:jc w:val="both"/>
        <w:rPr>
          <w:rFonts w:ascii="Arial" w:hAnsi="Arial" w:cs="Arial"/>
          <w:b/>
          <w:spacing w:val="6"/>
          <w:sz w:val="26"/>
          <w:szCs w:val="26"/>
          <w:u w:val="single"/>
        </w:rPr>
      </w:pPr>
    </w:p>
    <w:p w:rsidR="00B543D2" w:rsidRPr="00827CE1" w:rsidRDefault="00B543D2" w:rsidP="00C90ACD">
      <w:pPr>
        <w:numPr>
          <w:ilvl w:val="0"/>
          <w:numId w:val="4"/>
        </w:numPr>
        <w:tabs>
          <w:tab w:val="clear" w:pos="1080"/>
        </w:tabs>
        <w:spacing w:line="384" w:lineRule="auto"/>
        <w:ind w:left="0" w:firstLine="0"/>
        <w:jc w:val="both"/>
        <w:rPr>
          <w:rFonts w:ascii="Arial" w:hAnsi="Arial" w:cs="Arial"/>
          <w:spacing w:val="6"/>
          <w:sz w:val="26"/>
          <w:szCs w:val="26"/>
        </w:rPr>
      </w:pPr>
      <w:r w:rsidRPr="00827CE1">
        <w:rPr>
          <w:rFonts w:ascii="Arial" w:hAnsi="Arial" w:cs="Arial"/>
          <w:spacing w:val="6"/>
          <w:sz w:val="26"/>
          <w:szCs w:val="26"/>
        </w:rPr>
        <w:t>Se procede a evaluar los daños provocados por el Huracán.</w:t>
      </w:r>
    </w:p>
    <w:p w:rsidR="00B543D2" w:rsidRPr="00827CE1" w:rsidRDefault="00B543D2" w:rsidP="00C90ACD">
      <w:pPr>
        <w:numPr>
          <w:ilvl w:val="0"/>
          <w:numId w:val="4"/>
        </w:numPr>
        <w:tabs>
          <w:tab w:val="clear" w:pos="1080"/>
        </w:tabs>
        <w:spacing w:line="384" w:lineRule="auto"/>
        <w:ind w:left="0" w:firstLine="0"/>
        <w:jc w:val="both"/>
        <w:rPr>
          <w:rFonts w:ascii="Arial" w:hAnsi="Arial" w:cs="Arial"/>
          <w:spacing w:val="6"/>
          <w:sz w:val="26"/>
          <w:szCs w:val="26"/>
        </w:rPr>
      </w:pPr>
      <w:r w:rsidRPr="00827CE1">
        <w:rPr>
          <w:rFonts w:ascii="Arial" w:hAnsi="Arial" w:cs="Arial"/>
          <w:spacing w:val="6"/>
          <w:sz w:val="26"/>
          <w:szCs w:val="26"/>
        </w:rPr>
        <w:t xml:space="preserve">La gerencia de recursos humanos procederá a normalizar las </w:t>
      </w:r>
      <w:r w:rsidR="0091494D" w:rsidRPr="00827CE1">
        <w:rPr>
          <w:rFonts w:ascii="Arial" w:hAnsi="Arial" w:cs="Arial"/>
          <w:spacing w:val="6"/>
          <w:sz w:val="26"/>
          <w:szCs w:val="26"/>
        </w:rPr>
        <w:tab/>
      </w:r>
      <w:r w:rsidRPr="00827CE1">
        <w:rPr>
          <w:rFonts w:ascii="Arial" w:hAnsi="Arial" w:cs="Arial"/>
          <w:spacing w:val="6"/>
          <w:sz w:val="26"/>
          <w:szCs w:val="26"/>
        </w:rPr>
        <w:t>actividades y el personal del proyecto.</w:t>
      </w:r>
    </w:p>
    <w:p w:rsidR="00B543D2" w:rsidRPr="00827CE1" w:rsidRDefault="00B543D2" w:rsidP="00C90ACD">
      <w:pPr>
        <w:numPr>
          <w:ilvl w:val="0"/>
          <w:numId w:val="4"/>
        </w:numPr>
        <w:tabs>
          <w:tab w:val="clear" w:pos="1080"/>
        </w:tabs>
        <w:spacing w:line="384" w:lineRule="auto"/>
        <w:ind w:left="0" w:firstLine="0"/>
        <w:jc w:val="both"/>
        <w:rPr>
          <w:rFonts w:ascii="Arial" w:hAnsi="Arial" w:cs="Arial"/>
          <w:spacing w:val="6"/>
          <w:sz w:val="26"/>
          <w:szCs w:val="26"/>
        </w:rPr>
      </w:pPr>
      <w:r w:rsidRPr="00827CE1">
        <w:rPr>
          <w:rFonts w:ascii="Arial" w:hAnsi="Arial" w:cs="Arial"/>
          <w:spacing w:val="6"/>
          <w:sz w:val="26"/>
          <w:szCs w:val="26"/>
        </w:rPr>
        <w:t xml:space="preserve"> Se inician los trámites documentales de reclamos al seguro.</w:t>
      </w:r>
    </w:p>
    <w:p w:rsidR="00B543D2" w:rsidRPr="00827CE1" w:rsidRDefault="00B543D2" w:rsidP="00C90ACD">
      <w:pPr>
        <w:numPr>
          <w:ilvl w:val="0"/>
          <w:numId w:val="4"/>
        </w:numPr>
        <w:tabs>
          <w:tab w:val="clear" w:pos="1080"/>
        </w:tabs>
        <w:spacing w:line="384" w:lineRule="auto"/>
        <w:ind w:left="0" w:firstLine="0"/>
        <w:jc w:val="both"/>
        <w:rPr>
          <w:rFonts w:ascii="Arial" w:hAnsi="Arial" w:cs="Arial"/>
          <w:spacing w:val="6"/>
          <w:sz w:val="26"/>
          <w:szCs w:val="26"/>
        </w:rPr>
      </w:pPr>
      <w:r w:rsidRPr="00827CE1">
        <w:rPr>
          <w:rFonts w:ascii="Arial" w:hAnsi="Arial" w:cs="Arial"/>
          <w:spacing w:val="6"/>
          <w:sz w:val="26"/>
          <w:szCs w:val="26"/>
        </w:rPr>
        <w:t>Se levantará un inventario de daños por instalación.</w:t>
      </w:r>
    </w:p>
    <w:p w:rsidR="00B543D2" w:rsidRPr="00827CE1" w:rsidRDefault="00B543D2" w:rsidP="00C90ACD">
      <w:pPr>
        <w:numPr>
          <w:ilvl w:val="0"/>
          <w:numId w:val="4"/>
        </w:numPr>
        <w:tabs>
          <w:tab w:val="clear" w:pos="1080"/>
        </w:tabs>
        <w:spacing w:line="384" w:lineRule="auto"/>
        <w:ind w:left="0" w:firstLine="0"/>
        <w:jc w:val="both"/>
        <w:rPr>
          <w:rFonts w:ascii="Arial" w:hAnsi="Arial" w:cs="Arial"/>
          <w:spacing w:val="6"/>
          <w:sz w:val="26"/>
          <w:szCs w:val="26"/>
        </w:rPr>
      </w:pPr>
      <w:r w:rsidRPr="00827CE1">
        <w:rPr>
          <w:rFonts w:ascii="Arial" w:hAnsi="Arial" w:cs="Arial"/>
          <w:spacing w:val="6"/>
          <w:sz w:val="26"/>
          <w:szCs w:val="26"/>
        </w:rPr>
        <w:lastRenderedPageBreak/>
        <w:t xml:space="preserve">Hacer contacto con los contratistas y suplidores para iniciar el </w:t>
      </w:r>
      <w:r w:rsidR="007D4A69" w:rsidRPr="00827CE1">
        <w:rPr>
          <w:rFonts w:ascii="Arial" w:hAnsi="Arial" w:cs="Arial"/>
          <w:spacing w:val="6"/>
          <w:sz w:val="26"/>
          <w:szCs w:val="26"/>
        </w:rPr>
        <w:tab/>
      </w:r>
      <w:r w:rsidRPr="00827CE1">
        <w:rPr>
          <w:rFonts w:ascii="Arial" w:hAnsi="Arial" w:cs="Arial"/>
          <w:spacing w:val="6"/>
          <w:sz w:val="26"/>
          <w:szCs w:val="26"/>
        </w:rPr>
        <w:t>proceso de reconstrucción.</w:t>
      </w:r>
    </w:p>
    <w:p w:rsidR="00B543D2" w:rsidRPr="00827CE1" w:rsidRDefault="00B543D2" w:rsidP="00C90ACD">
      <w:pPr>
        <w:spacing w:line="384" w:lineRule="auto"/>
        <w:jc w:val="both"/>
        <w:rPr>
          <w:rFonts w:ascii="Arial" w:hAnsi="Arial" w:cs="Arial"/>
          <w:b/>
          <w:i/>
          <w:spacing w:val="6"/>
          <w:sz w:val="26"/>
          <w:szCs w:val="26"/>
        </w:rPr>
      </w:pPr>
      <w:r w:rsidRPr="00827CE1">
        <w:rPr>
          <w:rFonts w:ascii="Arial" w:hAnsi="Arial" w:cs="Arial"/>
          <w:spacing w:val="6"/>
          <w:sz w:val="26"/>
          <w:szCs w:val="26"/>
        </w:rPr>
        <w:t>6.</w:t>
      </w:r>
      <w:r w:rsidR="0091494D" w:rsidRPr="00827CE1">
        <w:rPr>
          <w:rFonts w:ascii="Arial" w:hAnsi="Arial" w:cs="Arial"/>
          <w:spacing w:val="6"/>
          <w:sz w:val="26"/>
          <w:szCs w:val="26"/>
        </w:rPr>
        <w:tab/>
      </w:r>
      <w:r w:rsidRPr="00827CE1">
        <w:rPr>
          <w:rFonts w:ascii="Arial" w:hAnsi="Arial" w:cs="Arial"/>
          <w:spacing w:val="6"/>
          <w:sz w:val="26"/>
          <w:szCs w:val="26"/>
        </w:rPr>
        <w:t>El encargado del comité</w:t>
      </w:r>
      <w:r w:rsidR="002B722C" w:rsidRPr="00827CE1">
        <w:rPr>
          <w:rFonts w:ascii="Arial" w:hAnsi="Arial" w:cs="Arial"/>
          <w:spacing w:val="6"/>
          <w:sz w:val="26"/>
          <w:szCs w:val="26"/>
        </w:rPr>
        <w:t xml:space="preserve"> </w:t>
      </w:r>
      <w:r w:rsidRPr="00827CE1">
        <w:rPr>
          <w:rFonts w:ascii="Arial" w:hAnsi="Arial" w:cs="Arial"/>
          <w:spacing w:val="6"/>
          <w:sz w:val="26"/>
          <w:szCs w:val="26"/>
        </w:rPr>
        <w:t xml:space="preserve">actualizará el plan de contingencia basado </w:t>
      </w:r>
      <w:r w:rsidR="007D4A69" w:rsidRPr="00827CE1">
        <w:rPr>
          <w:rFonts w:ascii="Arial" w:hAnsi="Arial" w:cs="Arial"/>
          <w:spacing w:val="6"/>
          <w:sz w:val="26"/>
          <w:szCs w:val="26"/>
        </w:rPr>
        <w:tab/>
      </w:r>
      <w:r w:rsidRPr="00827CE1">
        <w:rPr>
          <w:rFonts w:ascii="Arial" w:hAnsi="Arial" w:cs="Arial"/>
          <w:spacing w:val="6"/>
          <w:sz w:val="26"/>
          <w:szCs w:val="26"/>
        </w:rPr>
        <w:t>en la experiencia adquirida con el paso del huracán.</w:t>
      </w:r>
    </w:p>
    <w:p w:rsidR="00A53BE8" w:rsidRPr="00827CE1" w:rsidRDefault="00A53BE8" w:rsidP="00C90ACD">
      <w:pPr>
        <w:spacing w:line="384" w:lineRule="auto"/>
        <w:rPr>
          <w:rFonts w:ascii="Arial" w:hAnsi="Arial" w:cs="Arial"/>
          <w:b/>
          <w:spacing w:val="6"/>
          <w:sz w:val="26"/>
          <w:szCs w:val="26"/>
        </w:rPr>
      </w:pPr>
    </w:p>
    <w:p w:rsidR="007D4A69" w:rsidRPr="00827CE1" w:rsidRDefault="007D4A69" w:rsidP="00C90ACD">
      <w:pPr>
        <w:spacing w:line="384" w:lineRule="auto"/>
        <w:rPr>
          <w:rFonts w:ascii="Arial" w:hAnsi="Arial" w:cs="Arial"/>
          <w:b/>
          <w:spacing w:val="6"/>
          <w:sz w:val="26"/>
          <w:szCs w:val="26"/>
        </w:rPr>
      </w:pPr>
    </w:p>
    <w:p w:rsidR="00F759C7" w:rsidRPr="00827CE1" w:rsidRDefault="007D4A69" w:rsidP="00C90ACD">
      <w:pPr>
        <w:spacing w:line="384" w:lineRule="auto"/>
        <w:rPr>
          <w:rFonts w:ascii="Arial" w:hAnsi="Arial" w:cs="Arial"/>
          <w:b/>
          <w:spacing w:val="6"/>
          <w:sz w:val="26"/>
          <w:szCs w:val="26"/>
        </w:rPr>
      </w:pPr>
      <w:r w:rsidRPr="00827CE1">
        <w:rPr>
          <w:rFonts w:ascii="Arial" w:hAnsi="Arial" w:cs="Arial"/>
          <w:b/>
          <w:spacing w:val="6"/>
          <w:sz w:val="26"/>
          <w:szCs w:val="26"/>
        </w:rPr>
        <w:br w:type="page"/>
      </w:r>
    </w:p>
    <w:p w:rsidR="0001628E" w:rsidRPr="00827CE1" w:rsidRDefault="0001628E" w:rsidP="0001628E">
      <w:pPr>
        <w:spacing w:line="384" w:lineRule="auto"/>
        <w:jc w:val="center"/>
        <w:rPr>
          <w:rFonts w:ascii="Arial" w:hAnsi="Arial" w:cs="Arial"/>
          <w:b/>
          <w:spacing w:val="6"/>
        </w:rPr>
      </w:pPr>
      <w:r w:rsidRPr="00827CE1">
        <w:rPr>
          <w:rFonts w:ascii="Arial" w:hAnsi="Arial" w:cs="Arial"/>
          <w:b/>
          <w:spacing w:val="6"/>
          <w:shd w:val="clear" w:color="auto" w:fill="8DB3E2" w:themeFill="text2" w:themeFillTint="66"/>
        </w:rPr>
        <w:lastRenderedPageBreak/>
        <w:t>BIBLIOGRAFIA</w:t>
      </w:r>
    </w:p>
    <w:p w:rsidR="0001628E" w:rsidRPr="00827CE1" w:rsidRDefault="0001628E" w:rsidP="0001628E">
      <w:pPr>
        <w:spacing w:line="384" w:lineRule="auto"/>
        <w:jc w:val="center"/>
        <w:rPr>
          <w:rFonts w:ascii="Arial" w:hAnsi="Arial" w:cs="Arial"/>
          <w:spacing w:val="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Secretaría de Estado de Medio Ambiente y Recursos Naturales. 2000. Ley 64-00 de Medio Ambiente y Recursos Naturales. Santo Domingo, R. D.</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Secretaría de Estado de Medio Ambiente y Recursos Naturales. 2002. Reglamento del Sistema de Permisos y Licencias Ambientales. Santo Domingo, R. D.</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Secretaría de Estado de Medio Ambiente y Recursos Naturales. 2002. Procedimiento para la Tramitación de Permisos Ambientales de Instalaciones Existentes. Santo Domingo, R. D.</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 xml:space="preserve">Secretaría de Estado de Medio Ambiente y Recursos Naturales. 2003. Normas Ambientales para la Protección contra Ruidos. Santo Domingo, </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Secretaría de Estado de Medio Ambiente y Recursos Naturales. 2003. Normas Ambientales sobre la Calidad de Agua y Control de Descargas. . Santo Domingo, R. D.</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Secretaría de Estado de Medio Ambiente y Recursos Naturales. 2003. Normas Ambientales para la Gestión Ambiental de Residuos Sólidos no Peligrosos. Santo Domingo, R. D.</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 xml:space="preserve">Secretaría de Estado de Medio Ambiente y Recursos Naturales. 2004. Guía para La Realización de Las Evaluaciones de Impacto Social (EIS). Imprenta La Unión, Santo Domingo, R. D. </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William G. Zikmund, 1998. Investigación de Mercados. Prentice-Hall Hispanoamericana, S.A. Sexta Edición.</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 xml:space="preserve">Záiter Mejía Alba Josefina, 1996. La Identidad Social y Nacional en Dominicana, Un Análisis Psico-Social. Editora Taller. </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García, R., M. Mejía y F. Jiménez, 1997. Importancia de las plantas nativas y endémicas en la reforestación. Editora Corripio, Santo Domingo. 86 pp.</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 xml:space="preserve">Liogier, H. A. 2000. Diccionario Botánico de Nombres Vulgares de la española. 2da edición Jardín Botánico Nacional “Dr. Rafael Ma. Moscoso, Editora Corripio, Santo Domingo, República Dominicana, 598pp </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F13FA">
      <w:pPr>
        <w:numPr>
          <w:ilvl w:val="0"/>
          <w:numId w:val="33"/>
        </w:numPr>
        <w:spacing w:line="384" w:lineRule="auto"/>
        <w:jc w:val="both"/>
        <w:rPr>
          <w:rFonts w:ascii="Arial" w:hAnsi="Arial" w:cs="Arial"/>
          <w:spacing w:val="6"/>
          <w:sz w:val="26"/>
          <w:szCs w:val="26"/>
        </w:rPr>
      </w:pPr>
      <w:r w:rsidRPr="00827CE1">
        <w:rPr>
          <w:rFonts w:ascii="Arial" w:hAnsi="Arial" w:cs="Arial"/>
          <w:spacing w:val="6"/>
          <w:sz w:val="26"/>
          <w:szCs w:val="26"/>
        </w:rPr>
        <w:t>Oficina Nacional de Estadísticas (ONE). 2002. VIII Censo Población y Familia.</w:t>
      </w:r>
    </w:p>
    <w:p w:rsidR="0001628E" w:rsidRPr="00827CE1" w:rsidRDefault="0001628E" w:rsidP="0001628E">
      <w:pPr>
        <w:spacing w:line="384" w:lineRule="auto"/>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sectPr w:rsidR="0001628E" w:rsidRPr="00827CE1" w:rsidSect="00E3541B">
          <w:pgSz w:w="12240" w:h="15840" w:code="1"/>
          <w:pgMar w:top="2045" w:right="1440" w:bottom="2045" w:left="1440" w:header="708" w:footer="708" w:gutter="0"/>
          <w:cols w:space="708"/>
          <w:docGrid w:linePitch="360"/>
        </w:sect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spacing w:line="384" w:lineRule="auto"/>
        <w:ind w:right="-93"/>
        <w:jc w:val="both"/>
        <w:rPr>
          <w:rFonts w:ascii="Arial" w:hAnsi="Arial" w:cs="Arial"/>
          <w:spacing w:val="6"/>
          <w:sz w:val="26"/>
          <w:szCs w:val="26"/>
        </w:rPr>
      </w:pPr>
    </w:p>
    <w:p w:rsidR="0001628E" w:rsidRPr="00827CE1" w:rsidRDefault="0001628E" w:rsidP="0001628E">
      <w:pPr>
        <w:pStyle w:val="Citadestacada"/>
        <w:pBdr>
          <w:bottom w:val="single" w:sz="4" w:space="4" w:color="4F81BD"/>
        </w:pBdr>
        <w:spacing w:before="0" w:after="0" w:line="384" w:lineRule="auto"/>
        <w:jc w:val="center"/>
        <w:rPr>
          <w:rFonts w:ascii="Arial" w:hAnsi="Arial" w:cs="Arial"/>
          <w:color w:val="auto"/>
          <w:spacing w:val="6"/>
          <w:sz w:val="48"/>
          <w:szCs w:val="48"/>
        </w:rPr>
      </w:pPr>
      <w:r w:rsidRPr="00827CE1">
        <w:rPr>
          <w:rFonts w:ascii="Arial" w:hAnsi="Arial" w:cs="Arial"/>
          <w:color w:val="auto"/>
          <w:spacing w:val="6"/>
          <w:sz w:val="48"/>
          <w:szCs w:val="48"/>
        </w:rPr>
        <w:t>ANEXOS</w:t>
      </w:r>
    </w:p>
    <w:p w:rsidR="0001628E" w:rsidRPr="00827CE1" w:rsidRDefault="0001628E" w:rsidP="0001628E">
      <w:pPr>
        <w:spacing w:line="384" w:lineRule="auto"/>
        <w:ind w:right="-93"/>
        <w:jc w:val="center"/>
        <w:rPr>
          <w:rFonts w:ascii="Arial" w:hAnsi="Arial" w:cs="Arial"/>
          <w:spacing w:val="6"/>
          <w:sz w:val="26"/>
          <w:szCs w:val="26"/>
        </w:rPr>
      </w:pPr>
    </w:p>
    <w:p w:rsidR="0001628E" w:rsidRPr="00827CE1" w:rsidRDefault="0001628E" w:rsidP="0001628E">
      <w:pPr>
        <w:spacing w:line="384" w:lineRule="auto"/>
        <w:ind w:right="-93"/>
        <w:jc w:val="center"/>
        <w:rPr>
          <w:rFonts w:ascii="Arial" w:hAnsi="Arial" w:cs="Arial"/>
          <w:spacing w:val="6"/>
          <w:sz w:val="26"/>
          <w:szCs w:val="26"/>
        </w:rPr>
      </w:pPr>
    </w:p>
    <w:p w:rsidR="0001628E" w:rsidRPr="00827CE1" w:rsidRDefault="0001628E" w:rsidP="0001628E">
      <w:pPr>
        <w:spacing w:line="384" w:lineRule="auto"/>
        <w:ind w:right="-93"/>
        <w:jc w:val="center"/>
        <w:rPr>
          <w:rFonts w:ascii="Arial" w:hAnsi="Arial" w:cs="Arial"/>
          <w:spacing w:val="6"/>
          <w:sz w:val="26"/>
          <w:szCs w:val="26"/>
        </w:rPr>
      </w:pPr>
    </w:p>
    <w:p w:rsidR="0001628E" w:rsidRPr="00827CE1" w:rsidRDefault="0001628E" w:rsidP="0001628E">
      <w:pPr>
        <w:spacing w:line="384" w:lineRule="auto"/>
        <w:ind w:right="-93"/>
        <w:jc w:val="center"/>
        <w:rPr>
          <w:rFonts w:ascii="Arial" w:hAnsi="Arial" w:cs="Arial"/>
          <w:spacing w:val="6"/>
          <w:sz w:val="26"/>
          <w:szCs w:val="26"/>
        </w:rPr>
      </w:pPr>
    </w:p>
    <w:p w:rsidR="0001628E" w:rsidRPr="00827CE1" w:rsidRDefault="0001628E" w:rsidP="0001628E">
      <w:pPr>
        <w:spacing w:line="384" w:lineRule="auto"/>
        <w:ind w:right="-93"/>
        <w:jc w:val="center"/>
        <w:rPr>
          <w:rFonts w:ascii="Arial" w:hAnsi="Arial" w:cs="Arial"/>
          <w:spacing w:val="6"/>
          <w:sz w:val="26"/>
          <w:szCs w:val="26"/>
        </w:rPr>
      </w:pPr>
    </w:p>
    <w:p w:rsidR="0001628E" w:rsidRPr="00827CE1" w:rsidRDefault="0001628E" w:rsidP="0001628E">
      <w:pPr>
        <w:spacing w:line="384" w:lineRule="auto"/>
        <w:ind w:right="-93"/>
        <w:jc w:val="center"/>
        <w:rPr>
          <w:rFonts w:ascii="Arial" w:hAnsi="Arial" w:cs="Arial"/>
          <w:spacing w:val="6"/>
          <w:sz w:val="26"/>
          <w:szCs w:val="26"/>
        </w:rPr>
      </w:pPr>
    </w:p>
    <w:p w:rsidR="0001628E" w:rsidRPr="00827CE1" w:rsidRDefault="0001628E" w:rsidP="0001628E">
      <w:pPr>
        <w:spacing w:line="384" w:lineRule="auto"/>
        <w:ind w:right="-93"/>
        <w:jc w:val="center"/>
        <w:rPr>
          <w:rFonts w:ascii="Arial" w:hAnsi="Arial" w:cs="Arial"/>
          <w:spacing w:val="6"/>
          <w:sz w:val="26"/>
          <w:szCs w:val="26"/>
        </w:rPr>
      </w:pPr>
    </w:p>
    <w:p w:rsidR="0001628E" w:rsidRPr="00827CE1" w:rsidRDefault="0001628E" w:rsidP="0001628E">
      <w:pPr>
        <w:spacing w:line="384" w:lineRule="auto"/>
        <w:ind w:right="-93"/>
        <w:jc w:val="center"/>
        <w:rPr>
          <w:rFonts w:ascii="Arial" w:hAnsi="Arial" w:cs="Arial"/>
          <w:spacing w:val="6"/>
          <w:sz w:val="26"/>
          <w:szCs w:val="26"/>
        </w:rPr>
      </w:pPr>
    </w:p>
    <w:sectPr w:rsidR="0001628E" w:rsidRPr="00827CE1" w:rsidSect="00E3541B">
      <w:pgSz w:w="12240" w:h="15840" w:code="1"/>
      <w:pgMar w:top="2045" w:right="1440" w:bottom="2045"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037B" w:rsidRDefault="0061037B">
      <w:r>
        <w:separator/>
      </w:r>
    </w:p>
  </w:endnote>
  <w:endnote w:type="continuationSeparator" w:id="1">
    <w:p w:rsidR="0061037B" w:rsidRDefault="0061037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Franklin Gothic Demi">
    <w:panose1 w:val="020B07030201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C16" w:rsidRDefault="00FC1C16" w:rsidP="001F2632">
    <w:pPr>
      <w:pStyle w:val="Piedepgina"/>
      <w:pBdr>
        <w:top w:val="single" w:sz="4" w:space="1" w:color="auto"/>
      </w:pBdr>
      <w:tabs>
        <w:tab w:val="clear" w:pos="8838"/>
        <w:tab w:val="right" w:pos="8730"/>
      </w:tabs>
      <w:ind w:right="-302"/>
    </w:pPr>
    <w:r>
      <w:rPr>
        <w:rFonts w:ascii="Arial" w:hAnsi="Arial" w:cs="Arial"/>
        <w:color w:val="000000"/>
        <w:sz w:val="18"/>
      </w:rPr>
      <w:t>Parque Industrial Duarte, Pedro Brand</w:t>
    </w:r>
    <w:r>
      <w:rPr>
        <w:rFonts w:ascii="Arial" w:hAnsi="Arial" w:cs="Arial"/>
        <w:spacing w:val="2"/>
        <w:sz w:val="22"/>
        <w:szCs w:val="26"/>
        <w:lang w:val="es-ES_tradnl"/>
      </w:rPr>
      <w:tab/>
    </w:r>
    <w:r>
      <w:tab/>
    </w:r>
    <w:sdt>
      <w:sdtPr>
        <w:id w:val="981600147"/>
        <w:docPartObj>
          <w:docPartGallery w:val="Page Numbers (Bottom of Page)"/>
          <w:docPartUnique/>
        </w:docPartObj>
      </w:sdtPr>
      <w:sdtContent>
        <w:fldSimple w:instr=" PAGE   \* MERGEFORMAT ">
          <w:r w:rsidR="009D78A2">
            <w:rPr>
              <w:noProof/>
            </w:rPr>
            <w:t>iv</w:t>
          </w:r>
        </w:fldSimple>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C16" w:rsidRDefault="00FC1C16" w:rsidP="00E12722">
    <w:pPr>
      <w:pStyle w:val="Piedepgina"/>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C16" w:rsidRDefault="00FC1C16" w:rsidP="001F2632">
    <w:pPr>
      <w:pStyle w:val="Piedepgina"/>
      <w:pBdr>
        <w:top w:val="single" w:sz="4" w:space="1" w:color="auto"/>
      </w:pBdr>
      <w:tabs>
        <w:tab w:val="clear" w:pos="8838"/>
        <w:tab w:val="right" w:pos="8730"/>
      </w:tabs>
      <w:ind w:right="-302"/>
    </w:pPr>
    <w:r>
      <w:rPr>
        <w:rFonts w:ascii="Arial" w:hAnsi="Arial" w:cs="Arial"/>
        <w:color w:val="000000"/>
        <w:sz w:val="18"/>
      </w:rPr>
      <w:t>Parque Industrial Duarte, Pedro Brand</w:t>
    </w:r>
    <w:r>
      <w:rPr>
        <w:rFonts w:ascii="Arial" w:hAnsi="Arial" w:cs="Arial"/>
        <w:spacing w:val="2"/>
        <w:sz w:val="22"/>
        <w:szCs w:val="26"/>
        <w:lang w:val="es-ES_tradnl"/>
      </w:rPr>
      <w:tab/>
    </w:r>
    <w:r>
      <w:tab/>
    </w:r>
    <w:sdt>
      <w:sdtPr>
        <w:id w:val="981600148"/>
        <w:docPartObj>
          <w:docPartGallery w:val="Page Numbers (Bottom of Page)"/>
          <w:docPartUnique/>
        </w:docPartObj>
      </w:sdtPr>
      <w:sdtContent>
        <w:fldSimple w:instr=" PAGE   \* MERGEFORMAT ">
          <w:r w:rsidR="009D78A2">
            <w:rPr>
              <w:noProof/>
            </w:rPr>
            <w:t>vii</w:t>
          </w:r>
        </w:fldSimple>
      </w:sdtContent>
    </w:sdt>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C16" w:rsidRDefault="00FC1C16" w:rsidP="001F2632">
    <w:pPr>
      <w:pStyle w:val="Piedepgina"/>
      <w:pBdr>
        <w:top w:val="single" w:sz="4" w:space="1" w:color="auto"/>
      </w:pBdr>
      <w:tabs>
        <w:tab w:val="clear" w:pos="8838"/>
        <w:tab w:val="right" w:pos="8730"/>
      </w:tabs>
      <w:ind w:right="-302"/>
    </w:pPr>
    <w:r>
      <w:rPr>
        <w:rFonts w:ascii="Arial" w:hAnsi="Arial" w:cs="Arial"/>
        <w:color w:val="000000"/>
        <w:sz w:val="18"/>
      </w:rPr>
      <w:t>Parque Industrial Duarte, Pedro Brand</w:t>
    </w:r>
    <w:r>
      <w:rPr>
        <w:rFonts w:ascii="Arial" w:hAnsi="Arial" w:cs="Arial"/>
        <w:spacing w:val="2"/>
        <w:sz w:val="22"/>
        <w:szCs w:val="26"/>
        <w:lang w:val="es-ES_tradnl"/>
      </w:rPr>
      <w:tab/>
    </w:r>
    <w:r>
      <w:tab/>
    </w:r>
    <w:sdt>
      <w:sdtPr>
        <w:id w:val="981600149"/>
        <w:docPartObj>
          <w:docPartGallery w:val="Page Numbers (Bottom of Page)"/>
          <w:docPartUnique/>
        </w:docPartObj>
      </w:sdtPr>
      <w:sdtContent>
        <w:fldSimple w:instr=" PAGE   \* MERGEFORMAT ">
          <w:r w:rsidR="009D78A2">
            <w:rPr>
              <w:noProof/>
            </w:rPr>
            <w:t>2</w:t>
          </w:r>
        </w:fldSimple>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C16" w:rsidRDefault="009E1C70" w:rsidP="00DE47D2">
    <w:pPr>
      <w:pStyle w:val="Piedepgina"/>
      <w:framePr w:wrap="around" w:vAnchor="text" w:hAnchor="margin" w:xAlign="right" w:y="1"/>
      <w:rPr>
        <w:rStyle w:val="Nmerodepgina"/>
      </w:rPr>
    </w:pPr>
    <w:r>
      <w:rPr>
        <w:rStyle w:val="Nmerodepgina"/>
      </w:rPr>
      <w:fldChar w:fldCharType="begin"/>
    </w:r>
    <w:r w:rsidR="00FC1C16">
      <w:rPr>
        <w:rStyle w:val="Nmerodepgina"/>
      </w:rPr>
      <w:instrText xml:space="preserve">PAGE  </w:instrText>
    </w:r>
    <w:r>
      <w:rPr>
        <w:rStyle w:val="Nmerodepgina"/>
      </w:rPr>
      <w:fldChar w:fldCharType="end"/>
    </w:r>
  </w:p>
  <w:p w:rsidR="00FC1C16" w:rsidRDefault="00FC1C16" w:rsidP="00DE47D2">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037B" w:rsidRDefault="0061037B">
      <w:r>
        <w:separator/>
      </w:r>
    </w:p>
  </w:footnote>
  <w:footnote w:type="continuationSeparator" w:id="1">
    <w:p w:rsidR="0061037B" w:rsidRDefault="0061037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C16" w:rsidRDefault="009E1C70">
    <w:pPr>
      <w:pStyle w:val="Encabezado"/>
    </w:pPr>
    <w:r>
      <w:rPr>
        <w:noProof/>
        <w:lang w:val="en-US" w:eastAsia="en-US"/>
      </w:rPr>
      <w:pict>
        <v:rect id="_x0000_s1096" style="position:absolute;margin-left:-26.9pt;margin-top:-4.5pt;width:471.75pt;height:23.25pt;z-index:251659264" fillcolor="#92cddc [1944]" strokecolor="#92cddc [1944]" strokeweight="1pt">
          <v:fill color2="#daeef3 [664]" angle="-45" focus="-50%" type="gradient"/>
          <v:shadow on="t" type="perspective" color="#205867 [1608]" opacity=".5" offset="1pt" offset2="-3pt"/>
          <v:textbox style="mso-next-textbox:#_x0000_s1096">
            <w:txbxContent>
              <w:p w:rsidR="00FC1C16" w:rsidRPr="00FC1C16" w:rsidRDefault="00FC1C16" w:rsidP="001545C6">
                <w:pPr>
                  <w:jc w:val="center"/>
                  <w:rPr>
                    <w:sz w:val="16"/>
                    <w:szCs w:val="20"/>
                  </w:rPr>
                </w:pPr>
                <w:r w:rsidRPr="00FC1C16">
                  <w:rPr>
                    <w:rFonts w:ascii="Arial" w:hAnsi="Arial" w:cs="Arial"/>
                    <w:b/>
                    <w:spacing w:val="6"/>
                    <w:sz w:val="16"/>
                    <w:szCs w:val="20"/>
                    <w:lang w:val="es-ES_tradnl"/>
                  </w:rPr>
                  <w:t>“</w:t>
                </w:r>
                <w:r w:rsidRPr="00FC1C16">
                  <w:rPr>
                    <w:rFonts w:ascii="Arial" w:hAnsi="Arial" w:cs="Arial"/>
                    <w:b/>
                    <w:sz w:val="16"/>
                    <w:szCs w:val="20"/>
                    <w:lang w:val="es-ES_tradnl"/>
                  </w:rPr>
                  <w:t>PROCONCRETOS INDUSTRIALES SRL</w:t>
                </w:r>
                <w:r w:rsidRPr="00FC1C16">
                  <w:rPr>
                    <w:rFonts w:ascii="Arial" w:hAnsi="Arial" w:cs="Arial"/>
                    <w:b/>
                    <w:spacing w:val="6"/>
                    <w:sz w:val="16"/>
                    <w:szCs w:val="20"/>
                    <w:lang w:val="es-DO"/>
                  </w:rPr>
                  <w:t>”</w:t>
                </w:r>
                <w:r w:rsidRPr="00FC1C16">
                  <w:rPr>
                    <w:rFonts w:ascii="Arial" w:hAnsi="Arial" w:cs="Arial"/>
                    <w:b/>
                    <w:spacing w:val="6"/>
                    <w:sz w:val="16"/>
                    <w:szCs w:val="20"/>
                    <w:lang w:val="es-ES_tradnl"/>
                  </w:rPr>
                  <w:t xml:space="preserve"> - Código 20403        </w:t>
                </w:r>
                <w:r>
                  <w:rPr>
                    <w:rFonts w:ascii="Arial" w:hAnsi="Arial" w:cs="Arial"/>
                    <w:b/>
                    <w:spacing w:val="6"/>
                    <w:sz w:val="16"/>
                    <w:szCs w:val="20"/>
                    <w:lang w:val="es-ES_tradnl"/>
                  </w:rPr>
                  <w:t xml:space="preserve">                   </w:t>
                </w:r>
                <w:r w:rsidRPr="00FC1C16">
                  <w:rPr>
                    <w:rFonts w:ascii="Arial" w:hAnsi="Arial" w:cs="Arial"/>
                    <w:b/>
                    <w:spacing w:val="6"/>
                    <w:sz w:val="16"/>
                    <w:szCs w:val="20"/>
                    <w:lang w:val="es-ES_tradnl"/>
                  </w:rPr>
                  <w:t xml:space="preserve">                        DIA - PMAA</w:t>
                </w:r>
              </w:p>
            </w:txbxContent>
          </v:textbox>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7C9"/>
      </v:shape>
    </w:pict>
  </w:numPicBullet>
  <w:numPicBullet w:numPicBulletId="1">
    <w:pict>
      <v:shape id="_x0000_i1035" type="#_x0000_t75" style="width:11.25pt;height:11.25pt" o:bullet="t">
        <v:imagedata r:id="rId2" o:title=""/>
      </v:shape>
    </w:pict>
  </w:numPicBullet>
  <w:abstractNum w:abstractNumId="0">
    <w:nsid w:val="FFFFFF82"/>
    <w:multiLevelType w:val="singleLevel"/>
    <w:tmpl w:val="14CC372E"/>
    <w:lvl w:ilvl="0">
      <w:start w:val="1"/>
      <w:numFmt w:val="bullet"/>
      <w:lvlText w:val=""/>
      <w:lvlJc w:val="left"/>
      <w:pPr>
        <w:tabs>
          <w:tab w:val="num" w:pos="926"/>
        </w:tabs>
        <w:ind w:left="926" w:hanging="360"/>
      </w:pPr>
      <w:rPr>
        <w:rFonts w:ascii="Symbol" w:hAnsi="Symbol" w:hint="default"/>
      </w:rPr>
    </w:lvl>
  </w:abstractNum>
  <w:abstractNum w:abstractNumId="1">
    <w:nsid w:val="012C1353"/>
    <w:multiLevelType w:val="hybridMultilevel"/>
    <w:tmpl w:val="0DBAF694"/>
    <w:lvl w:ilvl="0" w:tplc="31027E20">
      <w:start w:val="1"/>
      <w:numFmt w:val="bullet"/>
      <w:lvlText w:val=""/>
      <w:lvlJc w:val="left"/>
      <w:pPr>
        <w:tabs>
          <w:tab w:val="num" w:pos="432"/>
        </w:tabs>
        <w:ind w:left="0" w:firstLine="432"/>
      </w:pPr>
      <w:rPr>
        <w:rFonts w:ascii="Symbol" w:hAnsi="Symbol" w:hint="default"/>
      </w:rPr>
    </w:lvl>
    <w:lvl w:ilvl="1" w:tplc="22AC8BCE" w:tentative="1">
      <w:start w:val="1"/>
      <w:numFmt w:val="bullet"/>
      <w:lvlText w:val="o"/>
      <w:lvlJc w:val="left"/>
      <w:pPr>
        <w:tabs>
          <w:tab w:val="num" w:pos="-1728"/>
        </w:tabs>
        <w:ind w:left="-1728" w:hanging="360"/>
      </w:pPr>
      <w:rPr>
        <w:rFonts w:ascii="Courier New" w:hAnsi="Courier New" w:cs="Courier New" w:hint="default"/>
      </w:rPr>
    </w:lvl>
    <w:lvl w:ilvl="2" w:tplc="C248D77A" w:tentative="1">
      <w:start w:val="1"/>
      <w:numFmt w:val="bullet"/>
      <w:lvlText w:val=""/>
      <w:lvlJc w:val="left"/>
      <w:pPr>
        <w:tabs>
          <w:tab w:val="num" w:pos="-1008"/>
        </w:tabs>
        <w:ind w:left="-1008" w:hanging="360"/>
      </w:pPr>
      <w:rPr>
        <w:rFonts w:ascii="Wingdings" w:hAnsi="Wingdings" w:hint="default"/>
      </w:rPr>
    </w:lvl>
    <w:lvl w:ilvl="3" w:tplc="F286C718" w:tentative="1">
      <w:start w:val="1"/>
      <w:numFmt w:val="bullet"/>
      <w:lvlText w:val=""/>
      <w:lvlJc w:val="left"/>
      <w:pPr>
        <w:tabs>
          <w:tab w:val="num" w:pos="-288"/>
        </w:tabs>
        <w:ind w:left="-288" w:hanging="360"/>
      </w:pPr>
      <w:rPr>
        <w:rFonts w:ascii="Symbol" w:hAnsi="Symbol" w:hint="default"/>
      </w:rPr>
    </w:lvl>
    <w:lvl w:ilvl="4" w:tplc="8102C782" w:tentative="1">
      <w:start w:val="1"/>
      <w:numFmt w:val="bullet"/>
      <w:lvlText w:val="o"/>
      <w:lvlJc w:val="left"/>
      <w:pPr>
        <w:tabs>
          <w:tab w:val="num" w:pos="432"/>
        </w:tabs>
        <w:ind w:left="432" w:hanging="360"/>
      </w:pPr>
      <w:rPr>
        <w:rFonts w:ascii="Courier New" w:hAnsi="Courier New" w:cs="Courier New" w:hint="default"/>
      </w:rPr>
    </w:lvl>
    <w:lvl w:ilvl="5" w:tplc="62B09008" w:tentative="1">
      <w:start w:val="1"/>
      <w:numFmt w:val="bullet"/>
      <w:lvlText w:val=""/>
      <w:lvlJc w:val="left"/>
      <w:pPr>
        <w:tabs>
          <w:tab w:val="num" w:pos="1152"/>
        </w:tabs>
        <w:ind w:left="1152" w:hanging="360"/>
      </w:pPr>
      <w:rPr>
        <w:rFonts w:ascii="Wingdings" w:hAnsi="Wingdings" w:hint="default"/>
      </w:rPr>
    </w:lvl>
    <w:lvl w:ilvl="6" w:tplc="160C2DC2" w:tentative="1">
      <w:start w:val="1"/>
      <w:numFmt w:val="bullet"/>
      <w:lvlText w:val=""/>
      <w:lvlJc w:val="left"/>
      <w:pPr>
        <w:tabs>
          <w:tab w:val="num" w:pos="1872"/>
        </w:tabs>
        <w:ind w:left="1872" w:hanging="360"/>
      </w:pPr>
      <w:rPr>
        <w:rFonts w:ascii="Symbol" w:hAnsi="Symbol" w:hint="default"/>
      </w:rPr>
    </w:lvl>
    <w:lvl w:ilvl="7" w:tplc="B21EAF28" w:tentative="1">
      <w:start w:val="1"/>
      <w:numFmt w:val="bullet"/>
      <w:lvlText w:val="o"/>
      <w:lvlJc w:val="left"/>
      <w:pPr>
        <w:tabs>
          <w:tab w:val="num" w:pos="2592"/>
        </w:tabs>
        <w:ind w:left="2592" w:hanging="360"/>
      </w:pPr>
      <w:rPr>
        <w:rFonts w:ascii="Courier New" w:hAnsi="Courier New" w:cs="Courier New" w:hint="default"/>
      </w:rPr>
    </w:lvl>
    <w:lvl w:ilvl="8" w:tplc="1E227420" w:tentative="1">
      <w:start w:val="1"/>
      <w:numFmt w:val="bullet"/>
      <w:lvlText w:val=""/>
      <w:lvlJc w:val="left"/>
      <w:pPr>
        <w:tabs>
          <w:tab w:val="num" w:pos="3312"/>
        </w:tabs>
        <w:ind w:left="3312" w:hanging="360"/>
      </w:pPr>
      <w:rPr>
        <w:rFonts w:ascii="Wingdings" w:hAnsi="Wingdings" w:hint="default"/>
      </w:rPr>
    </w:lvl>
  </w:abstractNum>
  <w:abstractNum w:abstractNumId="2">
    <w:nsid w:val="020C407E"/>
    <w:multiLevelType w:val="hybridMultilevel"/>
    <w:tmpl w:val="85EC1372"/>
    <w:lvl w:ilvl="0" w:tplc="DDAEDA1E">
      <w:start w:val="3"/>
      <w:numFmt w:val="bullet"/>
      <w:lvlText w:val=""/>
      <w:lvlJc w:val="left"/>
      <w:pPr>
        <w:ind w:left="810" w:hanging="360"/>
      </w:pPr>
      <w:rPr>
        <w:rFonts w:ascii="Symbol" w:eastAsia="MS Mincho" w:hAnsi="Symbol" w:cs="Times New Roman" w:hint="default"/>
      </w:rPr>
    </w:lvl>
    <w:lvl w:ilvl="1" w:tplc="4CF25516" w:tentative="1">
      <w:start w:val="1"/>
      <w:numFmt w:val="bullet"/>
      <w:lvlText w:val="o"/>
      <w:lvlJc w:val="left"/>
      <w:pPr>
        <w:ind w:left="1530" w:hanging="360"/>
      </w:pPr>
      <w:rPr>
        <w:rFonts w:ascii="Courier New" w:hAnsi="Courier New" w:cs="Courier New" w:hint="default"/>
      </w:rPr>
    </w:lvl>
    <w:lvl w:ilvl="2" w:tplc="975E722C" w:tentative="1">
      <w:start w:val="1"/>
      <w:numFmt w:val="bullet"/>
      <w:lvlText w:val=""/>
      <w:lvlJc w:val="left"/>
      <w:pPr>
        <w:ind w:left="2250" w:hanging="360"/>
      </w:pPr>
      <w:rPr>
        <w:rFonts w:ascii="Wingdings" w:hAnsi="Wingdings" w:hint="default"/>
      </w:rPr>
    </w:lvl>
    <w:lvl w:ilvl="3" w:tplc="A4D87E94" w:tentative="1">
      <w:start w:val="1"/>
      <w:numFmt w:val="bullet"/>
      <w:lvlText w:val=""/>
      <w:lvlJc w:val="left"/>
      <w:pPr>
        <w:ind w:left="2970" w:hanging="360"/>
      </w:pPr>
      <w:rPr>
        <w:rFonts w:ascii="Symbol" w:hAnsi="Symbol" w:hint="default"/>
      </w:rPr>
    </w:lvl>
    <w:lvl w:ilvl="4" w:tplc="7472DEF4" w:tentative="1">
      <w:start w:val="1"/>
      <w:numFmt w:val="bullet"/>
      <w:lvlText w:val="o"/>
      <w:lvlJc w:val="left"/>
      <w:pPr>
        <w:ind w:left="3690" w:hanging="360"/>
      </w:pPr>
      <w:rPr>
        <w:rFonts w:ascii="Courier New" w:hAnsi="Courier New" w:cs="Courier New" w:hint="default"/>
      </w:rPr>
    </w:lvl>
    <w:lvl w:ilvl="5" w:tplc="D6948C18" w:tentative="1">
      <w:start w:val="1"/>
      <w:numFmt w:val="bullet"/>
      <w:lvlText w:val=""/>
      <w:lvlJc w:val="left"/>
      <w:pPr>
        <w:ind w:left="4410" w:hanging="360"/>
      </w:pPr>
      <w:rPr>
        <w:rFonts w:ascii="Wingdings" w:hAnsi="Wingdings" w:hint="default"/>
      </w:rPr>
    </w:lvl>
    <w:lvl w:ilvl="6" w:tplc="20EED4C8" w:tentative="1">
      <w:start w:val="1"/>
      <w:numFmt w:val="bullet"/>
      <w:lvlText w:val=""/>
      <w:lvlJc w:val="left"/>
      <w:pPr>
        <w:ind w:left="5130" w:hanging="360"/>
      </w:pPr>
      <w:rPr>
        <w:rFonts w:ascii="Symbol" w:hAnsi="Symbol" w:hint="default"/>
      </w:rPr>
    </w:lvl>
    <w:lvl w:ilvl="7" w:tplc="88C202F2" w:tentative="1">
      <w:start w:val="1"/>
      <w:numFmt w:val="bullet"/>
      <w:lvlText w:val="o"/>
      <w:lvlJc w:val="left"/>
      <w:pPr>
        <w:ind w:left="5850" w:hanging="360"/>
      </w:pPr>
      <w:rPr>
        <w:rFonts w:ascii="Courier New" w:hAnsi="Courier New" w:cs="Courier New" w:hint="default"/>
      </w:rPr>
    </w:lvl>
    <w:lvl w:ilvl="8" w:tplc="6DD26F32" w:tentative="1">
      <w:start w:val="1"/>
      <w:numFmt w:val="bullet"/>
      <w:lvlText w:val=""/>
      <w:lvlJc w:val="left"/>
      <w:pPr>
        <w:ind w:left="6570" w:hanging="360"/>
      </w:pPr>
      <w:rPr>
        <w:rFonts w:ascii="Wingdings" w:hAnsi="Wingdings" w:hint="default"/>
      </w:rPr>
    </w:lvl>
  </w:abstractNum>
  <w:abstractNum w:abstractNumId="3">
    <w:nsid w:val="032C66DE"/>
    <w:multiLevelType w:val="hybridMultilevel"/>
    <w:tmpl w:val="948A0C3C"/>
    <w:lvl w:ilvl="0" w:tplc="9DECF764">
      <w:start w:val="1"/>
      <w:numFmt w:val="bullet"/>
      <w:lvlText w:val=""/>
      <w:lvlJc w:val="left"/>
      <w:pPr>
        <w:tabs>
          <w:tab w:val="num" w:pos="360"/>
        </w:tabs>
        <w:ind w:left="-72" w:firstLine="432"/>
      </w:pPr>
      <w:rPr>
        <w:rFonts w:ascii="Symbol" w:hAnsi="Symbol" w:hint="default"/>
      </w:rPr>
    </w:lvl>
    <w:lvl w:ilvl="1" w:tplc="7CB25880">
      <w:start w:val="1"/>
      <w:numFmt w:val="lowerLetter"/>
      <w:lvlText w:val="%2."/>
      <w:lvlJc w:val="left"/>
      <w:pPr>
        <w:tabs>
          <w:tab w:val="num" w:pos="1440"/>
        </w:tabs>
        <w:ind w:left="1440" w:hanging="360"/>
      </w:pPr>
    </w:lvl>
    <w:lvl w:ilvl="2" w:tplc="87646610" w:tentative="1">
      <w:start w:val="1"/>
      <w:numFmt w:val="lowerRoman"/>
      <w:lvlText w:val="%3."/>
      <w:lvlJc w:val="right"/>
      <w:pPr>
        <w:tabs>
          <w:tab w:val="num" w:pos="2160"/>
        </w:tabs>
        <w:ind w:left="2160" w:hanging="180"/>
      </w:pPr>
    </w:lvl>
    <w:lvl w:ilvl="3" w:tplc="D3E8EF5C" w:tentative="1">
      <w:start w:val="1"/>
      <w:numFmt w:val="decimal"/>
      <w:lvlText w:val="%4."/>
      <w:lvlJc w:val="left"/>
      <w:pPr>
        <w:tabs>
          <w:tab w:val="num" w:pos="2880"/>
        </w:tabs>
        <w:ind w:left="2880" w:hanging="360"/>
      </w:pPr>
    </w:lvl>
    <w:lvl w:ilvl="4" w:tplc="464662B8" w:tentative="1">
      <w:start w:val="1"/>
      <w:numFmt w:val="lowerLetter"/>
      <w:lvlText w:val="%5."/>
      <w:lvlJc w:val="left"/>
      <w:pPr>
        <w:tabs>
          <w:tab w:val="num" w:pos="3600"/>
        </w:tabs>
        <w:ind w:left="3600" w:hanging="360"/>
      </w:pPr>
    </w:lvl>
    <w:lvl w:ilvl="5" w:tplc="83942E8E" w:tentative="1">
      <w:start w:val="1"/>
      <w:numFmt w:val="lowerRoman"/>
      <w:lvlText w:val="%6."/>
      <w:lvlJc w:val="right"/>
      <w:pPr>
        <w:tabs>
          <w:tab w:val="num" w:pos="4320"/>
        </w:tabs>
        <w:ind w:left="4320" w:hanging="180"/>
      </w:pPr>
    </w:lvl>
    <w:lvl w:ilvl="6" w:tplc="8782F918" w:tentative="1">
      <w:start w:val="1"/>
      <w:numFmt w:val="decimal"/>
      <w:lvlText w:val="%7."/>
      <w:lvlJc w:val="left"/>
      <w:pPr>
        <w:tabs>
          <w:tab w:val="num" w:pos="5040"/>
        </w:tabs>
        <w:ind w:left="5040" w:hanging="360"/>
      </w:pPr>
    </w:lvl>
    <w:lvl w:ilvl="7" w:tplc="D6E24646" w:tentative="1">
      <w:start w:val="1"/>
      <w:numFmt w:val="lowerLetter"/>
      <w:lvlText w:val="%8."/>
      <w:lvlJc w:val="left"/>
      <w:pPr>
        <w:tabs>
          <w:tab w:val="num" w:pos="5760"/>
        </w:tabs>
        <w:ind w:left="5760" w:hanging="360"/>
      </w:pPr>
    </w:lvl>
    <w:lvl w:ilvl="8" w:tplc="473C5750" w:tentative="1">
      <w:start w:val="1"/>
      <w:numFmt w:val="lowerRoman"/>
      <w:lvlText w:val="%9."/>
      <w:lvlJc w:val="right"/>
      <w:pPr>
        <w:tabs>
          <w:tab w:val="num" w:pos="6480"/>
        </w:tabs>
        <w:ind w:left="6480" w:hanging="180"/>
      </w:pPr>
    </w:lvl>
  </w:abstractNum>
  <w:abstractNum w:abstractNumId="4">
    <w:nsid w:val="05F66E8B"/>
    <w:multiLevelType w:val="hybridMultilevel"/>
    <w:tmpl w:val="1BEC8880"/>
    <w:lvl w:ilvl="0" w:tplc="CF1E72C2">
      <w:start w:val="1"/>
      <w:numFmt w:val="bullet"/>
      <w:lvlText w:val=""/>
      <w:lvlJc w:val="left"/>
      <w:pPr>
        <w:tabs>
          <w:tab w:val="num" w:pos="720"/>
        </w:tabs>
        <w:ind w:left="720" w:hanging="360"/>
      </w:pPr>
      <w:rPr>
        <w:rFonts w:ascii="Symbol" w:hAnsi="Symbol" w:hint="default"/>
      </w:rPr>
    </w:lvl>
    <w:lvl w:ilvl="1" w:tplc="EE76A6C0" w:tentative="1">
      <w:start w:val="1"/>
      <w:numFmt w:val="bullet"/>
      <w:lvlText w:val="o"/>
      <w:lvlJc w:val="left"/>
      <w:pPr>
        <w:tabs>
          <w:tab w:val="num" w:pos="1440"/>
        </w:tabs>
        <w:ind w:left="1440" w:hanging="360"/>
      </w:pPr>
      <w:rPr>
        <w:rFonts w:ascii="Courier New" w:hAnsi="Courier New" w:cs="Courier New" w:hint="default"/>
      </w:rPr>
    </w:lvl>
    <w:lvl w:ilvl="2" w:tplc="B58E8486" w:tentative="1">
      <w:start w:val="1"/>
      <w:numFmt w:val="bullet"/>
      <w:lvlText w:val=""/>
      <w:lvlJc w:val="left"/>
      <w:pPr>
        <w:tabs>
          <w:tab w:val="num" w:pos="2160"/>
        </w:tabs>
        <w:ind w:left="2160" w:hanging="360"/>
      </w:pPr>
      <w:rPr>
        <w:rFonts w:ascii="Wingdings" w:hAnsi="Wingdings" w:hint="default"/>
      </w:rPr>
    </w:lvl>
    <w:lvl w:ilvl="3" w:tplc="AF9445C0" w:tentative="1">
      <w:start w:val="1"/>
      <w:numFmt w:val="bullet"/>
      <w:lvlText w:val=""/>
      <w:lvlJc w:val="left"/>
      <w:pPr>
        <w:tabs>
          <w:tab w:val="num" w:pos="2880"/>
        </w:tabs>
        <w:ind w:left="2880" w:hanging="360"/>
      </w:pPr>
      <w:rPr>
        <w:rFonts w:ascii="Symbol" w:hAnsi="Symbol" w:hint="default"/>
      </w:rPr>
    </w:lvl>
    <w:lvl w:ilvl="4" w:tplc="40183224" w:tentative="1">
      <w:start w:val="1"/>
      <w:numFmt w:val="bullet"/>
      <w:lvlText w:val="o"/>
      <w:lvlJc w:val="left"/>
      <w:pPr>
        <w:tabs>
          <w:tab w:val="num" w:pos="3600"/>
        </w:tabs>
        <w:ind w:left="3600" w:hanging="360"/>
      </w:pPr>
      <w:rPr>
        <w:rFonts w:ascii="Courier New" w:hAnsi="Courier New" w:cs="Courier New" w:hint="default"/>
      </w:rPr>
    </w:lvl>
    <w:lvl w:ilvl="5" w:tplc="ECAE81EC" w:tentative="1">
      <w:start w:val="1"/>
      <w:numFmt w:val="bullet"/>
      <w:lvlText w:val=""/>
      <w:lvlJc w:val="left"/>
      <w:pPr>
        <w:tabs>
          <w:tab w:val="num" w:pos="4320"/>
        </w:tabs>
        <w:ind w:left="4320" w:hanging="360"/>
      </w:pPr>
      <w:rPr>
        <w:rFonts w:ascii="Wingdings" w:hAnsi="Wingdings" w:hint="default"/>
      </w:rPr>
    </w:lvl>
    <w:lvl w:ilvl="6" w:tplc="DE54DDF8" w:tentative="1">
      <w:start w:val="1"/>
      <w:numFmt w:val="bullet"/>
      <w:lvlText w:val=""/>
      <w:lvlJc w:val="left"/>
      <w:pPr>
        <w:tabs>
          <w:tab w:val="num" w:pos="5040"/>
        </w:tabs>
        <w:ind w:left="5040" w:hanging="360"/>
      </w:pPr>
      <w:rPr>
        <w:rFonts w:ascii="Symbol" w:hAnsi="Symbol" w:hint="default"/>
      </w:rPr>
    </w:lvl>
    <w:lvl w:ilvl="7" w:tplc="12909E8E" w:tentative="1">
      <w:start w:val="1"/>
      <w:numFmt w:val="bullet"/>
      <w:lvlText w:val="o"/>
      <w:lvlJc w:val="left"/>
      <w:pPr>
        <w:tabs>
          <w:tab w:val="num" w:pos="5760"/>
        </w:tabs>
        <w:ind w:left="5760" w:hanging="360"/>
      </w:pPr>
      <w:rPr>
        <w:rFonts w:ascii="Courier New" w:hAnsi="Courier New" w:cs="Courier New" w:hint="default"/>
      </w:rPr>
    </w:lvl>
    <w:lvl w:ilvl="8" w:tplc="2C4CAB7C" w:tentative="1">
      <w:start w:val="1"/>
      <w:numFmt w:val="bullet"/>
      <w:lvlText w:val=""/>
      <w:lvlJc w:val="left"/>
      <w:pPr>
        <w:tabs>
          <w:tab w:val="num" w:pos="6480"/>
        </w:tabs>
        <w:ind w:left="6480" w:hanging="360"/>
      </w:pPr>
      <w:rPr>
        <w:rFonts w:ascii="Wingdings" w:hAnsi="Wingdings" w:hint="default"/>
      </w:rPr>
    </w:lvl>
  </w:abstractNum>
  <w:abstractNum w:abstractNumId="5">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CA82BFC"/>
    <w:multiLevelType w:val="hybridMultilevel"/>
    <w:tmpl w:val="46C41FCA"/>
    <w:lvl w:ilvl="0" w:tplc="AC5CC672">
      <w:numFmt w:val="bullet"/>
      <w:lvlText w:val=""/>
      <w:lvlJc w:val="left"/>
      <w:pPr>
        <w:ind w:left="1080" w:hanging="360"/>
      </w:pPr>
      <w:rPr>
        <w:rFonts w:ascii="Symbol" w:eastAsia="Times New Roman" w:hAnsi="Symbol" w:cs="Arial" w:hint="default"/>
      </w:rPr>
    </w:lvl>
    <w:lvl w:ilvl="1" w:tplc="04090019">
      <w:start w:val="1"/>
      <w:numFmt w:val="bullet"/>
      <w:lvlText w:val="o"/>
      <w:lvlJc w:val="left"/>
      <w:pPr>
        <w:ind w:left="1800" w:hanging="360"/>
      </w:pPr>
      <w:rPr>
        <w:rFonts w:ascii="Courier New" w:hAnsi="Courier New" w:cs="Courier New"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Courier New"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Courier New" w:hint="default"/>
      </w:rPr>
    </w:lvl>
    <w:lvl w:ilvl="8" w:tplc="0409001B" w:tentative="1">
      <w:start w:val="1"/>
      <w:numFmt w:val="bullet"/>
      <w:lvlText w:val=""/>
      <w:lvlJc w:val="left"/>
      <w:pPr>
        <w:ind w:left="6840" w:hanging="360"/>
      </w:pPr>
      <w:rPr>
        <w:rFonts w:ascii="Wingdings" w:hAnsi="Wingdings" w:hint="default"/>
      </w:rPr>
    </w:lvl>
  </w:abstractNum>
  <w:abstractNum w:abstractNumId="7">
    <w:nsid w:val="0FE31B47"/>
    <w:multiLevelType w:val="hybridMultilevel"/>
    <w:tmpl w:val="76E21AC6"/>
    <w:lvl w:ilvl="0" w:tplc="1C0A0007">
      <w:start w:val="1"/>
      <w:numFmt w:val="decimal"/>
      <w:lvlText w:val="%1."/>
      <w:lvlJc w:val="left"/>
      <w:pPr>
        <w:tabs>
          <w:tab w:val="num" w:pos="720"/>
        </w:tabs>
        <w:ind w:left="720" w:hanging="360"/>
      </w:pPr>
    </w:lvl>
    <w:lvl w:ilvl="1" w:tplc="1C0A0003" w:tentative="1">
      <w:start w:val="1"/>
      <w:numFmt w:val="lowerLetter"/>
      <w:lvlText w:val="%2."/>
      <w:lvlJc w:val="left"/>
      <w:pPr>
        <w:tabs>
          <w:tab w:val="num" w:pos="1440"/>
        </w:tabs>
        <w:ind w:left="1440" w:hanging="360"/>
      </w:pPr>
    </w:lvl>
    <w:lvl w:ilvl="2" w:tplc="1C0A0005" w:tentative="1">
      <w:start w:val="1"/>
      <w:numFmt w:val="lowerRoman"/>
      <w:lvlText w:val="%3."/>
      <w:lvlJc w:val="right"/>
      <w:pPr>
        <w:tabs>
          <w:tab w:val="num" w:pos="2160"/>
        </w:tabs>
        <w:ind w:left="2160" w:hanging="180"/>
      </w:pPr>
    </w:lvl>
    <w:lvl w:ilvl="3" w:tplc="1C0A0001" w:tentative="1">
      <w:start w:val="1"/>
      <w:numFmt w:val="decimal"/>
      <w:lvlText w:val="%4."/>
      <w:lvlJc w:val="left"/>
      <w:pPr>
        <w:tabs>
          <w:tab w:val="num" w:pos="2880"/>
        </w:tabs>
        <w:ind w:left="2880" w:hanging="360"/>
      </w:pPr>
    </w:lvl>
    <w:lvl w:ilvl="4" w:tplc="1C0A0003" w:tentative="1">
      <w:start w:val="1"/>
      <w:numFmt w:val="lowerLetter"/>
      <w:lvlText w:val="%5."/>
      <w:lvlJc w:val="left"/>
      <w:pPr>
        <w:tabs>
          <w:tab w:val="num" w:pos="3600"/>
        </w:tabs>
        <w:ind w:left="3600" w:hanging="360"/>
      </w:pPr>
    </w:lvl>
    <w:lvl w:ilvl="5" w:tplc="1C0A0005" w:tentative="1">
      <w:start w:val="1"/>
      <w:numFmt w:val="lowerRoman"/>
      <w:lvlText w:val="%6."/>
      <w:lvlJc w:val="right"/>
      <w:pPr>
        <w:tabs>
          <w:tab w:val="num" w:pos="4320"/>
        </w:tabs>
        <w:ind w:left="4320" w:hanging="180"/>
      </w:pPr>
    </w:lvl>
    <w:lvl w:ilvl="6" w:tplc="1C0A0001" w:tentative="1">
      <w:start w:val="1"/>
      <w:numFmt w:val="decimal"/>
      <w:lvlText w:val="%7."/>
      <w:lvlJc w:val="left"/>
      <w:pPr>
        <w:tabs>
          <w:tab w:val="num" w:pos="5040"/>
        </w:tabs>
        <w:ind w:left="5040" w:hanging="360"/>
      </w:pPr>
    </w:lvl>
    <w:lvl w:ilvl="7" w:tplc="1C0A0003" w:tentative="1">
      <w:start w:val="1"/>
      <w:numFmt w:val="lowerLetter"/>
      <w:lvlText w:val="%8."/>
      <w:lvlJc w:val="left"/>
      <w:pPr>
        <w:tabs>
          <w:tab w:val="num" w:pos="5760"/>
        </w:tabs>
        <w:ind w:left="5760" w:hanging="360"/>
      </w:pPr>
    </w:lvl>
    <w:lvl w:ilvl="8" w:tplc="1C0A0005" w:tentative="1">
      <w:start w:val="1"/>
      <w:numFmt w:val="lowerRoman"/>
      <w:lvlText w:val="%9."/>
      <w:lvlJc w:val="right"/>
      <w:pPr>
        <w:tabs>
          <w:tab w:val="num" w:pos="6480"/>
        </w:tabs>
        <w:ind w:left="6480" w:hanging="180"/>
      </w:pPr>
    </w:lvl>
  </w:abstractNum>
  <w:abstractNum w:abstractNumId="8">
    <w:nsid w:val="122F47B7"/>
    <w:multiLevelType w:val="hybridMultilevel"/>
    <w:tmpl w:val="E7F4FBA2"/>
    <w:lvl w:ilvl="0" w:tplc="6C6288C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3EF63DF"/>
    <w:multiLevelType w:val="hybridMultilevel"/>
    <w:tmpl w:val="4EFA217C"/>
    <w:lvl w:ilvl="0" w:tplc="04090001">
      <w:start w:val="1"/>
      <w:numFmt w:val="low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0">
    <w:nsid w:val="157F531C"/>
    <w:multiLevelType w:val="hybridMultilevel"/>
    <w:tmpl w:val="64629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15FA47D9"/>
    <w:multiLevelType w:val="hybridMultilevel"/>
    <w:tmpl w:val="1B8888EA"/>
    <w:lvl w:ilvl="0" w:tplc="0C0A000F">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2">
    <w:nsid w:val="18FD50B6"/>
    <w:multiLevelType w:val="hybridMultilevel"/>
    <w:tmpl w:val="41B65946"/>
    <w:lvl w:ilvl="0" w:tplc="0C0A0019">
      <w:start w:val="1"/>
      <w:numFmt w:val="bullet"/>
      <w:lvlText w:val=""/>
      <w:lvlJc w:val="left"/>
      <w:pPr>
        <w:tabs>
          <w:tab w:val="num" w:pos="432"/>
        </w:tabs>
        <w:ind w:left="0" w:firstLine="432"/>
      </w:pPr>
      <w:rPr>
        <w:rFonts w:ascii="Symbol" w:hAnsi="Symbol" w:hint="default"/>
      </w:rPr>
    </w:lvl>
    <w:lvl w:ilvl="1" w:tplc="04090019">
      <w:start w:val="1"/>
      <w:numFmt w:val="lowerLetter"/>
      <w:lvlText w:val="%2."/>
      <w:lvlJc w:val="left"/>
      <w:pPr>
        <w:tabs>
          <w:tab w:val="num" w:pos="1512"/>
        </w:tabs>
        <w:ind w:left="1512" w:hanging="360"/>
      </w:p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13">
    <w:nsid w:val="1A0E31ED"/>
    <w:multiLevelType w:val="hybridMultilevel"/>
    <w:tmpl w:val="300CBC1A"/>
    <w:lvl w:ilvl="0" w:tplc="59266B00">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4">
    <w:nsid w:val="1B6A5FFD"/>
    <w:multiLevelType w:val="hybridMultilevel"/>
    <w:tmpl w:val="AAB439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C0F16CF"/>
    <w:multiLevelType w:val="hybridMultilevel"/>
    <w:tmpl w:val="527A7790"/>
    <w:lvl w:ilvl="0" w:tplc="1C0A0001">
      <w:start w:val="1"/>
      <w:numFmt w:val="bullet"/>
      <w:lvlText w:val=""/>
      <w:lvlPicBulletId w:val="1"/>
      <w:lvlJc w:val="left"/>
      <w:pPr>
        <w:tabs>
          <w:tab w:val="num" w:pos="720"/>
        </w:tabs>
        <w:ind w:left="720" w:hanging="360"/>
      </w:pPr>
      <w:rPr>
        <w:rFonts w:ascii="Symbol" w:hAnsi="Symbol" w:hint="default"/>
        <w:color w:val="auto"/>
      </w:rPr>
    </w:lvl>
    <w:lvl w:ilvl="1" w:tplc="1C0A0003">
      <w:start w:val="1"/>
      <w:numFmt w:val="bullet"/>
      <w:lvlText w:val="o"/>
      <w:lvlJc w:val="left"/>
      <w:pPr>
        <w:tabs>
          <w:tab w:val="num" w:pos="1440"/>
        </w:tabs>
        <w:ind w:left="1440" w:hanging="360"/>
      </w:pPr>
      <w:rPr>
        <w:rFonts w:ascii="Courier New" w:hAnsi="Courier New" w:hint="default"/>
      </w:rPr>
    </w:lvl>
    <w:lvl w:ilvl="2" w:tplc="1C0A0005">
      <w:start w:val="1"/>
      <w:numFmt w:val="bullet"/>
      <w:lvlText w:val=""/>
      <w:lvlJc w:val="left"/>
      <w:pPr>
        <w:tabs>
          <w:tab w:val="num" w:pos="2160"/>
        </w:tabs>
        <w:ind w:left="2160" w:hanging="360"/>
      </w:pPr>
      <w:rPr>
        <w:rFonts w:ascii="Wingdings" w:hAnsi="Wingdings" w:hint="default"/>
      </w:rPr>
    </w:lvl>
    <w:lvl w:ilvl="3" w:tplc="1C0A0001" w:tentative="1">
      <w:start w:val="1"/>
      <w:numFmt w:val="bullet"/>
      <w:lvlText w:val=""/>
      <w:lvlJc w:val="left"/>
      <w:pPr>
        <w:tabs>
          <w:tab w:val="num" w:pos="2880"/>
        </w:tabs>
        <w:ind w:left="2880" w:hanging="360"/>
      </w:pPr>
      <w:rPr>
        <w:rFonts w:ascii="Symbol" w:hAnsi="Symbol" w:hint="default"/>
      </w:rPr>
    </w:lvl>
    <w:lvl w:ilvl="4" w:tplc="1C0A0003" w:tentative="1">
      <w:start w:val="1"/>
      <w:numFmt w:val="bullet"/>
      <w:lvlText w:val="o"/>
      <w:lvlJc w:val="left"/>
      <w:pPr>
        <w:tabs>
          <w:tab w:val="num" w:pos="3600"/>
        </w:tabs>
        <w:ind w:left="3600" w:hanging="360"/>
      </w:pPr>
      <w:rPr>
        <w:rFonts w:ascii="Courier New" w:hAnsi="Courier New" w:hint="default"/>
      </w:rPr>
    </w:lvl>
    <w:lvl w:ilvl="5" w:tplc="1C0A0005" w:tentative="1">
      <w:start w:val="1"/>
      <w:numFmt w:val="bullet"/>
      <w:lvlText w:val=""/>
      <w:lvlJc w:val="left"/>
      <w:pPr>
        <w:tabs>
          <w:tab w:val="num" w:pos="4320"/>
        </w:tabs>
        <w:ind w:left="4320" w:hanging="360"/>
      </w:pPr>
      <w:rPr>
        <w:rFonts w:ascii="Wingdings" w:hAnsi="Wingdings" w:hint="default"/>
      </w:rPr>
    </w:lvl>
    <w:lvl w:ilvl="6" w:tplc="1C0A0001" w:tentative="1">
      <w:start w:val="1"/>
      <w:numFmt w:val="bullet"/>
      <w:lvlText w:val=""/>
      <w:lvlJc w:val="left"/>
      <w:pPr>
        <w:tabs>
          <w:tab w:val="num" w:pos="5040"/>
        </w:tabs>
        <w:ind w:left="5040" w:hanging="360"/>
      </w:pPr>
      <w:rPr>
        <w:rFonts w:ascii="Symbol" w:hAnsi="Symbol" w:hint="default"/>
      </w:rPr>
    </w:lvl>
    <w:lvl w:ilvl="7" w:tplc="1C0A0003" w:tentative="1">
      <w:start w:val="1"/>
      <w:numFmt w:val="bullet"/>
      <w:lvlText w:val="o"/>
      <w:lvlJc w:val="left"/>
      <w:pPr>
        <w:tabs>
          <w:tab w:val="num" w:pos="5760"/>
        </w:tabs>
        <w:ind w:left="5760" w:hanging="360"/>
      </w:pPr>
      <w:rPr>
        <w:rFonts w:ascii="Courier New" w:hAnsi="Courier New" w:hint="default"/>
      </w:rPr>
    </w:lvl>
    <w:lvl w:ilvl="8" w:tplc="1C0A0005" w:tentative="1">
      <w:start w:val="1"/>
      <w:numFmt w:val="bullet"/>
      <w:lvlText w:val=""/>
      <w:lvlJc w:val="left"/>
      <w:pPr>
        <w:tabs>
          <w:tab w:val="num" w:pos="6480"/>
        </w:tabs>
        <w:ind w:left="6480" w:hanging="360"/>
      </w:pPr>
      <w:rPr>
        <w:rFonts w:ascii="Wingdings" w:hAnsi="Wingdings" w:hint="default"/>
      </w:rPr>
    </w:lvl>
  </w:abstractNum>
  <w:abstractNum w:abstractNumId="16">
    <w:nsid w:val="1DBA1AE7"/>
    <w:multiLevelType w:val="hybridMultilevel"/>
    <w:tmpl w:val="EDB60A2E"/>
    <w:lvl w:ilvl="0" w:tplc="04090007">
      <w:start w:val="1"/>
      <w:numFmt w:val="bullet"/>
      <w:lvlText w:val=""/>
      <w:lvlPicBulletId w:val="1"/>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0D0709B"/>
    <w:multiLevelType w:val="hybridMultilevel"/>
    <w:tmpl w:val="7602BF0C"/>
    <w:lvl w:ilvl="0" w:tplc="83582AC8">
      <w:start w:val="1"/>
      <w:numFmt w:val="lowerLetter"/>
      <w:lvlText w:val="%1)"/>
      <w:lvlJc w:val="left"/>
      <w:pPr>
        <w:tabs>
          <w:tab w:val="num" w:pos="720"/>
        </w:tabs>
        <w:ind w:left="720" w:hanging="360"/>
      </w:pPr>
      <w:rPr>
        <w:rFonts w:hint="default"/>
      </w:rPr>
    </w:lvl>
    <w:lvl w:ilvl="1" w:tplc="0C0A0003" w:tentative="1">
      <w:start w:val="1"/>
      <w:numFmt w:val="bullet"/>
      <w:lvlText w:val="o"/>
      <w:lvlJc w:val="left"/>
      <w:pPr>
        <w:tabs>
          <w:tab w:val="num" w:pos="1500"/>
        </w:tabs>
        <w:ind w:left="1500" w:hanging="360"/>
      </w:pPr>
      <w:rPr>
        <w:rFonts w:ascii="Courier New" w:hAnsi="Courier New" w:cs="Courier New" w:hint="default"/>
      </w:rPr>
    </w:lvl>
    <w:lvl w:ilvl="2" w:tplc="0C0A0005" w:tentative="1">
      <w:start w:val="1"/>
      <w:numFmt w:val="bullet"/>
      <w:lvlText w:val=""/>
      <w:lvlJc w:val="left"/>
      <w:pPr>
        <w:tabs>
          <w:tab w:val="num" w:pos="2220"/>
        </w:tabs>
        <w:ind w:left="2220" w:hanging="360"/>
      </w:pPr>
      <w:rPr>
        <w:rFonts w:ascii="Wingdings" w:hAnsi="Wingdings" w:hint="default"/>
      </w:rPr>
    </w:lvl>
    <w:lvl w:ilvl="3" w:tplc="0C0A0001" w:tentative="1">
      <w:start w:val="1"/>
      <w:numFmt w:val="bullet"/>
      <w:lvlText w:val=""/>
      <w:lvlJc w:val="left"/>
      <w:pPr>
        <w:tabs>
          <w:tab w:val="num" w:pos="2940"/>
        </w:tabs>
        <w:ind w:left="2940" w:hanging="360"/>
      </w:pPr>
      <w:rPr>
        <w:rFonts w:ascii="Symbol" w:hAnsi="Symbol" w:hint="default"/>
      </w:rPr>
    </w:lvl>
    <w:lvl w:ilvl="4" w:tplc="0C0A0003" w:tentative="1">
      <w:start w:val="1"/>
      <w:numFmt w:val="bullet"/>
      <w:lvlText w:val="o"/>
      <w:lvlJc w:val="left"/>
      <w:pPr>
        <w:tabs>
          <w:tab w:val="num" w:pos="3660"/>
        </w:tabs>
        <w:ind w:left="3660" w:hanging="360"/>
      </w:pPr>
      <w:rPr>
        <w:rFonts w:ascii="Courier New" w:hAnsi="Courier New" w:cs="Courier New" w:hint="default"/>
      </w:rPr>
    </w:lvl>
    <w:lvl w:ilvl="5" w:tplc="0C0A0005" w:tentative="1">
      <w:start w:val="1"/>
      <w:numFmt w:val="bullet"/>
      <w:lvlText w:val=""/>
      <w:lvlJc w:val="left"/>
      <w:pPr>
        <w:tabs>
          <w:tab w:val="num" w:pos="4380"/>
        </w:tabs>
        <w:ind w:left="4380" w:hanging="360"/>
      </w:pPr>
      <w:rPr>
        <w:rFonts w:ascii="Wingdings" w:hAnsi="Wingdings" w:hint="default"/>
      </w:rPr>
    </w:lvl>
    <w:lvl w:ilvl="6" w:tplc="0C0A0001" w:tentative="1">
      <w:start w:val="1"/>
      <w:numFmt w:val="bullet"/>
      <w:lvlText w:val=""/>
      <w:lvlJc w:val="left"/>
      <w:pPr>
        <w:tabs>
          <w:tab w:val="num" w:pos="5100"/>
        </w:tabs>
        <w:ind w:left="5100" w:hanging="360"/>
      </w:pPr>
      <w:rPr>
        <w:rFonts w:ascii="Symbol" w:hAnsi="Symbol" w:hint="default"/>
      </w:rPr>
    </w:lvl>
    <w:lvl w:ilvl="7" w:tplc="0C0A0003" w:tentative="1">
      <w:start w:val="1"/>
      <w:numFmt w:val="bullet"/>
      <w:lvlText w:val="o"/>
      <w:lvlJc w:val="left"/>
      <w:pPr>
        <w:tabs>
          <w:tab w:val="num" w:pos="5820"/>
        </w:tabs>
        <w:ind w:left="5820" w:hanging="360"/>
      </w:pPr>
      <w:rPr>
        <w:rFonts w:ascii="Courier New" w:hAnsi="Courier New" w:cs="Courier New" w:hint="default"/>
      </w:rPr>
    </w:lvl>
    <w:lvl w:ilvl="8" w:tplc="0C0A0005" w:tentative="1">
      <w:start w:val="1"/>
      <w:numFmt w:val="bullet"/>
      <w:lvlText w:val=""/>
      <w:lvlJc w:val="left"/>
      <w:pPr>
        <w:tabs>
          <w:tab w:val="num" w:pos="6540"/>
        </w:tabs>
        <w:ind w:left="6540" w:hanging="360"/>
      </w:pPr>
      <w:rPr>
        <w:rFonts w:ascii="Wingdings" w:hAnsi="Wingdings" w:hint="default"/>
      </w:rPr>
    </w:lvl>
  </w:abstractNum>
  <w:abstractNum w:abstractNumId="18">
    <w:nsid w:val="24B853CF"/>
    <w:multiLevelType w:val="hybridMultilevel"/>
    <w:tmpl w:val="0A3882A6"/>
    <w:lvl w:ilvl="0" w:tplc="9D28724A">
      <w:start w:val="1"/>
      <w:numFmt w:val="bullet"/>
      <w:lvlText w:val=""/>
      <w:lvlJc w:val="left"/>
      <w:pPr>
        <w:tabs>
          <w:tab w:val="num" w:pos="360"/>
        </w:tabs>
        <w:ind w:left="-72" w:firstLine="432"/>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24CC5E02"/>
    <w:multiLevelType w:val="hybridMultilevel"/>
    <w:tmpl w:val="7802459C"/>
    <w:lvl w:ilvl="0" w:tplc="04090001">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0">
    <w:nsid w:val="254E69A4"/>
    <w:multiLevelType w:val="hybridMultilevel"/>
    <w:tmpl w:val="F44A587C"/>
    <w:lvl w:ilvl="0" w:tplc="88DC0728">
      <w:start w:val="1"/>
      <w:numFmt w:val="bullet"/>
      <w:lvlText w:val="o"/>
      <w:lvlJc w:val="left"/>
      <w:pPr>
        <w:tabs>
          <w:tab w:val="num" w:pos="720"/>
        </w:tabs>
        <w:ind w:left="720" w:hanging="360"/>
      </w:pPr>
      <w:rPr>
        <w:rFonts w:ascii="Courier New" w:hAnsi="Courier New" w:hint="default"/>
      </w:rPr>
    </w:lvl>
    <w:lvl w:ilvl="1" w:tplc="FDE6E90A" w:tentative="1">
      <w:start w:val="1"/>
      <w:numFmt w:val="bullet"/>
      <w:lvlText w:val="o"/>
      <w:lvlJc w:val="left"/>
      <w:pPr>
        <w:tabs>
          <w:tab w:val="num" w:pos="1440"/>
        </w:tabs>
        <w:ind w:left="1440" w:hanging="360"/>
      </w:pPr>
      <w:rPr>
        <w:rFonts w:ascii="Courier New" w:hAnsi="Courier New" w:hint="default"/>
      </w:rPr>
    </w:lvl>
    <w:lvl w:ilvl="2" w:tplc="B6EE7E90" w:tentative="1">
      <w:start w:val="1"/>
      <w:numFmt w:val="bullet"/>
      <w:lvlText w:val=""/>
      <w:lvlJc w:val="left"/>
      <w:pPr>
        <w:tabs>
          <w:tab w:val="num" w:pos="2160"/>
        </w:tabs>
        <w:ind w:left="2160" w:hanging="360"/>
      </w:pPr>
      <w:rPr>
        <w:rFonts w:ascii="Wingdings" w:hAnsi="Wingdings" w:hint="default"/>
      </w:rPr>
    </w:lvl>
    <w:lvl w:ilvl="3" w:tplc="B7C44B66" w:tentative="1">
      <w:start w:val="1"/>
      <w:numFmt w:val="bullet"/>
      <w:lvlText w:val=""/>
      <w:lvlJc w:val="left"/>
      <w:pPr>
        <w:tabs>
          <w:tab w:val="num" w:pos="2880"/>
        </w:tabs>
        <w:ind w:left="2880" w:hanging="360"/>
      </w:pPr>
      <w:rPr>
        <w:rFonts w:ascii="Symbol" w:hAnsi="Symbol" w:hint="default"/>
      </w:rPr>
    </w:lvl>
    <w:lvl w:ilvl="4" w:tplc="FD10E644" w:tentative="1">
      <w:start w:val="1"/>
      <w:numFmt w:val="bullet"/>
      <w:lvlText w:val="o"/>
      <w:lvlJc w:val="left"/>
      <w:pPr>
        <w:tabs>
          <w:tab w:val="num" w:pos="3600"/>
        </w:tabs>
        <w:ind w:left="3600" w:hanging="360"/>
      </w:pPr>
      <w:rPr>
        <w:rFonts w:ascii="Courier New" w:hAnsi="Courier New" w:hint="default"/>
      </w:rPr>
    </w:lvl>
    <w:lvl w:ilvl="5" w:tplc="81761428" w:tentative="1">
      <w:start w:val="1"/>
      <w:numFmt w:val="bullet"/>
      <w:lvlText w:val=""/>
      <w:lvlJc w:val="left"/>
      <w:pPr>
        <w:tabs>
          <w:tab w:val="num" w:pos="4320"/>
        </w:tabs>
        <w:ind w:left="4320" w:hanging="360"/>
      </w:pPr>
      <w:rPr>
        <w:rFonts w:ascii="Wingdings" w:hAnsi="Wingdings" w:hint="default"/>
      </w:rPr>
    </w:lvl>
    <w:lvl w:ilvl="6" w:tplc="ADEA7BAA" w:tentative="1">
      <w:start w:val="1"/>
      <w:numFmt w:val="bullet"/>
      <w:lvlText w:val=""/>
      <w:lvlJc w:val="left"/>
      <w:pPr>
        <w:tabs>
          <w:tab w:val="num" w:pos="5040"/>
        </w:tabs>
        <w:ind w:left="5040" w:hanging="360"/>
      </w:pPr>
      <w:rPr>
        <w:rFonts w:ascii="Symbol" w:hAnsi="Symbol" w:hint="default"/>
      </w:rPr>
    </w:lvl>
    <w:lvl w:ilvl="7" w:tplc="B65220C8" w:tentative="1">
      <w:start w:val="1"/>
      <w:numFmt w:val="bullet"/>
      <w:lvlText w:val="o"/>
      <w:lvlJc w:val="left"/>
      <w:pPr>
        <w:tabs>
          <w:tab w:val="num" w:pos="5760"/>
        </w:tabs>
        <w:ind w:left="5760" w:hanging="360"/>
      </w:pPr>
      <w:rPr>
        <w:rFonts w:ascii="Courier New" w:hAnsi="Courier New" w:hint="default"/>
      </w:rPr>
    </w:lvl>
    <w:lvl w:ilvl="8" w:tplc="0A468B1C" w:tentative="1">
      <w:start w:val="1"/>
      <w:numFmt w:val="bullet"/>
      <w:lvlText w:val=""/>
      <w:lvlJc w:val="left"/>
      <w:pPr>
        <w:tabs>
          <w:tab w:val="num" w:pos="6480"/>
        </w:tabs>
        <w:ind w:left="6480" w:hanging="360"/>
      </w:pPr>
      <w:rPr>
        <w:rFonts w:ascii="Wingdings" w:hAnsi="Wingdings" w:hint="default"/>
      </w:rPr>
    </w:lvl>
  </w:abstractNum>
  <w:abstractNum w:abstractNumId="21">
    <w:nsid w:val="297C3F18"/>
    <w:multiLevelType w:val="hybridMultilevel"/>
    <w:tmpl w:val="81C03C08"/>
    <w:lvl w:ilvl="0" w:tplc="0C0A0003">
      <w:start w:val="1"/>
      <w:numFmt w:val="decimal"/>
      <w:lvlText w:val="%1)"/>
      <w:lvlJc w:val="left"/>
      <w:pPr>
        <w:tabs>
          <w:tab w:val="num" w:pos="720"/>
        </w:tabs>
        <w:ind w:left="720" w:hanging="360"/>
      </w:pPr>
    </w:lvl>
    <w:lvl w:ilvl="1" w:tplc="0C0A0003" w:tentative="1">
      <w:start w:val="1"/>
      <w:numFmt w:val="lowerLetter"/>
      <w:lvlText w:val="%2."/>
      <w:lvlJc w:val="left"/>
      <w:pPr>
        <w:tabs>
          <w:tab w:val="num" w:pos="1440"/>
        </w:tabs>
        <w:ind w:left="1440" w:hanging="360"/>
      </w:p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22">
    <w:nsid w:val="2B30023F"/>
    <w:multiLevelType w:val="hybridMultilevel"/>
    <w:tmpl w:val="A270222C"/>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CDB097F"/>
    <w:multiLevelType w:val="hybridMultilevel"/>
    <w:tmpl w:val="9E3E167C"/>
    <w:lvl w:ilvl="0" w:tplc="04090007">
      <w:start w:val="1"/>
      <w:numFmt w:val="bullet"/>
      <w:lvlText w:val=""/>
      <w:lvlJc w:val="left"/>
      <w:pPr>
        <w:tabs>
          <w:tab w:val="num" w:pos="432"/>
        </w:tabs>
        <w:ind w:left="0" w:firstLine="432"/>
      </w:pPr>
      <w:rPr>
        <w:rFonts w:ascii="Symbol" w:hAnsi="Symbol" w:hint="default"/>
      </w:rPr>
    </w:lvl>
    <w:lvl w:ilvl="1" w:tplc="04090003">
      <w:start w:val="1"/>
      <w:numFmt w:val="bullet"/>
      <w:lvlText w:val="o"/>
      <w:lvlJc w:val="left"/>
      <w:pPr>
        <w:tabs>
          <w:tab w:val="num" w:pos="-1728"/>
        </w:tabs>
        <w:ind w:left="-1728" w:hanging="360"/>
      </w:pPr>
      <w:rPr>
        <w:rFonts w:ascii="Courier New" w:hAnsi="Courier New" w:cs="Courier New" w:hint="default"/>
      </w:rPr>
    </w:lvl>
    <w:lvl w:ilvl="2" w:tplc="04090005" w:tentative="1">
      <w:start w:val="1"/>
      <w:numFmt w:val="bullet"/>
      <w:lvlText w:val=""/>
      <w:lvlJc w:val="left"/>
      <w:pPr>
        <w:tabs>
          <w:tab w:val="num" w:pos="-1008"/>
        </w:tabs>
        <w:ind w:left="-1008" w:hanging="360"/>
      </w:pPr>
      <w:rPr>
        <w:rFonts w:ascii="Wingdings" w:hAnsi="Wingdings" w:hint="default"/>
      </w:rPr>
    </w:lvl>
    <w:lvl w:ilvl="3" w:tplc="04090001" w:tentative="1">
      <w:start w:val="1"/>
      <w:numFmt w:val="bullet"/>
      <w:lvlText w:val=""/>
      <w:lvlJc w:val="left"/>
      <w:pPr>
        <w:tabs>
          <w:tab w:val="num" w:pos="-288"/>
        </w:tabs>
        <w:ind w:left="-288" w:hanging="360"/>
      </w:pPr>
      <w:rPr>
        <w:rFonts w:ascii="Symbol" w:hAnsi="Symbol" w:hint="default"/>
      </w:rPr>
    </w:lvl>
    <w:lvl w:ilvl="4" w:tplc="04090003" w:tentative="1">
      <w:start w:val="1"/>
      <w:numFmt w:val="bullet"/>
      <w:lvlText w:val="o"/>
      <w:lvlJc w:val="left"/>
      <w:pPr>
        <w:tabs>
          <w:tab w:val="num" w:pos="432"/>
        </w:tabs>
        <w:ind w:left="432" w:hanging="360"/>
      </w:pPr>
      <w:rPr>
        <w:rFonts w:ascii="Courier New" w:hAnsi="Courier New" w:cs="Courier New" w:hint="default"/>
      </w:rPr>
    </w:lvl>
    <w:lvl w:ilvl="5" w:tplc="04090005" w:tentative="1">
      <w:start w:val="1"/>
      <w:numFmt w:val="bullet"/>
      <w:lvlText w:val=""/>
      <w:lvlJc w:val="left"/>
      <w:pPr>
        <w:tabs>
          <w:tab w:val="num" w:pos="1152"/>
        </w:tabs>
        <w:ind w:left="1152" w:hanging="360"/>
      </w:pPr>
      <w:rPr>
        <w:rFonts w:ascii="Wingdings" w:hAnsi="Wingdings" w:hint="default"/>
      </w:rPr>
    </w:lvl>
    <w:lvl w:ilvl="6" w:tplc="04090001" w:tentative="1">
      <w:start w:val="1"/>
      <w:numFmt w:val="bullet"/>
      <w:lvlText w:val=""/>
      <w:lvlJc w:val="left"/>
      <w:pPr>
        <w:tabs>
          <w:tab w:val="num" w:pos="1872"/>
        </w:tabs>
        <w:ind w:left="1872" w:hanging="360"/>
      </w:pPr>
      <w:rPr>
        <w:rFonts w:ascii="Symbol" w:hAnsi="Symbol" w:hint="default"/>
      </w:rPr>
    </w:lvl>
    <w:lvl w:ilvl="7" w:tplc="04090003" w:tentative="1">
      <w:start w:val="1"/>
      <w:numFmt w:val="bullet"/>
      <w:lvlText w:val="o"/>
      <w:lvlJc w:val="left"/>
      <w:pPr>
        <w:tabs>
          <w:tab w:val="num" w:pos="2592"/>
        </w:tabs>
        <w:ind w:left="2592" w:hanging="360"/>
      </w:pPr>
      <w:rPr>
        <w:rFonts w:ascii="Courier New" w:hAnsi="Courier New" w:cs="Courier New" w:hint="default"/>
      </w:rPr>
    </w:lvl>
    <w:lvl w:ilvl="8" w:tplc="04090005" w:tentative="1">
      <w:start w:val="1"/>
      <w:numFmt w:val="bullet"/>
      <w:lvlText w:val=""/>
      <w:lvlJc w:val="left"/>
      <w:pPr>
        <w:tabs>
          <w:tab w:val="num" w:pos="3312"/>
        </w:tabs>
        <w:ind w:left="3312" w:hanging="360"/>
      </w:pPr>
      <w:rPr>
        <w:rFonts w:ascii="Wingdings" w:hAnsi="Wingdings" w:hint="default"/>
      </w:rPr>
    </w:lvl>
  </w:abstractNum>
  <w:abstractNum w:abstractNumId="24">
    <w:nsid w:val="2DDC7B11"/>
    <w:multiLevelType w:val="hybridMultilevel"/>
    <w:tmpl w:val="19067836"/>
    <w:lvl w:ilvl="0" w:tplc="7070DF24">
      <w:start w:val="1"/>
      <w:numFmt w:val="bullet"/>
      <w:lvlText w:val=""/>
      <w:lvlJc w:val="left"/>
      <w:pPr>
        <w:ind w:left="720" w:hanging="360"/>
      </w:pPr>
      <w:rPr>
        <w:rFonts w:ascii="Symbol" w:hAnsi="Symbol" w:hint="default"/>
      </w:rPr>
    </w:lvl>
    <w:lvl w:ilvl="1" w:tplc="E12E618E" w:tentative="1">
      <w:start w:val="1"/>
      <w:numFmt w:val="bullet"/>
      <w:lvlText w:val="o"/>
      <w:lvlJc w:val="left"/>
      <w:pPr>
        <w:ind w:left="1440" w:hanging="360"/>
      </w:pPr>
      <w:rPr>
        <w:rFonts w:ascii="Courier New" w:hAnsi="Courier New" w:cs="Courier New" w:hint="default"/>
      </w:rPr>
    </w:lvl>
    <w:lvl w:ilvl="2" w:tplc="2474E2BC" w:tentative="1">
      <w:start w:val="1"/>
      <w:numFmt w:val="bullet"/>
      <w:lvlText w:val=""/>
      <w:lvlJc w:val="left"/>
      <w:pPr>
        <w:ind w:left="2160" w:hanging="360"/>
      </w:pPr>
      <w:rPr>
        <w:rFonts w:ascii="Wingdings" w:hAnsi="Wingdings" w:hint="default"/>
      </w:rPr>
    </w:lvl>
    <w:lvl w:ilvl="3" w:tplc="0B46C25E" w:tentative="1">
      <w:start w:val="1"/>
      <w:numFmt w:val="bullet"/>
      <w:lvlText w:val=""/>
      <w:lvlJc w:val="left"/>
      <w:pPr>
        <w:ind w:left="2880" w:hanging="360"/>
      </w:pPr>
      <w:rPr>
        <w:rFonts w:ascii="Symbol" w:hAnsi="Symbol" w:hint="default"/>
      </w:rPr>
    </w:lvl>
    <w:lvl w:ilvl="4" w:tplc="13504358" w:tentative="1">
      <w:start w:val="1"/>
      <w:numFmt w:val="bullet"/>
      <w:lvlText w:val="o"/>
      <w:lvlJc w:val="left"/>
      <w:pPr>
        <w:ind w:left="3600" w:hanging="360"/>
      </w:pPr>
      <w:rPr>
        <w:rFonts w:ascii="Courier New" w:hAnsi="Courier New" w:cs="Courier New" w:hint="default"/>
      </w:rPr>
    </w:lvl>
    <w:lvl w:ilvl="5" w:tplc="D76E30AE" w:tentative="1">
      <w:start w:val="1"/>
      <w:numFmt w:val="bullet"/>
      <w:lvlText w:val=""/>
      <w:lvlJc w:val="left"/>
      <w:pPr>
        <w:ind w:left="4320" w:hanging="360"/>
      </w:pPr>
      <w:rPr>
        <w:rFonts w:ascii="Wingdings" w:hAnsi="Wingdings" w:hint="default"/>
      </w:rPr>
    </w:lvl>
    <w:lvl w:ilvl="6" w:tplc="DECCD60C" w:tentative="1">
      <w:start w:val="1"/>
      <w:numFmt w:val="bullet"/>
      <w:lvlText w:val=""/>
      <w:lvlJc w:val="left"/>
      <w:pPr>
        <w:ind w:left="5040" w:hanging="360"/>
      </w:pPr>
      <w:rPr>
        <w:rFonts w:ascii="Symbol" w:hAnsi="Symbol" w:hint="default"/>
      </w:rPr>
    </w:lvl>
    <w:lvl w:ilvl="7" w:tplc="1CA2B91C" w:tentative="1">
      <w:start w:val="1"/>
      <w:numFmt w:val="bullet"/>
      <w:lvlText w:val="o"/>
      <w:lvlJc w:val="left"/>
      <w:pPr>
        <w:ind w:left="5760" w:hanging="360"/>
      </w:pPr>
      <w:rPr>
        <w:rFonts w:ascii="Courier New" w:hAnsi="Courier New" w:cs="Courier New" w:hint="default"/>
      </w:rPr>
    </w:lvl>
    <w:lvl w:ilvl="8" w:tplc="E6AE2BF2" w:tentative="1">
      <w:start w:val="1"/>
      <w:numFmt w:val="bullet"/>
      <w:lvlText w:val=""/>
      <w:lvlJc w:val="left"/>
      <w:pPr>
        <w:ind w:left="6480" w:hanging="360"/>
      </w:pPr>
      <w:rPr>
        <w:rFonts w:ascii="Wingdings" w:hAnsi="Wingdings" w:hint="default"/>
      </w:rPr>
    </w:lvl>
  </w:abstractNum>
  <w:abstractNum w:abstractNumId="25">
    <w:nsid w:val="2E442AB6"/>
    <w:multiLevelType w:val="hybridMultilevel"/>
    <w:tmpl w:val="8DE8863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2EA123F8"/>
    <w:multiLevelType w:val="hybridMultilevel"/>
    <w:tmpl w:val="2E0C09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30D80EF5"/>
    <w:multiLevelType w:val="hybridMultilevel"/>
    <w:tmpl w:val="1B60BCC8"/>
    <w:lvl w:ilvl="0" w:tplc="0C0A000F">
      <w:start w:val="1"/>
      <w:numFmt w:val="bullet"/>
      <w:lvlText w:val="o"/>
      <w:lvlJc w:val="left"/>
      <w:pPr>
        <w:tabs>
          <w:tab w:val="num" w:pos="1080"/>
        </w:tabs>
        <w:ind w:left="1080" w:hanging="360"/>
      </w:pPr>
      <w:rPr>
        <w:rFonts w:ascii="Courier New" w:hAnsi="Courier New" w:hint="default"/>
      </w:rPr>
    </w:lvl>
    <w:lvl w:ilvl="1" w:tplc="0C0A0019" w:tentative="1">
      <w:start w:val="1"/>
      <w:numFmt w:val="bullet"/>
      <w:lvlText w:val="o"/>
      <w:lvlJc w:val="left"/>
      <w:pPr>
        <w:tabs>
          <w:tab w:val="num" w:pos="1800"/>
        </w:tabs>
        <w:ind w:left="1800" w:hanging="360"/>
      </w:pPr>
      <w:rPr>
        <w:rFonts w:ascii="Courier New" w:hAnsi="Courier New" w:hint="default"/>
      </w:rPr>
    </w:lvl>
    <w:lvl w:ilvl="2" w:tplc="0C0A001B" w:tentative="1">
      <w:start w:val="1"/>
      <w:numFmt w:val="bullet"/>
      <w:lvlText w:val=""/>
      <w:lvlJc w:val="left"/>
      <w:pPr>
        <w:tabs>
          <w:tab w:val="num" w:pos="2520"/>
        </w:tabs>
        <w:ind w:left="2520" w:hanging="360"/>
      </w:pPr>
      <w:rPr>
        <w:rFonts w:ascii="Wingdings" w:hAnsi="Wingdings" w:hint="default"/>
      </w:rPr>
    </w:lvl>
    <w:lvl w:ilvl="3" w:tplc="0C0A000F" w:tentative="1">
      <w:start w:val="1"/>
      <w:numFmt w:val="bullet"/>
      <w:lvlText w:val=""/>
      <w:lvlJc w:val="left"/>
      <w:pPr>
        <w:tabs>
          <w:tab w:val="num" w:pos="3240"/>
        </w:tabs>
        <w:ind w:left="3240" w:hanging="360"/>
      </w:pPr>
      <w:rPr>
        <w:rFonts w:ascii="Symbol" w:hAnsi="Symbol" w:hint="default"/>
      </w:rPr>
    </w:lvl>
    <w:lvl w:ilvl="4" w:tplc="0C0A0019" w:tentative="1">
      <w:start w:val="1"/>
      <w:numFmt w:val="bullet"/>
      <w:lvlText w:val="o"/>
      <w:lvlJc w:val="left"/>
      <w:pPr>
        <w:tabs>
          <w:tab w:val="num" w:pos="3960"/>
        </w:tabs>
        <w:ind w:left="3960" w:hanging="360"/>
      </w:pPr>
      <w:rPr>
        <w:rFonts w:ascii="Courier New" w:hAnsi="Courier New" w:hint="default"/>
      </w:rPr>
    </w:lvl>
    <w:lvl w:ilvl="5" w:tplc="0C0A001B" w:tentative="1">
      <w:start w:val="1"/>
      <w:numFmt w:val="bullet"/>
      <w:lvlText w:val=""/>
      <w:lvlJc w:val="left"/>
      <w:pPr>
        <w:tabs>
          <w:tab w:val="num" w:pos="4680"/>
        </w:tabs>
        <w:ind w:left="4680" w:hanging="360"/>
      </w:pPr>
      <w:rPr>
        <w:rFonts w:ascii="Wingdings" w:hAnsi="Wingdings" w:hint="default"/>
      </w:rPr>
    </w:lvl>
    <w:lvl w:ilvl="6" w:tplc="0C0A000F" w:tentative="1">
      <w:start w:val="1"/>
      <w:numFmt w:val="bullet"/>
      <w:lvlText w:val=""/>
      <w:lvlJc w:val="left"/>
      <w:pPr>
        <w:tabs>
          <w:tab w:val="num" w:pos="5400"/>
        </w:tabs>
        <w:ind w:left="5400" w:hanging="360"/>
      </w:pPr>
      <w:rPr>
        <w:rFonts w:ascii="Symbol" w:hAnsi="Symbol" w:hint="default"/>
      </w:rPr>
    </w:lvl>
    <w:lvl w:ilvl="7" w:tplc="0C0A0019" w:tentative="1">
      <w:start w:val="1"/>
      <w:numFmt w:val="bullet"/>
      <w:lvlText w:val="o"/>
      <w:lvlJc w:val="left"/>
      <w:pPr>
        <w:tabs>
          <w:tab w:val="num" w:pos="6120"/>
        </w:tabs>
        <w:ind w:left="6120" w:hanging="360"/>
      </w:pPr>
      <w:rPr>
        <w:rFonts w:ascii="Courier New" w:hAnsi="Courier New" w:hint="default"/>
      </w:rPr>
    </w:lvl>
    <w:lvl w:ilvl="8" w:tplc="0C0A001B" w:tentative="1">
      <w:start w:val="1"/>
      <w:numFmt w:val="bullet"/>
      <w:lvlText w:val=""/>
      <w:lvlJc w:val="left"/>
      <w:pPr>
        <w:tabs>
          <w:tab w:val="num" w:pos="6840"/>
        </w:tabs>
        <w:ind w:left="6840" w:hanging="360"/>
      </w:pPr>
      <w:rPr>
        <w:rFonts w:ascii="Wingdings" w:hAnsi="Wingdings" w:hint="default"/>
      </w:rPr>
    </w:lvl>
  </w:abstractNum>
  <w:abstractNum w:abstractNumId="28">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354300A2"/>
    <w:multiLevelType w:val="singleLevel"/>
    <w:tmpl w:val="81F889B0"/>
    <w:lvl w:ilvl="0">
      <w:start w:val="1"/>
      <w:numFmt w:val="lowerLetter"/>
      <w:lvlText w:val="%1)"/>
      <w:legacy w:legacy="1" w:legacySpace="0" w:legacyIndent="336"/>
      <w:lvlJc w:val="left"/>
      <w:rPr>
        <w:rFonts w:ascii="Arial" w:eastAsia="Times New Roman" w:hAnsi="Arial" w:cs="Arial" w:hint="default"/>
      </w:rPr>
    </w:lvl>
  </w:abstractNum>
  <w:abstractNum w:abstractNumId="30">
    <w:nsid w:val="36732446"/>
    <w:multiLevelType w:val="hybridMultilevel"/>
    <w:tmpl w:val="892A99EC"/>
    <w:lvl w:ilvl="0" w:tplc="9906E774">
      <w:start w:val="1"/>
      <w:numFmt w:val="decimal"/>
      <w:lvlText w:val="%1."/>
      <w:lvlJc w:val="left"/>
      <w:pPr>
        <w:tabs>
          <w:tab w:val="num" w:pos="720"/>
        </w:tabs>
        <w:ind w:left="720" w:hanging="360"/>
      </w:pPr>
    </w:lvl>
    <w:lvl w:ilvl="1" w:tplc="0A56E368" w:tentative="1">
      <w:start w:val="1"/>
      <w:numFmt w:val="lowerLetter"/>
      <w:lvlText w:val="%2."/>
      <w:lvlJc w:val="left"/>
      <w:pPr>
        <w:tabs>
          <w:tab w:val="num" w:pos="1440"/>
        </w:tabs>
        <w:ind w:left="1440" w:hanging="360"/>
      </w:pPr>
    </w:lvl>
    <w:lvl w:ilvl="2" w:tplc="B04A7658" w:tentative="1">
      <w:start w:val="1"/>
      <w:numFmt w:val="lowerRoman"/>
      <w:lvlText w:val="%3."/>
      <w:lvlJc w:val="right"/>
      <w:pPr>
        <w:tabs>
          <w:tab w:val="num" w:pos="2160"/>
        </w:tabs>
        <w:ind w:left="2160" w:hanging="180"/>
      </w:pPr>
    </w:lvl>
    <w:lvl w:ilvl="3" w:tplc="72D615D2" w:tentative="1">
      <w:start w:val="1"/>
      <w:numFmt w:val="decimal"/>
      <w:lvlText w:val="%4."/>
      <w:lvlJc w:val="left"/>
      <w:pPr>
        <w:tabs>
          <w:tab w:val="num" w:pos="2880"/>
        </w:tabs>
        <w:ind w:left="2880" w:hanging="360"/>
      </w:pPr>
    </w:lvl>
    <w:lvl w:ilvl="4" w:tplc="5D44554A" w:tentative="1">
      <w:start w:val="1"/>
      <w:numFmt w:val="lowerLetter"/>
      <w:lvlText w:val="%5."/>
      <w:lvlJc w:val="left"/>
      <w:pPr>
        <w:tabs>
          <w:tab w:val="num" w:pos="3600"/>
        </w:tabs>
        <w:ind w:left="3600" w:hanging="360"/>
      </w:pPr>
    </w:lvl>
    <w:lvl w:ilvl="5" w:tplc="6996F7D8" w:tentative="1">
      <w:start w:val="1"/>
      <w:numFmt w:val="lowerRoman"/>
      <w:lvlText w:val="%6."/>
      <w:lvlJc w:val="right"/>
      <w:pPr>
        <w:tabs>
          <w:tab w:val="num" w:pos="4320"/>
        </w:tabs>
        <w:ind w:left="4320" w:hanging="180"/>
      </w:pPr>
    </w:lvl>
    <w:lvl w:ilvl="6" w:tplc="B7105214" w:tentative="1">
      <w:start w:val="1"/>
      <w:numFmt w:val="decimal"/>
      <w:lvlText w:val="%7."/>
      <w:lvlJc w:val="left"/>
      <w:pPr>
        <w:tabs>
          <w:tab w:val="num" w:pos="5040"/>
        </w:tabs>
        <w:ind w:left="5040" w:hanging="360"/>
      </w:pPr>
    </w:lvl>
    <w:lvl w:ilvl="7" w:tplc="442CD6A8" w:tentative="1">
      <w:start w:val="1"/>
      <w:numFmt w:val="lowerLetter"/>
      <w:lvlText w:val="%8."/>
      <w:lvlJc w:val="left"/>
      <w:pPr>
        <w:tabs>
          <w:tab w:val="num" w:pos="5760"/>
        </w:tabs>
        <w:ind w:left="5760" w:hanging="360"/>
      </w:pPr>
    </w:lvl>
    <w:lvl w:ilvl="8" w:tplc="93CA2652" w:tentative="1">
      <w:start w:val="1"/>
      <w:numFmt w:val="lowerRoman"/>
      <w:lvlText w:val="%9."/>
      <w:lvlJc w:val="right"/>
      <w:pPr>
        <w:tabs>
          <w:tab w:val="num" w:pos="6480"/>
        </w:tabs>
        <w:ind w:left="6480" w:hanging="180"/>
      </w:pPr>
    </w:lvl>
  </w:abstractNum>
  <w:abstractNum w:abstractNumId="31">
    <w:nsid w:val="380B3B47"/>
    <w:multiLevelType w:val="hybridMultilevel"/>
    <w:tmpl w:val="BD3AF1B8"/>
    <w:lvl w:ilvl="0" w:tplc="04090001">
      <w:start w:val="1"/>
      <w:numFmt w:val="bullet"/>
      <w:lvlText w:val=""/>
      <w:lvlJc w:val="left"/>
      <w:pPr>
        <w:tabs>
          <w:tab w:val="num" w:pos="432"/>
        </w:tabs>
        <w:ind w:left="0" w:firstLine="432"/>
      </w:pPr>
      <w:rPr>
        <w:rFonts w:ascii="Symbol" w:hAnsi="Symbol" w:hint="default"/>
      </w:rPr>
    </w:lvl>
    <w:lvl w:ilvl="1" w:tplc="04090003" w:tentative="1">
      <w:start w:val="1"/>
      <w:numFmt w:val="bullet"/>
      <w:lvlText w:val="o"/>
      <w:lvlJc w:val="left"/>
      <w:pPr>
        <w:tabs>
          <w:tab w:val="num" w:pos="-1728"/>
        </w:tabs>
        <w:ind w:left="-1728" w:hanging="360"/>
      </w:pPr>
      <w:rPr>
        <w:rFonts w:ascii="Courier New" w:hAnsi="Courier New" w:cs="Courier New" w:hint="default"/>
      </w:rPr>
    </w:lvl>
    <w:lvl w:ilvl="2" w:tplc="04090005" w:tentative="1">
      <w:start w:val="1"/>
      <w:numFmt w:val="bullet"/>
      <w:lvlText w:val=""/>
      <w:lvlJc w:val="left"/>
      <w:pPr>
        <w:tabs>
          <w:tab w:val="num" w:pos="-1008"/>
        </w:tabs>
        <w:ind w:left="-1008" w:hanging="360"/>
      </w:pPr>
      <w:rPr>
        <w:rFonts w:ascii="Wingdings" w:hAnsi="Wingdings" w:hint="default"/>
      </w:rPr>
    </w:lvl>
    <w:lvl w:ilvl="3" w:tplc="04090001" w:tentative="1">
      <w:start w:val="1"/>
      <w:numFmt w:val="bullet"/>
      <w:lvlText w:val=""/>
      <w:lvlJc w:val="left"/>
      <w:pPr>
        <w:tabs>
          <w:tab w:val="num" w:pos="-288"/>
        </w:tabs>
        <w:ind w:left="-288" w:hanging="360"/>
      </w:pPr>
      <w:rPr>
        <w:rFonts w:ascii="Symbol" w:hAnsi="Symbol" w:hint="default"/>
      </w:rPr>
    </w:lvl>
    <w:lvl w:ilvl="4" w:tplc="04090003" w:tentative="1">
      <w:start w:val="1"/>
      <w:numFmt w:val="bullet"/>
      <w:lvlText w:val="o"/>
      <w:lvlJc w:val="left"/>
      <w:pPr>
        <w:tabs>
          <w:tab w:val="num" w:pos="432"/>
        </w:tabs>
        <w:ind w:left="432" w:hanging="360"/>
      </w:pPr>
      <w:rPr>
        <w:rFonts w:ascii="Courier New" w:hAnsi="Courier New" w:cs="Courier New" w:hint="default"/>
      </w:rPr>
    </w:lvl>
    <w:lvl w:ilvl="5" w:tplc="04090005" w:tentative="1">
      <w:start w:val="1"/>
      <w:numFmt w:val="bullet"/>
      <w:lvlText w:val=""/>
      <w:lvlJc w:val="left"/>
      <w:pPr>
        <w:tabs>
          <w:tab w:val="num" w:pos="1152"/>
        </w:tabs>
        <w:ind w:left="1152" w:hanging="360"/>
      </w:pPr>
      <w:rPr>
        <w:rFonts w:ascii="Wingdings" w:hAnsi="Wingdings" w:hint="default"/>
      </w:rPr>
    </w:lvl>
    <w:lvl w:ilvl="6" w:tplc="04090001" w:tentative="1">
      <w:start w:val="1"/>
      <w:numFmt w:val="bullet"/>
      <w:lvlText w:val=""/>
      <w:lvlJc w:val="left"/>
      <w:pPr>
        <w:tabs>
          <w:tab w:val="num" w:pos="1872"/>
        </w:tabs>
        <w:ind w:left="1872" w:hanging="360"/>
      </w:pPr>
      <w:rPr>
        <w:rFonts w:ascii="Symbol" w:hAnsi="Symbol" w:hint="default"/>
      </w:rPr>
    </w:lvl>
    <w:lvl w:ilvl="7" w:tplc="04090003" w:tentative="1">
      <w:start w:val="1"/>
      <w:numFmt w:val="bullet"/>
      <w:lvlText w:val="o"/>
      <w:lvlJc w:val="left"/>
      <w:pPr>
        <w:tabs>
          <w:tab w:val="num" w:pos="2592"/>
        </w:tabs>
        <w:ind w:left="2592" w:hanging="360"/>
      </w:pPr>
      <w:rPr>
        <w:rFonts w:ascii="Courier New" w:hAnsi="Courier New" w:cs="Courier New" w:hint="default"/>
      </w:rPr>
    </w:lvl>
    <w:lvl w:ilvl="8" w:tplc="04090005" w:tentative="1">
      <w:start w:val="1"/>
      <w:numFmt w:val="bullet"/>
      <w:lvlText w:val=""/>
      <w:lvlJc w:val="left"/>
      <w:pPr>
        <w:tabs>
          <w:tab w:val="num" w:pos="3312"/>
        </w:tabs>
        <w:ind w:left="3312" w:hanging="360"/>
      </w:pPr>
      <w:rPr>
        <w:rFonts w:ascii="Wingdings" w:hAnsi="Wingdings" w:hint="default"/>
      </w:rPr>
    </w:lvl>
  </w:abstractNum>
  <w:abstractNum w:abstractNumId="32">
    <w:nsid w:val="391213CC"/>
    <w:multiLevelType w:val="hybridMultilevel"/>
    <w:tmpl w:val="55A88DAA"/>
    <w:lvl w:ilvl="0" w:tplc="93521A04">
      <w:start w:val="1"/>
      <w:numFmt w:val="bullet"/>
      <w:lvlText w:val=""/>
      <w:lvlJc w:val="left"/>
      <w:pPr>
        <w:tabs>
          <w:tab w:val="num" w:pos="720"/>
        </w:tabs>
        <w:ind w:left="720" w:hanging="360"/>
      </w:pPr>
      <w:rPr>
        <w:rFonts w:ascii="Symbol" w:hAnsi="Symbol" w:hint="default"/>
      </w:rPr>
    </w:lvl>
    <w:lvl w:ilvl="1" w:tplc="4D2E5BC4" w:tentative="1">
      <w:start w:val="1"/>
      <w:numFmt w:val="bullet"/>
      <w:lvlText w:val="o"/>
      <w:lvlJc w:val="left"/>
      <w:pPr>
        <w:tabs>
          <w:tab w:val="num" w:pos="1440"/>
        </w:tabs>
        <w:ind w:left="1440" w:hanging="360"/>
      </w:pPr>
      <w:rPr>
        <w:rFonts w:ascii="Courier New" w:hAnsi="Courier New" w:cs="Courier New" w:hint="default"/>
      </w:rPr>
    </w:lvl>
    <w:lvl w:ilvl="2" w:tplc="E49A6ABA" w:tentative="1">
      <w:start w:val="1"/>
      <w:numFmt w:val="bullet"/>
      <w:lvlText w:val=""/>
      <w:lvlJc w:val="left"/>
      <w:pPr>
        <w:tabs>
          <w:tab w:val="num" w:pos="2160"/>
        </w:tabs>
        <w:ind w:left="2160" w:hanging="360"/>
      </w:pPr>
      <w:rPr>
        <w:rFonts w:ascii="Wingdings" w:hAnsi="Wingdings" w:hint="default"/>
      </w:rPr>
    </w:lvl>
    <w:lvl w:ilvl="3" w:tplc="D6AE7E58" w:tentative="1">
      <w:start w:val="1"/>
      <w:numFmt w:val="bullet"/>
      <w:lvlText w:val=""/>
      <w:lvlJc w:val="left"/>
      <w:pPr>
        <w:tabs>
          <w:tab w:val="num" w:pos="2880"/>
        </w:tabs>
        <w:ind w:left="2880" w:hanging="360"/>
      </w:pPr>
      <w:rPr>
        <w:rFonts w:ascii="Symbol" w:hAnsi="Symbol" w:hint="default"/>
      </w:rPr>
    </w:lvl>
    <w:lvl w:ilvl="4" w:tplc="8E7CC1CC" w:tentative="1">
      <w:start w:val="1"/>
      <w:numFmt w:val="bullet"/>
      <w:lvlText w:val="o"/>
      <w:lvlJc w:val="left"/>
      <w:pPr>
        <w:tabs>
          <w:tab w:val="num" w:pos="3600"/>
        </w:tabs>
        <w:ind w:left="3600" w:hanging="360"/>
      </w:pPr>
      <w:rPr>
        <w:rFonts w:ascii="Courier New" w:hAnsi="Courier New" w:cs="Courier New" w:hint="default"/>
      </w:rPr>
    </w:lvl>
    <w:lvl w:ilvl="5" w:tplc="37BA6490" w:tentative="1">
      <w:start w:val="1"/>
      <w:numFmt w:val="bullet"/>
      <w:lvlText w:val=""/>
      <w:lvlJc w:val="left"/>
      <w:pPr>
        <w:tabs>
          <w:tab w:val="num" w:pos="4320"/>
        </w:tabs>
        <w:ind w:left="4320" w:hanging="360"/>
      </w:pPr>
      <w:rPr>
        <w:rFonts w:ascii="Wingdings" w:hAnsi="Wingdings" w:hint="default"/>
      </w:rPr>
    </w:lvl>
    <w:lvl w:ilvl="6" w:tplc="45C85BB8" w:tentative="1">
      <w:start w:val="1"/>
      <w:numFmt w:val="bullet"/>
      <w:lvlText w:val=""/>
      <w:lvlJc w:val="left"/>
      <w:pPr>
        <w:tabs>
          <w:tab w:val="num" w:pos="5040"/>
        </w:tabs>
        <w:ind w:left="5040" w:hanging="360"/>
      </w:pPr>
      <w:rPr>
        <w:rFonts w:ascii="Symbol" w:hAnsi="Symbol" w:hint="default"/>
      </w:rPr>
    </w:lvl>
    <w:lvl w:ilvl="7" w:tplc="338005C4" w:tentative="1">
      <w:start w:val="1"/>
      <w:numFmt w:val="bullet"/>
      <w:lvlText w:val="o"/>
      <w:lvlJc w:val="left"/>
      <w:pPr>
        <w:tabs>
          <w:tab w:val="num" w:pos="5760"/>
        </w:tabs>
        <w:ind w:left="5760" w:hanging="360"/>
      </w:pPr>
      <w:rPr>
        <w:rFonts w:ascii="Courier New" w:hAnsi="Courier New" w:cs="Courier New" w:hint="default"/>
      </w:rPr>
    </w:lvl>
    <w:lvl w:ilvl="8" w:tplc="800479D4" w:tentative="1">
      <w:start w:val="1"/>
      <w:numFmt w:val="bullet"/>
      <w:lvlText w:val=""/>
      <w:lvlJc w:val="left"/>
      <w:pPr>
        <w:tabs>
          <w:tab w:val="num" w:pos="6480"/>
        </w:tabs>
        <w:ind w:left="6480" w:hanging="360"/>
      </w:pPr>
      <w:rPr>
        <w:rFonts w:ascii="Wingdings" w:hAnsi="Wingdings" w:hint="default"/>
      </w:rPr>
    </w:lvl>
  </w:abstractNum>
  <w:abstractNum w:abstractNumId="33">
    <w:nsid w:val="3A1E627D"/>
    <w:multiLevelType w:val="hybridMultilevel"/>
    <w:tmpl w:val="51BCEA82"/>
    <w:lvl w:ilvl="0" w:tplc="04090001">
      <w:start w:val="1"/>
      <w:numFmt w:val="bullet"/>
      <w:lvlText w:val=""/>
      <w:lvlJc w:val="left"/>
      <w:pPr>
        <w:tabs>
          <w:tab w:val="num" w:pos="432"/>
        </w:tabs>
        <w:ind w:left="0" w:firstLine="432"/>
      </w:pPr>
      <w:rPr>
        <w:rFonts w:ascii="Symbol" w:hAnsi="Symbol" w:hint="default"/>
      </w:rPr>
    </w:lvl>
    <w:lvl w:ilvl="1" w:tplc="04090003">
      <w:start w:val="1"/>
      <w:numFmt w:val="bullet"/>
      <w:lvlText w:val="o"/>
      <w:lvlJc w:val="left"/>
      <w:pPr>
        <w:tabs>
          <w:tab w:val="num" w:pos="-1728"/>
        </w:tabs>
        <w:ind w:left="-1728" w:hanging="360"/>
      </w:pPr>
      <w:rPr>
        <w:rFonts w:ascii="Courier New" w:hAnsi="Courier New" w:cs="Courier New" w:hint="default"/>
      </w:rPr>
    </w:lvl>
    <w:lvl w:ilvl="2" w:tplc="04090005">
      <w:start w:val="1"/>
      <w:numFmt w:val="bullet"/>
      <w:lvlText w:val=""/>
      <w:lvlJc w:val="left"/>
      <w:pPr>
        <w:tabs>
          <w:tab w:val="num" w:pos="-1008"/>
        </w:tabs>
        <w:ind w:left="-1008" w:hanging="360"/>
      </w:pPr>
      <w:rPr>
        <w:rFonts w:ascii="Wingdings" w:hAnsi="Wingdings" w:hint="default"/>
      </w:rPr>
    </w:lvl>
    <w:lvl w:ilvl="3" w:tplc="04090001" w:tentative="1">
      <w:start w:val="1"/>
      <w:numFmt w:val="bullet"/>
      <w:lvlText w:val=""/>
      <w:lvlJc w:val="left"/>
      <w:pPr>
        <w:tabs>
          <w:tab w:val="num" w:pos="-288"/>
        </w:tabs>
        <w:ind w:left="-288" w:hanging="360"/>
      </w:pPr>
      <w:rPr>
        <w:rFonts w:ascii="Symbol" w:hAnsi="Symbol" w:hint="default"/>
      </w:rPr>
    </w:lvl>
    <w:lvl w:ilvl="4" w:tplc="04090003" w:tentative="1">
      <w:start w:val="1"/>
      <w:numFmt w:val="bullet"/>
      <w:lvlText w:val="o"/>
      <w:lvlJc w:val="left"/>
      <w:pPr>
        <w:tabs>
          <w:tab w:val="num" w:pos="432"/>
        </w:tabs>
        <w:ind w:left="432" w:hanging="360"/>
      </w:pPr>
      <w:rPr>
        <w:rFonts w:ascii="Courier New" w:hAnsi="Courier New" w:cs="Courier New" w:hint="default"/>
      </w:rPr>
    </w:lvl>
    <w:lvl w:ilvl="5" w:tplc="04090005" w:tentative="1">
      <w:start w:val="1"/>
      <w:numFmt w:val="bullet"/>
      <w:lvlText w:val=""/>
      <w:lvlJc w:val="left"/>
      <w:pPr>
        <w:tabs>
          <w:tab w:val="num" w:pos="1152"/>
        </w:tabs>
        <w:ind w:left="1152" w:hanging="360"/>
      </w:pPr>
      <w:rPr>
        <w:rFonts w:ascii="Wingdings" w:hAnsi="Wingdings" w:hint="default"/>
      </w:rPr>
    </w:lvl>
    <w:lvl w:ilvl="6" w:tplc="04090001" w:tentative="1">
      <w:start w:val="1"/>
      <w:numFmt w:val="bullet"/>
      <w:lvlText w:val=""/>
      <w:lvlJc w:val="left"/>
      <w:pPr>
        <w:tabs>
          <w:tab w:val="num" w:pos="1872"/>
        </w:tabs>
        <w:ind w:left="1872" w:hanging="360"/>
      </w:pPr>
      <w:rPr>
        <w:rFonts w:ascii="Symbol" w:hAnsi="Symbol" w:hint="default"/>
      </w:rPr>
    </w:lvl>
    <w:lvl w:ilvl="7" w:tplc="04090003" w:tentative="1">
      <w:start w:val="1"/>
      <w:numFmt w:val="bullet"/>
      <w:lvlText w:val="o"/>
      <w:lvlJc w:val="left"/>
      <w:pPr>
        <w:tabs>
          <w:tab w:val="num" w:pos="2592"/>
        </w:tabs>
        <w:ind w:left="2592" w:hanging="360"/>
      </w:pPr>
      <w:rPr>
        <w:rFonts w:ascii="Courier New" w:hAnsi="Courier New" w:cs="Courier New" w:hint="default"/>
      </w:rPr>
    </w:lvl>
    <w:lvl w:ilvl="8" w:tplc="04090005" w:tentative="1">
      <w:start w:val="1"/>
      <w:numFmt w:val="bullet"/>
      <w:lvlText w:val=""/>
      <w:lvlJc w:val="left"/>
      <w:pPr>
        <w:tabs>
          <w:tab w:val="num" w:pos="3312"/>
        </w:tabs>
        <w:ind w:left="3312" w:hanging="360"/>
      </w:pPr>
      <w:rPr>
        <w:rFonts w:ascii="Wingdings" w:hAnsi="Wingdings" w:hint="default"/>
      </w:rPr>
    </w:lvl>
  </w:abstractNum>
  <w:abstractNum w:abstractNumId="34">
    <w:nsid w:val="3A3B37B6"/>
    <w:multiLevelType w:val="hybridMultilevel"/>
    <w:tmpl w:val="11FEC17E"/>
    <w:lvl w:ilvl="0" w:tplc="0C0A0011">
      <w:start w:val="1"/>
      <w:numFmt w:val="bullet"/>
      <w:lvlText w:val=""/>
      <w:lvlJc w:val="left"/>
      <w:pPr>
        <w:tabs>
          <w:tab w:val="num" w:pos="432"/>
        </w:tabs>
        <w:ind w:left="0" w:firstLine="432"/>
      </w:pPr>
      <w:rPr>
        <w:rFonts w:ascii="Symbol" w:hAnsi="Symbol" w:hint="default"/>
      </w:rPr>
    </w:lvl>
    <w:lvl w:ilvl="1" w:tplc="0C0A0019" w:tentative="1">
      <w:start w:val="1"/>
      <w:numFmt w:val="lowerLetter"/>
      <w:lvlText w:val="%2."/>
      <w:lvlJc w:val="left"/>
      <w:pPr>
        <w:tabs>
          <w:tab w:val="num" w:pos="1512"/>
        </w:tabs>
        <w:ind w:left="1512" w:hanging="360"/>
      </w:pPr>
    </w:lvl>
    <w:lvl w:ilvl="2" w:tplc="0C0A001B" w:tentative="1">
      <w:start w:val="1"/>
      <w:numFmt w:val="lowerRoman"/>
      <w:lvlText w:val="%3."/>
      <w:lvlJc w:val="right"/>
      <w:pPr>
        <w:tabs>
          <w:tab w:val="num" w:pos="2232"/>
        </w:tabs>
        <w:ind w:left="2232" w:hanging="180"/>
      </w:pPr>
    </w:lvl>
    <w:lvl w:ilvl="3" w:tplc="0C0A000F" w:tentative="1">
      <w:start w:val="1"/>
      <w:numFmt w:val="decimal"/>
      <w:lvlText w:val="%4."/>
      <w:lvlJc w:val="left"/>
      <w:pPr>
        <w:tabs>
          <w:tab w:val="num" w:pos="2952"/>
        </w:tabs>
        <w:ind w:left="2952" w:hanging="360"/>
      </w:pPr>
    </w:lvl>
    <w:lvl w:ilvl="4" w:tplc="0C0A0019" w:tentative="1">
      <w:start w:val="1"/>
      <w:numFmt w:val="lowerLetter"/>
      <w:lvlText w:val="%5."/>
      <w:lvlJc w:val="left"/>
      <w:pPr>
        <w:tabs>
          <w:tab w:val="num" w:pos="3672"/>
        </w:tabs>
        <w:ind w:left="3672" w:hanging="360"/>
      </w:pPr>
    </w:lvl>
    <w:lvl w:ilvl="5" w:tplc="0C0A001B" w:tentative="1">
      <w:start w:val="1"/>
      <w:numFmt w:val="lowerRoman"/>
      <w:lvlText w:val="%6."/>
      <w:lvlJc w:val="right"/>
      <w:pPr>
        <w:tabs>
          <w:tab w:val="num" w:pos="4392"/>
        </w:tabs>
        <w:ind w:left="4392" w:hanging="180"/>
      </w:pPr>
    </w:lvl>
    <w:lvl w:ilvl="6" w:tplc="0C0A000F" w:tentative="1">
      <w:start w:val="1"/>
      <w:numFmt w:val="decimal"/>
      <w:lvlText w:val="%7."/>
      <w:lvlJc w:val="left"/>
      <w:pPr>
        <w:tabs>
          <w:tab w:val="num" w:pos="5112"/>
        </w:tabs>
        <w:ind w:left="5112" w:hanging="360"/>
      </w:pPr>
    </w:lvl>
    <w:lvl w:ilvl="7" w:tplc="0C0A0019" w:tentative="1">
      <w:start w:val="1"/>
      <w:numFmt w:val="lowerLetter"/>
      <w:lvlText w:val="%8."/>
      <w:lvlJc w:val="left"/>
      <w:pPr>
        <w:tabs>
          <w:tab w:val="num" w:pos="5832"/>
        </w:tabs>
        <w:ind w:left="5832" w:hanging="360"/>
      </w:pPr>
    </w:lvl>
    <w:lvl w:ilvl="8" w:tplc="0C0A001B" w:tentative="1">
      <w:start w:val="1"/>
      <w:numFmt w:val="lowerRoman"/>
      <w:lvlText w:val="%9."/>
      <w:lvlJc w:val="right"/>
      <w:pPr>
        <w:tabs>
          <w:tab w:val="num" w:pos="6552"/>
        </w:tabs>
        <w:ind w:left="6552" w:hanging="180"/>
      </w:pPr>
    </w:lvl>
  </w:abstractNum>
  <w:abstractNum w:abstractNumId="35">
    <w:nsid w:val="3D982B2B"/>
    <w:multiLevelType w:val="hybridMultilevel"/>
    <w:tmpl w:val="548261B2"/>
    <w:lvl w:ilvl="0" w:tplc="F0AEEB60">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42836D87"/>
    <w:multiLevelType w:val="hybridMultilevel"/>
    <w:tmpl w:val="44201482"/>
    <w:lvl w:ilvl="0" w:tplc="93CA245E">
      <w:start w:val="1"/>
      <w:numFmt w:val="decimal"/>
      <w:lvlText w:val="%1."/>
      <w:lvlJc w:val="left"/>
      <w:pPr>
        <w:tabs>
          <w:tab w:val="num" w:pos="720"/>
        </w:tabs>
        <w:ind w:left="720" w:hanging="360"/>
      </w:pPr>
      <w:rPr>
        <w:b w:val="0"/>
      </w:rPr>
    </w:lvl>
    <w:lvl w:ilvl="1" w:tplc="7BE8034E" w:tentative="1">
      <w:start w:val="1"/>
      <w:numFmt w:val="lowerLetter"/>
      <w:lvlText w:val="%2."/>
      <w:lvlJc w:val="left"/>
      <w:pPr>
        <w:tabs>
          <w:tab w:val="num" w:pos="1440"/>
        </w:tabs>
        <w:ind w:left="1440" w:hanging="360"/>
      </w:pPr>
    </w:lvl>
    <w:lvl w:ilvl="2" w:tplc="327E656A" w:tentative="1">
      <w:start w:val="1"/>
      <w:numFmt w:val="lowerRoman"/>
      <w:lvlText w:val="%3."/>
      <w:lvlJc w:val="right"/>
      <w:pPr>
        <w:tabs>
          <w:tab w:val="num" w:pos="2160"/>
        </w:tabs>
        <w:ind w:left="2160" w:hanging="180"/>
      </w:pPr>
    </w:lvl>
    <w:lvl w:ilvl="3" w:tplc="EC726CE2" w:tentative="1">
      <w:start w:val="1"/>
      <w:numFmt w:val="decimal"/>
      <w:lvlText w:val="%4."/>
      <w:lvlJc w:val="left"/>
      <w:pPr>
        <w:tabs>
          <w:tab w:val="num" w:pos="2880"/>
        </w:tabs>
        <w:ind w:left="2880" w:hanging="360"/>
      </w:pPr>
    </w:lvl>
    <w:lvl w:ilvl="4" w:tplc="A148BB98" w:tentative="1">
      <w:start w:val="1"/>
      <w:numFmt w:val="lowerLetter"/>
      <w:lvlText w:val="%5."/>
      <w:lvlJc w:val="left"/>
      <w:pPr>
        <w:tabs>
          <w:tab w:val="num" w:pos="3600"/>
        </w:tabs>
        <w:ind w:left="3600" w:hanging="360"/>
      </w:pPr>
    </w:lvl>
    <w:lvl w:ilvl="5" w:tplc="52700056" w:tentative="1">
      <w:start w:val="1"/>
      <w:numFmt w:val="lowerRoman"/>
      <w:lvlText w:val="%6."/>
      <w:lvlJc w:val="right"/>
      <w:pPr>
        <w:tabs>
          <w:tab w:val="num" w:pos="4320"/>
        </w:tabs>
        <w:ind w:left="4320" w:hanging="180"/>
      </w:pPr>
    </w:lvl>
    <w:lvl w:ilvl="6" w:tplc="2334D9B0" w:tentative="1">
      <w:start w:val="1"/>
      <w:numFmt w:val="decimal"/>
      <w:lvlText w:val="%7."/>
      <w:lvlJc w:val="left"/>
      <w:pPr>
        <w:tabs>
          <w:tab w:val="num" w:pos="5040"/>
        </w:tabs>
        <w:ind w:left="5040" w:hanging="360"/>
      </w:pPr>
    </w:lvl>
    <w:lvl w:ilvl="7" w:tplc="E984017E" w:tentative="1">
      <w:start w:val="1"/>
      <w:numFmt w:val="lowerLetter"/>
      <w:lvlText w:val="%8."/>
      <w:lvlJc w:val="left"/>
      <w:pPr>
        <w:tabs>
          <w:tab w:val="num" w:pos="5760"/>
        </w:tabs>
        <w:ind w:left="5760" w:hanging="360"/>
      </w:pPr>
    </w:lvl>
    <w:lvl w:ilvl="8" w:tplc="92240E8A" w:tentative="1">
      <w:start w:val="1"/>
      <w:numFmt w:val="lowerRoman"/>
      <w:lvlText w:val="%9."/>
      <w:lvlJc w:val="right"/>
      <w:pPr>
        <w:tabs>
          <w:tab w:val="num" w:pos="6480"/>
        </w:tabs>
        <w:ind w:left="6480" w:hanging="180"/>
      </w:pPr>
    </w:lvl>
  </w:abstractNum>
  <w:abstractNum w:abstractNumId="37">
    <w:nsid w:val="53A100F6"/>
    <w:multiLevelType w:val="hybridMultilevel"/>
    <w:tmpl w:val="0750F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5740CBE"/>
    <w:multiLevelType w:val="multilevel"/>
    <w:tmpl w:val="1C1CD3C6"/>
    <w:lvl w:ilvl="0">
      <w:start w:val="1"/>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nsid w:val="5599147C"/>
    <w:multiLevelType w:val="hybridMultilevel"/>
    <w:tmpl w:val="3A1CD672"/>
    <w:lvl w:ilvl="0" w:tplc="17C2C996">
      <w:start w:val="1"/>
      <w:numFmt w:val="bullet"/>
      <w:lvlText w:val=""/>
      <w:lvlJc w:val="left"/>
      <w:pPr>
        <w:tabs>
          <w:tab w:val="num" w:pos="720"/>
        </w:tabs>
        <w:ind w:left="720" w:hanging="360"/>
      </w:pPr>
      <w:rPr>
        <w:rFonts w:ascii="Symbol" w:hAnsi="Symbol" w:hint="default"/>
      </w:rPr>
    </w:lvl>
    <w:lvl w:ilvl="1" w:tplc="1F68366A" w:tentative="1">
      <w:start w:val="1"/>
      <w:numFmt w:val="bullet"/>
      <w:lvlText w:val="o"/>
      <w:lvlJc w:val="left"/>
      <w:pPr>
        <w:tabs>
          <w:tab w:val="num" w:pos="1440"/>
        </w:tabs>
        <w:ind w:left="1440" w:hanging="360"/>
      </w:pPr>
      <w:rPr>
        <w:rFonts w:ascii="Courier New" w:hAnsi="Courier New" w:cs="Courier New" w:hint="default"/>
      </w:rPr>
    </w:lvl>
    <w:lvl w:ilvl="2" w:tplc="EDAEEF48" w:tentative="1">
      <w:start w:val="1"/>
      <w:numFmt w:val="bullet"/>
      <w:lvlText w:val=""/>
      <w:lvlJc w:val="left"/>
      <w:pPr>
        <w:tabs>
          <w:tab w:val="num" w:pos="2160"/>
        </w:tabs>
        <w:ind w:left="2160" w:hanging="360"/>
      </w:pPr>
      <w:rPr>
        <w:rFonts w:ascii="Wingdings" w:hAnsi="Wingdings" w:hint="default"/>
      </w:rPr>
    </w:lvl>
    <w:lvl w:ilvl="3" w:tplc="484C0484" w:tentative="1">
      <w:start w:val="1"/>
      <w:numFmt w:val="bullet"/>
      <w:lvlText w:val=""/>
      <w:lvlJc w:val="left"/>
      <w:pPr>
        <w:tabs>
          <w:tab w:val="num" w:pos="2880"/>
        </w:tabs>
        <w:ind w:left="2880" w:hanging="360"/>
      </w:pPr>
      <w:rPr>
        <w:rFonts w:ascii="Symbol" w:hAnsi="Symbol" w:hint="default"/>
      </w:rPr>
    </w:lvl>
    <w:lvl w:ilvl="4" w:tplc="83469670" w:tentative="1">
      <w:start w:val="1"/>
      <w:numFmt w:val="bullet"/>
      <w:lvlText w:val="o"/>
      <w:lvlJc w:val="left"/>
      <w:pPr>
        <w:tabs>
          <w:tab w:val="num" w:pos="3600"/>
        </w:tabs>
        <w:ind w:left="3600" w:hanging="360"/>
      </w:pPr>
      <w:rPr>
        <w:rFonts w:ascii="Courier New" w:hAnsi="Courier New" w:cs="Courier New" w:hint="default"/>
      </w:rPr>
    </w:lvl>
    <w:lvl w:ilvl="5" w:tplc="D7D0E6E0" w:tentative="1">
      <w:start w:val="1"/>
      <w:numFmt w:val="bullet"/>
      <w:lvlText w:val=""/>
      <w:lvlJc w:val="left"/>
      <w:pPr>
        <w:tabs>
          <w:tab w:val="num" w:pos="4320"/>
        </w:tabs>
        <w:ind w:left="4320" w:hanging="360"/>
      </w:pPr>
      <w:rPr>
        <w:rFonts w:ascii="Wingdings" w:hAnsi="Wingdings" w:hint="default"/>
      </w:rPr>
    </w:lvl>
    <w:lvl w:ilvl="6" w:tplc="C1080582" w:tentative="1">
      <w:start w:val="1"/>
      <w:numFmt w:val="bullet"/>
      <w:lvlText w:val=""/>
      <w:lvlJc w:val="left"/>
      <w:pPr>
        <w:tabs>
          <w:tab w:val="num" w:pos="5040"/>
        </w:tabs>
        <w:ind w:left="5040" w:hanging="360"/>
      </w:pPr>
      <w:rPr>
        <w:rFonts w:ascii="Symbol" w:hAnsi="Symbol" w:hint="default"/>
      </w:rPr>
    </w:lvl>
    <w:lvl w:ilvl="7" w:tplc="A62EE0B2" w:tentative="1">
      <w:start w:val="1"/>
      <w:numFmt w:val="bullet"/>
      <w:lvlText w:val="o"/>
      <w:lvlJc w:val="left"/>
      <w:pPr>
        <w:tabs>
          <w:tab w:val="num" w:pos="5760"/>
        </w:tabs>
        <w:ind w:left="5760" w:hanging="360"/>
      </w:pPr>
      <w:rPr>
        <w:rFonts w:ascii="Courier New" w:hAnsi="Courier New" w:cs="Courier New" w:hint="default"/>
      </w:rPr>
    </w:lvl>
    <w:lvl w:ilvl="8" w:tplc="8B86368C" w:tentative="1">
      <w:start w:val="1"/>
      <w:numFmt w:val="bullet"/>
      <w:lvlText w:val=""/>
      <w:lvlJc w:val="left"/>
      <w:pPr>
        <w:tabs>
          <w:tab w:val="num" w:pos="6480"/>
        </w:tabs>
        <w:ind w:left="6480" w:hanging="360"/>
      </w:pPr>
      <w:rPr>
        <w:rFonts w:ascii="Wingdings" w:hAnsi="Wingdings" w:hint="default"/>
      </w:rPr>
    </w:lvl>
  </w:abstractNum>
  <w:abstractNum w:abstractNumId="40">
    <w:nsid w:val="562878E0"/>
    <w:multiLevelType w:val="hybridMultilevel"/>
    <w:tmpl w:val="9FF0206A"/>
    <w:lvl w:ilvl="0" w:tplc="FFFFFFFF">
      <w:start w:val="1"/>
      <w:numFmt w:val="bullet"/>
      <w:lvlText w:val=""/>
      <w:lvlJc w:val="left"/>
      <w:pPr>
        <w:tabs>
          <w:tab w:val="num" w:pos="432"/>
        </w:tabs>
        <w:ind w:left="0" w:firstLine="432"/>
      </w:pPr>
      <w:rPr>
        <w:rFonts w:ascii="Symbol" w:hAnsi="Symbol" w:hint="default"/>
      </w:rPr>
    </w:lvl>
    <w:lvl w:ilvl="1" w:tplc="FFFFFFFF" w:tentative="1">
      <w:start w:val="1"/>
      <w:numFmt w:val="bullet"/>
      <w:lvlText w:val="o"/>
      <w:lvlJc w:val="left"/>
      <w:pPr>
        <w:tabs>
          <w:tab w:val="num" w:pos="-1728"/>
        </w:tabs>
        <w:ind w:left="-1728" w:hanging="360"/>
      </w:pPr>
      <w:rPr>
        <w:rFonts w:ascii="Courier New" w:hAnsi="Courier New" w:cs="Courier New" w:hint="default"/>
      </w:rPr>
    </w:lvl>
    <w:lvl w:ilvl="2" w:tplc="FFFFFFFF" w:tentative="1">
      <w:start w:val="1"/>
      <w:numFmt w:val="bullet"/>
      <w:lvlText w:val=""/>
      <w:lvlJc w:val="left"/>
      <w:pPr>
        <w:tabs>
          <w:tab w:val="num" w:pos="-1008"/>
        </w:tabs>
        <w:ind w:left="-1008" w:hanging="360"/>
      </w:pPr>
      <w:rPr>
        <w:rFonts w:ascii="Wingdings" w:hAnsi="Wingdings" w:hint="default"/>
      </w:rPr>
    </w:lvl>
    <w:lvl w:ilvl="3" w:tplc="FFFFFFFF" w:tentative="1">
      <w:start w:val="1"/>
      <w:numFmt w:val="bullet"/>
      <w:lvlText w:val=""/>
      <w:lvlJc w:val="left"/>
      <w:pPr>
        <w:tabs>
          <w:tab w:val="num" w:pos="-288"/>
        </w:tabs>
        <w:ind w:left="-288" w:hanging="360"/>
      </w:pPr>
      <w:rPr>
        <w:rFonts w:ascii="Symbol" w:hAnsi="Symbol" w:hint="default"/>
      </w:rPr>
    </w:lvl>
    <w:lvl w:ilvl="4" w:tplc="FFFFFFFF" w:tentative="1">
      <w:start w:val="1"/>
      <w:numFmt w:val="bullet"/>
      <w:lvlText w:val="o"/>
      <w:lvlJc w:val="left"/>
      <w:pPr>
        <w:tabs>
          <w:tab w:val="num" w:pos="432"/>
        </w:tabs>
        <w:ind w:left="432" w:hanging="360"/>
      </w:pPr>
      <w:rPr>
        <w:rFonts w:ascii="Courier New" w:hAnsi="Courier New" w:cs="Courier New" w:hint="default"/>
      </w:rPr>
    </w:lvl>
    <w:lvl w:ilvl="5" w:tplc="FFFFFFFF" w:tentative="1">
      <w:start w:val="1"/>
      <w:numFmt w:val="bullet"/>
      <w:lvlText w:val=""/>
      <w:lvlJc w:val="left"/>
      <w:pPr>
        <w:tabs>
          <w:tab w:val="num" w:pos="1152"/>
        </w:tabs>
        <w:ind w:left="1152" w:hanging="360"/>
      </w:pPr>
      <w:rPr>
        <w:rFonts w:ascii="Wingdings" w:hAnsi="Wingdings" w:hint="default"/>
      </w:rPr>
    </w:lvl>
    <w:lvl w:ilvl="6" w:tplc="FFFFFFFF" w:tentative="1">
      <w:start w:val="1"/>
      <w:numFmt w:val="bullet"/>
      <w:lvlText w:val=""/>
      <w:lvlJc w:val="left"/>
      <w:pPr>
        <w:tabs>
          <w:tab w:val="num" w:pos="1872"/>
        </w:tabs>
        <w:ind w:left="1872" w:hanging="360"/>
      </w:pPr>
      <w:rPr>
        <w:rFonts w:ascii="Symbol" w:hAnsi="Symbol" w:hint="default"/>
      </w:rPr>
    </w:lvl>
    <w:lvl w:ilvl="7" w:tplc="FFFFFFFF" w:tentative="1">
      <w:start w:val="1"/>
      <w:numFmt w:val="bullet"/>
      <w:lvlText w:val="o"/>
      <w:lvlJc w:val="left"/>
      <w:pPr>
        <w:tabs>
          <w:tab w:val="num" w:pos="2592"/>
        </w:tabs>
        <w:ind w:left="2592" w:hanging="360"/>
      </w:pPr>
      <w:rPr>
        <w:rFonts w:ascii="Courier New" w:hAnsi="Courier New" w:cs="Courier New" w:hint="default"/>
      </w:rPr>
    </w:lvl>
    <w:lvl w:ilvl="8" w:tplc="FFFFFFFF" w:tentative="1">
      <w:start w:val="1"/>
      <w:numFmt w:val="bullet"/>
      <w:lvlText w:val=""/>
      <w:lvlJc w:val="left"/>
      <w:pPr>
        <w:tabs>
          <w:tab w:val="num" w:pos="3312"/>
        </w:tabs>
        <w:ind w:left="3312" w:hanging="360"/>
      </w:pPr>
      <w:rPr>
        <w:rFonts w:ascii="Wingdings" w:hAnsi="Wingdings" w:hint="default"/>
      </w:rPr>
    </w:lvl>
  </w:abstractNum>
  <w:abstractNum w:abstractNumId="41">
    <w:nsid w:val="572A3BF0"/>
    <w:multiLevelType w:val="hybridMultilevel"/>
    <w:tmpl w:val="347CE0F2"/>
    <w:lvl w:ilvl="0" w:tplc="04090003">
      <w:start w:val="1"/>
      <w:numFmt w:val="bullet"/>
      <w:lvlText w:val=""/>
      <w:lvlJc w:val="left"/>
      <w:pPr>
        <w:tabs>
          <w:tab w:val="num" w:pos="360"/>
        </w:tabs>
        <w:ind w:left="-72" w:firstLine="432"/>
      </w:pPr>
      <w:rPr>
        <w:rFonts w:ascii="Symbol" w:hAnsi="Symbol" w:hint="default"/>
      </w:rPr>
    </w:lvl>
    <w:lvl w:ilvl="1" w:tplc="0C0A0003" w:tentative="1">
      <w:start w:val="1"/>
      <w:numFmt w:val="lowerLetter"/>
      <w:lvlText w:val="%2."/>
      <w:lvlJc w:val="left"/>
      <w:pPr>
        <w:tabs>
          <w:tab w:val="num" w:pos="1440"/>
        </w:tabs>
        <w:ind w:left="1440" w:hanging="360"/>
      </w:p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2">
    <w:nsid w:val="58C70276"/>
    <w:multiLevelType w:val="hybridMultilevel"/>
    <w:tmpl w:val="8BD864E6"/>
    <w:lvl w:ilvl="0" w:tplc="04090001">
      <w:start w:val="1"/>
      <w:numFmt w:val="bullet"/>
      <w:lvlText w:val=""/>
      <w:lvlJc w:val="left"/>
      <w:pPr>
        <w:tabs>
          <w:tab w:val="num" w:pos="360"/>
        </w:tabs>
        <w:ind w:left="-72" w:firstLine="432"/>
      </w:pPr>
      <w:rPr>
        <w:rFonts w:ascii="Symbol" w:hAnsi="Symbol" w:hint="default"/>
      </w:rPr>
    </w:lvl>
    <w:lvl w:ilvl="1" w:tplc="04090003">
      <w:start w:val="1"/>
      <w:numFmt w:val="decimal"/>
      <w:lvlText w:val="%2-"/>
      <w:lvlJc w:val="left"/>
      <w:pPr>
        <w:tabs>
          <w:tab w:val="num" w:pos="1470"/>
        </w:tabs>
        <w:ind w:left="1470" w:hanging="390"/>
      </w:pPr>
      <w:rPr>
        <w:rFonts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3">
    <w:nsid w:val="59BE2982"/>
    <w:multiLevelType w:val="hybridMultilevel"/>
    <w:tmpl w:val="3A58BED4"/>
    <w:lvl w:ilvl="0" w:tplc="F0AEEB60">
      <w:start w:val="1"/>
      <w:numFmt w:val="decimal"/>
      <w:lvlText w:val="%1."/>
      <w:lvlJc w:val="left"/>
      <w:pPr>
        <w:tabs>
          <w:tab w:val="num" w:pos="1080"/>
        </w:tabs>
        <w:ind w:left="1080" w:hanging="360"/>
      </w:pPr>
      <w:rPr>
        <w:b w:val="0"/>
      </w:rPr>
    </w:lvl>
    <w:lvl w:ilvl="1" w:tplc="0C0A0003" w:tentative="1">
      <w:start w:val="1"/>
      <w:numFmt w:val="lowerLetter"/>
      <w:lvlText w:val="%2."/>
      <w:lvlJc w:val="left"/>
      <w:pPr>
        <w:tabs>
          <w:tab w:val="num" w:pos="1440"/>
        </w:tabs>
        <w:ind w:left="1440" w:hanging="360"/>
      </w:p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4">
    <w:nsid w:val="59F12D7B"/>
    <w:multiLevelType w:val="hybridMultilevel"/>
    <w:tmpl w:val="0EC01ACC"/>
    <w:lvl w:ilvl="0" w:tplc="04090001">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5">
    <w:nsid w:val="5B7E3C62"/>
    <w:multiLevelType w:val="hybridMultilevel"/>
    <w:tmpl w:val="8B523A5A"/>
    <w:lvl w:ilvl="0" w:tplc="F0AEEB60">
      <w:start w:val="1"/>
      <w:numFmt w:val="bullet"/>
      <w:lvlText w:val=""/>
      <w:lvlJc w:val="left"/>
      <w:pPr>
        <w:ind w:left="720" w:hanging="360"/>
      </w:pPr>
      <w:rPr>
        <w:rFonts w:ascii="Symbol" w:hAnsi="Symbol" w:hint="default"/>
      </w:rPr>
    </w:lvl>
    <w:lvl w:ilvl="1" w:tplc="574EA3F2"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nsid w:val="5C591135"/>
    <w:multiLevelType w:val="hybridMultilevel"/>
    <w:tmpl w:val="821277CE"/>
    <w:lvl w:ilvl="0" w:tplc="3CD421A4">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7">
    <w:nsid w:val="60CA7341"/>
    <w:multiLevelType w:val="hybridMultilevel"/>
    <w:tmpl w:val="0BFE91B6"/>
    <w:lvl w:ilvl="0" w:tplc="04090007">
      <w:start w:val="7"/>
      <w:numFmt w:val="bullet"/>
      <w:lvlText w:val="-"/>
      <w:lvlJc w:val="left"/>
      <w:pPr>
        <w:ind w:left="756" w:hanging="360"/>
      </w:pPr>
      <w:rPr>
        <w:rFonts w:ascii="Arial" w:eastAsia="Times New Roman" w:hAnsi="Arial" w:cs="Aria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48">
    <w:nsid w:val="61304B3B"/>
    <w:multiLevelType w:val="hybridMultilevel"/>
    <w:tmpl w:val="D742A7D0"/>
    <w:lvl w:ilvl="0" w:tplc="04090007">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9">
    <w:nsid w:val="62EE0518"/>
    <w:multiLevelType w:val="hybridMultilevel"/>
    <w:tmpl w:val="5358BF0E"/>
    <w:lvl w:ilvl="0" w:tplc="F0AEEB60">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nsid w:val="6B572B2F"/>
    <w:multiLevelType w:val="hybridMultilevel"/>
    <w:tmpl w:val="0908D352"/>
    <w:lvl w:ilvl="0" w:tplc="04090001">
      <w:start w:val="1"/>
      <w:numFmt w:val="bullet"/>
      <w:lvlText w:val=""/>
      <w:lvlJc w:val="left"/>
      <w:pPr>
        <w:tabs>
          <w:tab w:val="num" w:pos="360"/>
        </w:tabs>
        <w:ind w:left="-72" w:firstLine="432"/>
      </w:pPr>
      <w:rPr>
        <w:rFonts w:ascii="Symbol" w:hAnsi="Symbol" w:hint="default"/>
      </w:rPr>
    </w:lvl>
    <w:lvl w:ilvl="1" w:tplc="04090003">
      <w:start w:val="1"/>
      <w:numFmt w:val="lowerLetter"/>
      <w:lvlText w:val="%2."/>
      <w:lvlJc w:val="left"/>
      <w:pPr>
        <w:tabs>
          <w:tab w:val="num" w:pos="1560"/>
        </w:tabs>
        <w:ind w:left="1560" w:hanging="360"/>
      </w:pPr>
    </w:lvl>
    <w:lvl w:ilvl="2" w:tplc="04090005" w:tentative="1">
      <w:start w:val="1"/>
      <w:numFmt w:val="lowerRoman"/>
      <w:lvlText w:val="%3."/>
      <w:lvlJc w:val="right"/>
      <w:pPr>
        <w:tabs>
          <w:tab w:val="num" w:pos="2280"/>
        </w:tabs>
        <w:ind w:left="2280" w:hanging="180"/>
      </w:pPr>
    </w:lvl>
    <w:lvl w:ilvl="3" w:tplc="04090001" w:tentative="1">
      <w:start w:val="1"/>
      <w:numFmt w:val="decimal"/>
      <w:lvlText w:val="%4."/>
      <w:lvlJc w:val="left"/>
      <w:pPr>
        <w:tabs>
          <w:tab w:val="num" w:pos="3000"/>
        </w:tabs>
        <w:ind w:left="3000" w:hanging="360"/>
      </w:pPr>
    </w:lvl>
    <w:lvl w:ilvl="4" w:tplc="04090003" w:tentative="1">
      <w:start w:val="1"/>
      <w:numFmt w:val="lowerLetter"/>
      <w:lvlText w:val="%5."/>
      <w:lvlJc w:val="left"/>
      <w:pPr>
        <w:tabs>
          <w:tab w:val="num" w:pos="3720"/>
        </w:tabs>
        <w:ind w:left="3720" w:hanging="360"/>
      </w:pPr>
    </w:lvl>
    <w:lvl w:ilvl="5" w:tplc="04090005" w:tentative="1">
      <w:start w:val="1"/>
      <w:numFmt w:val="lowerRoman"/>
      <w:lvlText w:val="%6."/>
      <w:lvlJc w:val="right"/>
      <w:pPr>
        <w:tabs>
          <w:tab w:val="num" w:pos="4440"/>
        </w:tabs>
        <w:ind w:left="4440" w:hanging="180"/>
      </w:pPr>
    </w:lvl>
    <w:lvl w:ilvl="6" w:tplc="04090001" w:tentative="1">
      <w:start w:val="1"/>
      <w:numFmt w:val="decimal"/>
      <w:lvlText w:val="%7."/>
      <w:lvlJc w:val="left"/>
      <w:pPr>
        <w:tabs>
          <w:tab w:val="num" w:pos="5160"/>
        </w:tabs>
        <w:ind w:left="5160" w:hanging="360"/>
      </w:pPr>
    </w:lvl>
    <w:lvl w:ilvl="7" w:tplc="04090003" w:tentative="1">
      <w:start w:val="1"/>
      <w:numFmt w:val="lowerLetter"/>
      <w:lvlText w:val="%8."/>
      <w:lvlJc w:val="left"/>
      <w:pPr>
        <w:tabs>
          <w:tab w:val="num" w:pos="5880"/>
        </w:tabs>
        <w:ind w:left="5880" w:hanging="360"/>
      </w:pPr>
    </w:lvl>
    <w:lvl w:ilvl="8" w:tplc="04090005" w:tentative="1">
      <w:start w:val="1"/>
      <w:numFmt w:val="lowerRoman"/>
      <w:lvlText w:val="%9."/>
      <w:lvlJc w:val="right"/>
      <w:pPr>
        <w:tabs>
          <w:tab w:val="num" w:pos="6600"/>
        </w:tabs>
        <w:ind w:left="6600" w:hanging="180"/>
      </w:pPr>
    </w:lvl>
  </w:abstractNum>
  <w:abstractNum w:abstractNumId="52">
    <w:nsid w:val="6FE6282F"/>
    <w:multiLevelType w:val="hybridMultilevel"/>
    <w:tmpl w:val="8DD0E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9E461F3"/>
    <w:multiLevelType w:val="hybridMultilevel"/>
    <w:tmpl w:val="4CE0AEC6"/>
    <w:lvl w:ilvl="0" w:tplc="0C0A0001">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4">
    <w:nsid w:val="7A0A20A1"/>
    <w:multiLevelType w:val="hybridMultilevel"/>
    <w:tmpl w:val="A372E266"/>
    <w:lvl w:ilvl="0" w:tplc="0C0A0011">
      <w:start w:val="1"/>
      <w:numFmt w:val="bullet"/>
      <w:lvlText w:val=""/>
      <w:lvlPicBulletId w:val="1"/>
      <w:lvlJc w:val="left"/>
      <w:pPr>
        <w:tabs>
          <w:tab w:val="num" w:pos="720"/>
        </w:tabs>
        <w:ind w:left="720" w:hanging="360"/>
      </w:pPr>
      <w:rPr>
        <w:rFonts w:ascii="Symbol" w:hAnsi="Symbol" w:hint="default"/>
        <w:color w:val="auto"/>
      </w:rPr>
    </w:lvl>
    <w:lvl w:ilvl="1" w:tplc="0C0A0019">
      <w:start w:val="1"/>
      <w:numFmt w:val="bullet"/>
      <w:lvlText w:val="o"/>
      <w:lvlJc w:val="left"/>
      <w:pPr>
        <w:tabs>
          <w:tab w:val="num" w:pos="1440"/>
        </w:tabs>
        <w:ind w:left="1440" w:hanging="360"/>
      </w:pPr>
      <w:rPr>
        <w:rFonts w:ascii="Courier New" w:hAnsi="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55">
    <w:nsid w:val="7B425553"/>
    <w:multiLevelType w:val="hybridMultilevel"/>
    <w:tmpl w:val="553E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B925F8B"/>
    <w:multiLevelType w:val="hybridMultilevel"/>
    <w:tmpl w:val="4192ED16"/>
    <w:lvl w:ilvl="0" w:tplc="04090001">
      <w:start w:val="1"/>
      <w:numFmt w:val="bullet"/>
      <w:lvlText w:val=""/>
      <w:lvlJc w:val="left"/>
      <w:pPr>
        <w:ind w:left="792" w:hanging="360"/>
      </w:pPr>
      <w:rPr>
        <w:rFonts w:ascii="Symbol" w:hAnsi="Symbol" w:hint="default"/>
      </w:rPr>
    </w:lvl>
    <w:lvl w:ilvl="1" w:tplc="0C0A0003" w:tentative="1">
      <w:start w:val="1"/>
      <w:numFmt w:val="bullet"/>
      <w:lvlText w:val="o"/>
      <w:lvlJc w:val="left"/>
      <w:pPr>
        <w:ind w:left="1512" w:hanging="360"/>
      </w:pPr>
      <w:rPr>
        <w:rFonts w:ascii="Courier New" w:hAnsi="Courier New" w:cs="Courier New" w:hint="default"/>
      </w:rPr>
    </w:lvl>
    <w:lvl w:ilvl="2" w:tplc="0C0A0005" w:tentative="1">
      <w:start w:val="1"/>
      <w:numFmt w:val="bullet"/>
      <w:lvlText w:val=""/>
      <w:lvlJc w:val="left"/>
      <w:pPr>
        <w:ind w:left="2232" w:hanging="360"/>
      </w:pPr>
      <w:rPr>
        <w:rFonts w:ascii="Wingdings" w:hAnsi="Wingdings" w:hint="default"/>
      </w:rPr>
    </w:lvl>
    <w:lvl w:ilvl="3" w:tplc="0C0A0001" w:tentative="1">
      <w:start w:val="1"/>
      <w:numFmt w:val="bullet"/>
      <w:lvlText w:val=""/>
      <w:lvlJc w:val="left"/>
      <w:pPr>
        <w:ind w:left="2952" w:hanging="360"/>
      </w:pPr>
      <w:rPr>
        <w:rFonts w:ascii="Symbol" w:hAnsi="Symbol" w:hint="default"/>
      </w:rPr>
    </w:lvl>
    <w:lvl w:ilvl="4" w:tplc="0C0A0003" w:tentative="1">
      <w:start w:val="1"/>
      <w:numFmt w:val="bullet"/>
      <w:lvlText w:val="o"/>
      <w:lvlJc w:val="left"/>
      <w:pPr>
        <w:ind w:left="3672" w:hanging="360"/>
      </w:pPr>
      <w:rPr>
        <w:rFonts w:ascii="Courier New" w:hAnsi="Courier New" w:cs="Courier New" w:hint="default"/>
      </w:rPr>
    </w:lvl>
    <w:lvl w:ilvl="5" w:tplc="0C0A0005" w:tentative="1">
      <w:start w:val="1"/>
      <w:numFmt w:val="bullet"/>
      <w:lvlText w:val=""/>
      <w:lvlJc w:val="left"/>
      <w:pPr>
        <w:ind w:left="4392" w:hanging="360"/>
      </w:pPr>
      <w:rPr>
        <w:rFonts w:ascii="Wingdings" w:hAnsi="Wingdings" w:hint="default"/>
      </w:rPr>
    </w:lvl>
    <w:lvl w:ilvl="6" w:tplc="0C0A0001" w:tentative="1">
      <w:start w:val="1"/>
      <w:numFmt w:val="bullet"/>
      <w:lvlText w:val=""/>
      <w:lvlJc w:val="left"/>
      <w:pPr>
        <w:ind w:left="5112" w:hanging="360"/>
      </w:pPr>
      <w:rPr>
        <w:rFonts w:ascii="Symbol" w:hAnsi="Symbol" w:hint="default"/>
      </w:rPr>
    </w:lvl>
    <w:lvl w:ilvl="7" w:tplc="0C0A0003" w:tentative="1">
      <w:start w:val="1"/>
      <w:numFmt w:val="bullet"/>
      <w:lvlText w:val="o"/>
      <w:lvlJc w:val="left"/>
      <w:pPr>
        <w:ind w:left="5832" w:hanging="360"/>
      </w:pPr>
      <w:rPr>
        <w:rFonts w:ascii="Courier New" w:hAnsi="Courier New" w:cs="Courier New" w:hint="default"/>
      </w:rPr>
    </w:lvl>
    <w:lvl w:ilvl="8" w:tplc="0C0A0005" w:tentative="1">
      <w:start w:val="1"/>
      <w:numFmt w:val="bullet"/>
      <w:lvlText w:val=""/>
      <w:lvlJc w:val="left"/>
      <w:pPr>
        <w:ind w:left="6552" w:hanging="360"/>
      </w:pPr>
      <w:rPr>
        <w:rFonts w:ascii="Wingdings" w:hAnsi="Wingdings" w:hint="default"/>
      </w:rPr>
    </w:lvl>
  </w:abstractNum>
  <w:abstractNum w:abstractNumId="57">
    <w:nsid w:val="7C3F4F5A"/>
    <w:multiLevelType w:val="hybridMultilevel"/>
    <w:tmpl w:val="D2409FA6"/>
    <w:lvl w:ilvl="0" w:tplc="83582AC8">
      <w:start w:val="1"/>
      <w:numFmt w:val="bullet"/>
      <w:lvlText w:val=""/>
      <w:lvlJc w:val="left"/>
      <w:pPr>
        <w:tabs>
          <w:tab w:val="num" w:pos="432"/>
        </w:tabs>
        <w:ind w:left="0" w:firstLine="432"/>
      </w:pPr>
      <w:rPr>
        <w:rFonts w:ascii="Symbol" w:hAnsi="Symbol" w:hint="default"/>
      </w:rPr>
    </w:lvl>
    <w:lvl w:ilvl="1" w:tplc="04090003">
      <w:start w:val="1"/>
      <w:numFmt w:val="bullet"/>
      <w:lvlText w:val="o"/>
      <w:lvlJc w:val="left"/>
      <w:pPr>
        <w:tabs>
          <w:tab w:val="num" w:pos="-1728"/>
        </w:tabs>
        <w:ind w:left="-1728" w:hanging="360"/>
      </w:pPr>
      <w:rPr>
        <w:rFonts w:ascii="Courier New" w:hAnsi="Courier New" w:cs="Courier New" w:hint="default"/>
      </w:rPr>
    </w:lvl>
    <w:lvl w:ilvl="2" w:tplc="04090005" w:tentative="1">
      <w:start w:val="1"/>
      <w:numFmt w:val="bullet"/>
      <w:lvlText w:val=""/>
      <w:lvlJc w:val="left"/>
      <w:pPr>
        <w:tabs>
          <w:tab w:val="num" w:pos="-1008"/>
        </w:tabs>
        <w:ind w:left="-1008" w:hanging="360"/>
      </w:pPr>
      <w:rPr>
        <w:rFonts w:ascii="Wingdings" w:hAnsi="Wingdings" w:hint="default"/>
      </w:rPr>
    </w:lvl>
    <w:lvl w:ilvl="3" w:tplc="04090001" w:tentative="1">
      <w:start w:val="1"/>
      <w:numFmt w:val="bullet"/>
      <w:lvlText w:val=""/>
      <w:lvlJc w:val="left"/>
      <w:pPr>
        <w:tabs>
          <w:tab w:val="num" w:pos="-288"/>
        </w:tabs>
        <w:ind w:left="-288" w:hanging="360"/>
      </w:pPr>
      <w:rPr>
        <w:rFonts w:ascii="Symbol" w:hAnsi="Symbol" w:hint="default"/>
      </w:rPr>
    </w:lvl>
    <w:lvl w:ilvl="4" w:tplc="04090003" w:tentative="1">
      <w:start w:val="1"/>
      <w:numFmt w:val="bullet"/>
      <w:lvlText w:val="o"/>
      <w:lvlJc w:val="left"/>
      <w:pPr>
        <w:tabs>
          <w:tab w:val="num" w:pos="432"/>
        </w:tabs>
        <w:ind w:left="432" w:hanging="360"/>
      </w:pPr>
      <w:rPr>
        <w:rFonts w:ascii="Courier New" w:hAnsi="Courier New" w:cs="Courier New" w:hint="default"/>
      </w:rPr>
    </w:lvl>
    <w:lvl w:ilvl="5" w:tplc="04090005" w:tentative="1">
      <w:start w:val="1"/>
      <w:numFmt w:val="bullet"/>
      <w:lvlText w:val=""/>
      <w:lvlJc w:val="left"/>
      <w:pPr>
        <w:tabs>
          <w:tab w:val="num" w:pos="1152"/>
        </w:tabs>
        <w:ind w:left="1152" w:hanging="360"/>
      </w:pPr>
      <w:rPr>
        <w:rFonts w:ascii="Wingdings" w:hAnsi="Wingdings" w:hint="default"/>
      </w:rPr>
    </w:lvl>
    <w:lvl w:ilvl="6" w:tplc="04090001" w:tentative="1">
      <w:start w:val="1"/>
      <w:numFmt w:val="bullet"/>
      <w:lvlText w:val=""/>
      <w:lvlJc w:val="left"/>
      <w:pPr>
        <w:tabs>
          <w:tab w:val="num" w:pos="1872"/>
        </w:tabs>
        <w:ind w:left="1872" w:hanging="360"/>
      </w:pPr>
      <w:rPr>
        <w:rFonts w:ascii="Symbol" w:hAnsi="Symbol" w:hint="default"/>
      </w:rPr>
    </w:lvl>
    <w:lvl w:ilvl="7" w:tplc="04090003" w:tentative="1">
      <w:start w:val="1"/>
      <w:numFmt w:val="bullet"/>
      <w:lvlText w:val="o"/>
      <w:lvlJc w:val="left"/>
      <w:pPr>
        <w:tabs>
          <w:tab w:val="num" w:pos="2592"/>
        </w:tabs>
        <w:ind w:left="2592" w:hanging="360"/>
      </w:pPr>
      <w:rPr>
        <w:rFonts w:ascii="Courier New" w:hAnsi="Courier New" w:cs="Courier New" w:hint="default"/>
      </w:rPr>
    </w:lvl>
    <w:lvl w:ilvl="8" w:tplc="04090005" w:tentative="1">
      <w:start w:val="1"/>
      <w:numFmt w:val="bullet"/>
      <w:lvlText w:val=""/>
      <w:lvlJc w:val="left"/>
      <w:pPr>
        <w:tabs>
          <w:tab w:val="num" w:pos="3312"/>
        </w:tabs>
        <w:ind w:left="3312" w:hanging="360"/>
      </w:pPr>
      <w:rPr>
        <w:rFonts w:ascii="Wingdings" w:hAnsi="Wingdings" w:hint="default"/>
      </w:rPr>
    </w:lvl>
  </w:abstractNum>
  <w:abstractNum w:abstractNumId="58">
    <w:nsid w:val="7C423EFD"/>
    <w:multiLevelType w:val="hybridMultilevel"/>
    <w:tmpl w:val="1638D6B4"/>
    <w:lvl w:ilvl="0" w:tplc="0409000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7E890FA5"/>
    <w:multiLevelType w:val="hybridMultilevel"/>
    <w:tmpl w:val="9A425612"/>
    <w:lvl w:ilvl="0" w:tplc="0C0A0017">
      <w:start w:val="1"/>
      <w:numFmt w:val="bullet"/>
      <w:lvlText w:val=""/>
      <w:lvlJc w:val="left"/>
      <w:pPr>
        <w:tabs>
          <w:tab w:val="num" w:pos="360"/>
        </w:tabs>
        <w:ind w:left="-72" w:firstLine="432"/>
      </w:pPr>
      <w:rPr>
        <w:rFonts w:ascii="Symbol" w:hAnsi="Symbol" w:hint="default"/>
      </w:rPr>
    </w:lvl>
    <w:lvl w:ilvl="1" w:tplc="040A0003" w:tentative="1">
      <w:start w:val="1"/>
      <w:numFmt w:val="lowerLetter"/>
      <w:lvlText w:val="%2."/>
      <w:lvlJc w:val="left"/>
      <w:pPr>
        <w:tabs>
          <w:tab w:val="num" w:pos="1440"/>
        </w:tabs>
        <w:ind w:left="1440" w:hanging="360"/>
      </w:pPr>
    </w:lvl>
    <w:lvl w:ilvl="2" w:tplc="040A0005" w:tentative="1">
      <w:start w:val="1"/>
      <w:numFmt w:val="lowerRoman"/>
      <w:lvlText w:val="%3."/>
      <w:lvlJc w:val="right"/>
      <w:pPr>
        <w:tabs>
          <w:tab w:val="num" w:pos="2160"/>
        </w:tabs>
        <w:ind w:left="2160" w:hanging="180"/>
      </w:pPr>
    </w:lvl>
    <w:lvl w:ilvl="3" w:tplc="040A0001" w:tentative="1">
      <w:start w:val="1"/>
      <w:numFmt w:val="decimal"/>
      <w:lvlText w:val="%4."/>
      <w:lvlJc w:val="left"/>
      <w:pPr>
        <w:tabs>
          <w:tab w:val="num" w:pos="2880"/>
        </w:tabs>
        <w:ind w:left="2880" w:hanging="360"/>
      </w:pPr>
    </w:lvl>
    <w:lvl w:ilvl="4" w:tplc="040A0003" w:tentative="1">
      <w:start w:val="1"/>
      <w:numFmt w:val="lowerLetter"/>
      <w:lvlText w:val="%5."/>
      <w:lvlJc w:val="left"/>
      <w:pPr>
        <w:tabs>
          <w:tab w:val="num" w:pos="3600"/>
        </w:tabs>
        <w:ind w:left="3600" w:hanging="360"/>
      </w:pPr>
    </w:lvl>
    <w:lvl w:ilvl="5" w:tplc="040A0005" w:tentative="1">
      <w:start w:val="1"/>
      <w:numFmt w:val="lowerRoman"/>
      <w:lvlText w:val="%6."/>
      <w:lvlJc w:val="right"/>
      <w:pPr>
        <w:tabs>
          <w:tab w:val="num" w:pos="4320"/>
        </w:tabs>
        <w:ind w:left="4320" w:hanging="180"/>
      </w:pPr>
    </w:lvl>
    <w:lvl w:ilvl="6" w:tplc="040A0001" w:tentative="1">
      <w:start w:val="1"/>
      <w:numFmt w:val="decimal"/>
      <w:lvlText w:val="%7."/>
      <w:lvlJc w:val="left"/>
      <w:pPr>
        <w:tabs>
          <w:tab w:val="num" w:pos="5040"/>
        </w:tabs>
        <w:ind w:left="5040" w:hanging="360"/>
      </w:pPr>
    </w:lvl>
    <w:lvl w:ilvl="7" w:tplc="040A0003" w:tentative="1">
      <w:start w:val="1"/>
      <w:numFmt w:val="lowerLetter"/>
      <w:lvlText w:val="%8."/>
      <w:lvlJc w:val="left"/>
      <w:pPr>
        <w:tabs>
          <w:tab w:val="num" w:pos="5760"/>
        </w:tabs>
        <w:ind w:left="5760" w:hanging="360"/>
      </w:pPr>
    </w:lvl>
    <w:lvl w:ilvl="8" w:tplc="040A0005" w:tentative="1">
      <w:start w:val="1"/>
      <w:numFmt w:val="lowerRoman"/>
      <w:lvlText w:val="%9."/>
      <w:lvlJc w:val="right"/>
      <w:pPr>
        <w:tabs>
          <w:tab w:val="num" w:pos="6480"/>
        </w:tabs>
        <w:ind w:left="6480" w:hanging="180"/>
      </w:pPr>
    </w:lvl>
  </w:abstractNum>
  <w:num w:numId="1">
    <w:abstractNumId w:val="21"/>
  </w:num>
  <w:num w:numId="2">
    <w:abstractNumId w:val="36"/>
  </w:num>
  <w:num w:numId="3">
    <w:abstractNumId w:val="30"/>
  </w:num>
  <w:num w:numId="4">
    <w:abstractNumId w:val="43"/>
  </w:num>
  <w:num w:numId="5">
    <w:abstractNumId w:val="59"/>
  </w:num>
  <w:num w:numId="6">
    <w:abstractNumId w:val="34"/>
  </w:num>
  <w:num w:numId="7">
    <w:abstractNumId w:val="41"/>
  </w:num>
  <w:num w:numId="8">
    <w:abstractNumId w:val="12"/>
  </w:num>
  <w:num w:numId="9">
    <w:abstractNumId w:val="18"/>
  </w:num>
  <w:num w:numId="10">
    <w:abstractNumId w:val="44"/>
  </w:num>
  <w:num w:numId="11">
    <w:abstractNumId w:val="19"/>
  </w:num>
  <w:num w:numId="12">
    <w:abstractNumId w:val="48"/>
  </w:num>
  <w:num w:numId="13">
    <w:abstractNumId w:val="42"/>
  </w:num>
  <w:num w:numId="14">
    <w:abstractNumId w:val="3"/>
  </w:num>
  <w:num w:numId="15">
    <w:abstractNumId w:val="7"/>
  </w:num>
  <w:num w:numId="16">
    <w:abstractNumId w:val="35"/>
  </w:num>
  <w:num w:numId="17">
    <w:abstractNumId w:val="51"/>
  </w:num>
  <w:num w:numId="18">
    <w:abstractNumId w:val="31"/>
  </w:num>
  <w:num w:numId="19">
    <w:abstractNumId w:val="33"/>
  </w:num>
  <w:num w:numId="20">
    <w:abstractNumId w:val="57"/>
  </w:num>
  <w:num w:numId="21">
    <w:abstractNumId w:val="40"/>
  </w:num>
  <w:num w:numId="22">
    <w:abstractNumId w:val="23"/>
  </w:num>
  <w:num w:numId="23">
    <w:abstractNumId w:val="1"/>
  </w:num>
  <w:num w:numId="24">
    <w:abstractNumId w:val="56"/>
  </w:num>
  <w:num w:numId="25">
    <w:abstractNumId w:val="24"/>
  </w:num>
  <w:num w:numId="26">
    <w:abstractNumId w:val="29"/>
  </w:num>
  <w:num w:numId="27">
    <w:abstractNumId w:val="11"/>
  </w:num>
  <w:num w:numId="28">
    <w:abstractNumId w:val="52"/>
  </w:num>
  <w:num w:numId="29">
    <w:abstractNumId w:val="45"/>
  </w:num>
  <w:num w:numId="30">
    <w:abstractNumId w:val="22"/>
  </w:num>
  <w:num w:numId="31">
    <w:abstractNumId w:val="55"/>
  </w:num>
  <w:num w:numId="32">
    <w:abstractNumId w:val="37"/>
  </w:num>
  <w:num w:numId="33">
    <w:abstractNumId w:val="9"/>
  </w:num>
  <w:num w:numId="34">
    <w:abstractNumId w:val="38"/>
  </w:num>
  <w:num w:numId="35">
    <w:abstractNumId w:val="13"/>
  </w:num>
  <w:num w:numId="36">
    <w:abstractNumId w:val="14"/>
  </w:num>
  <w:num w:numId="37">
    <w:abstractNumId w:val="4"/>
  </w:num>
  <w:num w:numId="38">
    <w:abstractNumId w:val="8"/>
  </w:num>
  <w:num w:numId="39">
    <w:abstractNumId w:val="39"/>
  </w:num>
  <w:num w:numId="40">
    <w:abstractNumId w:val="26"/>
  </w:num>
  <w:num w:numId="41">
    <w:abstractNumId w:val="17"/>
  </w:num>
  <w:num w:numId="42">
    <w:abstractNumId w:val="47"/>
  </w:num>
  <w:num w:numId="43">
    <w:abstractNumId w:val="6"/>
  </w:num>
  <w:num w:numId="44">
    <w:abstractNumId w:val="53"/>
  </w:num>
  <w:num w:numId="45">
    <w:abstractNumId w:val="0"/>
  </w:num>
  <w:num w:numId="46">
    <w:abstractNumId w:val="54"/>
  </w:num>
  <w:num w:numId="47">
    <w:abstractNumId w:val="58"/>
  </w:num>
  <w:num w:numId="48">
    <w:abstractNumId w:val="46"/>
  </w:num>
  <w:num w:numId="49">
    <w:abstractNumId w:val="15"/>
  </w:num>
  <w:num w:numId="50">
    <w:abstractNumId w:val="20"/>
  </w:num>
  <w:num w:numId="51">
    <w:abstractNumId w:val="27"/>
  </w:num>
  <w:num w:numId="52">
    <w:abstractNumId w:val="16"/>
  </w:num>
  <w:num w:numId="53">
    <w:abstractNumId w:val="2"/>
  </w:num>
  <w:num w:numId="54">
    <w:abstractNumId w:val="28"/>
  </w:num>
  <w:num w:numId="55">
    <w:abstractNumId w:val="5"/>
  </w:num>
  <w:num w:numId="56">
    <w:abstractNumId w:val="49"/>
  </w:num>
  <w:num w:numId="57">
    <w:abstractNumId w:val="50"/>
  </w:num>
  <w:num w:numId="58">
    <w:abstractNumId w:val="32"/>
  </w:num>
  <w:num w:numId="59">
    <w:abstractNumId w:val="25"/>
  </w:num>
  <w:num w:numId="60">
    <w:abstractNumId w:val="10"/>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stylePaneFormatFilter w:val="3F01"/>
  <w:defaultTabStop w:val="708"/>
  <w:hyphenationZone w:val="425"/>
  <w:defaultTableStyle w:val="Lista2"/>
  <w:drawingGridHorizontalSpacing w:val="120"/>
  <w:displayHorizontalDrawingGridEvery w:val="2"/>
  <w:noPunctuationKerning/>
  <w:characterSpacingControl w:val="doNotCompress"/>
  <w:hdrShapeDefaults>
    <o:shapedefaults v:ext="edit" spidmax="17410">
      <o:colormenu v:ext="edit" fillcolor="none" strokecolor="none [1951]"/>
    </o:shapedefaults>
    <o:shapelayout v:ext="edit">
      <o:idmap v:ext="edit" data="1"/>
    </o:shapelayout>
  </w:hdrShapeDefaults>
  <w:footnotePr>
    <w:footnote w:id="0"/>
    <w:footnote w:id="1"/>
  </w:footnotePr>
  <w:endnotePr>
    <w:endnote w:id="0"/>
    <w:endnote w:id="1"/>
  </w:endnotePr>
  <w:compat/>
  <w:rsids>
    <w:rsidRoot w:val="009B3B2A"/>
    <w:rsid w:val="00001070"/>
    <w:rsid w:val="0000221D"/>
    <w:rsid w:val="000037E0"/>
    <w:rsid w:val="00003FA7"/>
    <w:rsid w:val="0000489B"/>
    <w:rsid w:val="00004A45"/>
    <w:rsid w:val="000055F6"/>
    <w:rsid w:val="000068BF"/>
    <w:rsid w:val="00010BAC"/>
    <w:rsid w:val="00011004"/>
    <w:rsid w:val="000144F6"/>
    <w:rsid w:val="00014835"/>
    <w:rsid w:val="0001583A"/>
    <w:rsid w:val="000159FE"/>
    <w:rsid w:val="0001628E"/>
    <w:rsid w:val="00017B3E"/>
    <w:rsid w:val="0002068D"/>
    <w:rsid w:val="00020DDF"/>
    <w:rsid w:val="000216EA"/>
    <w:rsid w:val="00021A58"/>
    <w:rsid w:val="00021D65"/>
    <w:rsid w:val="00022FA9"/>
    <w:rsid w:val="00023663"/>
    <w:rsid w:val="00023FCF"/>
    <w:rsid w:val="000246F6"/>
    <w:rsid w:val="0002602A"/>
    <w:rsid w:val="00027F18"/>
    <w:rsid w:val="000309D9"/>
    <w:rsid w:val="000353C6"/>
    <w:rsid w:val="00035FB7"/>
    <w:rsid w:val="00036831"/>
    <w:rsid w:val="000415B2"/>
    <w:rsid w:val="000462FC"/>
    <w:rsid w:val="000505A2"/>
    <w:rsid w:val="000559D7"/>
    <w:rsid w:val="00055B95"/>
    <w:rsid w:val="0005682E"/>
    <w:rsid w:val="000575AD"/>
    <w:rsid w:val="000601A9"/>
    <w:rsid w:val="00061512"/>
    <w:rsid w:val="000618E5"/>
    <w:rsid w:val="000628EC"/>
    <w:rsid w:val="00062B28"/>
    <w:rsid w:val="000651E2"/>
    <w:rsid w:val="00065218"/>
    <w:rsid w:val="00065934"/>
    <w:rsid w:val="000666E6"/>
    <w:rsid w:val="000670EF"/>
    <w:rsid w:val="0006714A"/>
    <w:rsid w:val="00070C72"/>
    <w:rsid w:val="00071020"/>
    <w:rsid w:val="00073FD4"/>
    <w:rsid w:val="00074286"/>
    <w:rsid w:val="00077BE1"/>
    <w:rsid w:val="00083589"/>
    <w:rsid w:val="00084923"/>
    <w:rsid w:val="00085C39"/>
    <w:rsid w:val="00085C65"/>
    <w:rsid w:val="00087111"/>
    <w:rsid w:val="00092539"/>
    <w:rsid w:val="0009275A"/>
    <w:rsid w:val="000968EB"/>
    <w:rsid w:val="000976C2"/>
    <w:rsid w:val="000A1314"/>
    <w:rsid w:val="000A16CF"/>
    <w:rsid w:val="000A594E"/>
    <w:rsid w:val="000A5FEC"/>
    <w:rsid w:val="000A6729"/>
    <w:rsid w:val="000B04B4"/>
    <w:rsid w:val="000B0E93"/>
    <w:rsid w:val="000B2BA0"/>
    <w:rsid w:val="000B59C3"/>
    <w:rsid w:val="000B5B5E"/>
    <w:rsid w:val="000C2896"/>
    <w:rsid w:val="000C38ED"/>
    <w:rsid w:val="000C5AB7"/>
    <w:rsid w:val="000D2051"/>
    <w:rsid w:val="000D2668"/>
    <w:rsid w:val="000D4992"/>
    <w:rsid w:val="000D667C"/>
    <w:rsid w:val="000D7001"/>
    <w:rsid w:val="000D771D"/>
    <w:rsid w:val="000D77C6"/>
    <w:rsid w:val="000E0D8A"/>
    <w:rsid w:val="000E1C98"/>
    <w:rsid w:val="000E1E88"/>
    <w:rsid w:val="000E3685"/>
    <w:rsid w:val="000E67B5"/>
    <w:rsid w:val="000E7389"/>
    <w:rsid w:val="000F0436"/>
    <w:rsid w:val="000F0DB9"/>
    <w:rsid w:val="000F13FA"/>
    <w:rsid w:val="000F1A26"/>
    <w:rsid w:val="000F6788"/>
    <w:rsid w:val="0010153E"/>
    <w:rsid w:val="001060D1"/>
    <w:rsid w:val="00106340"/>
    <w:rsid w:val="0010667E"/>
    <w:rsid w:val="0011096D"/>
    <w:rsid w:val="00111A8F"/>
    <w:rsid w:val="001148FD"/>
    <w:rsid w:val="0011599B"/>
    <w:rsid w:val="00116A5F"/>
    <w:rsid w:val="001176CA"/>
    <w:rsid w:val="00121E82"/>
    <w:rsid w:val="00122B91"/>
    <w:rsid w:val="001247AC"/>
    <w:rsid w:val="001263E8"/>
    <w:rsid w:val="001308D8"/>
    <w:rsid w:val="00131787"/>
    <w:rsid w:val="00133114"/>
    <w:rsid w:val="00133ADE"/>
    <w:rsid w:val="00133CE1"/>
    <w:rsid w:val="00134201"/>
    <w:rsid w:val="0014231F"/>
    <w:rsid w:val="00143273"/>
    <w:rsid w:val="0014412B"/>
    <w:rsid w:val="001450C6"/>
    <w:rsid w:val="00145AD9"/>
    <w:rsid w:val="00145C0D"/>
    <w:rsid w:val="001511F6"/>
    <w:rsid w:val="0015169B"/>
    <w:rsid w:val="00153C2A"/>
    <w:rsid w:val="00153F37"/>
    <w:rsid w:val="001545C6"/>
    <w:rsid w:val="00155F88"/>
    <w:rsid w:val="00157FBA"/>
    <w:rsid w:val="00163716"/>
    <w:rsid w:val="00165C23"/>
    <w:rsid w:val="00166EC4"/>
    <w:rsid w:val="00166FFE"/>
    <w:rsid w:val="00167867"/>
    <w:rsid w:val="00167972"/>
    <w:rsid w:val="00171108"/>
    <w:rsid w:val="00171B68"/>
    <w:rsid w:val="001738F4"/>
    <w:rsid w:val="001753A6"/>
    <w:rsid w:val="00175FF0"/>
    <w:rsid w:val="0017634B"/>
    <w:rsid w:val="00181389"/>
    <w:rsid w:val="0018393C"/>
    <w:rsid w:val="001859A8"/>
    <w:rsid w:val="00185B6B"/>
    <w:rsid w:val="00186163"/>
    <w:rsid w:val="00187ACF"/>
    <w:rsid w:val="001910AF"/>
    <w:rsid w:val="001922C3"/>
    <w:rsid w:val="00193900"/>
    <w:rsid w:val="00195CDD"/>
    <w:rsid w:val="001A1C31"/>
    <w:rsid w:val="001A1E0A"/>
    <w:rsid w:val="001A37B2"/>
    <w:rsid w:val="001A385D"/>
    <w:rsid w:val="001A72C1"/>
    <w:rsid w:val="001A7539"/>
    <w:rsid w:val="001A7640"/>
    <w:rsid w:val="001A796C"/>
    <w:rsid w:val="001A7D60"/>
    <w:rsid w:val="001B0A6A"/>
    <w:rsid w:val="001B4006"/>
    <w:rsid w:val="001B405E"/>
    <w:rsid w:val="001B4149"/>
    <w:rsid w:val="001B5B17"/>
    <w:rsid w:val="001B6148"/>
    <w:rsid w:val="001B7590"/>
    <w:rsid w:val="001C1CC2"/>
    <w:rsid w:val="001C2A8F"/>
    <w:rsid w:val="001C375C"/>
    <w:rsid w:val="001C3B9E"/>
    <w:rsid w:val="001C51FB"/>
    <w:rsid w:val="001C5400"/>
    <w:rsid w:val="001C54BD"/>
    <w:rsid w:val="001C5D9D"/>
    <w:rsid w:val="001C61E6"/>
    <w:rsid w:val="001C7A7C"/>
    <w:rsid w:val="001C7EAA"/>
    <w:rsid w:val="001C7FBD"/>
    <w:rsid w:val="001D1227"/>
    <w:rsid w:val="001D200E"/>
    <w:rsid w:val="001D2134"/>
    <w:rsid w:val="001D4368"/>
    <w:rsid w:val="001D5284"/>
    <w:rsid w:val="001D531C"/>
    <w:rsid w:val="001D748C"/>
    <w:rsid w:val="001E0362"/>
    <w:rsid w:val="001E1414"/>
    <w:rsid w:val="001E1749"/>
    <w:rsid w:val="001E3E53"/>
    <w:rsid w:val="001E60FD"/>
    <w:rsid w:val="001F19E2"/>
    <w:rsid w:val="001F2632"/>
    <w:rsid w:val="001F2D04"/>
    <w:rsid w:val="001F2F2E"/>
    <w:rsid w:val="001F4EC7"/>
    <w:rsid w:val="001F5402"/>
    <w:rsid w:val="001F5D22"/>
    <w:rsid w:val="001F6C26"/>
    <w:rsid w:val="001F7C48"/>
    <w:rsid w:val="00200273"/>
    <w:rsid w:val="00200DD4"/>
    <w:rsid w:val="00201BA0"/>
    <w:rsid w:val="00202ADC"/>
    <w:rsid w:val="00203959"/>
    <w:rsid w:val="0020473F"/>
    <w:rsid w:val="00204BB1"/>
    <w:rsid w:val="00210007"/>
    <w:rsid w:val="00210291"/>
    <w:rsid w:val="00210F7A"/>
    <w:rsid w:val="00211A8E"/>
    <w:rsid w:val="00213C30"/>
    <w:rsid w:val="00213E34"/>
    <w:rsid w:val="0021653F"/>
    <w:rsid w:val="0021702F"/>
    <w:rsid w:val="0021712B"/>
    <w:rsid w:val="002211FD"/>
    <w:rsid w:val="0022154C"/>
    <w:rsid w:val="00221CF9"/>
    <w:rsid w:val="00223FA1"/>
    <w:rsid w:val="002247C2"/>
    <w:rsid w:val="002258B6"/>
    <w:rsid w:val="00225D2B"/>
    <w:rsid w:val="0022732A"/>
    <w:rsid w:val="00227ABE"/>
    <w:rsid w:val="002303E7"/>
    <w:rsid w:val="00230DC0"/>
    <w:rsid w:val="00231769"/>
    <w:rsid w:val="00233E84"/>
    <w:rsid w:val="00236AE7"/>
    <w:rsid w:val="00240147"/>
    <w:rsid w:val="002433CE"/>
    <w:rsid w:val="00243555"/>
    <w:rsid w:val="00244533"/>
    <w:rsid w:val="0024491C"/>
    <w:rsid w:val="00246CB1"/>
    <w:rsid w:val="002507F6"/>
    <w:rsid w:val="00252887"/>
    <w:rsid w:val="00255C18"/>
    <w:rsid w:val="00256F03"/>
    <w:rsid w:val="00257693"/>
    <w:rsid w:val="002578F0"/>
    <w:rsid w:val="00260CEB"/>
    <w:rsid w:val="00262620"/>
    <w:rsid w:val="002631A5"/>
    <w:rsid w:val="002642A8"/>
    <w:rsid w:val="002654D4"/>
    <w:rsid w:val="00266803"/>
    <w:rsid w:val="002714AD"/>
    <w:rsid w:val="00271E63"/>
    <w:rsid w:val="002736EA"/>
    <w:rsid w:val="00273B11"/>
    <w:rsid w:val="00274B5C"/>
    <w:rsid w:val="0027526E"/>
    <w:rsid w:val="0027605E"/>
    <w:rsid w:val="002800BB"/>
    <w:rsid w:val="002822C6"/>
    <w:rsid w:val="00282F35"/>
    <w:rsid w:val="0028461B"/>
    <w:rsid w:val="00284F0D"/>
    <w:rsid w:val="00291DA4"/>
    <w:rsid w:val="00292CB5"/>
    <w:rsid w:val="00293C77"/>
    <w:rsid w:val="00296910"/>
    <w:rsid w:val="00296CA4"/>
    <w:rsid w:val="00297189"/>
    <w:rsid w:val="002979B4"/>
    <w:rsid w:val="002A0A27"/>
    <w:rsid w:val="002A3916"/>
    <w:rsid w:val="002A4404"/>
    <w:rsid w:val="002B1DC6"/>
    <w:rsid w:val="002B1E65"/>
    <w:rsid w:val="002B1F2E"/>
    <w:rsid w:val="002B280F"/>
    <w:rsid w:val="002B4A47"/>
    <w:rsid w:val="002B4C85"/>
    <w:rsid w:val="002B5DDC"/>
    <w:rsid w:val="002B6B9B"/>
    <w:rsid w:val="002B722C"/>
    <w:rsid w:val="002B73DD"/>
    <w:rsid w:val="002B7A16"/>
    <w:rsid w:val="002C0533"/>
    <w:rsid w:val="002C0B63"/>
    <w:rsid w:val="002C230E"/>
    <w:rsid w:val="002C276C"/>
    <w:rsid w:val="002C3386"/>
    <w:rsid w:val="002C37AD"/>
    <w:rsid w:val="002C5708"/>
    <w:rsid w:val="002C7A36"/>
    <w:rsid w:val="002D3309"/>
    <w:rsid w:val="002D6DF4"/>
    <w:rsid w:val="002D7A98"/>
    <w:rsid w:val="002E1128"/>
    <w:rsid w:val="002E2143"/>
    <w:rsid w:val="002E3324"/>
    <w:rsid w:val="002E3A9B"/>
    <w:rsid w:val="002E52BC"/>
    <w:rsid w:val="002F313D"/>
    <w:rsid w:val="002F3A38"/>
    <w:rsid w:val="002F3E7C"/>
    <w:rsid w:val="002F55F0"/>
    <w:rsid w:val="002F5BEB"/>
    <w:rsid w:val="002F6809"/>
    <w:rsid w:val="003004A0"/>
    <w:rsid w:val="00300CBE"/>
    <w:rsid w:val="00303F2E"/>
    <w:rsid w:val="00305198"/>
    <w:rsid w:val="0030597C"/>
    <w:rsid w:val="00305B17"/>
    <w:rsid w:val="00310609"/>
    <w:rsid w:val="0031101B"/>
    <w:rsid w:val="00311CDB"/>
    <w:rsid w:val="00312387"/>
    <w:rsid w:val="00312AAE"/>
    <w:rsid w:val="00312CD4"/>
    <w:rsid w:val="00314C46"/>
    <w:rsid w:val="00316203"/>
    <w:rsid w:val="003217FE"/>
    <w:rsid w:val="00332A9D"/>
    <w:rsid w:val="003347C5"/>
    <w:rsid w:val="00336A59"/>
    <w:rsid w:val="0034267E"/>
    <w:rsid w:val="00342982"/>
    <w:rsid w:val="00342BEE"/>
    <w:rsid w:val="00345AAF"/>
    <w:rsid w:val="00346513"/>
    <w:rsid w:val="00346CBF"/>
    <w:rsid w:val="00351021"/>
    <w:rsid w:val="00351BBA"/>
    <w:rsid w:val="00352E25"/>
    <w:rsid w:val="00353406"/>
    <w:rsid w:val="003534BA"/>
    <w:rsid w:val="00353AFE"/>
    <w:rsid w:val="00361DF3"/>
    <w:rsid w:val="00362C20"/>
    <w:rsid w:val="00363046"/>
    <w:rsid w:val="00365FB0"/>
    <w:rsid w:val="00367574"/>
    <w:rsid w:val="00367D4B"/>
    <w:rsid w:val="003718F1"/>
    <w:rsid w:val="003720E0"/>
    <w:rsid w:val="003733E1"/>
    <w:rsid w:val="00373968"/>
    <w:rsid w:val="00374C6A"/>
    <w:rsid w:val="00376260"/>
    <w:rsid w:val="00380565"/>
    <w:rsid w:val="00380CB2"/>
    <w:rsid w:val="0038251C"/>
    <w:rsid w:val="00383857"/>
    <w:rsid w:val="00384072"/>
    <w:rsid w:val="003844B9"/>
    <w:rsid w:val="0038491B"/>
    <w:rsid w:val="0038611E"/>
    <w:rsid w:val="003861C1"/>
    <w:rsid w:val="00386F8F"/>
    <w:rsid w:val="00390DAB"/>
    <w:rsid w:val="003928B2"/>
    <w:rsid w:val="00393697"/>
    <w:rsid w:val="00393FF7"/>
    <w:rsid w:val="003945F1"/>
    <w:rsid w:val="00394E75"/>
    <w:rsid w:val="00397223"/>
    <w:rsid w:val="003A1B80"/>
    <w:rsid w:val="003A1E10"/>
    <w:rsid w:val="003A2E46"/>
    <w:rsid w:val="003A3B6A"/>
    <w:rsid w:val="003A4EA6"/>
    <w:rsid w:val="003B2A6E"/>
    <w:rsid w:val="003B2B1D"/>
    <w:rsid w:val="003B783B"/>
    <w:rsid w:val="003C1C2B"/>
    <w:rsid w:val="003C26D8"/>
    <w:rsid w:val="003C66F3"/>
    <w:rsid w:val="003C6FF4"/>
    <w:rsid w:val="003C78DE"/>
    <w:rsid w:val="003C7F67"/>
    <w:rsid w:val="003D0647"/>
    <w:rsid w:val="003D086B"/>
    <w:rsid w:val="003D1673"/>
    <w:rsid w:val="003D20A1"/>
    <w:rsid w:val="003D2336"/>
    <w:rsid w:val="003D64CB"/>
    <w:rsid w:val="003D6F09"/>
    <w:rsid w:val="003E489A"/>
    <w:rsid w:val="003E5611"/>
    <w:rsid w:val="003E600D"/>
    <w:rsid w:val="003E6B7B"/>
    <w:rsid w:val="003F007F"/>
    <w:rsid w:val="003F2359"/>
    <w:rsid w:val="003F2961"/>
    <w:rsid w:val="003F2B1B"/>
    <w:rsid w:val="003F4ACB"/>
    <w:rsid w:val="003F58E8"/>
    <w:rsid w:val="003F5DCB"/>
    <w:rsid w:val="003F760B"/>
    <w:rsid w:val="00401300"/>
    <w:rsid w:val="00401CD3"/>
    <w:rsid w:val="00401EA3"/>
    <w:rsid w:val="00401FA9"/>
    <w:rsid w:val="004027F2"/>
    <w:rsid w:val="00403884"/>
    <w:rsid w:val="00404485"/>
    <w:rsid w:val="00404A83"/>
    <w:rsid w:val="00404BD1"/>
    <w:rsid w:val="00411473"/>
    <w:rsid w:val="00414AA1"/>
    <w:rsid w:val="00415145"/>
    <w:rsid w:val="00415E7C"/>
    <w:rsid w:val="00415F43"/>
    <w:rsid w:val="004165B4"/>
    <w:rsid w:val="00416DBA"/>
    <w:rsid w:val="004203B1"/>
    <w:rsid w:val="00422194"/>
    <w:rsid w:val="00422BC7"/>
    <w:rsid w:val="0042316F"/>
    <w:rsid w:val="004241BF"/>
    <w:rsid w:val="0042729A"/>
    <w:rsid w:val="004276F8"/>
    <w:rsid w:val="004316A0"/>
    <w:rsid w:val="004318F4"/>
    <w:rsid w:val="0043369D"/>
    <w:rsid w:val="00434FE2"/>
    <w:rsid w:val="00436458"/>
    <w:rsid w:val="00436569"/>
    <w:rsid w:val="00442F7C"/>
    <w:rsid w:val="00444EB8"/>
    <w:rsid w:val="0044605C"/>
    <w:rsid w:val="00446206"/>
    <w:rsid w:val="00453CBE"/>
    <w:rsid w:val="004569AA"/>
    <w:rsid w:val="004667A9"/>
    <w:rsid w:val="00470C06"/>
    <w:rsid w:val="00472E10"/>
    <w:rsid w:val="004743E6"/>
    <w:rsid w:val="00474BB6"/>
    <w:rsid w:val="00476ED8"/>
    <w:rsid w:val="004779BD"/>
    <w:rsid w:val="0048024C"/>
    <w:rsid w:val="00480BF1"/>
    <w:rsid w:val="00481B3B"/>
    <w:rsid w:val="0048559D"/>
    <w:rsid w:val="0048645A"/>
    <w:rsid w:val="00487F5B"/>
    <w:rsid w:val="00490718"/>
    <w:rsid w:val="004912F5"/>
    <w:rsid w:val="00493C8A"/>
    <w:rsid w:val="00494859"/>
    <w:rsid w:val="004954CC"/>
    <w:rsid w:val="004A1ABB"/>
    <w:rsid w:val="004A274E"/>
    <w:rsid w:val="004A3253"/>
    <w:rsid w:val="004A416A"/>
    <w:rsid w:val="004A4387"/>
    <w:rsid w:val="004B0D4E"/>
    <w:rsid w:val="004B3663"/>
    <w:rsid w:val="004B6C43"/>
    <w:rsid w:val="004C1B3D"/>
    <w:rsid w:val="004C2C9F"/>
    <w:rsid w:val="004C399F"/>
    <w:rsid w:val="004C63C4"/>
    <w:rsid w:val="004D1F62"/>
    <w:rsid w:val="004D31CB"/>
    <w:rsid w:val="004D430A"/>
    <w:rsid w:val="004D6043"/>
    <w:rsid w:val="004D71D5"/>
    <w:rsid w:val="004D7F42"/>
    <w:rsid w:val="004E0D41"/>
    <w:rsid w:val="004E31CC"/>
    <w:rsid w:val="004E3FDE"/>
    <w:rsid w:val="004E6033"/>
    <w:rsid w:val="004E63FD"/>
    <w:rsid w:val="004E7086"/>
    <w:rsid w:val="004E76BE"/>
    <w:rsid w:val="004F1ECF"/>
    <w:rsid w:val="004F200D"/>
    <w:rsid w:val="004F25E1"/>
    <w:rsid w:val="004F4224"/>
    <w:rsid w:val="004F5585"/>
    <w:rsid w:val="004F5DC9"/>
    <w:rsid w:val="004F7CE1"/>
    <w:rsid w:val="004F7EE5"/>
    <w:rsid w:val="005007C7"/>
    <w:rsid w:val="005010F1"/>
    <w:rsid w:val="00504825"/>
    <w:rsid w:val="00510C23"/>
    <w:rsid w:val="00510EDB"/>
    <w:rsid w:val="00510F01"/>
    <w:rsid w:val="0051274E"/>
    <w:rsid w:val="00515157"/>
    <w:rsid w:val="005214AD"/>
    <w:rsid w:val="005223A1"/>
    <w:rsid w:val="005227F1"/>
    <w:rsid w:val="005232DC"/>
    <w:rsid w:val="005237D4"/>
    <w:rsid w:val="00523816"/>
    <w:rsid w:val="00523E3D"/>
    <w:rsid w:val="00524DF8"/>
    <w:rsid w:val="00526BB3"/>
    <w:rsid w:val="005337CA"/>
    <w:rsid w:val="00536374"/>
    <w:rsid w:val="00537C4E"/>
    <w:rsid w:val="005400D3"/>
    <w:rsid w:val="00540834"/>
    <w:rsid w:val="00540A2C"/>
    <w:rsid w:val="00541724"/>
    <w:rsid w:val="00543615"/>
    <w:rsid w:val="00544755"/>
    <w:rsid w:val="00544DFB"/>
    <w:rsid w:val="005458EB"/>
    <w:rsid w:val="005464F9"/>
    <w:rsid w:val="00551954"/>
    <w:rsid w:val="0055342B"/>
    <w:rsid w:val="005538A2"/>
    <w:rsid w:val="00557DB3"/>
    <w:rsid w:val="00560447"/>
    <w:rsid w:val="005620D0"/>
    <w:rsid w:val="00564700"/>
    <w:rsid w:val="005654DC"/>
    <w:rsid w:val="00566535"/>
    <w:rsid w:val="0057154D"/>
    <w:rsid w:val="0057250D"/>
    <w:rsid w:val="00573678"/>
    <w:rsid w:val="0057393F"/>
    <w:rsid w:val="00574884"/>
    <w:rsid w:val="00576456"/>
    <w:rsid w:val="00577803"/>
    <w:rsid w:val="0058072B"/>
    <w:rsid w:val="0058079B"/>
    <w:rsid w:val="0058234A"/>
    <w:rsid w:val="005903B9"/>
    <w:rsid w:val="00593C81"/>
    <w:rsid w:val="00595400"/>
    <w:rsid w:val="0059570E"/>
    <w:rsid w:val="005959DD"/>
    <w:rsid w:val="005967F6"/>
    <w:rsid w:val="0059790F"/>
    <w:rsid w:val="005A0818"/>
    <w:rsid w:val="005A0927"/>
    <w:rsid w:val="005A1AFB"/>
    <w:rsid w:val="005A3A02"/>
    <w:rsid w:val="005A3ABC"/>
    <w:rsid w:val="005A4041"/>
    <w:rsid w:val="005A591E"/>
    <w:rsid w:val="005A6CC7"/>
    <w:rsid w:val="005A7664"/>
    <w:rsid w:val="005B11B7"/>
    <w:rsid w:val="005B1ABB"/>
    <w:rsid w:val="005B2085"/>
    <w:rsid w:val="005B2A91"/>
    <w:rsid w:val="005B3231"/>
    <w:rsid w:val="005B4D0D"/>
    <w:rsid w:val="005B6E82"/>
    <w:rsid w:val="005C2776"/>
    <w:rsid w:val="005C2E92"/>
    <w:rsid w:val="005C2F1C"/>
    <w:rsid w:val="005C7E1D"/>
    <w:rsid w:val="005D1E97"/>
    <w:rsid w:val="005D2F3D"/>
    <w:rsid w:val="005D3F20"/>
    <w:rsid w:val="005D4195"/>
    <w:rsid w:val="005D46F3"/>
    <w:rsid w:val="005D4764"/>
    <w:rsid w:val="005E1777"/>
    <w:rsid w:val="005E280D"/>
    <w:rsid w:val="005E2D18"/>
    <w:rsid w:val="005E452F"/>
    <w:rsid w:val="005F1D8E"/>
    <w:rsid w:val="005F1D9F"/>
    <w:rsid w:val="005F54DE"/>
    <w:rsid w:val="005F59E5"/>
    <w:rsid w:val="00600942"/>
    <w:rsid w:val="00600B45"/>
    <w:rsid w:val="006027EB"/>
    <w:rsid w:val="00602B12"/>
    <w:rsid w:val="00602C0E"/>
    <w:rsid w:val="0060539A"/>
    <w:rsid w:val="006066F8"/>
    <w:rsid w:val="00606CB0"/>
    <w:rsid w:val="00610255"/>
    <w:rsid w:val="0061037B"/>
    <w:rsid w:val="00610B95"/>
    <w:rsid w:val="00610CC7"/>
    <w:rsid w:val="0061182C"/>
    <w:rsid w:val="0061381F"/>
    <w:rsid w:val="00614BC3"/>
    <w:rsid w:val="0061553A"/>
    <w:rsid w:val="00615D5D"/>
    <w:rsid w:val="00616343"/>
    <w:rsid w:val="00616DC4"/>
    <w:rsid w:val="00617AA1"/>
    <w:rsid w:val="00620420"/>
    <w:rsid w:val="006210B8"/>
    <w:rsid w:val="00623411"/>
    <w:rsid w:val="00623E91"/>
    <w:rsid w:val="006241D7"/>
    <w:rsid w:val="00625AC8"/>
    <w:rsid w:val="0062636B"/>
    <w:rsid w:val="0062676F"/>
    <w:rsid w:val="00627A30"/>
    <w:rsid w:val="00627DA0"/>
    <w:rsid w:val="00632BD5"/>
    <w:rsid w:val="00633F8C"/>
    <w:rsid w:val="006340B1"/>
    <w:rsid w:val="00634DF1"/>
    <w:rsid w:val="00636CC2"/>
    <w:rsid w:val="00642DF9"/>
    <w:rsid w:val="00643468"/>
    <w:rsid w:val="00645E84"/>
    <w:rsid w:val="00650775"/>
    <w:rsid w:val="00657CB4"/>
    <w:rsid w:val="00657F6E"/>
    <w:rsid w:val="00665239"/>
    <w:rsid w:val="00666A70"/>
    <w:rsid w:val="00666FDC"/>
    <w:rsid w:val="00667291"/>
    <w:rsid w:val="006700A5"/>
    <w:rsid w:val="00670787"/>
    <w:rsid w:val="00671880"/>
    <w:rsid w:val="00671BAF"/>
    <w:rsid w:val="00672F1C"/>
    <w:rsid w:val="0067468E"/>
    <w:rsid w:val="0067546A"/>
    <w:rsid w:val="00677842"/>
    <w:rsid w:val="00680A1D"/>
    <w:rsid w:val="00682662"/>
    <w:rsid w:val="00683468"/>
    <w:rsid w:val="006849E5"/>
    <w:rsid w:val="00685618"/>
    <w:rsid w:val="006864AA"/>
    <w:rsid w:val="00686552"/>
    <w:rsid w:val="006868BE"/>
    <w:rsid w:val="0068775E"/>
    <w:rsid w:val="00687942"/>
    <w:rsid w:val="006903FD"/>
    <w:rsid w:val="006906E8"/>
    <w:rsid w:val="0069149C"/>
    <w:rsid w:val="006934B0"/>
    <w:rsid w:val="006939C3"/>
    <w:rsid w:val="0069713A"/>
    <w:rsid w:val="006A1D5C"/>
    <w:rsid w:val="006A1EDC"/>
    <w:rsid w:val="006A3AFE"/>
    <w:rsid w:val="006B0534"/>
    <w:rsid w:val="006B12D7"/>
    <w:rsid w:val="006B3F0C"/>
    <w:rsid w:val="006B4963"/>
    <w:rsid w:val="006B497B"/>
    <w:rsid w:val="006B4AC8"/>
    <w:rsid w:val="006B5A2E"/>
    <w:rsid w:val="006B7AFA"/>
    <w:rsid w:val="006C250E"/>
    <w:rsid w:val="006C2FA8"/>
    <w:rsid w:val="006C3A52"/>
    <w:rsid w:val="006C3D51"/>
    <w:rsid w:val="006C4FBA"/>
    <w:rsid w:val="006C64F1"/>
    <w:rsid w:val="006C77AD"/>
    <w:rsid w:val="006D05FA"/>
    <w:rsid w:val="006D0D55"/>
    <w:rsid w:val="006D134C"/>
    <w:rsid w:val="006D13C9"/>
    <w:rsid w:val="006D1C82"/>
    <w:rsid w:val="006D209C"/>
    <w:rsid w:val="006D2767"/>
    <w:rsid w:val="006D3095"/>
    <w:rsid w:val="006D3EA0"/>
    <w:rsid w:val="006D4C32"/>
    <w:rsid w:val="006D702B"/>
    <w:rsid w:val="006D7C93"/>
    <w:rsid w:val="006E6210"/>
    <w:rsid w:val="006E65FA"/>
    <w:rsid w:val="006F0276"/>
    <w:rsid w:val="006F37C2"/>
    <w:rsid w:val="006F6434"/>
    <w:rsid w:val="00700023"/>
    <w:rsid w:val="00701CE7"/>
    <w:rsid w:val="00701E71"/>
    <w:rsid w:val="007024EE"/>
    <w:rsid w:val="007028C4"/>
    <w:rsid w:val="00703E71"/>
    <w:rsid w:val="00704EA8"/>
    <w:rsid w:val="007050A9"/>
    <w:rsid w:val="00705123"/>
    <w:rsid w:val="00711137"/>
    <w:rsid w:val="007118D9"/>
    <w:rsid w:val="00713601"/>
    <w:rsid w:val="007147B3"/>
    <w:rsid w:val="00715282"/>
    <w:rsid w:val="0071722D"/>
    <w:rsid w:val="00717903"/>
    <w:rsid w:val="00717CE8"/>
    <w:rsid w:val="00720238"/>
    <w:rsid w:val="007218B0"/>
    <w:rsid w:val="00721FDB"/>
    <w:rsid w:val="0072224E"/>
    <w:rsid w:val="00723653"/>
    <w:rsid w:val="00723995"/>
    <w:rsid w:val="00723A1B"/>
    <w:rsid w:val="00723C71"/>
    <w:rsid w:val="0073036D"/>
    <w:rsid w:val="007313A6"/>
    <w:rsid w:val="007327FF"/>
    <w:rsid w:val="007338C4"/>
    <w:rsid w:val="00733968"/>
    <w:rsid w:val="00733AE6"/>
    <w:rsid w:val="00736517"/>
    <w:rsid w:val="007407B2"/>
    <w:rsid w:val="00740E54"/>
    <w:rsid w:val="00741A95"/>
    <w:rsid w:val="00743115"/>
    <w:rsid w:val="007450D8"/>
    <w:rsid w:val="00746655"/>
    <w:rsid w:val="00752081"/>
    <w:rsid w:val="00752B57"/>
    <w:rsid w:val="00753136"/>
    <w:rsid w:val="007532CF"/>
    <w:rsid w:val="00753B60"/>
    <w:rsid w:val="0075550B"/>
    <w:rsid w:val="007562F7"/>
    <w:rsid w:val="0075693A"/>
    <w:rsid w:val="007574DD"/>
    <w:rsid w:val="00762E50"/>
    <w:rsid w:val="0076320C"/>
    <w:rsid w:val="0076326B"/>
    <w:rsid w:val="00763759"/>
    <w:rsid w:val="007651F2"/>
    <w:rsid w:val="00765532"/>
    <w:rsid w:val="00767E37"/>
    <w:rsid w:val="0077137D"/>
    <w:rsid w:val="00772D6D"/>
    <w:rsid w:val="007732C3"/>
    <w:rsid w:val="007817AE"/>
    <w:rsid w:val="007823E9"/>
    <w:rsid w:val="00784E40"/>
    <w:rsid w:val="00786DF3"/>
    <w:rsid w:val="00790B1E"/>
    <w:rsid w:val="007911AF"/>
    <w:rsid w:val="007920D6"/>
    <w:rsid w:val="00793D2F"/>
    <w:rsid w:val="00794EE1"/>
    <w:rsid w:val="007953DF"/>
    <w:rsid w:val="00796FF4"/>
    <w:rsid w:val="00797A93"/>
    <w:rsid w:val="00797FEB"/>
    <w:rsid w:val="007A0F79"/>
    <w:rsid w:val="007A24DA"/>
    <w:rsid w:val="007A2938"/>
    <w:rsid w:val="007A5B0E"/>
    <w:rsid w:val="007A5FD9"/>
    <w:rsid w:val="007A6B82"/>
    <w:rsid w:val="007B00B6"/>
    <w:rsid w:val="007B03B6"/>
    <w:rsid w:val="007B04DD"/>
    <w:rsid w:val="007B0BAB"/>
    <w:rsid w:val="007B0BB8"/>
    <w:rsid w:val="007B12E9"/>
    <w:rsid w:val="007B1A24"/>
    <w:rsid w:val="007B3442"/>
    <w:rsid w:val="007B3765"/>
    <w:rsid w:val="007B6FDF"/>
    <w:rsid w:val="007B7C57"/>
    <w:rsid w:val="007C1964"/>
    <w:rsid w:val="007C29DB"/>
    <w:rsid w:val="007C38D3"/>
    <w:rsid w:val="007C5D19"/>
    <w:rsid w:val="007C7778"/>
    <w:rsid w:val="007D07FC"/>
    <w:rsid w:val="007D10D5"/>
    <w:rsid w:val="007D24B7"/>
    <w:rsid w:val="007D3903"/>
    <w:rsid w:val="007D3DED"/>
    <w:rsid w:val="007D4A69"/>
    <w:rsid w:val="007D4E41"/>
    <w:rsid w:val="007D5968"/>
    <w:rsid w:val="007E0D6F"/>
    <w:rsid w:val="007E1EF9"/>
    <w:rsid w:val="007E200F"/>
    <w:rsid w:val="007E57AC"/>
    <w:rsid w:val="007E64C5"/>
    <w:rsid w:val="007F073E"/>
    <w:rsid w:val="007F0F31"/>
    <w:rsid w:val="007F1B8B"/>
    <w:rsid w:val="007F25DD"/>
    <w:rsid w:val="007F3BC2"/>
    <w:rsid w:val="007F3F3A"/>
    <w:rsid w:val="007F433A"/>
    <w:rsid w:val="007F4EA9"/>
    <w:rsid w:val="007F5CCB"/>
    <w:rsid w:val="008013C9"/>
    <w:rsid w:val="00801588"/>
    <w:rsid w:val="00804611"/>
    <w:rsid w:val="0081217D"/>
    <w:rsid w:val="00812274"/>
    <w:rsid w:val="008138E2"/>
    <w:rsid w:val="008173D9"/>
    <w:rsid w:val="0081750F"/>
    <w:rsid w:val="008214A8"/>
    <w:rsid w:val="00821F3F"/>
    <w:rsid w:val="008244A0"/>
    <w:rsid w:val="008252C1"/>
    <w:rsid w:val="00825602"/>
    <w:rsid w:val="00825AE2"/>
    <w:rsid w:val="00826F00"/>
    <w:rsid w:val="00827CE1"/>
    <w:rsid w:val="00830388"/>
    <w:rsid w:val="008303C4"/>
    <w:rsid w:val="00831F87"/>
    <w:rsid w:val="0083262B"/>
    <w:rsid w:val="00833CFD"/>
    <w:rsid w:val="00834699"/>
    <w:rsid w:val="00834DBE"/>
    <w:rsid w:val="0083585A"/>
    <w:rsid w:val="008361F0"/>
    <w:rsid w:val="00836672"/>
    <w:rsid w:val="00836BE2"/>
    <w:rsid w:val="00841829"/>
    <w:rsid w:val="00843DEF"/>
    <w:rsid w:val="008444C0"/>
    <w:rsid w:val="0084484F"/>
    <w:rsid w:val="008465C1"/>
    <w:rsid w:val="008502C5"/>
    <w:rsid w:val="00850B8D"/>
    <w:rsid w:val="00852AE1"/>
    <w:rsid w:val="00853FBE"/>
    <w:rsid w:val="00854374"/>
    <w:rsid w:val="008554AD"/>
    <w:rsid w:val="00856DC5"/>
    <w:rsid w:val="00857755"/>
    <w:rsid w:val="00860761"/>
    <w:rsid w:val="00860A03"/>
    <w:rsid w:val="008624EA"/>
    <w:rsid w:val="0086320F"/>
    <w:rsid w:val="00863E29"/>
    <w:rsid w:val="00866CA1"/>
    <w:rsid w:val="008701DA"/>
    <w:rsid w:val="00870564"/>
    <w:rsid w:val="00871039"/>
    <w:rsid w:val="008725FE"/>
    <w:rsid w:val="00873636"/>
    <w:rsid w:val="00873997"/>
    <w:rsid w:val="00874503"/>
    <w:rsid w:val="00874CBC"/>
    <w:rsid w:val="00875604"/>
    <w:rsid w:val="00876368"/>
    <w:rsid w:val="00876B71"/>
    <w:rsid w:val="0087741C"/>
    <w:rsid w:val="008806F1"/>
    <w:rsid w:val="008811D6"/>
    <w:rsid w:val="00883AEB"/>
    <w:rsid w:val="00885443"/>
    <w:rsid w:val="00885699"/>
    <w:rsid w:val="00890996"/>
    <w:rsid w:val="00890A95"/>
    <w:rsid w:val="0089149C"/>
    <w:rsid w:val="00891886"/>
    <w:rsid w:val="00892364"/>
    <w:rsid w:val="00892E8A"/>
    <w:rsid w:val="008942FF"/>
    <w:rsid w:val="00894310"/>
    <w:rsid w:val="008967A5"/>
    <w:rsid w:val="00897144"/>
    <w:rsid w:val="008A1F38"/>
    <w:rsid w:val="008A3273"/>
    <w:rsid w:val="008A4326"/>
    <w:rsid w:val="008A51EE"/>
    <w:rsid w:val="008A5D0D"/>
    <w:rsid w:val="008A689E"/>
    <w:rsid w:val="008B0A9E"/>
    <w:rsid w:val="008B0CCE"/>
    <w:rsid w:val="008B486D"/>
    <w:rsid w:val="008B637D"/>
    <w:rsid w:val="008B69FA"/>
    <w:rsid w:val="008B743C"/>
    <w:rsid w:val="008C0B8C"/>
    <w:rsid w:val="008C32F4"/>
    <w:rsid w:val="008C49DA"/>
    <w:rsid w:val="008C4E78"/>
    <w:rsid w:val="008C54A8"/>
    <w:rsid w:val="008C6D2D"/>
    <w:rsid w:val="008C6EBD"/>
    <w:rsid w:val="008D6563"/>
    <w:rsid w:val="008E071E"/>
    <w:rsid w:val="008E0D77"/>
    <w:rsid w:val="008E5A4C"/>
    <w:rsid w:val="008E6778"/>
    <w:rsid w:val="008E7A7D"/>
    <w:rsid w:val="008F28C7"/>
    <w:rsid w:val="008F3143"/>
    <w:rsid w:val="008F452D"/>
    <w:rsid w:val="008F5912"/>
    <w:rsid w:val="008F683F"/>
    <w:rsid w:val="008F6D8E"/>
    <w:rsid w:val="008F760E"/>
    <w:rsid w:val="008F7969"/>
    <w:rsid w:val="00901ABB"/>
    <w:rsid w:val="00903174"/>
    <w:rsid w:val="009046D1"/>
    <w:rsid w:val="009050DE"/>
    <w:rsid w:val="00907DC6"/>
    <w:rsid w:val="0091143C"/>
    <w:rsid w:val="00912EEC"/>
    <w:rsid w:val="0091300E"/>
    <w:rsid w:val="0091494D"/>
    <w:rsid w:val="00916310"/>
    <w:rsid w:val="00916911"/>
    <w:rsid w:val="00917366"/>
    <w:rsid w:val="009179DF"/>
    <w:rsid w:val="00920D46"/>
    <w:rsid w:val="009217BC"/>
    <w:rsid w:val="00923098"/>
    <w:rsid w:val="00926BE6"/>
    <w:rsid w:val="00927DAC"/>
    <w:rsid w:val="00932247"/>
    <w:rsid w:val="0093377E"/>
    <w:rsid w:val="00934AE1"/>
    <w:rsid w:val="00935B23"/>
    <w:rsid w:val="0093748F"/>
    <w:rsid w:val="00937865"/>
    <w:rsid w:val="00941CF7"/>
    <w:rsid w:val="00946905"/>
    <w:rsid w:val="00952D3F"/>
    <w:rsid w:val="0095398F"/>
    <w:rsid w:val="00953C8B"/>
    <w:rsid w:val="00955192"/>
    <w:rsid w:val="00955929"/>
    <w:rsid w:val="009609ED"/>
    <w:rsid w:val="00961016"/>
    <w:rsid w:val="00961B30"/>
    <w:rsid w:val="00961DF2"/>
    <w:rsid w:val="00962BB4"/>
    <w:rsid w:val="009645CF"/>
    <w:rsid w:val="009653E7"/>
    <w:rsid w:val="00965EC2"/>
    <w:rsid w:val="00966102"/>
    <w:rsid w:val="009701A1"/>
    <w:rsid w:val="00970C3E"/>
    <w:rsid w:val="00971634"/>
    <w:rsid w:val="00972B29"/>
    <w:rsid w:val="00974714"/>
    <w:rsid w:val="00975923"/>
    <w:rsid w:val="00975DD3"/>
    <w:rsid w:val="00975FCD"/>
    <w:rsid w:val="00976E5E"/>
    <w:rsid w:val="00977F26"/>
    <w:rsid w:val="00980BCC"/>
    <w:rsid w:val="00982D11"/>
    <w:rsid w:val="00983CE6"/>
    <w:rsid w:val="00984625"/>
    <w:rsid w:val="009851B1"/>
    <w:rsid w:val="009852DE"/>
    <w:rsid w:val="00985460"/>
    <w:rsid w:val="00985561"/>
    <w:rsid w:val="0098570F"/>
    <w:rsid w:val="00986216"/>
    <w:rsid w:val="00990F04"/>
    <w:rsid w:val="00990FD7"/>
    <w:rsid w:val="00994148"/>
    <w:rsid w:val="00995876"/>
    <w:rsid w:val="009A06C5"/>
    <w:rsid w:val="009A0A1B"/>
    <w:rsid w:val="009A1004"/>
    <w:rsid w:val="009A1789"/>
    <w:rsid w:val="009A3840"/>
    <w:rsid w:val="009A64F1"/>
    <w:rsid w:val="009A77FC"/>
    <w:rsid w:val="009A7B96"/>
    <w:rsid w:val="009A7E9D"/>
    <w:rsid w:val="009B0442"/>
    <w:rsid w:val="009B1547"/>
    <w:rsid w:val="009B1A29"/>
    <w:rsid w:val="009B3A07"/>
    <w:rsid w:val="009B3B2A"/>
    <w:rsid w:val="009B69F0"/>
    <w:rsid w:val="009B773E"/>
    <w:rsid w:val="009C1278"/>
    <w:rsid w:val="009C1EBB"/>
    <w:rsid w:val="009C2B9A"/>
    <w:rsid w:val="009C5D61"/>
    <w:rsid w:val="009C6653"/>
    <w:rsid w:val="009D221A"/>
    <w:rsid w:val="009D3819"/>
    <w:rsid w:val="009D39BC"/>
    <w:rsid w:val="009D788D"/>
    <w:rsid w:val="009D78A2"/>
    <w:rsid w:val="009E05DA"/>
    <w:rsid w:val="009E0798"/>
    <w:rsid w:val="009E0C9E"/>
    <w:rsid w:val="009E1812"/>
    <w:rsid w:val="009E1C70"/>
    <w:rsid w:val="009E2193"/>
    <w:rsid w:val="009E4A1F"/>
    <w:rsid w:val="009E665A"/>
    <w:rsid w:val="009E6DD1"/>
    <w:rsid w:val="009E7586"/>
    <w:rsid w:val="009E79FF"/>
    <w:rsid w:val="009F0A5E"/>
    <w:rsid w:val="009F4F53"/>
    <w:rsid w:val="009F54A5"/>
    <w:rsid w:val="009F7514"/>
    <w:rsid w:val="009F7709"/>
    <w:rsid w:val="00A02CD7"/>
    <w:rsid w:val="00A02D36"/>
    <w:rsid w:val="00A02F6D"/>
    <w:rsid w:val="00A07582"/>
    <w:rsid w:val="00A11364"/>
    <w:rsid w:val="00A11CBD"/>
    <w:rsid w:val="00A133A0"/>
    <w:rsid w:val="00A15166"/>
    <w:rsid w:val="00A23DDD"/>
    <w:rsid w:val="00A244E7"/>
    <w:rsid w:val="00A25222"/>
    <w:rsid w:val="00A259C3"/>
    <w:rsid w:val="00A27500"/>
    <w:rsid w:val="00A27D27"/>
    <w:rsid w:val="00A300AD"/>
    <w:rsid w:val="00A31A5C"/>
    <w:rsid w:val="00A32985"/>
    <w:rsid w:val="00A347B7"/>
    <w:rsid w:val="00A351E9"/>
    <w:rsid w:val="00A362DE"/>
    <w:rsid w:val="00A37654"/>
    <w:rsid w:val="00A376F9"/>
    <w:rsid w:val="00A434DE"/>
    <w:rsid w:val="00A43B6F"/>
    <w:rsid w:val="00A45FDC"/>
    <w:rsid w:val="00A500F3"/>
    <w:rsid w:val="00A50CED"/>
    <w:rsid w:val="00A52454"/>
    <w:rsid w:val="00A53BE8"/>
    <w:rsid w:val="00A54ECA"/>
    <w:rsid w:val="00A55B34"/>
    <w:rsid w:val="00A55EB6"/>
    <w:rsid w:val="00A602E2"/>
    <w:rsid w:val="00A61416"/>
    <w:rsid w:val="00A61620"/>
    <w:rsid w:val="00A62D23"/>
    <w:rsid w:val="00A63626"/>
    <w:rsid w:val="00A63AC8"/>
    <w:rsid w:val="00A64D6E"/>
    <w:rsid w:val="00A746FC"/>
    <w:rsid w:val="00A74CF4"/>
    <w:rsid w:val="00A7553E"/>
    <w:rsid w:val="00A7614F"/>
    <w:rsid w:val="00A778B2"/>
    <w:rsid w:val="00A812E3"/>
    <w:rsid w:val="00A8241E"/>
    <w:rsid w:val="00A828D9"/>
    <w:rsid w:val="00A8583C"/>
    <w:rsid w:val="00A910E5"/>
    <w:rsid w:val="00A91171"/>
    <w:rsid w:val="00A913DD"/>
    <w:rsid w:val="00A91812"/>
    <w:rsid w:val="00A91C63"/>
    <w:rsid w:val="00A921A2"/>
    <w:rsid w:val="00A93CE9"/>
    <w:rsid w:val="00A94F47"/>
    <w:rsid w:val="00A95115"/>
    <w:rsid w:val="00A96503"/>
    <w:rsid w:val="00A96B81"/>
    <w:rsid w:val="00A97553"/>
    <w:rsid w:val="00A9779D"/>
    <w:rsid w:val="00A97809"/>
    <w:rsid w:val="00A97CCB"/>
    <w:rsid w:val="00AA3246"/>
    <w:rsid w:val="00AA3F07"/>
    <w:rsid w:val="00AA6A6D"/>
    <w:rsid w:val="00AA763E"/>
    <w:rsid w:val="00AB0B9F"/>
    <w:rsid w:val="00AB63A5"/>
    <w:rsid w:val="00AC12F5"/>
    <w:rsid w:val="00AC3F93"/>
    <w:rsid w:val="00AC4CD5"/>
    <w:rsid w:val="00AC6950"/>
    <w:rsid w:val="00AC6D05"/>
    <w:rsid w:val="00AD145D"/>
    <w:rsid w:val="00AD155D"/>
    <w:rsid w:val="00AD2D84"/>
    <w:rsid w:val="00AD3CA2"/>
    <w:rsid w:val="00AD3D19"/>
    <w:rsid w:val="00AD6183"/>
    <w:rsid w:val="00AD7F15"/>
    <w:rsid w:val="00AE1139"/>
    <w:rsid w:val="00AE178B"/>
    <w:rsid w:val="00AE7154"/>
    <w:rsid w:val="00AE743B"/>
    <w:rsid w:val="00AF00ED"/>
    <w:rsid w:val="00AF077F"/>
    <w:rsid w:val="00AF096B"/>
    <w:rsid w:val="00AF4896"/>
    <w:rsid w:val="00AF6104"/>
    <w:rsid w:val="00AF6486"/>
    <w:rsid w:val="00AF66FA"/>
    <w:rsid w:val="00AF6C48"/>
    <w:rsid w:val="00AF6FD1"/>
    <w:rsid w:val="00AF7C08"/>
    <w:rsid w:val="00B00A7B"/>
    <w:rsid w:val="00B01311"/>
    <w:rsid w:val="00B04829"/>
    <w:rsid w:val="00B0486F"/>
    <w:rsid w:val="00B0547F"/>
    <w:rsid w:val="00B05E06"/>
    <w:rsid w:val="00B05FBB"/>
    <w:rsid w:val="00B06F87"/>
    <w:rsid w:val="00B10787"/>
    <w:rsid w:val="00B1358D"/>
    <w:rsid w:val="00B1388D"/>
    <w:rsid w:val="00B14797"/>
    <w:rsid w:val="00B15DF3"/>
    <w:rsid w:val="00B173FF"/>
    <w:rsid w:val="00B175A1"/>
    <w:rsid w:val="00B17D20"/>
    <w:rsid w:val="00B222A1"/>
    <w:rsid w:val="00B22985"/>
    <w:rsid w:val="00B23221"/>
    <w:rsid w:val="00B24032"/>
    <w:rsid w:val="00B24B5A"/>
    <w:rsid w:val="00B2531F"/>
    <w:rsid w:val="00B26256"/>
    <w:rsid w:val="00B26660"/>
    <w:rsid w:val="00B309A6"/>
    <w:rsid w:val="00B30DA6"/>
    <w:rsid w:val="00B351BA"/>
    <w:rsid w:val="00B3663F"/>
    <w:rsid w:val="00B377D1"/>
    <w:rsid w:val="00B37A35"/>
    <w:rsid w:val="00B428AC"/>
    <w:rsid w:val="00B42AA8"/>
    <w:rsid w:val="00B44972"/>
    <w:rsid w:val="00B44C99"/>
    <w:rsid w:val="00B46304"/>
    <w:rsid w:val="00B471D6"/>
    <w:rsid w:val="00B47AFD"/>
    <w:rsid w:val="00B47BBA"/>
    <w:rsid w:val="00B50FDF"/>
    <w:rsid w:val="00B540AC"/>
    <w:rsid w:val="00B543D2"/>
    <w:rsid w:val="00B55511"/>
    <w:rsid w:val="00B57E0C"/>
    <w:rsid w:val="00B63AF1"/>
    <w:rsid w:val="00B655C4"/>
    <w:rsid w:val="00B706A2"/>
    <w:rsid w:val="00B70FBA"/>
    <w:rsid w:val="00B71016"/>
    <w:rsid w:val="00B71F52"/>
    <w:rsid w:val="00B746C7"/>
    <w:rsid w:val="00B76FDC"/>
    <w:rsid w:val="00B8010A"/>
    <w:rsid w:val="00B8073D"/>
    <w:rsid w:val="00B81334"/>
    <w:rsid w:val="00B816EA"/>
    <w:rsid w:val="00B82048"/>
    <w:rsid w:val="00B83AD4"/>
    <w:rsid w:val="00B846B5"/>
    <w:rsid w:val="00B8772E"/>
    <w:rsid w:val="00B87AD8"/>
    <w:rsid w:val="00B90FC5"/>
    <w:rsid w:val="00B92C41"/>
    <w:rsid w:val="00B9339B"/>
    <w:rsid w:val="00B9480C"/>
    <w:rsid w:val="00B9499E"/>
    <w:rsid w:val="00B97825"/>
    <w:rsid w:val="00B97F51"/>
    <w:rsid w:val="00BA1C74"/>
    <w:rsid w:val="00BA203C"/>
    <w:rsid w:val="00BA5C1B"/>
    <w:rsid w:val="00BA621E"/>
    <w:rsid w:val="00BA6493"/>
    <w:rsid w:val="00BB1534"/>
    <w:rsid w:val="00BB32AA"/>
    <w:rsid w:val="00BB41BD"/>
    <w:rsid w:val="00BB53A4"/>
    <w:rsid w:val="00BB57D9"/>
    <w:rsid w:val="00BC0E43"/>
    <w:rsid w:val="00BC1908"/>
    <w:rsid w:val="00BC2DDA"/>
    <w:rsid w:val="00BC40A8"/>
    <w:rsid w:val="00BC49B5"/>
    <w:rsid w:val="00BC58D1"/>
    <w:rsid w:val="00BC6A48"/>
    <w:rsid w:val="00BC6B68"/>
    <w:rsid w:val="00BD15FA"/>
    <w:rsid w:val="00BD21EE"/>
    <w:rsid w:val="00BD33AE"/>
    <w:rsid w:val="00BD3A61"/>
    <w:rsid w:val="00BD410D"/>
    <w:rsid w:val="00BD7D45"/>
    <w:rsid w:val="00BE24AD"/>
    <w:rsid w:val="00BE41D2"/>
    <w:rsid w:val="00BE4B34"/>
    <w:rsid w:val="00BE4D04"/>
    <w:rsid w:val="00BE5BEE"/>
    <w:rsid w:val="00BE5D28"/>
    <w:rsid w:val="00BE7701"/>
    <w:rsid w:val="00BF12A2"/>
    <w:rsid w:val="00BF2AB8"/>
    <w:rsid w:val="00BF2D34"/>
    <w:rsid w:val="00BF2D6F"/>
    <w:rsid w:val="00BF4B86"/>
    <w:rsid w:val="00BF5C5D"/>
    <w:rsid w:val="00BF64EE"/>
    <w:rsid w:val="00BF6B71"/>
    <w:rsid w:val="00C001FF"/>
    <w:rsid w:val="00C00552"/>
    <w:rsid w:val="00C009F0"/>
    <w:rsid w:val="00C02864"/>
    <w:rsid w:val="00C03530"/>
    <w:rsid w:val="00C042C4"/>
    <w:rsid w:val="00C044F1"/>
    <w:rsid w:val="00C051AD"/>
    <w:rsid w:val="00C06137"/>
    <w:rsid w:val="00C15FEE"/>
    <w:rsid w:val="00C16FC7"/>
    <w:rsid w:val="00C17309"/>
    <w:rsid w:val="00C17BB4"/>
    <w:rsid w:val="00C21769"/>
    <w:rsid w:val="00C21C6F"/>
    <w:rsid w:val="00C22470"/>
    <w:rsid w:val="00C2259F"/>
    <w:rsid w:val="00C22FAC"/>
    <w:rsid w:val="00C24C36"/>
    <w:rsid w:val="00C250BD"/>
    <w:rsid w:val="00C279B7"/>
    <w:rsid w:val="00C30817"/>
    <w:rsid w:val="00C32996"/>
    <w:rsid w:val="00C335FA"/>
    <w:rsid w:val="00C3531F"/>
    <w:rsid w:val="00C36429"/>
    <w:rsid w:val="00C412CE"/>
    <w:rsid w:val="00C4139C"/>
    <w:rsid w:val="00C43367"/>
    <w:rsid w:val="00C44512"/>
    <w:rsid w:val="00C44C38"/>
    <w:rsid w:val="00C44CB8"/>
    <w:rsid w:val="00C50DB6"/>
    <w:rsid w:val="00C52882"/>
    <w:rsid w:val="00C53DA1"/>
    <w:rsid w:val="00C53E2B"/>
    <w:rsid w:val="00C54D39"/>
    <w:rsid w:val="00C56366"/>
    <w:rsid w:val="00C57331"/>
    <w:rsid w:val="00C57F2D"/>
    <w:rsid w:val="00C63D01"/>
    <w:rsid w:val="00C650D0"/>
    <w:rsid w:val="00C65862"/>
    <w:rsid w:val="00C66A91"/>
    <w:rsid w:val="00C66DC7"/>
    <w:rsid w:val="00C70227"/>
    <w:rsid w:val="00C70E38"/>
    <w:rsid w:val="00C718B4"/>
    <w:rsid w:val="00C74910"/>
    <w:rsid w:val="00C74C55"/>
    <w:rsid w:val="00C76A7B"/>
    <w:rsid w:val="00C81864"/>
    <w:rsid w:val="00C81C58"/>
    <w:rsid w:val="00C82D1F"/>
    <w:rsid w:val="00C84046"/>
    <w:rsid w:val="00C85C6A"/>
    <w:rsid w:val="00C85DE4"/>
    <w:rsid w:val="00C901FE"/>
    <w:rsid w:val="00C90ACD"/>
    <w:rsid w:val="00C90B64"/>
    <w:rsid w:val="00C90E29"/>
    <w:rsid w:val="00C9119B"/>
    <w:rsid w:val="00C912C5"/>
    <w:rsid w:val="00C91314"/>
    <w:rsid w:val="00C9208C"/>
    <w:rsid w:val="00C928C0"/>
    <w:rsid w:val="00C9399C"/>
    <w:rsid w:val="00C94543"/>
    <w:rsid w:val="00C95E7D"/>
    <w:rsid w:val="00C95F83"/>
    <w:rsid w:val="00C97F8D"/>
    <w:rsid w:val="00CA0544"/>
    <w:rsid w:val="00CA0DF3"/>
    <w:rsid w:val="00CA22E0"/>
    <w:rsid w:val="00CA270C"/>
    <w:rsid w:val="00CA3B0B"/>
    <w:rsid w:val="00CA4779"/>
    <w:rsid w:val="00CB0D59"/>
    <w:rsid w:val="00CB1F2C"/>
    <w:rsid w:val="00CB5AA0"/>
    <w:rsid w:val="00CB6C98"/>
    <w:rsid w:val="00CB7736"/>
    <w:rsid w:val="00CB7A7F"/>
    <w:rsid w:val="00CC0851"/>
    <w:rsid w:val="00CC35A8"/>
    <w:rsid w:val="00CC4AC4"/>
    <w:rsid w:val="00CC52F4"/>
    <w:rsid w:val="00CC721B"/>
    <w:rsid w:val="00CD2962"/>
    <w:rsid w:val="00CD3781"/>
    <w:rsid w:val="00CD46A8"/>
    <w:rsid w:val="00CD4DDA"/>
    <w:rsid w:val="00CD54E1"/>
    <w:rsid w:val="00CD7375"/>
    <w:rsid w:val="00CD7DDA"/>
    <w:rsid w:val="00CD7EA2"/>
    <w:rsid w:val="00CE0516"/>
    <w:rsid w:val="00CE0CB8"/>
    <w:rsid w:val="00CE2992"/>
    <w:rsid w:val="00CE2AB5"/>
    <w:rsid w:val="00CE37EB"/>
    <w:rsid w:val="00CE4542"/>
    <w:rsid w:val="00CE5521"/>
    <w:rsid w:val="00CE6777"/>
    <w:rsid w:val="00CE7F71"/>
    <w:rsid w:val="00CE7FAE"/>
    <w:rsid w:val="00CF0DF2"/>
    <w:rsid w:val="00CF0E5F"/>
    <w:rsid w:val="00CF1DD7"/>
    <w:rsid w:val="00CF317D"/>
    <w:rsid w:val="00CF675A"/>
    <w:rsid w:val="00D001DF"/>
    <w:rsid w:val="00D00BD0"/>
    <w:rsid w:val="00D024C0"/>
    <w:rsid w:val="00D02A07"/>
    <w:rsid w:val="00D05520"/>
    <w:rsid w:val="00D0599B"/>
    <w:rsid w:val="00D05E4F"/>
    <w:rsid w:val="00D11AB9"/>
    <w:rsid w:val="00D11D27"/>
    <w:rsid w:val="00D177DD"/>
    <w:rsid w:val="00D20E44"/>
    <w:rsid w:val="00D22100"/>
    <w:rsid w:val="00D2339C"/>
    <w:rsid w:val="00D24BE0"/>
    <w:rsid w:val="00D263E6"/>
    <w:rsid w:val="00D277F3"/>
    <w:rsid w:val="00D3067F"/>
    <w:rsid w:val="00D33004"/>
    <w:rsid w:val="00D35579"/>
    <w:rsid w:val="00D37113"/>
    <w:rsid w:val="00D37827"/>
    <w:rsid w:val="00D378B7"/>
    <w:rsid w:val="00D45FF9"/>
    <w:rsid w:val="00D46E7C"/>
    <w:rsid w:val="00D50C6C"/>
    <w:rsid w:val="00D517DB"/>
    <w:rsid w:val="00D51F5B"/>
    <w:rsid w:val="00D5229E"/>
    <w:rsid w:val="00D5687E"/>
    <w:rsid w:val="00D56987"/>
    <w:rsid w:val="00D57A47"/>
    <w:rsid w:val="00D62B84"/>
    <w:rsid w:val="00D64237"/>
    <w:rsid w:val="00D670B4"/>
    <w:rsid w:val="00D67567"/>
    <w:rsid w:val="00D67CD8"/>
    <w:rsid w:val="00D71180"/>
    <w:rsid w:val="00D716D0"/>
    <w:rsid w:val="00D7272F"/>
    <w:rsid w:val="00D735B2"/>
    <w:rsid w:val="00D7550F"/>
    <w:rsid w:val="00D76B22"/>
    <w:rsid w:val="00D76D70"/>
    <w:rsid w:val="00D76FBA"/>
    <w:rsid w:val="00D777B4"/>
    <w:rsid w:val="00D850C7"/>
    <w:rsid w:val="00D9067E"/>
    <w:rsid w:val="00D91641"/>
    <w:rsid w:val="00D9207E"/>
    <w:rsid w:val="00D92217"/>
    <w:rsid w:val="00D95930"/>
    <w:rsid w:val="00D95D34"/>
    <w:rsid w:val="00D96D73"/>
    <w:rsid w:val="00D9758A"/>
    <w:rsid w:val="00D97661"/>
    <w:rsid w:val="00DA146A"/>
    <w:rsid w:val="00DA4838"/>
    <w:rsid w:val="00DA5562"/>
    <w:rsid w:val="00DA75F0"/>
    <w:rsid w:val="00DA7CAE"/>
    <w:rsid w:val="00DB05A8"/>
    <w:rsid w:val="00DB22E9"/>
    <w:rsid w:val="00DB4A23"/>
    <w:rsid w:val="00DB6592"/>
    <w:rsid w:val="00DB7901"/>
    <w:rsid w:val="00DB7E39"/>
    <w:rsid w:val="00DC02CD"/>
    <w:rsid w:val="00DC13FD"/>
    <w:rsid w:val="00DC1E28"/>
    <w:rsid w:val="00DC206C"/>
    <w:rsid w:val="00DC2487"/>
    <w:rsid w:val="00DC272C"/>
    <w:rsid w:val="00DC290B"/>
    <w:rsid w:val="00DC3484"/>
    <w:rsid w:val="00DC522C"/>
    <w:rsid w:val="00DD3605"/>
    <w:rsid w:val="00DD5860"/>
    <w:rsid w:val="00DE0707"/>
    <w:rsid w:val="00DE17AD"/>
    <w:rsid w:val="00DE2168"/>
    <w:rsid w:val="00DE47D2"/>
    <w:rsid w:val="00DE79CC"/>
    <w:rsid w:val="00DF1283"/>
    <w:rsid w:val="00DF2B66"/>
    <w:rsid w:val="00DF3F0C"/>
    <w:rsid w:val="00DF4CD0"/>
    <w:rsid w:val="00DF4E0C"/>
    <w:rsid w:val="00DF5B0F"/>
    <w:rsid w:val="00DF5FCB"/>
    <w:rsid w:val="00DF6DE7"/>
    <w:rsid w:val="00E00571"/>
    <w:rsid w:val="00E01AA9"/>
    <w:rsid w:val="00E01EDB"/>
    <w:rsid w:val="00E04CBD"/>
    <w:rsid w:val="00E06BDE"/>
    <w:rsid w:val="00E10122"/>
    <w:rsid w:val="00E10251"/>
    <w:rsid w:val="00E12281"/>
    <w:rsid w:val="00E12722"/>
    <w:rsid w:val="00E201B1"/>
    <w:rsid w:val="00E20578"/>
    <w:rsid w:val="00E24727"/>
    <w:rsid w:val="00E25249"/>
    <w:rsid w:val="00E256D8"/>
    <w:rsid w:val="00E3032F"/>
    <w:rsid w:val="00E30613"/>
    <w:rsid w:val="00E33379"/>
    <w:rsid w:val="00E346CD"/>
    <w:rsid w:val="00E3541B"/>
    <w:rsid w:val="00E360D9"/>
    <w:rsid w:val="00E36624"/>
    <w:rsid w:val="00E411D8"/>
    <w:rsid w:val="00E42759"/>
    <w:rsid w:val="00E471B2"/>
    <w:rsid w:val="00E505E3"/>
    <w:rsid w:val="00E51BB7"/>
    <w:rsid w:val="00E530D5"/>
    <w:rsid w:val="00E56F8C"/>
    <w:rsid w:val="00E602C4"/>
    <w:rsid w:val="00E60B56"/>
    <w:rsid w:val="00E61624"/>
    <w:rsid w:val="00E620A0"/>
    <w:rsid w:val="00E621E0"/>
    <w:rsid w:val="00E6349B"/>
    <w:rsid w:val="00E653E8"/>
    <w:rsid w:val="00E65742"/>
    <w:rsid w:val="00E65A48"/>
    <w:rsid w:val="00E67191"/>
    <w:rsid w:val="00E7023D"/>
    <w:rsid w:val="00E710FC"/>
    <w:rsid w:val="00E7570F"/>
    <w:rsid w:val="00E805B1"/>
    <w:rsid w:val="00E82761"/>
    <w:rsid w:val="00E829EB"/>
    <w:rsid w:val="00E83B48"/>
    <w:rsid w:val="00E83DDE"/>
    <w:rsid w:val="00E86B88"/>
    <w:rsid w:val="00E86D63"/>
    <w:rsid w:val="00E87202"/>
    <w:rsid w:val="00E95BEF"/>
    <w:rsid w:val="00E95EF3"/>
    <w:rsid w:val="00E97B3D"/>
    <w:rsid w:val="00EA35A3"/>
    <w:rsid w:val="00EA3C85"/>
    <w:rsid w:val="00EA3CC2"/>
    <w:rsid w:val="00EA43D0"/>
    <w:rsid w:val="00EA6762"/>
    <w:rsid w:val="00EA6AA9"/>
    <w:rsid w:val="00EB178A"/>
    <w:rsid w:val="00EB3838"/>
    <w:rsid w:val="00EB3A63"/>
    <w:rsid w:val="00EB4983"/>
    <w:rsid w:val="00EB7E17"/>
    <w:rsid w:val="00EC082F"/>
    <w:rsid w:val="00EC4094"/>
    <w:rsid w:val="00EC43CF"/>
    <w:rsid w:val="00EC55B3"/>
    <w:rsid w:val="00EC5995"/>
    <w:rsid w:val="00EC6FF0"/>
    <w:rsid w:val="00ED563B"/>
    <w:rsid w:val="00ED5920"/>
    <w:rsid w:val="00ED66E0"/>
    <w:rsid w:val="00ED69AC"/>
    <w:rsid w:val="00ED7088"/>
    <w:rsid w:val="00ED76C7"/>
    <w:rsid w:val="00EE08A4"/>
    <w:rsid w:val="00EE2E1B"/>
    <w:rsid w:val="00EE387E"/>
    <w:rsid w:val="00EE4899"/>
    <w:rsid w:val="00EE4C49"/>
    <w:rsid w:val="00EE5168"/>
    <w:rsid w:val="00EE67AC"/>
    <w:rsid w:val="00EE6E53"/>
    <w:rsid w:val="00EF1E62"/>
    <w:rsid w:val="00EF42E6"/>
    <w:rsid w:val="00EF432D"/>
    <w:rsid w:val="00EF67A1"/>
    <w:rsid w:val="00EF67ED"/>
    <w:rsid w:val="00F013D6"/>
    <w:rsid w:val="00F027DD"/>
    <w:rsid w:val="00F03102"/>
    <w:rsid w:val="00F03516"/>
    <w:rsid w:val="00F03DC8"/>
    <w:rsid w:val="00F07019"/>
    <w:rsid w:val="00F074E9"/>
    <w:rsid w:val="00F10EBD"/>
    <w:rsid w:val="00F1102B"/>
    <w:rsid w:val="00F112EC"/>
    <w:rsid w:val="00F13818"/>
    <w:rsid w:val="00F14352"/>
    <w:rsid w:val="00F20636"/>
    <w:rsid w:val="00F22B56"/>
    <w:rsid w:val="00F23518"/>
    <w:rsid w:val="00F24E54"/>
    <w:rsid w:val="00F270FD"/>
    <w:rsid w:val="00F27593"/>
    <w:rsid w:val="00F27A26"/>
    <w:rsid w:val="00F31FD4"/>
    <w:rsid w:val="00F32E2E"/>
    <w:rsid w:val="00F337C3"/>
    <w:rsid w:val="00F34492"/>
    <w:rsid w:val="00F3580B"/>
    <w:rsid w:val="00F35983"/>
    <w:rsid w:val="00F35B8E"/>
    <w:rsid w:val="00F368D2"/>
    <w:rsid w:val="00F36E31"/>
    <w:rsid w:val="00F378F0"/>
    <w:rsid w:val="00F40353"/>
    <w:rsid w:val="00F43C85"/>
    <w:rsid w:val="00F45413"/>
    <w:rsid w:val="00F47AC5"/>
    <w:rsid w:val="00F51A5B"/>
    <w:rsid w:val="00F570F5"/>
    <w:rsid w:val="00F6264A"/>
    <w:rsid w:val="00F63BCF"/>
    <w:rsid w:val="00F64F31"/>
    <w:rsid w:val="00F658D3"/>
    <w:rsid w:val="00F662C5"/>
    <w:rsid w:val="00F73D34"/>
    <w:rsid w:val="00F74BE2"/>
    <w:rsid w:val="00F759C7"/>
    <w:rsid w:val="00F75EDC"/>
    <w:rsid w:val="00F7611D"/>
    <w:rsid w:val="00F779D1"/>
    <w:rsid w:val="00F8027D"/>
    <w:rsid w:val="00F80746"/>
    <w:rsid w:val="00F81481"/>
    <w:rsid w:val="00F820EB"/>
    <w:rsid w:val="00F84139"/>
    <w:rsid w:val="00F85325"/>
    <w:rsid w:val="00F85FAA"/>
    <w:rsid w:val="00F91271"/>
    <w:rsid w:val="00F92304"/>
    <w:rsid w:val="00F940A2"/>
    <w:rsid w:val="00F94C76"/>
    <w:rsid w:val="00FA0157"/>
    <w:rsid w:val="00FA1E71"/>
    <w:rsid w:val="00FA40E1"/>
    <w:rsid w:val="00FB01B5"/>
    <w:rsid w:val="00FB0EAB"/>
    <w:rsid w:val="00FB46B8"/>
    <w:rsid w:val="00FB49AF"/>
    <w:rsid w:val="00FB564B"/>
    <w:rsid w:val="00FB569B"/>
    <w:rsid w:val="00FB731F"/>
    <w:rsid w:val="00FC186F"/>
    <w:rsid w:val="00FC1C16"/>
    <w:rsid w:val="00FC21A9"/>
    <w:rsid w:val="00FC2495"/>
    <w:rsid w:val="00FC296C"/>
    <w:rsid w:val="00FC2B13"/>
    <w:rsid w:val="00FC3EAF"/>
    <w:rsid w:val="00FC5B38"/>
    <w:rsid w:val="00FD017F"/>
    <w:rsid w:val="00FD2A35"/>
    <w:rsid w:val="00FD3DA2"/>
    <w:rsid w:val="00FD66B8"/>
    <w:rsid w:val="00FE0DD9"/>
    <w:rsid w:val="00FE0EE1"/>
    <w:rsid w:val="00FE28F2"/>
    <w:rsid w:val="00FE2944"/>
    <w:rsid w:val="00FE3575"/>
    <w:rsid w:val="00FE45AE"/>
    <w:rsid w:val="00FE4DAD"/>
    <w:rsid w:val="00FE6E0D"/>
    <w:rsid w:val="00FF021F"/>
    <w:rsid w:val="00FF101C"/>
    <w:rsid w:val="00FF4A13"/>
    <w:rsid w:val="00FF6210"/>
    <w:rsid w:val="00FF66AF"/>
    <w:rsid w:val="00FF6C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metricconverter"/>
  <w:shapeDefaults>
    <o:shapedefaults v:ext="edit" spidmax="17410">
      <o:colormenu v:ext="edit" fillcolor="none" strokecolor="none [1951]"/>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uiPriority="99" w:qFormat="1"/>
    <w:lsdException w:name="heading 8" w:uiPriority="99" w:qFormat="1"/>
    <w:lsdException w:name="heading 9" w:uiPriority="99" w:qFormat="1"/>
    <w:lsdException w:name="toc 1" w:uiPriority="39"/>
    <w:lsdException w:name="toc 2" w:uiPriority="39"/>
    <w:lsdException w:name="toc 3" w:uiPriority="39"/>
    <w:lsdException w:name="toc 4" w:uiPriority="99"/>
    <w:lsdException w:name="toc 5" w:uiPriority="99"/>
    <w:lsdException w:name="toc 6" w:uiPriority="99"/>
    <w:lsdException w:name="toc 7" w:uiPriority="99"/>
    <w:lsdException w:name="toc 8" w:uiPriority="99"/>
    <w:lsdException w:name="toc 9" w:uiPriority="99"/>
    <w:lsdException w:name="annotation text" w:uiPriority="99"/>
    <w:lsdException w:name="header" w:uiPriority="99"/>
    <w:lsdException w:name="caption" w:semiHidden="1" w:uiPriority="99" w:unhideWhenUsed="1" w:qFormat="1"/>
    <w:lsdException w:name="table of figures" w:uiPriority="99"/>
    <w:lsdException w:name="annotation reference" w:uiPriority="99"/>
    <w:lsdException w:name="endnote reference" w:uiPriority="99"/>
    <w:lsdException w:name="List Bullet" w:uiPriority="99"/>
    <w:lsdException w:name="List 3" w:uiPriority="99"/>
    <w:lsdException w:name="List Bullet 2" w:uiPriority="99"/>
    <w:lsdException w:name="List Bullet 3" w:uiPriority="99"/>
    <w:lsdException w:name="Title" w:uiPriority="99" w:qFormat="1"/>
    <w:lsdException w:name="Closing" w:uiPriority="99"/>
    <w:lsdException w:name="Body Text" w:uiPriority="99"/>
    <w:lsdException w:name="Body Text Indent" w:uiPriority="99"/>
    <w:lsdException w:name="Subtitle" w:uiPriority="99" w:qFormat="1"/>
    <w:lsdException w:name="Date" w:uiPriority="99"/>
    <w:lsdException w:name="Body Text First Indent" w:uiPriority="99"/>
    <w:lsdException w:name="Body Text First Indent 2" w:uiPriority="99"/>
    <w:lsdException w:name="Body Text 2" w:uiPriority="99"/>
    <w:lsdException w:name="Body Text 3" w:uiPriority="99"/>
    <w:lsdException w:name="Body Text Indent 2" w:uiPriority="99"/>
    <w:lsdException w:name="Body Text Indent 3" w:uiPriority="99"/>
    <w:lsdException w:name="Hyperlink" w:uiPriority="99"/>
    <w:lsdException w:name="Strong"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Table Simple 1" w:uiPriority="99"/>
    <w:lsdException w:name="Table Colorful 2" w:uiPriority="99"/>
    <w:lsdException w:name="Table Professional" w:uiPriority="99"/>
    <w:lsdException w:name="Table Subtle 2"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99"/>
    <w:lsdException w:name="Colorful Shading Accent 3" w:uiPriority="99"/>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4896"/>
    <w:rPr>
      <w:sz w:val="24"/>
      <w:szCs w:val="24"/>
      <w:lang w:val="es-ES" w:eastAsia="es-ES"/>
    </w:rPr>
  </w:style>
  <w:style w:type="paragraph" w:styleId="Ttulo1">
    <w:name w:val="heading 1"/>
    <w:aliases w:val="Heading 1 FMTB"/>
    <w:basedOn w:val="Normal"/>
    <w:next w:val="Normal"/>
    <w:link w:val="Ttulo1Car"/>
    <w:uiPriority w:val="9"/>
    <w:qFormat/>
    <w:rsid w:val="00AF4896"/>
    <w:pPr>
      <w:keepNext/>
      <w:outlineLvl w:val="0"/>
    </w:pPr>
    <w:rPr>
      <w:b/>
      <w:bCs/>
      <w:u w:val="single"/>
      <w:lang w:val="es-ES_tradnl"/>
    </w:rPr>
  </w:style>
  <w:style w:type="paragraph" w:styleId="Ttulo2">
    <w:name w:val="heading 2"/>
    <w:basedOn w:val="Normal"/>
    <w:next w:val="Normal"/>
    <w:link w:val="Ttulo2Car"/>
    <w:qFormat/>
    <w:rsid w:val="00AF4896"/>
    <w:pPr>
      <w:keepNext/>
      <w:ind w:right="57"/>
      <w:jc w:val="both"/>
      <w:outlineLvl w:val="1"/>
    </w:pPr>
    <w:rPr>
      <w:b/>
      <w:u w:val="single"/>
    </w:rPr>
  </w:style>
  <w:style w:type="paragraph" w:styleId="Ttulo3">
    <w:name w:val="heading 3"/>
    <w:basedOn w:val="Normal"/>
    <w:next w:val="Normal"/>
    <w:link w:val="Ttulo3Car"/>
    <w:qFormat/>
    <w:rsid w:val="00AF4896"/>
    <w:pPr>
      <w:keepNext/>
      <w:outlineLvl w:val="2"/>
    </w:pPr>
    <w:rPr>
      <w:b/>
      <w:bCs/>
    </w:rPr>
  </w:style>
  <w:style w:type="paragraph" w:styleId="Ttulo4">
    <w:name w:val="heading 4"/>
    <w:basedOn w:val="Normal"/>
    <w:next w:val="Normal"/>
    <w:link w:val="Ttulo4Car"/>
    <w:qFormat/>
    <w:rsid w:val="00AF4896"/>
    <w:pPr>
      <w:keepNext/>
      <w:jc w:val="both"/>
      <w:outlineLvl w:val="3"/>
    </w:pPr>
    <w:rPr>
      <w:b/>
      <w:bCs/>
      <w:lang w:val="es-ES_tradnl"/>
    </w:rPr>
  </w:style>
  <w:style w:type="paragraph" w:styleId="Ttulo5">
    <w:name w:val="heading 5"/>
    <w:basedOn w:val="Normal"/>
    <w:next w:val="Normal"/>
    <w:link w:val="Ttulo5Car"/>
    <w:qFormat/>
    <w:rsid w:val="00AF4896"/>
    <w:pPr>
      <w:keepNext/>
      <w:tabs>
        <w:tab w:val="left" w:pos="-720"/>
        <w:tab w:val="left" w:pos="0"/>
      </w:tabs>
      <w:suppressAutoHyphens/>
      <w:ind w:left="720" w:hanging="720"/>
      <w:jc w:val="both"/>
      <w:outlineLvl w:val="4"/>
    </w:pPr>
    <w:rPr>
      <w:b/>
      <w:spacing w:val="-3"/>
      <w:u w:val="single"/>
      <w:lang w:val="es-MX"/>
    </w:rPr>
  </w:style>
  <w:style w:type="paragraph" w:styleId="Ttulo6">
    <w:name w:val="heading 6"/>
    <w:basedOn w:val="Normal"/>
    <w:next w:val="Normal"/>
    <w:link w:val="Ttulo6Car"/>
    <w:qFormat/>
    <w:rsid w:val="00AF4896"/>
    <w:pPr>
      <w:keepNext/>
      <w:tabs>
        <w:tab w:val="left" w:pos="-720"/>
      </w:tabs>
      <w:suppressAutoHyphens/>
      <w:jc w:val="both"/>
      <w:outlineLvl w:val="5"/>
    </w:pPr>
    <w:rPr>
      <w:b/>
      <w:spacing w:val="-3"/>
      <w:u w:val="single"/>
      <w:lang w:val="es-MX"/>
    </w:rPr>
  </w:style>
  <w:style w:type="paragraph" w:styleId="Ttulo7">
    <w:name w:val="heading 7"/>
    <w:basedOn w:val="Normal"/>
    <w:next w:val="Normal"/>
    <w:link w:val="Ttulo7Car"/>
    <w:uiPriority w:val="99"/>
    <w:qFormat/>
    <w:rsid w:val="00AF4896"/>
    <w:pPr>
      <w:keepNext/>
      <w:ind w:left="57" w:right="57"/>
      <w:outlineLvl w:val="6"/>
    </w:pPr>
    <w:rPr>
      <w:b/>
    </w:rPr>
  </w:style>
  <w:style w:type="paragraph" w:styleId="Ttulo8">
    <w:name w:val="heading 8"/>
    <w:basedOn w:val="Normal"/>
    <w:next w:val="Normal"/>
    <w:link w:val="Ttulo8Car"/>
    <w:uiPriority w:val="99"/>
    <w:qFormat/>
    <w:rsid w:val="00AF4896"/>
    <w:pPr>
      <w:keepNext/>
      <w:ind w:left="2124"/>
      <w:jc w:val="both"/>
      <w:outlineLvl w:val="7"/>
    </w:pPr>
    <w:rPr>
      <w:b/>
      <w:bCs/>
      <w:szCs w:val="15"/>
      <w:lang w:val="es-MX"/>
    </w:rPr>
  </w:style>
  <w:style w:type="paragraph" w:styleId="Ttulo9">
    <w:name w:val="heading 9"/>
    <w:basedOn w:val="Normal"/>
    <w:next w:val="Normal"/>
    <w:link w:val="Ttulo9Car"/>
    <w:uiPriority w:val="99"/>
    <w:qFormat/>
    <w:rsid w:val="00AF4896"/>
    <w:pPr>
      <w:keepNext/>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
    <w:rsid w:val="009B0442"/>
    <w:rPr>
      <w:b/>
      <w:bCs/>
      <w:sz w:val="24"/>
      <w:szCs w:val="24"/>
      <w:u w:val="single"/>
      <w:lang w:val="es-ES_tradnl" w:eastAsia="es-ES"/>
    </w:rPr>
  </w:style>
  <w:style w:type="character" w:customStyle="1" w:styleId="Ttulo2Car">
    <w:name w:val="Título 2 Car"/>
    <w:basedOn w:val="Fuentedeprrafopredeter"/>
    <w:link w:val="Ttulo2"/>
    <w:rsid w:val="004D6043"/>
    <w:rPr>
      <w:b/>
      <w:sz w:val="24"/>
      <w:szCs w:val="24"/>
      <w:u w:val="single"/>
      <w:lang w:val="es-ES" w:eastAsia="es-ES" w:bidi="ar-SA"/>
    </w:rPr>
  </w:style>
  <w:style w:type="character" w:customStyle="1" w:styleId="Ttulo3Car">
    <w:name w:val="Título 3 Car"/>
    <w:basedOn w:val="Fuentedeprrafopredeter"/>
    <w:link w:val="Ttulo3"/>
    <w:rsid w:val="009B0442"/>
    <w:rPr>
      <w:b/>
      <w:bCs/>
      <w:sz w:val="24"/>
      <w:szCs w:val="24"/>
      <w:lang w:val="es-ES" w:eastAsia="es-ES"/>
    </w:rPr>
  </w:style>
  <w:style w:type="character" w:customStyle="1" w:styleId="Ttulo4Car">
    <w:name w:val="Título 4 Car"/>
    <w:basedOn w:val="Fuentedeprrafopredeter"/>
    <w:link w:val="Ttulo4"/>
    <w:rsid w:val="009B0442"/>
    <w:rPr>
      <w:b/>
      <w:bCs/>
      <w:sz w:val="24"/>
      <w:szCs w:val="24"/>
      <w:lang w:val="es-ES_tradnl" w:eastAsia="es-ES"/>
    </w:rPr>
  </w:style>
  <w:style w:type="character" w:customStyle="1" w:styleId="Ttulo5Car">
    <w:name w:val="Título 5 Car"/>
    <w:basedOn w:val="Fuentedeprrafopredeter"/>
    <w:link w:val="Ttulo5"/>
    <w:rsid w:val="009B0442"/>
    <w:rPr>
      <w:b/>
      <w:spacing w:val="-3"/>
      <w:sz w:val="24"/>
      <w:szCs w:val="24"/>
      <w:u w:val="single"/>
      <w:lang w:val="es-MX" w:eastAsia="es-ES"/>
    </w:rPr>
  </w:style>
  <w:style w:type="character" w:customStyle="1" w:styleId="Ttulo6Car">
    <w:name w:val="Título 6 Car"/>
    <w:basedOn w:val="Fuentedeprrafopredeter"/>
    <w:link w:val="Ttulo6"/>
    <w:rsid w:val="009B0442"/>
    <w:rPr>
      <w:b/>
      <w:spacing w:val="-3"/>
      <w:sz w:val="24"/>
      <w:szCs w:val="24"/>
      <w:u w:val="single"/>
      <w:lang w:val="es-MX" w:eastAsia="es-ES"/>
    </w:rPr>
  </w:style>
  <w:style w:type="character" w:customStyle="1" w:styleId="Ttulo7Car">
    <w:name w:val="Título 7 Car"/>
    <w:basedOn w:val="Fuentedeprrafopredeter"/>
    <w:link w:val="Ttulo7"/>
    <w:uiPriority w:val="99"/>
    <w:rsid w:val="009B0442"/>
    <w:rPr>
      <w:b/>
      <w:sz w:val="24"/>
      <w:szCs w:val="24"/>
      <w:lang w:val="es-ES" w:eastAsia="es-ES"/>
    </w:rPr>
  </w:style>
  <w:style w:type="character" w:customStyle="1" w:styleId="Ttulo8Car">
    <w:name w:val="Título 8 Car"/>
    <w:basedOn w:val="Fuentedeprrafopredeter"/>
    <w:link w:val="Ttulo8"/>
    <w:uiPriority w:val="99"/>
    <w:rsid w:val="009B0442"/>
    <w:rPr>
      <w:b/>
      <w:bCs/>
      <w:sz w:val="24"/>
      <w:szCs w:val="15"/>
      <w:lang w:val="es-MX" w:eastAsia="es-ES"/>
    </w:rPr>
  </w:style>
  <w:style w:type="character" w:customStyle="1" w:styleId="Ttulo9Car">
    <w:name w:val="Título 9 Car"/>
    <w:basedOn w:val="Fuentedeprrafopredeter"/>
    <w:link w:val="Ttulo9"/>
    <w:uiPriority w:val="99"/>
    <w:rsid w:val="009B0442"/>
    <w:rPr>
      <w:b/>
      <w:sz w:val="24"/>
      <w:szCs w:val="24"/>
      <w:lang w:val="es-ES" w:eastAsia="es-ES"/>
    </w:rPr>
  </w:style>
  <w:style w:type="paragraph" w:customStyle="1" w:styleId="p7">
    <w:name w:val="p7"/>
    <w:basedOn w:val="Normal"/>
    <w:uiPriority w:val="99"/>
    <w:rsid w:val="00AF48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styleId="Sangra3detindependiente">
    <w:name w:val="Body Text Indent 3"/>
    <w:basedOn w:val="Normal"/>
    <w:link w:val="Sangra3detindependienteCar"/>
    <w:uiPriority w:val="99"/>
    <w:rsid w:val="00AF4896"/>
    <w:pPr>
      <w:ind w:left="750" w:hanging="750"/>
    </w:pPr>
  </w:style>
  <w:style w:type="character" w:customStyle="1" w:styleId="Sangra3detindependienteCar">
    <w:name w:val="Sangría 3 de t. independiente Car"/>
    <w:basedOn w:val="Fuentedeprrafopredeter"/>
    <w:link w:val="Sangra3detindependiente"/>
    <w:uiPriority w:val="99"/>
    <w:rsid w:val="009B0442"/>
    <w:rPr>
      <w:sz w:val="24"/>
      <w:szCs w:val="24"/>
      <w:lang w:val="es-ES" w:eastAsia="es-ES"/>
    </w:rPr>
  </w:style>
  <w:style w:type="paragraph" w:customStyle="1" w:styleId="p1">
    <w:name w:val="p1"/>
    <w:basedOn w:val="Normal"/>
    <w:uiPriority w:val="99"/>
    <w:rsid w:val="00AF4896"/>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Textoindependiente2">
    <w:name w:val="Body Text 2"/>
    <w:basedOn w:val="Normal"/>
    <w:link w:val="Textoindependiente2Car"/>
    <w:uiPriority w:val="99"/>
    <w:rsid w:val="00AF4896"/>
    <w:pPr>
      <w:spacing w:line="360" w:lineRule="auto"/>
      <w:jc w:val="both"/>
    </w:pPr>
    <w:rPr>
      <w:rFonts w:ascii="Tahoma" w:hAnsi="Tahoma"/>
      <w:sz w:val="22"/>
      <w:szCs w:val="20"/>
      <w:lang w:val="es-DO" w:eastAsia="en-US"/>
    </w:rPr>
  </w:style>
  <w:style w:type="character" w:customStyle="1" w:styleId="Textoindependiente2Car">
    <w:name w:val="Texto independiente 2 Car"/>
    <w:basedOn w:val="Fuentedeprrafopredeter"/>
    <w:link w:val="Textoindependiente2"/>
    <w:uiPriority w:val="99"/>
    <w:rsid w:val="00870564"/>
    <w:rPr>
      <w:rFonts w:ascii="Tahoma" w:hAnsi="Tahoma"/>
      <w:sz w:val="22"/>
      <w:lang w:val="es-DO"/>
    </w:rPr>
  </w:style>
  <w:style w:type="paragraph" w:styleId="Ttulo">
    <w:name w:val="Title"/>
    <w:basedOn w:val="Normal"/>
    <w:link w:val="TtuloCar"/>
    <w:uiPriority w:val="99"/>
    <w:qFormat/>
    <w:rsid w:val="00AF4896"/>
    <w:pPr>
      <w:jc w:val="center"/>
    </w:pPr>
    <w:rPr>
      <w:b/>
      <w:bCs/>
    </w:rPr>
  </w:style>
  <w:style w:type="character" w:customStyle="1" w:styleId="TtuloCar">
    <w:name w:val="Título Car"/>
    <w:basedOn w:val="Fuentedeprrafopredeter"/>
    <w:link w:val="Ttulo"/>
    <w:uiPriority w:val="99"/>
    <w:rsid w:val="009B0442"/>
    <w:rPr>
      <w:b/>
      <w:bCs/>
      <w:sz w:val="24"/>
      <w:szCs w:val="24"/>
      <w:lang w:val="es-ES" w:eastAsia="es-ES"/>
    </w:rPr>
  </w:style>
  <w:style w:type="paragraph" w:styleId="Encabezado">
    <w:name w:val="header"/>
    <w:basedOn w:val="Normal"/>
    <w:link w:val="EncabezadoCar"/>
    <w:uiPriority w:val="99"/>
    <w:rsid w:val="00AF4896"/>
    <w:pPr>
      <w:tabs>
        <w:tab w:val="center" w:pos="4419"/>
        <w:tab w:val="right" w:pos="8838"/>
      </w:tabs>
    </w:pPr>
  </w:style>
  <w:style w:type="character" w:customStyle="1" w:styleId="EncabezadoCar">
    <w:name w:val="Encabezado Car"/>
    <w:basedOn w:val="Fuentedeprrafopredeter"/>
    <w:link w:val="Encabezado"/>
    <w:uiPriority w:val="99"/>
    <w:rsid w:val="001A7640"/>
    <w:rPr>
      <w:sz w:val="24"/>
      <w:szCs w:val="24"/>
      <w:lang w:val="es-ES" w:eastAsia="es-ES"/>
    </w:rPr>
  </w:style>
  <w:style w:type="paragraph" w:styleId="Piedepgina">
    <w:name w:val="footer"/>
    <w:aliases w:val="pie de página"/>
    <w:basedOn w:val="Normal"/>
    <w:link w:val="PiedepginaCar"/>
    <w:rsid w:val="00AF4896"/>
    <w:pPr>
      <w:tabs>
        <w:tab w:val="center" w:pos="4419"/>
        <w:tab w:val="right" w:pos="8838"/>
      </w:tabs>
    </w:pPr>
  </w:style>
  <w:style w:type="character" w:customStyle="1" w:styleId="PiedepginaCar">
    <w:name w:val="Pie de página Car"/>
    <w:aliases w:val="pie de página Car"/>
    <w:basedOn w:val="Fuentedeprrafopredeter"/>
    <w:link w:val="Piedepgina"/>
    <w:rsid w:val="006340B1"/>
    <w:rPr>
      <w:sz w:val="24"/>
      <w:szCs w:val="24"/>
      <w:lang w:val="es-ES" w:eastAsia="es-ES"/>
    </w:rPr>
  </w:style>
  <w:style w:type="paragraph" w:customStyle="1" w:styleId="BodyText21">
    <w:name w:val="Body Text 21"/>
    <w:basedOn w:val="Normal"/>
    <w:uiPriority w:val="99"/>
    <w:rsid w:val="009B3B2A"/>
    <w:pPr>
      <w:widowControl w:val="0"/>
      <w:tabs>
        <w:tab w:val="left" w:pos="567"/>
        <w:tab w:val="left" w:pos="1418"/>
        <w:tab w:val="left" w:pos="1985"/>
      </w:tabs>
      <w:jc w:val="both"/>
    </w:pPr>
    <w:rPr>
      <w:rFonts w:ascii="CG Times" w:hAnsi="CG Times"/>
      <w:szCs w:val="20"/>
      <w:lang w:val="es-VE"/>
    </w:rPr>
  </w:style>
  <w:style w:type="character" w:styleId="Nmerodepgina">
    <w:name w:val="page number"/>
    <w:basedOn w:val="Fuentedeprrafopredeter"/>
    <w:rsid w:val="00DB4A23"/>
  </w:style>
  <w:style w:type="paragraph" w:styleId="Textoindependiente3">
    <w:name w:val="Body Text 3"/>
    <w:basedOn w:val="Normal"/>
    <w:link w:val="Textoindependiente3Car"/>
    <w:uiPriority w:val="99"/>
    <w:rsid w:val="00DB4A23"/>
    <w:pPr>
      <w:spacing w:after="120"/>
    </w:pPr>
    <w:rPr>
      <w:sz w:val="16"/>
      <w:szCs w:val="16"/>
    </w:rPr>
  </w:style>
  <w:style w:type="character" w:customStyle="1" w:styleId="Textoindependiente3Car">
    <w:name w:val="Texto independiente 3 Car"/>
    <w:basedOn w:val="Fuentedeprrafopredeter"/>
    <w:link w:val="Textoindependiente3"/>
    <w:uiPriority w:val="99"/>
    <w:rsid w:val="009B0442"/>
    <w:rPr>
      <w:sz w:val="16"/>
      <w:szCs w:val="16"/>
      <w:lang w:val="es-ES" w:eastAsia="es-ES"/>
    </w:rPr>
  </w:style>
  <w:style w:type="paragraph" w:styleId="Textoindependiente">
    <w:name w:val="Body Text"/>
    <w:aliases w:val="Cuerpo Texto"/>
    <w:basedOn w:val="Normal"/>
    <w:link w:val="TextoindependienteCar"/>
    <w:uiPriority w:val="99"/>
    <w:rsid w:val="004A274E"/>
    <w:pPr>
      <w:spacing w:after="120"/>
    </w:pPr>
  </w:style>
  <w:style w:type="character" w:customStyle="1" w:styleId="TextoindependienteCar">
    <w:name w:val="Texto independiente Car"/>
    <w:aliases w:val="Cuerpo Texto Car1"/>
    <w:basedOn w:val="Fuentedeprrafopredeter"/>
    <w:link w:val="Textoindependiente"/>
    <w:uiPriority w:val="99"/>
    <w:locked/>
    <w:rsid w:val="006027EB"/>
    <w:rPr>
      <w:sz w:val="24"/>
      <w:szCs w:val="24"/>
      <w:lang w:val="es-ES" w:eastAsia="es-ES"/>
    </w:rPr>
  </w:style>
  <w:style w:type="paragraph" w:styleId="NormalWeb">
    <w:name w:val="Normal (Web)"/>
    <w:basedOn w:val="Normal"/>
    <w:uiPriority w:val="99"/>
    <w:rsid w:val="004A274E"/>
    <w:pPr>
      <w:spacing w:before="100" w:beforeAutospacing="1" w:after="100" w:afterAutospacing="1"/>
    </w:pPr>
    <w:rPr>
      <w:lang w:val="en-US" w:eastAsia="en-US"/>
    </w:rPr>
  </w:style>
  <w:style w:type="paragraph" w:styleId="Fecha">
    <w:name w:val="Date"/>
    <w:basedOn w:val="Normal"/>
    <w:next w:val="Normal"/>
    <w:link w:val="FechaCar"/>
    <w:uiPriority w:val="99"/>
    <w:rsid w:val="004D6043"/>
    <w:rPr>
      <w:szCs w:val="20"/>
      <w:lang w:val="es-DO" w:eastAsia="en-US"/>
    </w:rPr>
  </w:style>
  <w:style w:type="character" w:customStyle="1" w:styleId="FechaCar">
    <w:name w:val="Fecha Car"/>
    <w:basedOn w:val="Fuentedeprrafopredeter"/>
    <w:link w:val="Fecha"/>
    <w:uiPriority w:val="99"/>
    <w:rsid w:val="009B0442"/>
    <w:rPr>
      <w:sz w:val="24"/>
      <w:lang w:val="es-DO"/>
    </w:rPr>
  </w:style>
  <w:style w:type="paragraph" w:styleId="Listaconvietas">
    <w:name w:val="List Bullet"/>
    <w:basedOn w:val="Normal"/>
    <w:uiPriority w:val="99"/>
    <w:rsid w:val="004D6043"/>
    <w:pPr>
      <w:tabs>
        <w:tab w:val="left" w:pos="360"/>
        <w:tab w:val="left" w:pos="720"/>
      </w:tabs>
      <w:ind w:left="360" w:hanging="360"/>
    </w:pPr>
    <w:rPr>
      <w:szCs w:val="20"/>
      <w:lang w:val="es-DO" w:eastAsia="en-US"/>
    </w:rPr>
  </w:style>
  <w:style w:type="paragraph" w:styleId="Subttulo">
    <w:name w:val="Subtitle"/>
    <w:basedOn w:val="Normal"/>
    <w:link w:val="SubttuloCar"/>
    <w:uiPriority w:val="99"/>
    <w:qFormat/>
    <w:rsid w:val="004D6043"/>
    <w:pPr>
      <w:spacing w:after="60"/>
      <w:jc w:val="center"/>
    </w:pPr>
    <w:rPr>
      <w:rFonts w:ascii="Arial" w:hAnsi="Arial"/>
      <w:szCs w:val="20"/>
      <w:lang w:val="es-DO" w:eastAsia="en-US"/>
    </w:rPr>
  </w:style>
  <w:style w:type="character" w:customStyle="1" w:styleId="SubttuloCar">
    <w:name w:val="Subtítulo Car"/>
    <w:basedOn w:val="Fuentedeprrafopredeter"/>
    <w:link w:val="Subttulo"/>
    <w:rsid w:val="009B0442"/>
    <w:rPr>
      <w:rFonts w:ascii="Arial" w:hAnsi="Arial"/>
      <w:sz w:val="24"/>
      <w:lang w:val="es-DO"/>
    </w:rPr>
  </w:style>
  <w:style w:type="paragraph" w:styleId="Lista">
    <w:name w:val="List"/>
    <w:basedOn w:val="Normal"/>
    <w:rsid w:val="004D6043"/>
    <w:pPr>
      <w:ind w:left="360" w:hanging="360"/>
    </w:pPr>
    <w:rPr>
      <w:szCs w:val="20"/>
      <w:lang w:val="es-DO" w:eastAsia="en-US"/>
    </w:rPr>
  </w:style>
  <w:style w:type="paragraph" w:styleId="Lista2">
    <w:name w:val="List 2"/>
    <w:basedOn w:val="Normal"/>
    <w:rsid w:val="004D6043"/>
    <w:pPr>
      <w:ind w:left="720" w:hanging="360"/>
    </w:pPr>
    <w:rPr>
      <w:szCs w:val="20"/>
      <w:lang w:val="es-DO" w:eastAsia="en-US"/>
    </w:rPr>
  </w:style>
  <w:style w:type="paragraph" w:styleId="Lista3">
    <w:name w:val="List 3"/>
    <w:basedOn w:val="Normal"/>
    <w:uiPriority w:val="99"/>
    <w:rsid w:val="004D6043"/>
    <w:pPr>
      <w:ind w:left="1080" w:hanging="360"/>
    </w:pPr>
    <w:rPr>
      <w:szCs w:val="20"/>
      <w:lang w:val="es-DO" w:eastAsia="en-US"/>
    </w:rPr>
  </w:style>
  <w:style w:type="paragraph" w:styleId="Cierre">
    <w:name w:val="Closing"/>
    <w:basedOn w:val="Normal"/>
    <w:link w:val="CierreCar"/>
    <w:uiPriority w:val="99"/>
    <w:rsid w:val="004D6043"/>
    <w:pPr>
      <w:ind w:left="4320"/>
    </w:pPr>
    <w:rPr>
      <w:szCs w:val="20"/>
      <w:lang w:val="es-DO" w:eastAsia="en-US"/>
    </w:rPr>
  </w:style>
  <w:style w:type="character" w:customStyle="1" w:styleId="CierreCar">
    <w:name w:val="Cierre Car"/>
    <w:basedOn w:val="Fuentedeprrafopredeter"/>
    <w:link w:val="Cierre"/>
    <w:uiPriority w:val="99"/>
    <w:rsid w:val="009B0442"/>
    <w:rPr>
      <w:sz w:val="24"/>
      <w:lang w:val="es-DO"/>
    </w:rPr>
  </w:style>
  <w:style w:type="paragraph" w:styleId="Listaconvietas2">
    <w:name w:val="List Bullet 2"/>
    <w:basedOn w:val="Normal"/>
    <w:uiPriority w:val="99"/>
    <w:rsid w:val="004D6043"/>
    <w:pPr>
      <w:tabs>
        <w:tab w:val="left" w:pos="720"/>
      </w:tabs>
      <w:ind w:left="720" w:hanging="360"/>
    </w:pPr>
    <w:rPr>
      <w:szCs w:val="20"/>
      <w:lang w:val="es-DO" w:eastAsia="en-US"/>
    </w:rPr>
  </w:style>
  <w:style w:type="paragraph" w:styleId="Continuarlista">
    <w:name w:val="List Continue"/>
    <w:basedOn w:val="Normal"/>
    <w:rsid w:val="004D6043"/>
    <w:pPr>
      <w:spacing w:after="120"/>
      <w:ind w:left="360"/>
    </w:pPr>
    <w:rPr>
      <w:szCs w:val="20"/>
      <w:lang w:val="es-DO" w:eastAsia="en-US"/>
    </w:rPr>
  </w:style>
  <w:style w:type="paragraph" w:styleId="Continuarlista2">
    <w:name w:val="List Continue 2"/>
    <w:basedOn w:val="Normal"/>
    <w:rsid w:val="004D6043"/>
    <w:pPr>
      <w:spacing w:after="120"/>
      <w:ind w:left="720"/>
    </w:pPr>
    <w:rPr>
      <w:szCs w:val="20"/>
      <w:lang w:val="es-DO" w:eastAsia="en-US"/>
    </w:rPr>
  </w:style>
  <w:style w:type="paragraph" w:styleId="Sangranormal">
    <w:name w:val="Normal Indent"/>
    <w:basedOn w:val="Normal"/>
    <w:rsid w:val="004D6043"/>
    <w:pPr>
      <w:ind w:left="720"/>
    </w:pPr>
    <w:rPr>
      <w:szCs w:val="20"/>
      <w:lang w:val="es-DO" w:eastAsia="en-US"/>
    </w:rPr>
  </w:style>
  <w:style w:type="paragraph" w:styleId="Sangradetextonormal">
    <w:name w:val="Body Text Indent"/>
    <w:basedOn w:val="Normal"/>
    <w:link w:val="SangradetextonormalCar1"/>
    <w:uiPriority w:val="99"/>
    <w:rsid w:val="004D6043"/>
    <w:pPr>
      <w:numPr>
        <w:ilvl w:val="12"/>
      </w:numPr>
      <w:ind w:left="567"/>
      <w:jc w:val="both"/>
    </w:pPr>
    <w:rPr>
      <w:szCs w:val="20"/>
      <w:lang w:val="es-DO" w:eastAsia="en-US"/>
    </w:rPr>
  </w:style>
  <w:style w:type="character" w:customStyle="1" w:styleId="SangradetextonormalCar1">
    <w:name w:val="Sangría de texto normal Car1"/>
    <w:basedOn w:val="Fuentedeprrafopredeter"/>
    <w:link w:val="Sangradetextonormal"/>
    <w:uiPriority w:val="99"/>
    <w:rsid w:val="009B0442"/>
    <w:rPr>
      <w:sz w:val="24"/>
      <w:lang w:val="es-DO"/>
    </w:rPr>
  </w:style>
  <w:style w:type="paragraph" w:styleId="Sangra2detindependiente">
    <w:name w:val="Body Text Indent 2"/>
    <w:basedOn w:val="Normal"/>
    <w:link w:val="Sangra2detindependienteCar"/>
    <w:uiPriority w:val="99"/>
    <w:rsid w:val="004D6043"/>
    <w:pPr>
      <w:ind w:firstLine="709"/>
      <w:jc w:val="both"/>
    </w:pPr>
    <w:rPr>
      <w:szCs w:val="20"/>
      <w:lang w:val="en-US"/>
    </w:rPr>
  </w:style>
  <w:style w:type="character" w:customStyle="1" w:styleId="Sangra2detindependienteCar">
    <w:name w:val="Sangría 2 de t. independiente Car"/>
    <w:basedOn w:val="Fuentedeprrafopredeter"/>
    <w:link w:val="Sangra2detindependiente"/>
    <w:uiPriority w:val="99"/>
    <w:rsid w:val="009B0442"/>
    <w:rPr>
      <w:sz w:val="24"/>
      <w:lang w:eastAsia="es-ES"/>
    </w:rPr>
  </w:style>
  <w:style w:type="character" w:styleId="Textoennegrita">
    <w:name w:val="Strong"/>
    <w:basedOn w:val="Fuentedeprrafopredeter"/>
    <w:qFormat/>
    <w:rsid w:val="004D6043"/>
    <w:rPr>
      <w:b/>
      <w:bCs/>
    </w:rPr>
  </w:style>
  <w:style w:type="paragraph" w:customStyle="1" w:styleId="xl25">
    <w:name w:val="xl25"/>
    <w:basedOn w:val="Normal"/>
    <w:uiPriority w:val="99"/>
    <w:rsid w:val="004D6043"/>
    <w:pPr>
      <w:spacing w:before="100" w:beforeAutospacing="1" w:after="100" w:afterAutospacing="1"/>
      <w:jc w:val="center"/>
    </w:pPr>
    <w:rPr>
      <w:rFonts w:ascii="Arial" w:hAnsi="Arial" w:cs="Arial"/>
      <w:b/>
      <w:bCs/>
    </w:rPr>
  </w:style>
  <w:style w:type="paragraph" w:styleId="Textosinformato">
    <w:name w:val="Plain Text"/>
    <w:basedOn w:val="Normal"/>
    <w:link w:val="TextosinformatoCar"/>
    <w:uiPriority w:val="99"/>
    <w:rsid w:val="004D6043"/>
    <w:rPr>
      <w:rFonts w:ascii="Courier New" w:hAnsi="Courier New" w:cs="Courier New"/>
      <w:sz w:val="20"/>
      <w:szCs w:val="20"/>
      <w:lang w:val="en-US" w:eastAsia="en-US"/>
    </w:rPr>
  </w:style>
  <w:style w:type="character" w:customStyle="1" w:styleId="TextosinformatoCar">
    <w:name w:val="Texto sin formato Car"/>
    <w:basedOn w:val="Fuentedeprrafopredeter"/>
    <w:link w:val="Textosinformato"/>
    <w:uiPriority w:val="99"/>
    <w:rsid w:val="001E1749"/>
    <w:rPr>
      <w:rFonts w:ascii="Courier New" w:hAnsi="Courier New" w:cs="Courier New"/>
    </w:rPr>
  </w:style>
  <w:style w:type="paragraph" w:styleId="Mapadeldocumento">
    <w:name w:val="Document Map"/>
    <w:basedOn w:val="Normal"/>
    <w:link w:val="MapadeldocumentoCar"/>
    <w:uiPriority w:val="99"/>
    <w:rsid w:val="004D6043"/>
    <w:pPr>
      <w:shd w:val="clear" w:color="auto" w:fill="000080"/>
    </w:pPr>
    <w:rPr>
      <w:rFonts w:ascii="Tahoma" w:hAnsi="Tahoma"/>
      <w:szCs w:val="20"/>
      <w:lang w:val="es-DO" w:eastAsia="en-US"/>
    </w:rPr>
  </w:style>
  <w:style w:type="character" w:customStyle="1" w:styleId="MapadeldocumentoCar">
    <w:name w:val="Mapa del documento Car"/>
    <w:basedOn w:val="Fuentedeprrafopredeter"/>
    <w:link w:val="Mapadeldocumento"/>
    <w:uiPriority w:val="99"/>
    <w:rsid w:val="00FB564B"/>
    <w:rPr>
      <w:rFonts w:ascii="Tahoma" w:hAnsi="Tahoma"/>
      <w:sz w:val="24"/>
      <w:shd w:val="clear" w:color="auto" w:fill="000080"/>
      <w:lang w:val="es-DO"/>
    </w:rPr>
  </w:style>
  <w:style w:type="table" w:styleId="Tablaconcuadrcula">
    <w:name w:val="Table Grid"/>
    <w:basedOn w:val="Tablanormal"/>
    <w:rsid w:val="004D60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Normal"/>
    <w:link w:val="Estilo1Car"/>
    <w:autoRedefine/>
    <w:rsid w:val="003F2359"/>
    <w:pPr>
      <w:jc w:val="both"/>
    </w:pPr>
    <w:rPr>
      <w:rFonts w:ascii="Arial" w:hAnsi="Arial" w:cs="Arial"/>
      <w:lang w:eastAsia="es-DO"/>
    </w:rPr>
  </w:style>
  <w:style w:type="character" w:customStyle="1" w:styleId="Estilo1Car">
    <w:name w:val="Estilo1 Car"/>
    <w:basedOn w:val="Fuentedeprrafopredeter"/>
    <w:link w:val="Estilo1"/>
    <w:rsid w:val="009B0442"/>
    <w:rPr>
      <w:rFonts w:ascii="Arial" w:hAnsi="Arial" w:cs="Arial"/>
      <w:sz w:val="24"/>
      <w:szCs w:val="24"/>
      <w:lang w:val="es-ES" w:eastAsia="es-DO"/>
    </w:rPr>
  </w:style>
  <w:style w:type="paragraph" w:customStyle="1" w:styleId="p8">
    <w:name w:val="p8"/>
    <w:basedOn w:val="Normal"/>
    <w:uiPriority w:val="99"/>
    <w:rsid w:val="009F4F53"/>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uiPriority w:val="99"/>
    <w:rsid w:val="009F4F53"/>
    <w:rPr>
      <w:sz w:val="20"/>
      <w:lang w:val="en-US"/>
    </w:rPr>
  </w:style>
  <w:style w:type="table" w:styleId="Tablaelegante">
    <w:name w:val="Table Elegant"/>
    <w:basedOn w:val="Tablanormal"/>
    <w:rsid w:val="00E805B1"/>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uiPriority w:val="99"/>
    <w:rsid w:val="00DB05A8"/>
    <w:pPr>
      <w:spacing w:before="100" w:beforeAutospacing="1" w:after="100" w:afterAutospacing="1"/>
    </w:pPr>
    <w:rPr>
      <w:rFonts w:ascii="Verdana" w:hAnsi="Verdana"/>
      <w:color w:val="666666"/>
      <w:sz w:val="20"/>
      <w:szCs w:val="20"/>
    </w:rPr>
  </w:style>
  <w:style w:type="character" w:customStyle="1" w:styleId="estilo79estilo74">
    <w:name w:val="estilo79 estilo74"/>
    <w:basedOn w:val="Fuentedeprrafopredeter"/>
    <w:rsid w:val="00DB05A8"/>
  </w:style>
  <w:style w:type="character" w:customStyle="1" w:styleId="estilo431">
    <w:name w:val="estilo431"/>
    <w:basedOn w:val="Fuentedeprrafopredeter"/>
    <w:rsid w:val="00DB05A8"/>
    <w:rPr>
      <w:color w:val="FFFFFF"/>
      <w:sz w:val="15"/>
      <w:szCs w:val="15"/>
    </w:rPr>
  </w:style>
  <w:style w:type="paragraph" w:customStyle="1" w:styleId="estilo79estilo741">
    <w:name w:val="estilo79 estilo741"/>
    <w:basedOn w:val="Normal"/>
    <w:uiPriority w:val="99"/>
    <w:rsid w:val="00DB05A8"/>
    <w:pPr>
      <w:spacing w:before="100" w:beforeAutospacing="1" w:after="100" w:afterAutospacing="1"/>
    </w:pPr>
  </w:style>
  <w:style w:type="paragraph" w:customStyle="1" w:styleId="estilo60">
    <w:name w:val="estilo60"/>
    <w:basedOn w:val="Normal"/>
    <w:uiPriority w:val="99"/>
    <w:rsid w:val="00DB05A8"/>
    <w:pPr>
      <w:spacing w:before="100" w:beforeAutospacing="1" w:after="100" w:afterAutospacing="1"/>
    </w:pPr>
    <w:rPr>
      <w:rFonts w:ascii="Verdana" w:hAnsi="Verdana"/>
      <w:b/>
      <w:bCs/>
      <w:color w:val="999999"/>
    </w:rPr>
  </w:style>
  <w:style w:type="paragraph" w:customStyle="1" w:styleId="estilo80">
    <w:name w:val="estilo80"/>
    <w:basedOn w:val="Normal"/>
    <w:uiPriority w:val="99"/>
    <w:rsid w:val="00DB05A8"/>
    <w:pPr>
      <w:spacing w:before="100" w:beforeAutospacing="1" w:after="100" w:afterAutospacing="1"/>
    </w:pPr>
    <w:rPr>
      <w:rFonts w:ascii="Arial" w:hAnsi="Arial" w:cs="Arial"/>
      <w:color w:val="666666"/>
      <w:sz w:val="20"/>
      <w:szCs w:val="20"/>
    </w:rPr>
  </w:style>
  <w:style w:type="character" w:customStyle="1" w:styleId="estilo731">
    <w:name w:val="estilo731"/>
    <w:basedOn w:val="Fuentedeprrafopredeter"/>
    <w:rsid w:val="00DB05A8"/>
    <w:rPr>
      <w:rFonts w:ascii="Verdana" w:hAnsi="Verdana" w:hint="default"/>
      <w:color w:val="666666"/>
      <w:sz w:val="20"/>
      <w:szCs w:val="20"/>
    </w:rPr>
  </w:style>
  <w:style w:type="character" w:customStyle="1" w:styleId="estilo781">
    <w:name w:val="estilo781"/>
    <w:basedOn w:val="Fuentedeprrafopredeter"/>
    <w:rsid w:val="00DB05A8"/>
    <w:rPr>
      <w:color w:val="CCCCCC"/>
    </w:rPr>
  </w:style>
  <w:style w:type="character" w:styleId="Hipervnculo">
    <w:name w:val="Hyperlink"/>
    <w:basedOn w:val="Fuentedeprrafopredeter"/>
    <w:uiPriority w:val="99"/>
    <w:rsid w:val="00C90B64"/>
    <w:rPr>
      <w:strike w:val="0"/>
      <w:dstrike w:val="0"/>
      <w:color w:val="0000FF"/>
      <w:u w:val="none"/>
      <w:effect w:val="none"/>
    </w:rPr>
  </w:style>
  <w:style w:type="character" w:customStyle="1" w:styleId="mw-headline">
    <w:name w:val="mw-headline"/>
    <w:basedOn w:val="Fuentedeprrafopredeter"/>
    <w:rsid w:val="00C90B64"/>
  </w:style>
  <w:style w:type="character" w:customStyle="1" w:styleId="editsection">
    <w:name w:val="editsection"/>
    <w:basedOn w:val="Fuentedeprrafopredeter"/>
    <w:rsid w:val="00C90B64"/>
  </w:style>
  <w:style w:type="paragraph" w:customStyle="1" w:styleId="Vieta">
    <w:name w:val="Viñeta"/>
    <w:basedOn w:val="Normal"/>
    <w:uiPriority w:val="99"/>
    <w:rsid w:val="00D33004"/>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30"/>
    <w:qFormat/>
    <w:rsid w:val="003534BA"/>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3534BA"/>
    <w:rPr>
      <w:b/>
      <w:bCs/>
      <w:i/>
      <w:iCs/>
      <w:color w:val="4F81BD" w:themeColor="accent1"/>
      <w:sz w:val="24"/>
      <w:szCs w:val="24"/>
      <w:lang w:val="es-ES" w:eastAsia="es-ES"/>
    </w:rPr>
  </w:style>
  <w:style w:type="paragraph" w:styleId="Textodeglobo">
    <w:name w:val="Balloon Text"/>
    <w:basedOn w:val="Normal"/>
    <w:link w:val="TextodegloboCar"/>
    <w:uiPriority w:val="99"/>
    <w:rsid w:val="00367574"/>
    <w:rPr>
      <w:rFonts w:ascii="Tahoma" w:hAnsi="Tahoma" w:cs="Tahoma"/>
      <w:sz w:val="16"/>
      <w:szCs w:val="16"/>
    </w:rPr>
  </w:style>
  <w:style w:type="character" w:customStyle="1" w:styleId="TextodegloboCar">
    <w:name w:val="Texto de globo Car"/>
    <w:basedOn w:val="Fuentedeprrafopredeter"/>
    <w:link w:val="Textodeglobo"/>
    <w:uiPriority w:val="99"/>
    <w:rsid w:val="00367574"/>
    <w:rPr>
      <w:rFonts w:ascii="Tahoma" w:hAnsi="Tahoma" w:cs="Tahoma"/>
      <w:sz w:val="16"/>
      <w:szCs w:val="16"/>
      <w:lang w:val="es-ES" w:eastAsia="es-ES"/>
    </w:rPr>
  </w:style>
  <w:style w:type="paragraph" w:styleId="Prrafodelista">
    <w:name w:val="List Paragraph"/>
    <w:basedOn w:val="Normal"/>
    <w:uiPriority w:val="34"/>
    <w:qFormat/>
    <w:rsid w:val="00985561"/>
    <w:pPr>
      <w:ind w:left="720"/>
      <w:contextualSpacing/>
    </w:pPr>
  </w:style>
  <w:style w:type="table" w:styleId="Sombreadomedio2-nfasis3">
    <w:name w:val="Medium Shading 2 Accent 3"/>
    <w:basedOn w:val="Tablanormal"/>
    <w:uiPriority w:val="64"/>
    <w:rsid w:val="00917366"/>
    <w:rPr>
      <w:rFonts w:asciiTheme="minorHAnsi" w:eastAsiaTheme="minorEastAsia" w:hAnsiTheme="minorHAnsi" w:cstheme="minorBidi"/>
      <w:sz w:val="22"/>
      <w:szCs w:val="22"/>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Textonotapie">
    <w:name w:val="footnote text"/>
    <w:basedOn w:val="Normal"/>
    <w:link w:val="TextonotapieCar"/>
    <w:rsid w:val="001F19E2"/>
    <w:rPr>
      <w:sz w:val="20"/>
      <w:szCs w:val="20"/>
      <w:lang w:val="es-DO" w:eastAsia="en-US"/>
    </w:rPr>
  </w:style>
  <w:style w:type="character" w:customStyle="1" w:styleId="TextonotapieCar">
    <w:name w:val="Texto nota pie Car"/>
    <w:basedOn w:val="Fuentedeprrafopredeter"/>
    <w:link w:val="Textonotapie"/>
    <w:rsid w:val="001F19E2"/>
    <w:rPr>
      <w:lang w:val="es-DO"/>
    </w:rPr>
  </w:style>
  <w:style w:type="character" w:styleId="Refdenotaalpie">
    <w:name w:val="footnote reference"/>
    <w:basedOn w:val="Fuentedeprrafopredeter"/>
    <w:rsid w:val="001F19E2"/>
    <w:rPr>
      <w:vertAlign w:val="superscript"/>
    </w:rPr>
  </w:style>
  <w:style w:type="paragraph" w:customStyle="1" w:styleId="Estilo2">
    <w:name w:val="Estilo2"/>
    <w:basedOn w:val="Citadestacada"/>
    <w:link w:val="Estilo2Car"/>
    <w:qFormat/>
    <w:rsid w:val="009A7B96"/>
    <w:pPr>
      <w:jc w:val="center"/>
    </w:pPr>
    <w:rPr>
      <w:rFonts w:ascii="Arial" w:hAnsi="Arial" w:cs="Arial"/>
      <w:color w:val="4F6228" w:themeColor="accent3" w:themeShade="80"/>
      <w:sz w:val="32"/>
      <w:szCs w:val="32"/>
    </w:rPr>
  </w:style>
  <w:style w:type="character" w:customStyle="1" w:styleId="Estilo2Car">
    <w:name w:val="Estilo2 Car"/>
    <w:basedOn w:val="CitadestacadaCar"/>
    <w:link w:val="Estilo2"/>
    <w:rsid w:val="009A7B96"/>
    <w:rPr>
      <w:rFonts w:ascii="Arial" w:hAnsi="Arial" w:cs="Arial"/>
      <w:b/>
      <w:bCs/>
      <w:i/>
      <w:iCs/>
      <w:color w:val="4F6228" w:themeColor="accent3" w:themeShade="80"/>
      <w:sz w:val="32"/>
      <w:szCs w:val="32"/>
    </w:rPr>
  </w:style>
  <w:style w:type="paragraph" w:customStyle="1" w:styleId="Estilo3">
    <w:name w:val="Estilo3"/>
    <w:basedOn w:val="Estilo2"/>
    <w:link w:val="Estilo3Car"/>
    <w:qFormat/>
    <w:rsid w:val="009A7B96"/>
    <w:pPr>
      <w:pBdr>
        <w:bottom w:val="double" w:sz="4" w:space="4" w:color="4F6228" w:themeColor="accent3" w:themeShade="80"/>
      </w:pBdr>
    </w:pPr>
  </w:style>
  <w:style w:type="character" w:customStyle="1" w:styleId="Estilo3Car">
    <w:name w:val="Estilo3 Car"/>
    <w:basedOn w:val="Estilo2Car"/>
    <w:link w:val="Estilo3"/>
    <w:rsid w:val="009A7B96"/>
  </w:style>
  <w:style w:type="paragraph" w:customStyle="1" w:styleId="cuerpoind">
    <w:name w:val="cuerpoind"/>
    <w:basedOn w:val="Normal"/>
    <w:uiPriority w:val="99"/>
    <w:rsid w:val="00874503"/>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874503"/>
    <w:pPr>
      <w:pBdr>
        <w:bottom w:val="single" w:sz="4" w:space="4" w:color="4F81BD"/>
      </w:pBdr>
      <w:spacing w:line="276" w:lineRule="auto"/>
    </w:pPr>
    <w:rPr>
      <w:rFonts w:ascii="Arial" w:eastAsia="Calibri" w:hAnsi="Arial" w:cs="Arial"/>
      <w:color w:val="4F81BD"/>
      <w:lang w:val="es-DO" w:eastAsia="en-US"/>
    </w:rPr>
  </w:style>
  <w:style w:type="character" w:customStyle="1" w:styleId="lienadoazulCar">
    <w:name w:val="lienado azul Car"/>
    <w:basedOn w:val="CitadestacadaCar"/>
    <w:link w:val="lienadoazul"/>
    <w:rsid w:val="00874503"/>
    <w:rPr>
      <w:rFonts w:ascii="Arial" w:eastAsia="Calibri" w:hAnsi="Arial" w:cs="Arial"/>
      <w:b/>
      <w:bCs/>
      <w:i/>
      <w:iCs/>
      <w:color w:val="4F81BD"/>
      <w:lang w:val="es-DO"/>
    </w:rPr>
  </w:style>
  <w:style w:type="paragraph" w:customStyle="1" w:styleId="verdmoyen">
    <w:name w:val="verdmoyen"/>
    <w:basedOn w:val="Normal"/>
    <w:uiPriority w:val="99"/>
    <w:rsid w:val="00566535"/>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uiPriority w:val="99"/>
    <w:rsid w:val="00566535"/>
    <w:pPr>
      <w:spacing w:before="100" w:beforeAutospacing="1" w:after="100" w:afterAutospacing="1"/>
      <w:jc w:val="both"/>
    </w:pPr>
    <w:rPr>
      <w:rFonts w:ascii="Verdana" w:hAnsi="Verdana"/>
      <w:sz w:val="19"/>
      <w:szCs w:val="19"/>
      <w:lang w:val="en-US" w:eastAsia="en-US"/>
    </w:rPr>
  </w:style>
  <w:style w:type="table" w:customStyle="1" w:styleId="Sombreadomedio2-nfasis11">
    <w:name w:val="Sombreado medio 2 - Énfasis 11"/>
    <w:basedOn w:val="Tablanormal"/>
    <w:rsid w:val="0026262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262620"/>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character" w:styleId="nfasis">
    <w:name w:val="Emphasis"/>
    <w:basedOn w:val="Fuentedeprrafopredeter"/>
    <w:qFormat/>
    <w:rsid w:val="00801588"/>
    <w:rPr>
      <w:i/>
      <w:iCs/>
    </w:rPr>
  </w:style>
  <w:style w:type="table" w:customStyle="1" w:styleId="Sombreadomedio1-nfasis11">
    <w:name w:val="Sombreado medio 1 - Énfasis 11"/>
    <w:basedOn w:val="Tablanormal"/>
    <w:rsid w:val="009A1789"/>
    <w:rPr>
      <w:rFonts w:asciiTheme="minorHAnsi" w:eastAsiaTheme="minorEastAsia" w:hAnsiTheme="minorHAnsi" w:cstheme="minorBidi"/>
      <w:sz w:val="22"/>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claro-nfasis4">
    <w:name w:val="Light Shading Accent 4"/>
    <w:basedOn w:val="Tablanormal"/>
    <w:uiPriority w:val="60"/>
    <w:rsid w:val="009A1789"/>
    <w:rPr>
      <w:rFonts w:asciiTheme="minorHAnsi" w:eastAsiaTheme="minorEastAsia" w:hAnsiTheme="minorHAnsi" w:cstheme="minorBidi"/>
      <w:color w:val="5F497A" w:themeColor="accent4" w:themeShade="BF"/>
      <w:sz w:val="22"/>
      <w:szCs w:val="22"/>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Sombreadomedio2-nfasis12">
    <w:name w:val="Sombreado medio 2 - Énfasis 12"/>
    <w:basedOn w:val="Tablanormal"/>
    <w:rsid w:val="00E12722"/>
    <w:rPr>
      <w:rFonts w:ascii="Calibri" w:eastAsia="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absica1">
    <w:name w:val="Table Simple 1"/>
    <w:basedOn w:val="Tablanormal"/>
    <w:uiPriority w:val="99"/>
    <w:rsid w:val="007F3F3A"/>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conlista8">
    <w:name w:val="Table List 8"/>
    <w:basedOn w:val="Tablanormal"/>
    <w:rsid w:val="007F3F3A"/>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7F3F3A"/>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7F3F3A"/>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sutil2">
    <w:name w:val="Table Subtle 2"/>
    <w:basedOn w:val="Tablanormal"/>
    <w:uiPriority w:val="99"/>
    <w:rsid w:val="008A51EE"/>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aoscura-nfasis1">
    <w:name w:val="Dark List Accent 1"/>
    <w:basedOn w:val="Tablanormal"/>
    <w:uiPriority w:val="70"/>
    <w:rsid w:val="0018393C"/>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Cuadrculamedia1-nfasis1">
    <w:name w:val="Medium Grid 1 Accent 1"/>
    <w:basedOn w:val="Tablanormal"/>
    <w:uiPriority w:val="67"/>
    <w:rsid w:val="004241BF"/>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Refdenotaalfinal">
    <w:name w:val="endnote reference"/>
    <w:basedOn w:val="Fuentedeprrafopredeter"/>
    <w:uiPriority w:val="99"/>
    <w:rsid w:val="00733968"/>
    <w:rPr>
      <w:vertAlign w:val="superscript"/>
    </w:rPr>
  </w:style>
  <w:style w:type="character" w:customStyle="1" w:styleId="cuerpo1">
    <w:name w:val="cuerpo1"/>
    <w:basedOn w:val="Fuentedeprrafopredeter"/>
    <w:rsid w:val="00551954"/>
    <w:rPr>
      <w:rFonts w:ascii="Verdana" w:hAnsi="Verdana" w:hint="default"/>
      <w:color w:val="5A5A5A"/>
      <w:sz w:val="17"/>
      <w:szCs w:val="17"/>
    </w:rPr>
  </w:style>
  <w:style w:type="character" w:styleId="Refdecomentario">
    <w:name w:val="annotation reference"/>
    <w:basedOn w:val="Fuentedeprrafopredeter"/>
    <w:uiPriority w:val="99"/>
    <w:rsid w:val="009B0442"/>
    <w:rPr>
      <w:rFonts w:cs="Times New Roman"/>
      <w:sz w:val="16"/>
      <w:szCs w:val="16"/>
    </w:rPr>
  </w:style>
  <w:style w:type="paragraph" w:styleId="Textocomentario">
    <w:name w:val="annotation text"/>
    <w:basedOn w:val="Normal"/>
    <w:link w:val="TextocomentarioCar"/>
    <w:uiPriority w:val="99"/>
    <w:rsid w:val="009B0442"/>
    <w:rPr>
      <w:rFonts w:eastAsia="Calibri"/>
      <w:sz w:val="20"/>
      <w:szCs w:val="20"/>
      <w:lang w:val="es-DO" w:eastAsia="es-ES_tradnl"/>
    </w:rPr>
  </w:style>
  <w:style w:type="character" w:customStyle="1" w:styleId="TextocomentarioCar">
    <w:name w:val="Texto comentario Car"/>
    <w:basedOn w:val="Fuentedeprrafopredeter"/>
    <w:link w:val="Textocomentario"/>
    <w:uiPriority w:val="99"/>
    <w:rsid w:val="009B0442"/>
    <w:rPr>
      <w:rFonts w:eastAsia="Calibri"/>
      <w:lang w:val="es-DO" w:eastAsia="es-ES_tradnl"/>
    </w:rPr>
  </w:style>
  <w:style w:type="character" w:customStyle="1" w:styleId="SangradetextonormalCar">
    <w:name w:val="Sangría de texto normal Car"/>
    <w:basedOn w:val="Fuentedeprrafopredeter"/>
    <w:uiPriority w:val="99"/>
    <w:rsid w:val="009B0442"/>
    <w:rPr>
      <w:sz w:val="22"/>
      <w:szCs w:val="22"/>
    </w:rPr>
  </w:style>
  <w:style w:type="paragraph" w:customStyle="1" w:styleId="aa2">
    <w:name w:val="aa2"/>
    <w:basedOn w:val="Ttulo"/>
    <w:autoRedefine/>
    <w:uiPriority w:val="99"/>
    <w:qFormat/>
    <w:rsid w:val="009B0442"/>
    <w:pPr>
      <w:tabs>
        <w:tab w:val="left" w:pos="720"/>
      </w:tabs>
      <w:spacing w:line="360" w:lineRule="auto"/>
      <w:jc w:val="both"/>
    </w:pPr>
    <w:rPr>
      <w:rFonts w:ascii="Arial" w:hAnsi="Arial" w:cs="Arial"/>
      <w:b w:val="0"/>
    </w:rPr>
  </w:style>
  <w:style w:type="table" w:styleId="TablaWeb2">
    <w:name w:val="Table Web 2"/>
    <w:basedOn w:val="Tablanormal"/>
    <w:rsid w:val="009B0442"/>
    <w:rPr>
      <w:lang w:val="es-DO" w:eastAsia="es-D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Cuadrculamedia3-nfasis3">
    <w:name w:val="Medium Grid 3 Accent 3"/>
    <w:basedOn w:val="Tablanormal"/>
    <w:uiPriority w:val="69"/>
    <w:rsid w:val="009B0442"/>
    <w:rPr>
      <w:rFonts w:ascii="Calibri" w:hAnsi="Calibri"/>
      <w:lang w:val="es-DO" w:eastAsia="es-DO"/>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Default">
    <w:name w:val="Default"/>
    <w:uiPriority w:val="99"/>
    <w:rsid w:val="009B0442"/>
    <w:pPr>
      <w:autoSpaceDE w:val="0"/>
      <w:autoSpaceDN w:val="0"/>
      <w:adjustRightInd w:val="0"/>
    </w:pPr>
    <w:rPr>
      <w:rFonts w:ascii="BNIGML+Times" w:hAnsi="BNIGML+Times" w:cs="BNIGML+Times"/>
      <w:color w:val="000000"/>
      <w:sz w:val="24"/>
      <w:szCs w:val="24"/>
    </w:rPr>
  </w:style>
  <w:style w:type="paragraph" w:customStyle="1" w:styleId="Normal-1">
    <w:name w:val="Normal-1"/>
    <w:uiPriority w:val="99"/>
    <w:rsid w:val="009B0442"/>
    <w:pPr>
      <w:jc w:val="both"/>
    </w:pPr>
    <w:rPr>
      <w:rFonts w:ascii="Univers" w:hAnsi="Univers"/>
      <w:noProof/>
      <w:sz w:val="24"/>
    </w:rPr>
  </w:style>
  <w:style w:type="paragraph" w:styleId="ndice1">
    <w:name w:val="index 1"/>
    <w:basedOn w:val="Normal"/>
    <w:next w:val="Normal"/>
    <w:autoRedefine/>
    <w:unhideWhenUsed/>
    <w:rsid w:val="009B0442"/>
    <w:pPr>
      <w:ind w:left="200" w:hanging="200"/>
    </w:pPr>
    <w:rPr>
      <w:sz w:val="20"/>
      <w:szCs w:val="20"/>
      <w:lang w:val="es-DO" w:eastAsia="en-US"/>
    </w:rPr>
  </w:style>
  <w:style w:type="paragraph" w:styleId="Ttulodendice">
    <w:name w:val="index heading"/>
    <w:basedOn w:val="Normal"/>
    <w:next w:val="ndice1"/>
    <w:rsid w:val="009B0442"/>
    <w:rPr>
      <w:szCs w:val="20"/>
      <w:lang w:val="en-US" w:eastAsia="en-US"/>
    </w:rPr>
  </w:style>
  <w:style w:type="paragraph" w:styleId="Textodebloque">
    <w:name w:val="Block Text"/>
    <w:basedOn w:val="Normal"/>
    <w:rsid w:val="009B0442"/>
    <w:pPr>
      <w:ind w:left="1260" w:right="360"/>
      <w:jc w:val="both"/>
    </w:pPr>
    <w:rPr>
      <w:rFonts w:ascii="Arial" w:hAnsi="Arial"/>
      <w:b/>
      <w:szCs w:val="20"/>
      <w:lang w:val="es-ES_tradnl" w:eastAsia="en-US"/>
    </w:rPr>
  </w:style>
  <w:style w:type="paragraph" w:customStyle="1" w:styleId="xl24">
    <w:name w:val="xl24"/>
    <w:basedOn w:val="Normal"/>
    <w:uiPriority w:val="99"/>
    <w:rsid w:val="009B0442"/>
    <w:pPr>
      <w:spacing w:before="100" w:after="100"/>
    </w:pPr>
    <w:rPr>
      <w:rFonts w:ascii="Arial" w:hAnsi="Arial"/>
      <w:szCs w:val="20"/>
      <w:lang w:val="es-DO" w:eastAsia="en-US"/>
    </w:rPr>
  </w:style>
  <w:style w:type="paragraph" w:customStyle="1" w:styleId="H4">
    <w:name w:val="H4"/>
    <w:basedOn w:val="Normal"/>
    <w:next w:val="Normal"/>
    <w:uiPriority w:val="99"/>
    <w:rsid w:val="009B0442"/>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uiPriority w:val="99"/>
    <w:rsid w:val="009B0442"/>
    <w:pPr>
      <w:spacing w:before="100" w:beforeAutospacing="1" w:after="100" w:afterAutospacing="1"/>
      <w:jc w:val="both"/>
    </w:pPr>
    <w:rPr>
      <w:rFonts w:ascii="Verdana" w:hAnsi="Verdana"/>
      <w:color w:val="000000"/>
      <w:sz w:val="20"/>
      <w:szCs w:val="20"/>
      <w:lang w:val="es-DO" w:eastAsia="es-DO"/>
    </w:rPr>
  </w:style>
  <w:style w:type="paragraph" w:customStyle="1" w:styleId="CAPITULOS">
    <w:name w:val="CAPITULOS"/>
    <w:basedOn w:val="Normal"/>
    <w:uiPriority w:val="99"/>
    <w:rsid w:val="009B0442"/>
    <w:pPr>
      <w:jc w:val="center"/>
    </w:pPr>
    <w:rPr>
      <w:rFonts w:ascii="Times" w:hAnsi="Times"/>
      <w:b/>
      <w:sz w:val="32"/>
      <w:szCs w:val="20"/>
      <w:lang w:val="en-US" w:eastAsia="en-US"/>
    </w:rPr>
  </w:style>
  <w:style w:type="paragraph" w:customStyle="1" w:styleId="justindb">
    <w:name w:val="justindb"/>
    <w:basedOn w:val="Normal"/>
    <w:uiPriority w:val="99"/>
    <w:rsid w:val="009B0442"/>
    <w:pPr>
      <w:spacing w:before="100" w:beforeAutospacing="1" w:after="100" w:afterAutospacing="1"/>
      <w:ind w:firstLine="360"/>
      <w:jc w:val="both"/>
    </w:pPr>
    <w:rPr>
      <w:rFonts w:ascii="Arial" w:eastAsia="Arial Unicode MS" w:hAnsi="Arial" w:cs="Arial"/>
      <w:color w:val="000000"/>
      <w:sz w:val="23"/>
      <w:szCs w:val="23"/>
    </w:rPr>
  </w:style>
  <w:style w:type="paragraph" w:customStyle="1" w:styleId="genmed">
    <w:name w:val="genmed"/>
    <w:basedOn w:val="Normal"/>
    <w:uiPriority w:val="99"/>
    <w:rsid w:val="009B0442"/>
    <w:pPr>
      <w:spacing w:before="100" w:beforeAutospacing="1" w:after="100" w:afterAutospacing="1"/>
    </w:pPr>
    <w:rPr>
      <w:rFonts w:ascii="Arial" w:eastAsia="Arial Unicode MS" w:hAnsi="Arial" w:cs="Arial"/>
      <w:color w:val="000000"/>
      <w:sz w:val="20"/>
      <w:szCs w:val="20"/>
    </w:rPr>
  </w:style>
  <w:style w:type="paragraph" w:customStyle="1" w:styleId="genbomed">
    <w:name w:val="genbomed"/>
    <w:basedOn w:val="Normal"/>
    <w:uiPriority w:val="99"/>
    <w:rsid w:val="009B0442"/>
    <w:pPr>
      <w:spacing w:before="100" w:beforeAutospacing="1" w:after="100" w:afterAutospacing="1"/>
    </w:pPr>
    <w:rPr>
      <w:rFonts w:ascii="Arial" w:eastAsia="Arial Unicode MS" w:hAnsi="Arial" w:cs="Arial"/>
      <w:b/>
      <w:bCs/>
      <w:color w:val="000000"/>
      <w:sz w:val="20"/>
      <w:szCs w:val="20"/>
    </w:rPr>
  </w:style>
  <w:style w:type="paragraph" w:customStyle="1" w:styleId="justim">
    <w:name w:val="justim"/>
    <w:basedOn w:val="Normal"/>
    <w:uiPriority w:val="99"/>
    <w:rsid w:val="009B0442"/>
    <w:pPr>
      <w:spacing w:before="100" w:beforeAutospacing="1" w:after="100" w:afterAutospacing="1"/>
      <w:jc w:val="both"/>
    </w:pPr>
    <w:rPr>
      <w:rFonts w:ascii="Arial" w:eastAsia="Arial Unicode MS" w:hAnsi="Arial" w:cs="Arial"/>
      <w:color w:val="000000"/>
      <w:sz w:val="20"/>
      <w:szCs w:val="20"/>
    </w:rPr>
  </w:style>
  <w:style w:type="paragraph" w:styleId="TDC1">
    <w:name w:val="toc 1"/>
    <w:basedOn w:val="Normal"/>
    <w:next w:val="Normal"/>
    <w:autoRedefine/>
    <w:uiPriority w:val="39"/>
    <w:unhideWhenUsed/>
    <w:rsid w:val="009B0442"/>
    <w:pPr>
      <w:widowControl w:val="0"/>
      <w:autoSpaceDE w:val="0"/>
      <w:autoSpaceDN w:val="0"/>
      <w:adjustRightInd w:val="0"/>
      <w:spacing w:after="100"/>
    </w:pPr>
    <w:rPr>
      <w:rFonts w:ascii="Arial" w:hAnsi="Arial" w:cs="Arial"/>
      <w:sz w:val="20"/>
      <w:szCs w:val="20"/>
      <w:lang w:val="en-US" w:eastAsia="en-US"/>
    </w:rPr>
  </w:style>
  <w:style w:type="paragraph" w:styleId="TDC2">
    <w:name w:val="toc 2"/>
    <w:basedOn w:val="Normal"/>
    <w:next w:val="Normal"/>
    <w:autoRedefine/>
    <w:uiPriority w:val="39"/>
    <w:unhideWhenUsed/>
    <w:rsid w:val="009B0442"/>
    <w:pPr>
      <w:widowControl w:val="0"/>
      <w:tabs>
        <w:tab w:val="right" w:leader="dot" w:pos="9350"/>
      </w:tabs>
      <w:autoSpaceDE w:val="0"/>
      <w:autoSpaceDN w:val="0"/>
      <w:adjustRightInd w:val="0"/>
      <w:spacing w:after="100"/>
      <w:ind w:left="630" w:hanging="430"/>
    </w:pPr>
    <w:rPr>
      <w:rFonts w:ascii="Arial" w:hAnsi="Arial" w:cs="Arial"/>
      <w:sz w:val="20"/>
      <w:szCs w:val="20"/>
      <w:lang w:val="en-US" w:eastAsia="en-US"/>
    </w:rPr>
  </w:style>
  <w:style w:type="paragraph" w:styleId="TDC3">
    <w:name w:val="toc 3"/>
    <w:basedOn w:val="Normal"/>
    <w:next w:val="Normal"/>
    <w:autoRedefine/>
    <w:uiPriority w:val="39"/>
    <w:unhideWhenUsed/>
    <w:rsid w:val="009B0442"/>
    <w:pPr>
      <w:widowControl w:val="0"/>
      <w:tabs>
        <w:tab w:val="left" w:pos="630"/>
        <w:tab w:val="right" w:leader="dot" w:pos="9350"/>
      </w:tabs>
      <w:autoSpaceDE w:val="0"/>
      <w:autoSpaceDN w:val="0"/>
      <w:adjustRightInd w:val="0"/>
      <w:spacing w:after="100"/>
      <w:ind w:left="720" w:hanging="320"/>
    </w:pPr>
    <w:rPr>
      <w:rFonts w:ascii="Arial" w:hAnsi="Arial" w:cs="Arial"/>
      <w:sz w:val="20"/>
      <w:szCs w:val="20"/>
      <w:lang w:val="en-US" w:eastAsia="en-US"/>
    </w:rPr>
  </w:style>
  <w:style w:type="table" w:styleId="Cuadrculamedia3-nfasis1">
    <w:name w:val="Medium Grid 3 Accent 1"/>
    <w:basedOn w:val="Tablanormal"/>
    <w:uiPriority w:val="69"/>
    <w:rsid w:val="009B0442"/>
    <w:rPr>
      <w:rFonts w:ascii="Calibri" w:hAnsi="Calibri"/>
      <w:lang w:val="es-DO" w:eastAsia="es-DO"/>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Shading1-Accent11">
    <w:name w:val="Medium Shading 1 - Accent 11"/>
    <w:basedOn w:val="Tablanormal"/>
    <w:rsid w:val="009B0442"/>
    <w:rPr>
      <w:rFonts w:ascii="Calibri" w:hAnsi="Calibri"/>
      <w:lang w:val="es-DO" w:eastAsia="es-DO"/>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LightList-Accent11">
    <w:name w:val="Light List - Accent 11"/>
    <w:basedOn w:val="Tablanormal"/>
    <w:uiPriority w:val="61"/>
    <w:rsid w:val="009B0442"/>
    <w:rPr>
      <w:rFonts w:ascii="Calibri" w:hAnsi="Calibri"/>
      <w:lang w:val="es-DO" w:eastAsia="es-DO"/>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9B0442"/>
    <w:pPr>
      <w:spacing w:after="200"/>
      <w:jc w:val="both"/>
    </w:pPr>
    <w:rPr>
      <w:rFonts w:ascii="Calibri" w:eastAsia="Calibri" w:hAnsi="Calibri" w:cs="Arial"/>
      <w:b/>
      <w:bCs/>
      <w:color w:val="4F81BD"/>
      <w:sz w:val="18"/>
      <w:szCs w:val="18"/>
      <w:lang w:val="es-DO" w:eastAsia="en-US"/>
    </w:rPr>
  </w:style>
  <w:style w:type="paragraph" w:customStyle="1" w:styleId="a1">
    <w:name w:val="a1"/>
    <w:basedOn w:val="Ttulo"/>
    <w:autoRedefine/>
    <w:uiPriority w:val="99"/>
    <w:qFormat/>
    <w:rsid w:val="009B0442"/>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900"/>
      </w:tabs>
      <w:spacing w:line="360" w:lineRule="auto"/>
      <w:ind w:left="810" w:right="616" w:hanging="360"/>
    </w:pPr>
    <w:rPr>
      <w:rFonts w:ascii="Arial" w:hAnsi="Arial" w:cs="Arial"/>
      <w:bCs w:val="0"/>
      <w:sz w:val="26"/>
      <w:szCs w:val="26"/>
    </w:rPr>
  </w:style>
  <w:style w:type="character" w:customStyle="1" w:styleId="longtext">
    <w:name w:val="long_text"/>
    <w:basedOn w:val="Fuentedeprrafopredeter"/>
    <w:rsid w:val="009B0442"/>
  </w:style>
  <w:style w:type="character" w:customStyle="1" w:styleId="gt-icon-text1">
    <w:name w:val="gt-icon-text1"/>
    <w:basedOn w:val="Fuentedeprrafopredeter"/>
    <w:rsid w:val="009B0442"/>
  </w:style>
  <w:style w:type="paragraph" w:customStyle="1" w:styleId="p31">
    <w:name w:val="p31"/>
    <w:basedOn w:val="Normal"/>
    <w:uiPriority w:val="99"/>
    <w:rsid w:val="009B0442"/>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p33">
    <w:name w:val="p33"/>
    <w:basedOn w:val="Normal"/>
    <w:uiPriority w:val="99"/>
    <w:rsid w:val="009B0442"/>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Chapter">
    <w:name w:val="Chapter"/>
    <w:basedOn w:val="Normal"/>
    <w:next w:val="Normal"/>
    <w:uiPriority w:val="99"/>
    <w:rsid w:val="009B0442"/>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uiPriority w:val="99"/>
    <w:rsid w:val="009B0442"/>
    <w:pPr>
      <w:numPr>
        <w:ilvl w:val="0"/>
      </w:numPr>
      <w:tabs>
        <w:tab w:val="num" w:pos="720"/>
      </w:tabs>
      <w:spacing w:before="120" w:after="120"/>
      <w:ind w:left="720" w:hanging="720"/>
      <w:outlineLvl w:val="1"/>
    </w:pPr>
    <w:rPr>
      <w:lang w:val="es-ES_tradnl"/>
    </w:rPr>
  </w:style>
  <w:style w:type="paragraph" w:customStyle="1" w:styleId="subpar">
    <w:name w:val="subpar"/>
    <w:basedOn w:val="Sangra3detindependiente"/>
    <w:uiPriority w:val="99"/>
    <w:rsid w:val="009B0442"/>
    <w:pPr>
      <w:tabs>
        <w:tab w:val="num" w:pos="1152"/>
      </w:tabs>
      <w:spacing w:before="120" w:after="120"/>
      <w:ind w:left="1152" w:hanging="432"/>
      <w:jc w:val="both"/>
      <w:outlineLvl w:val="2"/>
    </w:pPr>
    <w:rPr>
      <w:szCs w:val="20"/>
      <w:lang w:val="es-ES_tradnl" w:eastAsia="en-US"/>
    </w:rPr>
  </w:style>
  <w:style w:type="paragraph" w:customStyle="1" w:styleId="SubSubPar">
    <w:name w:val="SubSubPar"/>
    <w:basedOn w:val="subpar"/>
    <w:uiPriority w:val="99"/>
    <w:rsid w:val="009B0442"/>
    <w:pPr>
      <w:numPr>
        <w:ilvl w:val="3"/>
      </w:numPr>
      <w:tabs>
        <w:tab w:val="left" w:pos="0"/>
        <w:tab w:val="num" w:pos="1152"/>
        <w:tab w:val="num" w:pos="2880"/>
      </w:tabs>
      <w:ind w:left="2880" w:hanging="360"/>
    </w:pPr>
  </w:style>
  <w:style w:type="paragraph" w:styleId="Listaconvietas3">
    <w:name w:val="List Bullet 3"/>
    <w:basedOn w:val="Normal"/>
    <w:uiPriority w:val="99"/>
    <w:unhideWhenUsed/>
    <w:rsid w:val="009B0442"/>
    <w:pPr>
      <w:tabs>
        <w:tab w:val="num" w:pos="926"/>
      </w:tabs>
      <w:ind w:left="926" w:hanging="360"/>
      <w:contextualSpacing/>
      <w:jc w:val="both"/>
    </w:pPr>
    <w:rPr>
      <w:rFonts w:ascii="Calibri" w:eastAsia="Calibri" w:hAnsi="Calibri" w:cs="Arial"/>
      <w:sz w:val="22"/>
      <w:szCs w:val="22"/>
      <w:lang w:val="es-DO" w:eastAsia="en-US"/>
    </w:rPr>
  </w:style>
  <w:style w:type="paragraph" w:customStyle="1" w:styleId="Infodocumentosadjuntos">
    <w:name w:val="Info documentos adjuntos"/>
    <w:basedOn w:val="Normal"/>
    <w:uiPriority w:val="99"/>
    <w:rsid w:val="009B0442"/>
    <w:pPr>
      <w:jc w:val="both"/>
    </w:pPr>
    <w:rPr>
      <w:rFonts w:ascii="Calibri" w:eastAsia="Calibri" w:hAnsi="Calibri" w:cs="Arial"/>
      <w:sz w:val="22"/>
      <w:szCs w:val="22"/>
      <w:lang w:val="es-DO" w:eastAsia="en-US"/>
    </w:rPr>
  </w:style>
  <w:style w:type="paragraph" w:styleId="Textoindependienteprimerasangra">
    <w:name w:val="Body Text First Indent"/>
    <w:basedOn w:val="Textoindependiente"/>
    <w:link w:val="TextoindependienteprimerasangraCar"/>
    <w:uiPriority w:val="99"/>
    <w:unhideWhenUsed/>
    <w:rsid w:val="009B0442"/>
    <w:pPr>
      <w:spacing w:after="0"/>
      <w:ind w:firstLine="360"/>
      <w:jc w:val="both"/>
    </w:pPr>
    <w:rPr>
      <w:rFonts w:ascii="Calibri" w:eastAsia="Calibri" w:hAnsi="Calibri" w:cs="Arial"/>
      <w:sz w:val="22"/>
      <w:szCs w:val="22"/>
      <w:lang w:val="es-DO" w:eastAsia="en-US"/>
    </w:rPr>
  </w:style>
  <w:style w:type="character" w:customStyle="1" w:styleId="TextoindependienteprimerasangraCar">
    <w:name w:val="Texto independiente primera sangría Car"/>
    <w:basedOn w:val="TextoindependienteCar"/>
    <w:link w:val="Textoindependienteprimerasangra"/>
    <w:uiPriority w:val="99"/>
    <w:rsid w:val="009B0442"/>
    <w:rPr>
      <w:rFonts w:ascii="Calibri" w:eastAsia="Calibri" w:hAnsi="Calibri" w:cs="Arial"/>
      <w:sz w:val="22"/>
      <w:szCs w:val="22"/>
      <w:lang w:val="es-DO"/>
    </w:rPr>
  </w:style>
  <w:style w:type="paragraph" w:styleId="Textoindependienteprimerasangra2">
    <w:name w:val="Body Text First Indent 2"/>
    <w:basedOn w:val="Sangradetextonormal"/>
    <w:link w:val="Textoindependienteprimerasangra2Car"/>
    <w:uiPriority w:val="99"/>
    <w:unhideWhenUsed/>
    <w:rsid w:val="009B0442"/>
    <w:pPr>
      <w:numPr>
        <w:ilvl w:val="0"/>
      </w:numPr>
      <w:ind w:left="360" w:firstLine="360"/>
    </w:pPr>
    <w:rPr>
      <w:rFonts w:ascii="Calibri" w:eastAsia="Calibri" w:hAnsi="Calibri" w:cs="Arial"/>
      <w:sz w:val="22"/>
      <w:szCs w:val="22"/>
    </w:rPr>
  </w:style>
  <w:style w:type="character" w:customStyle="1" w:styleId="Textoindependienteprimerasangra2Car">
    <w:name w:val="Texto independiente primera sangría 2 Car"/>
    <w:basedOn w:val="SangradetextonormalCar1"/>
    <w:link w:val="Textoindependienteprimerasangra2"/>
    <w:uiPriority w:val="99"/>
    <w:rsid w:val="009B0442"/>
    <w:rPr>
      <w:rFonts w:ascii="Calibri" w:eastAsia="Calibri" w:hAnsi="Calibri" w:cs="Arial"/>
      <w:sz w:val="22"/>
      <w:szCs w:val="22"/>
    </w:rPr>
  </w:style>
  <w:style w:type="paragraph" w:customStyle="1" w:styleId="Ttulo2ttulo2">
    <w:name w:val="Título 2.título 2"/>
    <w:basedOn w:val="Normal"/>
    <w:next w:val="Normal"/>
    <w:uiPriority w:val="99"/>
    <w:rsid w:val="009B0442"/>
    <w:pPr>
      <w:keepNext/>
      <w:widowControl w:val="0"/>
      <w:spacing w:line="360" w:lineRule="auto"/>
      <w:jc w:val="both"/>
      <w:outlineLvl w:val="1"/>
    </w:pPr>
    <w:rPr>
      <w:rFonts w:ascii="Univers" w:hAnsi="Univers"/>
      <w:b/>
      <w:szCs w:val="20"/>
      <w:lang w:val="es-ES_tradnl"/>
    </w:rPr>
  </w:style>
  <w:style w:type="character" w:customStyle="1" w:styleId="noticia21">
    <w:name w:val="noticia21"/>
    <w:basedOn w:val="Fuentedeprrafopredeter"/>
    <w:rsid w:val="009B0442"/>
    <w:rPr>
      <w:rFonts w:ascii="Verdana" w:hAnsi="Verdana" w:hint="default"/>
      <w:sz w:val="18"/>
      <w:szCs w:val="18"/>
    </w:rPr>
  </w:style>
  <w:style w:type="paragraph" w:customStyle="1" w:styleId="msoaccenttext8">
    <w:name w:val="msoaccenttext8"/>
    <w:uiPriority w:val="99"/>
    <w:rsid w:val="009B0442"/>
    <w:rPr>
      <w:rFonts w:ascii="Perpetua" w:hAnsi="Perpetua" w:cs="Perpetua"/>
      <w:color w:val="000000"/>
      <w:kern w:val="28"/>
      <w:lang w:val="es-ES" w:eastAsia="es-ES"/>
    </w:rPr>
  </w:style>
  <w:style w:type="paragraph" w:customStyle="1" w:styleId="msoaccenttext4">
    <w:name w:val="msoaccenttext4"/>
    <w:uiPriority w:val="99"/>
    <w:rsid w:val="009B0442"/>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9B0442"/>
    <w:rPr>
      <w:rFonts w:ascii="Arial" w:hAnsi="Arial" w:cs="Arial"/>
      <w:color w:val="000000"/>
      <w:sz w:val="18"/>
      <w:szCs w:val="18"/>
      <w:u w:val="none"/>
      <w:effect w:val="none"/>
    </w:rPr>
  </w:style>
  <w:style w:type="paragraph" w:customStyle="1" w:styleId="Prrafodelista1">
    <w:name w:val="Párrafo de lista1"/>
    <w:basedOn w:val="Normal"/>
    <w:uiPriority w:val="99"/>
    <w:qFormat/>
    <w:rsid w:val="009B0442"/>
    <w:pPr>
      <w:ind w:left="720"/>
    </w:pPr>
    <w:rPr>
      <w:sz w:val="20"/>
      <w:szCs w:val="20"/>
      <w:lang w:val="es-DO" w:eastAsia="en-US"/>
    </w:rPr>
  </w:style>
  <w:style w:type="paragraph" w:customStyle="1" w:styleId="FR1">
    <w:name w:val="FR1"/>
    <w:uiPriority w:val="99"/>
    <w:rsid w:val="009B0442"/>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9B0442"/>
    <w:pPr>
      <w:spacing w:before="200" w:after="80" w:line="360" w:lineRule="auto"/>
      <w:ind w:left="720" w:right="0" w:hanging="720"/>
      <w:jc w:val="left"/>
    </w:pPr>
    <w:rPr>
      <w:rFonts w:ascii="Arial" w:hAnsi="Arial" w:cs="Arial"/>
      <w:bCs/>
      <w:i/>
      <w:iCs/>
      <w:sz w:val="22"/>
      <w:szCs w:val="22"/>
      <w:u w:val="none"/>
      <w:lang w:val="es-DO"/>
    </w:rPr>
  </w:style>
  <w:style w:type="paragraph" w:customStyle="1" w:styleId="BodyText31">
    <w:name w:val="Body Text 31"/>
    <w:basedOn w:val="Normal"/>
    <w:uiPriority w:val="99"/>
    <w:rsid w:val="009B0442"/>
    <w:pPr>
      <w:widowControl w:val="0"/>
      <w:jc w:val="both"/>
    </w:pPr>
    <w:rPr>
      <w:lang w:val="es-DO"/>
    </w:rPr>
  </w:style>
  <w:style w:type="paragraph" w:customStyle="1" w:styleId="textmoyenjd">
    <w:name w:val="textmoyenjd"/>
    <w:basedOn w:val="Normal"/>
    <w:uiPriority w:val="99"/>
    <w:rsid w:val="009B0442"/>
    <w:pPr>
      <w:spacing w:before="100" w:beforeAutospacing="1" w:after="100" w:afterAutospacing="1"/>
    </w:pPr>
    <w:rPr>
      <w:color w:val="000000"/>
    </w:rPr>
  </w:style>
  <w:style w:type="paragraph" w:customStyle="1" w:styleId="textdefjd">
    <w:name w:val="textdefjd"/>
    <w:basedOn w:val="Normal"/>
    <w:uiPriority w:val="99"/>
    <w:rsid w:val="009B0442"/>
    <w:pPr>
      <w:spacing w:before="100" w:beforeAutospacing="1" w:after="100" w:afterAutospacing="1"/>
      <w:ind w:firstLine="360"/>
      <w:jc w:val="both"/>
    </w:pPr>
    <w:rPr>
      <w:rFonts w:ascii="Arial" w:hAnsi="Arial" w:cs="Arial"/>
      <w:color w:val="000000"/>
    </w:rPr>
  </w:style>
  <w:style w:type="character" w:customStyle="1" w:styleId="secretarialet1">
    <w:name w:val="secretarialet1"/>
    <w:basedOn w:val="Fuentedeprrafopredeter"/>
    <w:rsid w:val="009B0442"/>
    <w:rPr>
      <w:rFonts w:ascii="Times New Roman" w:hAnsi="Times New Roman" w:cs="Times New Roman" w:hint="default"/>
      <w:b/>
      <w:bCs/>
      <w:color w:val="FFFFCC"/>
      <w:sz w:val="29"/>
      <w:szCs w:val="29"/>
    </w:rPr>
  </w:style>
  <w:style w:type="character" w:customStyle="1" w:styleId="secretaria1">
    <w:name w:val="secretaria1"/>
    <w:basedOn w:val="Fuentedeprrafopredeter"/>
    <w:rsid w:val="009B0442"/>
    <w:rPr>
      <w:rFonts w:ascii="Times New Roman" w:hAnsi="Times New Roman" w:cs="Times New Roman" w:hint="default"/>
      <w:b/>
      <w:bCs/>
      <w:color w:val="FFFFCC"/>
      <w:sz w:val="24"/>
      <w:szCs w:val="24"/>
    </w:rPr>
  </w:style>
  <w:style w:type="character" w:customStyle="1" w:styleId="areas2head1">
    <w:name w:val="areas2head1"/>
    <w:basedOn w:val="Fuentedeprrafopredeter"/>
    <w:rsid w:val="009B0442"/>
    <w:rPr>
      <w:rFonts w:ascii="Verdana" w:hAnsi="Verdana" w:hint="default"/>
      <w:b w:val="0"/>
      <w:bCs w:val="0"/>
      <w:i/>
      <w:iCs/>
      <w:color w:val="333333"/>
      <w:sz w:val="32"/>
      <w:szCs w:val="32"/>
    </w:rPr>
  </w:style>
  <w:style w:type="character" w:styleId="MquinadeescribirHTML">
    <w:name w:val="HTML Typewriter"/>
    <w:basedOn w:val="Fuentedeprrafopredeter"/>
    <w:rsid w:val="009B0442"/>
    <w:rPr>
      <w:rFonts w:ascii="Courier New" w:eastAsia="Arial Unicode MS" w:hAnsi="Courier New" w:cs="Courier New" w:hint="default"/>
      <w:sz w:val="20"/>
      <w:szCs w:val="20"/>
    </w:rPr>
  </w:style>
  <w:style w:type="character" w:customStyle="1" w:styleId="eacep1">
    <w:name w:val="eacep1"/>
    <w:basedOn w:val="Fuentedeprrafopredeter"/>
    <w:rsid w:val="009B0442"/>
    <w:rPr>
      <w:color w:val="000000"/>
    </w:rPr>
  </w:style>
  <w:style w:type="paragraph" w:customStyle="1" w:styleId="Textodelcuerpo">
    <w:name w:val="Texto del cuerpo"/>
    <w:basedOn w:val="Normal"/>
    <w:link w:val="TextodelcuerpoCarCar"/>
    <w:rsid w:val="009B0442"/>
    <w:pPr>
      <w:spacing w:before="60" w:after="120"/>
      <w:jc w:val="both"/>
    </w:pPr>
    <w:rPr>
      <w:rFonts w:ascii="Trebuchet MS" w:eastAsia="MS Mincho" w:hAnsi="Trebuchet MS" w:cs="Trebuchet MS"/>
      <w:sz w:val="22"/>
      <w:szCs w:val="22"/>
    </w:rPr>
  </w:style>
  <w:style w:type="character" w:customStyle="1" w:styleId="TextodelcuerpoCarCar">
    <w:name w:val="Texto del cuerpo Car Car"/>
    <w:basedOn w:val="Fuentedeprrafopredeter"/>
    <w:link w:val="Textodelcuerpo"/>
    <w:locked/>
    <w:rsid w:val="009B0442"/>
    <w:rPr>
      <w:rFonts w:ascii="Trebuchet MS" w:eastAsia="MS Mincho" w:hAnsi="Trebuchet MS" w:cs="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9B0442"/>
    <w:rPr>
      <w:color w:val="3366FF"/>
    </w:rPr>
  </w:style>
  <w:style w:type="character" w:customStyle="1" w:styleId="TextodelcuerpoasustituirCarCar">
    <w:name w:val="Texto del cuerpo a sustituir Car Car"/>
    <w:basedOn w:val="TextodelcuerpoCarCar"/>
    <w:link w:val="Textodelcuerpoasustituir"/>
    <w:uiPriority w:val="99"/>
    <w:locked/>
    <w:rsid w:val="009B0442"/>
    <w:rPr>
      <w:color w:val="3366FF"/>
    </w:rPr>
  </w:style>
  <w:style w:type="paragraph" w:customStyle="1" w:styleId="Titulosdetabla">
    <w:name w:val="Titulos de tabla"/>
    <w:basedOn w:val="Textodelcuerpo"/>
    <w:link w:val="TitulosdetablaCharChar"/>
    <w:rsid w:val="009B0442"/>
    <w:pPr>
      <w:spacing w:before="240"/>
    </w:pPr>
    <w:rPr>
      <w:b/>
      <w:bCs/>
    </w:rPr>
  </w:style>
  <w:style w:type="character" w:customStyle="1" w:styleId="TitulosdetablaCharChar">
    <w:name w:val="Titulos de tabla Char Char"/>
    <w:basedOn w:val="TextodelcuerpoCarCar"/>
    <w:link w:val="Titulosdetabla"/>
    <w:locked/>
    <w:rsid w:val="009B0442"/>
    <w:rPr>
      <w:b/>
      <w:bCs/>
    </w:rPr>
  </w:style>
  <w:style w:type="paragraph" w:styleId="TDC4">
    <w:name w:val="toc 4"/>
    <w:basedOn w:val="Normal"/>
    <w:next w:val="Normal"/>
    <w:autoRedefine/>
    <w:uiPriority w:val="99"/>
    <w:rsid w:val="009B0442"/>
    <w:rPr>
      <w:rFonts w:ascii="Calibri" w:hAnsi="Calibri"/>
      <w:sz w:val="22"/>
      <w:szCs w:val="22"/>
    </w:rPr>
  </w:style>
  <w:style w:type="paragraph" w:customStyle="1" w:styleId="TESTO">
    <w:name w:val="TESTO"/>
    <w:basedOn w:val="Normal"/>
    <w:uiPriority w:val="99"/>
    <w:rsid w:val="009B0442"/>
    <w:pPr>
      <w:spacing w:line="240" w:lineRule="atLeast"/>
      <w:ind w:left="1247" w:right="851" w:hanging="851"/>
      <w:jc w:val="both"/>
    </w:pPr>
    <w:rPr>
      <w:rFonts w:ascii="Arial" w:hAnsi="Arial"/>
      <w:sz w:val="22"/>
      <w:szCs w:val="20"/>
      <w:lang w:val="es-ES_tradnl"/>
    </w:rPr>
  </w:style>
  <w:style w:type="paragraph" w:customStyle="1" w:styleId="textdef">
    <w:name w:val="textdef"/>
    <w:basedOn w:val="Normal"/>
    <w:uiPriority w:val="99"/>
    <w:rsid w:val="009B0442"/>
    <w:pPr>
      <w:spacing w:before="100" w:beforeAutospacing="1" w:after="100" w:afterAutospacing="1"/>
    </w:pPr>
    <w:rPr>
      <w:rFonts w:eastAsia="MS Mincho"/>
      <w:lang w:val="en-US" w:eastAsia="en-US"/>
    </w:rPr>
  </w:style>
  <w:style w:type="paragraph" w:styleId="TDC5">
    <w:name w:val="toc 5"/>
    <w:basedOn w:val="Normal"/>
    <w:next w:val="Normal"/>
    <w:autoRedefine/>
    <w:uiPriority w:val="99"/>
    <w:rsid w:val="009B0442"/>
    <w:rPr>
      <w:rFonts w:ascii="Calibri" w:hAnsi="Calibri"/>
      <w:sz w:val="22"/>
      <w:szCs w:val="22"/>
    </w:rPr>
  </w:style>
  <w:style w:type="paragraph" w:styleId="TDC6">
    <w:name w:val="toc 6"/>
    <w:basedOn w:val="Normal"/>
    <w:next w:val="Normal"/>
    <w:autoRedefine/>
    <w:uiPriority w:val="99"/>
    <w:rsid w:val="009B0442"/>
    <w:rPr>
      <w:rFonts w:ascii="Calibri" w:hAnsi="Calibri"/>
      <w:sz w:val="22"/>
      <w:szCs w:val="22"/>
    </w:rPr>
  </w:style>
  <w:style w:type="paragraph" w:styleId="TDC7">
    <w:name w:val="toc 7"/>
    <w:basedOn w:val="Normal"/>
    <w:next w:val="Normal"/>
    <w:autoRedefine/>
    <w:uiPriority w:val="99"/>
    <w:rsid w:val="009B0442"/>
    <w:rPr>
      <w:rFonts w:ascii="Calibri" w:hAnsi="Calibri"/>
      <w:sz w:val="22"/>
      <w:szCs w:val="22"/>
    </w:rPr>
  </w:style>
  <w:style w:type="paragraph" w:styleId="TDC8">
    <w:name w:val="toc 8"/>
    <w:basedOn w:val="Normal"/>
    <w:next w:val="Normal"/>
    <w:autoRedefine/>
    <w:uiPriority w:val="99"/>
    <w:rsid w:val="009B0442"/>
    <w:rPr>
      <w:rFonts w:ascii="Calibri" w:hAnsi="Calibri"/>
      <w:sz w:val="22"/>
      <w:szCs w:val="22"/>
    </w:rPr>
  </w:style>
  <w:style w:type="paragraph" w:styleId="TDC9">
    <w:name w:val="toc 9"/>
    <w:basedOn w:val="Normal"/>
    <w:next w:val="Normal"/>
    <w:autoRedefine/>
    <w:uiPriority w:val="99"/>
    <w:rsid w:val="009B0442"/>
    <w:rPr>
      <w:rFonts w:ascii="Calibri" w:hAnsi="Calibri"/>
      <w:sz w:val="22"/>
      <w:szCs w:val="22"/>
    </w:rPr>
  </w:style>
  <w:style w:type="paragraph" w:styleId="Tabladeilustraciones">
    <w:name w:val="table of figures"/>
    <w:basedOn w:val="Normal"/>
    <w:next w:val="Normal"/>
    <w:uiPriority w:val="99"/>
    <w:rsid w:val="009B0442"/>
  </w:style>
  <w:style w:type="character" w:customStyle="1" w:styleId="style111">
    <w:name w:val="style111"/>
    <w:basedOn w:val="Fuentedeprrafopredeter"/>
    <w:rsid w:val="009B0442"/>
    <w:rPr>
      <w:rFonts w:ascii="Tahoma" w:hAnsi="Tahoma" w:cs="Tahoma" w:hint="default"/>
      <w:sz w:val="18"/>
      <w:szCs w:val="18"/>
    </w:rPr>
  </w:style>
  <w:style w:type="paragraph" w:styleId="Sinespaciado">
    <w:name w:val="No Spacing"/>
    <w:uiPriority w:val="1"/>
    <w:qFormat/>
    <w:rsid w:val="007B04DD"/>
    <w:rPr>
      <w:rFonts w:ascii="Calibri" w:eastAsia="Calibri" w:hAnsi="Calibri"/>
      <w:sz w:val="22"/>
      <w:szCs w:val="22"/>
      <w:lang w:val="es-DO"/>
    </w:rPr>
  </w:style>
  <w:style w:type="table" w:styleId="Tablavistosa2">
    <w:name w:val="Table Colorful 2"/>
    <w:basedOn w:val="Tablanormal"/>
    <w:uiPriority w:val="99"/>
    <w:rsid w:val="00885699"/>
    <w:rPr>
      <w:lang w:val="es-ES"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profesional">
    <w:name w:val="Table Professional"/>
    <w:basedOn w:val="Tablanormal"/>
    <w:uiPriority w:val="99"/>
    <w:rsid w:val="00885699"/>
    <w:rPr>
      <w:lang w:val="es-ES"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885699"/>
    <w:rPr>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885699"/>
    <w:rPr>
      <w:color w:val="000000"/>
      <w:lang w:val="es-ES"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885699"/>
    <w:rPr>
      <w:color w:val="FFFFFF"/>
      <w:lang w:val="es-ES"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table" w:styleId="Listaclara-nfasis3">
    <w:name w:val="Light List Accent 3"/>
    <w:basedOn w:val="Tablanormal"/>
    <w:uiPriority w:val="61"/>
    <w:rsid w:val="00885699"/>
    <w:rPr>
      <w:rFonts w:ascii="Calibri" w:hAnsi="Calibri"/>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Sombreadomedio1-nfasis12">
    <w:name w:val="Sombreado medio 1 - Énfasis 12"/>
    <w:basedOn w:val="Tablanormal"/>
    <w:uiPriority w:val="63"/>
    <w:rsid w:val="00885699"/>
    <w:rPr>
      <w:lang w:val="es-ES"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grame">
    <w:name w:val="grame"/>
    <w:basedOn w:val="Fuentedeprrafopredeter"/>
    <w:rsid w:val="00885699"/>
  </w:style>
  <w:style w:type="table" w:customStyle="1" w:styleId="Sombreadomedio1-nfasis13">
    <w:name w:val="Sombreado medio 1 - Énfasis 13"/>
    <w:basedOn w:val="Tablanormal"/>
    <w:uiPriority w:val="63"/>
    <w:rsid w:val="00885699"/>
    <w:rPr>
      <w:lang w:val="es-ES"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HTMLconformatoprevioCar">
    <w:name w:val="HTML con formato previo Car"/>
    <w:basedOn w:val="Fuentedeprrafopredeter"/>
    <w:link w:val="HTMLconformatoprevio"/>
    <w:rsid w:val="00885699"/>
    <w:rPr>
      <w:rFonts w:ascii="Arial Unicode MS" w:eastAsia="Arial Unicode MS" w:hAnsi="Arial Unicode MS"/>
      <w:szCs w:val="24"/>
    </w:rPr>
  </w:style>
  <w:style w:type="paragraph" w:styleId="HTMLconformatoprevio">
    <w:name w:val="HTML Preformatted"/>
    <w:basedOn w:val="Normal"/>
    <w:link w:val="HTMLconformatoprevioCar"/>
    <w:unhideWhenUsed/>
    <w:rsid w:val="008856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n-US" w:eastAsia="en-US"/>
    </w:rPr>
  </w:style>
  <w:style w:type="character" w:customStyle="1" w:styleId="HTMLconformatoprevioCar1">
    <w:name w:val="HTML con formato previo Car1"/>
    <w:basedOn w:val="Fuentedeprrafopredeter"/>
    <w:link w:val="HTMLconformatoprevio"/>
    <w:rsid w:val="00885699"/>
    <w:rPr>
      <w:rFonts w:ascii="Consolas" w:hAnsi="Consolas"/>
      <w:lang w:val="es-ES" w:eastAsia="es-ES"/>
    </w:rPr>
  </w:style>
  <w:style w:type="character" w:customStyle="1" w:styleId="SubttuloCar1">
    <w:name w:val="Subtítulo Car1"/>
    <w:basedOn w:val="Fuentedeprrafopredeter"/>
    <w:uiPriority w:val="99"/>
    <w:locked/>
    <w:rsid w:val="00885699"/>
    <w:rPr>
      <w:rFonts w:ascii="Arial" w:hAnsi="Arial" w:cs="Arial"/>
      <w:b/>
      <w:bCs/>
      <w:i/>
      <w:iCs/>
      <w:kern w:val="2"/>
      <w:sz w:val="28"/>
      <w:szCs w:val="28"/>
      <w:lang w:val="es-DO" w:eastAsia="ar-SA"/>
    </w:rPr>
  </w:style>
  <w:style w:type="paragraph" w:customStyle="1" w:styleId="Encabezado1">
    <w:name w:val="Encabezado1"/>
    <w:basedOn w:val="Normal"/>
    <w:next w:val="Textoindependiente"/>
    <w:uiPriority w:val="99"/>
    <w:rsid w:val="00885699"/>
    <w:pPr>
      <w:keepNext/>
      <w:suppressAutoHyphens/>
      <w:spacing w:before="240" w:after="120"/>
    </w:pPr>
    <w:rPr>
      <w:rFonts w:ascii="Arial" w:eastAsia="Lucida Sans Unicode" w:hAnsi="Arial" w:cs="Tahoma"/>
      <w:kern w:val="2"/>
      <w:sz w:val="28"/>
      <w:szCs w:val="28"/>
      <w:lang w:val="es-DO" w:eastAsia="ar-SA"/>
    </w:rPr>
  </w:style>
  <w:style w:type="paragraph" w:customStyle="1" w:styleId="Etiqueta">
    <w:name w:val="Etiqueta"/>
    <w:basedOn w:val="Normal"/>
    <w:uiPriority w:val="99"/>
    <w:rsid w:val="00885699"/>
    <w:pPr>
      <w:suppressLineNumbers/>
      <w:suppressAutoHyphens/>
      <w:spacing w:before="120" w:after="120"/>
    </w:pPr>
    <w:rPr>
      <w:rFonts w:cs="Tahoma"/>
      <w:i/>
      <w:iCs/>
      <w:kern w:val="2"/>
      <w:lang w:val="es-DO" w:eastAsia="ar-SA"/>
    </w:rPr>
  </w:style>
  <w:style w:type="paragraph" w:customStyle="1" w:styleId="ndice">
    <w:name w:val="Índice"/>
    <w:basedOn w:val="Normal"/>
    <w:uiPriority w:val="99"/>
    <w:rsid w:val="00885699"/>
    <w:pPr>
      <w:suppressLineNumbers/>
      <w:suppressAutoHyphens/>
    </w:pPr>
    <w:rPr>
      <w:rFonts w:cs="Tahoma"/>
      <w:kern w:val="2"/>
      <w:lang w:val="es-DO" w:eastAsia="ar-SA"/>
    </w:rPr>
  </w:style>
  <w:style w:type="paragraph" w:customStyle="1" w:styleId="BalloonText1">
    <w:name w:val="Balloon Text1"/>
    <w:basedOn w:val="Normal"/>
    <w:uiPriority w:val="99"/>
    <w:rsid w:val="00885699"/>
    <w:pPr>
      <w:suppressAutoHyphens/>
    </w:pPr>
    <w:rPr>
      <w:rFonts w:ascii="Tahoma" w:hAnsi="Tahoma" w:cs="Tahoma"/>
      <w:kern w:val="2"/>
      <w:sz w:val="16"/>
      <w:szCs w:val="16"/>
      <w:lang w:val="es-DO" w:eastAsia="ar-SA"/>
    </w:rPr>
  </w:style>
  <w:style w:type="paragraph" w:customStyle="1" w:styleId="ListParagraph1">
    <w:name w:val="List Paragraph1"/>
    <w:basedOn w:val="Normal"/>
    <w:uiPriority w:val="99"/>
    <w:rsid w:val="00885699"/>
    <w:pPr>
      <w:suppressAutoHyphens/>
      <w:ind w:left="720"/>
    </w:pPr>
    <w:rPr>
      <w:kern w:val="2"/>
      <w:lang w:val="es-DO" w:eastAsia="ar-SA"/>
    </w:rPr>
  </w:style>
  <w:style w:type="paragraph" w:customStyle="1" w:styleId="style1">
    <w:name w:val="style1"/>
    <w:basedOn w:val="Normal"/>
    <w:uiPriority w:val="99"/>
    <w:rsid w:val="00885699"/>
    <w:pPr>
      <w:suppressAutoHyphens/>
    </w:pPr>
    <w:rPr>
      <w:kern w:val="2"/>
      <w:lang w:val="es-DO" w:eastAsia="ar-SA"/>
    </w:rPr>
  </w:style>
  <w:style w:type="paragraph" w:customStyle="1" w:styleId="PlainText1">
    <w:name w:val="Plain Text1"/>
    <w:basedOn w:val="Normal"/>
    <w:uiPriority w:val="99"/>
    <w:rsid w:val="00885699"/>
    <w:pPr>
      <w:suppressAutoHyphens/>
    </w:pPr>
    <w:rPr>
      <w:rFonts w:ascii="Courier New" w:hAnsi="Courier New"/>
      <w:kern w:val="2"/>
      <w:sz w:val="20"/>
      <w:lang w:val="es-DO" w:eastAsia="ar-SA"/>
    </w:rPr>
  </w:style>
  <w:style w:type="paragraph" w:customStyle="1" w:styleId="BodyTextIndent31">
    <w:name w:val="Body Text Indent 31"/>
    <w:basedOn w:val="Normal"/>
    <w:uiPriority w:val="99"/>
    <w:rsid w:val="00885699"/>
    <w:pPr>
      <w:suppressAutoHyphens/>
      <w:spacing w:line="360" w:lineRule="auto"/>
      <w:ind w:left="-187"/>
      <w:jc w:val="both"/>
    </w:pPr>
    <w:rPr>
      <w:kern w:val="2"/>
      <w:lang w:val="es-DO" w:eastAsia="ar-SA"/>
    </w:rPr>
  </w:style>
  <w:style w:type="paragraph" w:customStyle="1" w:styleId="BodyTextIndent21">
    <w:name w:val="Body Text Indent 21"/>
    <w:basedOn w:val="Normal"/>
    <w:uiPriority w:val="99"/>
    <w:rsid w:val="00885699"/>
    <w:pPr>
      <w:suppressAutoHyphens/>
      <w:spacing w:line="360" w:lineRule="auto"/>
      <w:ind w:left="-374"/>
      <w:jc w:val="both"/>
    </w:pPr>
    <w:rPr>
      <w:kern w:val="2"/>
      <w:lang w:val="es-DO" w:eastAsia="ar-SA"/>
    </w:rPr>
  </w:style>
  <w:style w:type="paragraph" w:customStyle="1" w:styleId="FootnoteText1">
    <w:name w:val="Footnote Text1"/>
    <w:basedOn w:val="Normal"/>
    <w:uiPriority w:val="99"/>
    <w:rsid w:val="00885699"/>
    <w:pPr>
      <w:suppressAutoHyphens/>
    </w:pPr>
    <w:rPr>
      <w:kern w:val="2"/>
      <w:sz w:val="20"/>
      <w:lang w:val="es-DO" w:eastAsia="ar-SA"/>
    </w:rPr>
  </w:style>
  <w:style w:type="paragraph" w:customStyle="1" w:styleId="BlockText1">
    <w:name w:val="Block Text1"/>
    <w:basedOn w:val="Normal"/>
    <w:uiPriority w:val="99"/>
    <w:rsid w:val="00885699"/>
    <w:pPr>
      <w:suppressAutoHyphens/>
      <w:spacing w:line="480" w:lineRule="auto"/>
      <w:ind w:left="432" w:right="288" w:firstLine="29"/>
      <w:jc w:val="both"/>
    </w:pPr>
    <w:rPr>
      <w:kern w:val="2"/>
      <w:lang w:val="es-DO" w:eastAsia="ar-SA"/>
    </w:rPr>
  </w:style>
  <w:style w:type="paragraph" w:customStyle="1" w:styleId="HTMLPreformatted1">
    <w:name w:val="HTML Preformatted1"/>
    <w:basedOn w:val="Normal"/>
    <w:uiPriority w:val="99"/>
    <w:rsid w:val="008856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val="es-DO" w:eastAsia="ar-SA"/>
    </w:rPr>
  </w:style>
  <w:style w:type="paragraph" w:customStyle="1" w:styleId="CommentText1">
    <w:name w:val="Comment Text1"/>
    <w:basedOn w:val="Normal"/>
    <w:uiPriority w:val="99"/>
    <w:rsid w:val="00885699"/>
    <w:pPr>
      <w:suppressAutoHyphens/>
    </w:pPr>
    <w:rPr>
      <w:kern w:val="2"/>
      <w:sz w:val="20"/>
      <w:szCs w:val="20"/>
      <w:lang w:val="es-DO" w:eastAsia="ar-SA"/>
    </w:rPr>
  </w:style>
  <w:style w:type="paragraph" w:customStyle="1" w:styleId="TitulodeTabla">
    <w:name w:val="Titulo de Tabla"/>
    <w:basedOn w:val="Normal"/>
    <w:uiPriority w:val="99"/>
    <w:rsid w:val="00885699"/>
    <w:pPr>
      <w:keepNext/>
      <w:suppressAutoHyphens/>
      <w:jc w:val="center"/>
    </w:pPr>
    <w:rPr>
      <w:rFonts w:ascii="Arial" w:hAnsi="Arial"/>
      <w:b/>
      <w:kern w:val="2"/>
      <w:sz w:val="22"/>
      <w:szCs w:val="20"/>
      <w:lang w:val="es-CO" w:eastAsia="ar-SA"/>
    </w:rPr>
  </w:style>
  <w:style w:type="paragraph" w:customStyle="1" w:styleId="verdmoyenjd">
    <w:name w:val="verdmoyenjd"/>
    <w:basedOn w:val="Normal"/>
    <w:uiPriority w:val="99"/>
    <w:rsid w:val="00885699"/>
    <w:pPr>
      <w:suppressAutoHyphens/>
    </w:pPr>
    <w:rPr>
      <w:kern w:val="2"/>
      <w:lang w:val="es-DO" w:eastAsia="ar-SA"/>
    </w:rPr>
  </w:style>
  <w:style w:type="paragraph" w:customStyle="1" w:styleId="titulo1">
    <w:name w:val="titulo 1"/>
    <w:basedOn w:val="Normal"/>
    <w:uiPriority w:val="99"/>
    <w:rsid w:val="00885699"/>
    <w:pPr>
      <w:suppressAutoHyphens/>
      <w:jc w:val="both"/>
    </w:pPr>
    <w:rPr>
      <w:kern w:val="2"/>
      <w:szCs w:val="20"/>
      <w:lang w:val="es-DO" w:eastAsia="ar-SA"/>
    </w:rPr>
  </w:style>
  <w:style w:type="paragraph" w:customStyle="1" w:styleId="Index11">
    <w:name w:val="Index 11"/>
    <w:basedOn w:val="Normal"/>
    <w:uiPriority w:val="99"/>
    <w:rsid w:val="00885699"/>
    <w:pPr>
      <w:pBdr>
        <w:bottom w:val="single" w:sz="24" w:space="1" w:color="000000"/>
      </w:pBdr>
      <w:suppressAutoHyphens/>
      <w:jc w:val="both"/>
    </w:pPr>
    <w:rPr>
      <w:b/>
      <w:kern w:val="2"/>
      <w:sz w:val="28"/>
      <w:szCs w:val="20"/>
      <w:lang w:val="es-DO" w:eastAsia="ar-SA"/>
    </w:rPr>
  </w:style>
  <w:style w:type="paragraph" w:customStyle="1" w:styleId="DocumentMap1">
    <w:name w:val="Document Map1"/>
    <w:basedOn w:val="Normal"/>
    <w:uiPriority w:val="99"/>
    <w:rsid w:val="00885699"/>
    <w:pPr>
      <w:shd w:val="clear" w:color="auto" w:fill="000080"/>
      <w:suppressAutoHyphens/>
    </w:pPr>
    <w:rPr>
      <w:rFonts w:ascii="Tahoma" w:hAnsi="Tahoma"/>
      <w:kern w:val="2"/>
      <w:szCs w:val="20"/>
      <w:lang w:val="es-DO" w:eastAsia="ar-SA"/>
    </w:rPr>
  </w:style>
  <w:style w:type="paragraph" w:customStyle="1" w:styleId="Contenidodelmarco">
    <w:name w:val="Contenido del marco"/>
    <w:basedOn w:val="Textoindependiente"/>
    <w:uiPriority w:val="99"/>
    <w:rsid w:val="00885699"/>
    <w:pPr>
      <w:suppressAutoHyphens/>
      <w:spacing w:after="0"/>
      <w:jc w:val="both"/>
    </w:pPr>
    <w:rPr>
      <w:rFonts w:ascii="Arial" w:hAnsi="Arial"/>
      <w:bCs/>
      <w:kern w:val="2"/>
      <w:lang w:val="es-DO" w:eastAsia="ar-SA"/>
    </w:rPr>
  </w:style>
  <w:style w:type="paragraph" w:customStyle="1" w:styleId="Contenidodelatabla">
    <w:name w:val="Contenido de la tabla"/>
    <w:basedOn w:val="Normal"/>
    <w:uiPriority w:val="99"/>
    <w:rsid w:val="00885699"/>
    <w:pPr>
      <w:suppressLineNumbers/>
      <w:suppressAutoHyphens/>
    </w:pPr>
    <w:rPr>
      <w:kern w:val="2"/>
      <w:lang w:val="es-DO" w:eastAsia="ar-SA"/>
    </w:rPr>
  </w:style>
  <w:style w:type="paragraph" w:customStyle="1" w:styleId="Pa1">
    <w:name w:val="Pa1"/>
    <w:basedOn w:val="Normal"/>
    <w:next w:val="Normal"/>
    <w:uiPriority w:val="99"/>
    <w:rsid w:val="00885699"/>
    <w:pPr>
      <w:autoSpaceDE w:val="0"/>
      <w:autoSpaceDN w:val="0"/>
      <w:adjustRightInd w:val="0"/>
      <w:spacing w:line="221" w:lineRule="atLeast"/>
    </w:pPr>
    <w:rPr>
      <w:rFonts w:ascii="Franklin Gothic Demi" w:eastAsiaTheme="minorHAnsi" w:hAnsi="Franklin Gothic Demi" w:cstheme="minorBidi"/>
      <w:lang w:val="en-US" w:eastAsia="en-US"/>
    </w:rPr>
  </w:style>
  <w:style w:type="paragraph" w:customStyle="1" w:styleId="Ttulossecundarios">
    <w:name w:val="Títulos secundarios"/>
    <w:basedOn w:val="Normal"/>
    <w:next w:val="Textodelcuerpo"/>
    <w:uiPriority w:val="99"/>
    <w:rsid w:val="00885699"/>
    <w:pPr>
      <w:spacing w:before="240" w:after="240"/>
    </w:pPr>
    <w:rPr>
      <w:rFonts w:ascii="Trebuchet MS" w:eastAsia="MS Mincho" w:hAnsi="Trebuchet MS"/>
      <w:b/>
    </w:rPr>
  </w:style>
  <w:style w:type="paragraph" w:customStyle="1" w:styleId="textotb11izqsim">
    <w:name w:val="texto tb11 izq sim"/>
    <w:basedOn w:val="Normal"/>
    <w:autoRedefine/>
    <w:uiPriority w:val="99"/>
    <w:rsid w:val="00885699"/>
    <w:pPr>
      <w:tabs>
        <w:tab w:val="left" w:pos="4320"/>
      </w:tabs>
      <w:ind w:right="29"/>
      <w:jc w:val="both"/>
    </w:pPr>
    <w:rPr>
      <w:rFonts w:ascii="Arial" w:hAnsi="Arial" w:cs="Arial"/>
      <w:lang w:val="es-ES_tradnl"/>
    </w:rPr>
  </w:style>
  <w:style w:type="character" w:customStyle="1" w:styleId="DefaultParagraphFont1">
    <w:name w:val="Default Paragraph Font1"/>
    <w:rsid w:val="00885699"/>
  </w:style>
  <w:style w:type="character" w:customStyle="1" w:styleId="PageNumber1">
    <w:name w:val="Page Number1"/>
    <w:rsid w:val="00885699"/>
  </w:style>
  <w:style w:type="character" w:customStyle="1" w:styleId="FootnoteReference1">
    <w:name w:val="Footnote Reference1"/>
    <w:rsid w:val="00885699"/>
    <w:rPr>
      <w:vertAlign w:val="superscript"/>
    </w:rPr>
  </w:style>
  <w:style w:type="character" w:customStyle="1" w:styleId="goohl01">
    <w:name w:val="goohl01"/>
    <w:rsid w:val="00885699"/>
    <w:rPr>
      <w:color w:val="000000"/>
    </w:rPr>
  </w:style>
  <w:style w:type="character" w:customStyle="1" w:styleId="goohl0">
    <w:name w:val="goohl0"/>
    <w:rsid w:val="00885699"/>
  </w:style>
  <w:style w:type="character" w:customStyle="1" w:styleId="goohl11">
    <w:name w:val="goohl11"/>
    <w:rsid w:val="00885699"/>
    <w:rPr>
      <w:color w:val="000000"/>
    </w:rPr>
  </w:style>
  <w:style w:type="character" w:customStyle="1" w:styleId="ListLabel1">
    <w:name w:val="ListLabel 1"/>
    <w:rsid w:val="00885699"/>
    <w:rPr>
      <w:strike w:val="0"/>
      <w:dstrike w:val="0"/>
      <w:u w:val="none"/>
      <w:effect w:val="none"/>
    </w:rPr>
  </w:style>
  <w:style w:type="character" w:customStyle="1" w:styleId="ListLabel2">
    <w:name w:val="ListLabel 2"/>
    <w:rsid w:val="00885699"/>
    <w:rPr>
      <w:rFonts w:ascii="Times New Roman" w:eastAsia="Times New Roman" w:hAnsi="Times New Roman" w:cs="Arial" w:hint="default"/>
    </w:rPr>
  </w:style>
  <w:style w:type="character" w:customStyle="1" w:styleId="ListLabel3">
    <w:name w:val="ListLabel 3"/>
    <w:rsid w:val="00885699"/>
    <w:rPr>
      <w:rFonts w:ascii="Courier New" w:hAnsi="Courier New" w:cs="Courier New" w:hint="default"/>
    </w:rPr>
  </w:style>
  <w:style w:type="character" w:customStyle="1" w:styleId="ListLabel4">
    <w:name w:val="ListLabel 4"/>
    <w:rsid w:val="00885699"/>
    <w:rPr>
      <w:rFonts w:ascii="Symbol" w:hAnsi="Symbol" w:cs="Symbol" w:hint="default"/>
    </w:rPr>
  </w:style>
  <w:style w:type="character" w:customStyle="1" w:styleId="ListLabel5">
    <w:name w:val="ListLabel 5"/>
    <w:rsid w:val="00885699"/>
    <w:rPr>
      <w:rFonts w:ascii="Wingdings" w:hAnsi="Wingdings" w:cs="Wingdings" w:hint="default"/>
    </w:rPr>
  </w:style>
  <w:style w:type="character" w:customStyle="1" w:styleId="ListLabel6">
    <w:name w:val="ListLabel 6"/>
    <w:rsid w:val="00885699"/>
    <w:rPr>
      <w:rFonts w:ascii="Symbol" w:hAnsi="Symbol" w:cs="Symbol" w:hint="default"/>
      <w:sz w:val="20"/>
      <w:szCs w:val="20"/>
    </w:rPr>
  </w:style>
  <w:style w:type="character" w:customStyle="1" w:styleId="CitadestacadaCar1">
    <w:name w:val="Cita destacada Car1"/>
    <w:basedOn w:val="Fuentedeprrafopredeter"/>
    <w:uiPriority w:val="30"/>
    <w:rsid w:val="00885699"/>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885699"/>
    <w:rPr>
      <w:b/>
      <w:bCs/>
      <w:kern w:val="2"/>
      <w:sz w:val="36"/>
      <w:szCs w:val="36"/>
      <w:lang w:val="es-DO" w:eastAsia="ar-SA"/>
    </w:rPr>
  </w:style>
  <w:style w:type="character" w:customStyle="1" w:styleId="A3">
    <w:name w:val="A3"/>
    <w:uiPriority w:val="99"/>
    <w:rsid w:val="00885699"/>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885699"/>
  </w:style>
  <w:style w:type="paragraph" w:customStyle="1" w:styleId="Textoindependiente21">
    <w:name w:val="Texto independiente 21"/>
    <w:basedOn w:val="Normal"/>
    <w:uiPriority w:val="99"/>
    <w:rsid w:val="00885699"/>
    <w:pPr>
      <w:suppressAutoHyphens/>
      <w:spacing w:after="120" w:line="480" w:lineRule="auto"/>
    </w:pPr>
    <w:rPr>
      <w:kern w:val="1"/>
      <w:lang w:eastAsia="ar-SA"/>
    </w:rPr>
  </w:style>
  <w:style w:type="paragraph" w:customStyle="1" w:styleId="Textoindependiente31">
    <w:name w:val="Texto independiente 31"/>
    <w:basedOn w:val="Normal"/>
    <w:uiPriority w:val="99"/>
    <w:rsid w:val="00885699"/>
    <w:pPr>
      <w:suppressAutoHyphens/>
      <w:spacing w:after="120"/>
    </w:pPr>
    <w:rPr>
      <w:kern w:val="1"/>
      <w:sz w:val="16"/>
      <w:szCs w:val="16"/>
      <w:lang w:eastAsia="ar-SA"/>
    </w:rPr>
  </w:style>
  <w:style w:type="table" w:customStyle="1" w:styleId="MediumShading2-Accent5">
    <w:name w:val="Medium Shading 2 - Accent 5"/>
    <w:basedOn w:val="Tablanormal"/>
    <w:uiPriority w:val="64"/>
    <w:rsid w:val="00885699"/>
    <w:rPr>
      <w:rFonts w:ascii="Calibri" w:eastAsia="Calibri" w:hAnsi="Calibri" w:cs="Arial"/>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885699"/>
    <w:rPr>
      <w:rFonts w:ascii="Calibri" w:eastAsia="Calibri" w:hAnsi="Calibri" w:cs="Arial"/>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885699"/>
    <w:rPr>
      <w:rFonts w:ascii="Calibri" w:eastAsia="Calibri" w:hAnsi="Calibri" w:cs="Arial"/>
      <w:lang w:val="es-DO" w:eastAsia="es-DO"/>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885699"/>
    <w:rPr>
      <w:rFonts w:ascii="Calibri" w:eastAsia="Calibri" w:hAnsi="Calibri" w:cs="Arial"/>
      <w:lang w:val="es-DO" w:eastAsia="es-DO"/>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885699"/>
    <w:rPr>
      <w:rFonts w:ascii="Calibri" w:eastAsia="Calibri" w:hAnsi="Calibri" w:cs="Arial"/>
      <w:lang w:val="es-DO" w:eastAsia="es-DO"/>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Citadestacada1">
    <w:name w:val="Cita destacada1"/>
    <w:basedOn w:val="Normal"/>
    <w:next w:val="Normal"/>
    <w:link w:val="IntenseQuoteChar"/>
    <w:uiPriority w:val="99"/>
    <w:qFormat/>
    <w:rsid w:val="00885699"/>
    <w:pPr>
      <w:pBdr>
        <w:bottom w:val="single" w:sz="4" w:space="4" w:color="4F81BD"/>
      </w:pBdr>
      <w:spacing w:before="200" w:after="280"/>
      <w:ind w:left="936" w:right="936"/>
    </w:pPr>
    <w:rPr>
      <w:b/>
      <w:bCs/>
      <w:i/>
      <w:iCs/>
      <w:color w:val="4F81BD"/>
      <w:kern w:val="28"/>
      <w:sz w:val="20"/>
      <w:szCs w:val="20"/>
    </w:rPr>
  </w:style>
  <w:style w:type="character" w:customStyle="1" w:styleId="IntenseQuoteChar">
    <w:name w:val="Intense Quote Char"/>
    <w:basedOn w:val="Fuentedeprrafopredeter"/>
    <w:link w:val="Citadestacada1"/>
    <w:uiPriority w:val="99"/>
    <w:rsid w:val="00885699"/>
    <w:rPr>
      <w:b/>
      <w:bCs/>
      <w:i/>
      <w:iCs/>
      <w:color w:val="4F81BD"/>
      <w:kern w:val="28"/>
      <w:lang w:val="es-ES" w:eastAsia="es-ES"/>
    </w:rPr>
  </w:style>
  <w:style w:type="paragraph" w:customStyle="1" w:styleId="NormalRapport">
    <w:name w:val="Normal Rapport"/>
    <w:basedOn w:val="Normal"/>
    <w:rsid w:val="00885699"/>
    <w:pPr>
      <w:tabs>
        <w:tab w:val="left" w:pos="1440"/>
        <w:tab w:val="left" w:pos="6480"/>
      </w:tabs>
      <w:spacing w:after="360" w:line="360" w:lineRule="auto"/>
      <w:ind w:left="864"/>
      <w:jc w:val="both"/>
    </w:pPr>
    <w:rPr>
      <w:snapToGrid w:val="0"/>
      <w:sz w:val="23"/>
      <w:szCs w:val="20"/>
      <w:lang w:val="fr-CA" w:eastAsia="fr-FR"/>
    </w:rPr>
  </w:style>
  <w:style w:type="character" w:customStyle="1" w:styleId="EncabezadoCar1">
    <w:name w:val="Encabezado Car1"/>
    <w:basedOn w:val="Fuentedeprrafopredeter"/>
    <w:locked/>
    <w:rsid w:val="00885699"/>
    <w:rPr>
      <w:rFonts w:cs="Times New Roman"/>
      <w:kern w:val="1"/>
      <w:sz w:val="24"/>
      <w:szCs w:val="24"/>
      <w:lang w:val="es-DO" w:eastAsia="ar-SA" w:bidi="ar-SA"/>
    </w:rPr>
  </w:style>
  <w:style w:type="character" w:customStyle="1" w:styleId="PiedepginaCar1">
    <w:name w:val="Pie de página Car1"/>
    <w:aliases w:val="pie de página Car1"/>
    <w:basedOn w:val="Fuentedeprrafopredeter"/>
    <w:locked/>
    <w:rsid w:val="00885699"/>
    <w:rPr>
      <w:rFonts w:cs="Times New Roman"/>
      <w:kern w:val="1"/>
      <w:sz w:val="24"/>
      <w:szCs w:val="24"/>
      <w:lang w:val="es-DO" w:eastAsia="ar-SA" w:bidi="ar-SA"/>
    </w:rPr>
  </w:style>
  <w:style w:type="paragraph" w:styleId="Asuntodelcomentario">
    <w:name w:val="annotation subject"/>
    <w:basedOn w:val="Textocomentario"/>
    <w:next w:val="Textocomentario"/>
    <w:link w:val="AsuntodelcomentarioCar"/>
    <w:uiPriority w:val="99"/>
    <w:unhideWhenUsed/>
    <w:rsid w:val="00004A45"/>
    <w:rPr>
      <w:rFonts w:ascii="Microsoft Sans Serif" w:hAnsi="Microsoft Sans Serif"/>
      <w:b/>
      <w:bCs/>
      <w:lang w:eastAsia="en-US"/>
    </w:rPr>
  </w:style>
  <w:style w:type="character" w:customStyle="1" w:styleId="AsuntodelcomentarioCar">
    <w:name w:val="Asunto del comentario Car"/>
    <w:basedOn w:val="TextocomentarioCar"/>
    <w:link w:val="Asuntodelcomentario"/>
    <w:uiPriority w:val="99"/>
    <w:rsid w:val="00004A45"/>
    <w:rPr>
      <w:rFonts w:ascii="Microsoft Sans Serif" w:hAnsi="Microsoft Sans Serif"/>
      <w:b/>
      <w:bCs/>
    </w:rPr>
  </w:style>
  <w:style w:type="paragraph" w:customStyle="1" w:styleId="Normal7">
    <w:name w:val="Normal+7"/>
    <w:basedOn w:val="Default"/>
    <w:next w:val="Default"/>
    <w:uiPriority w:val="99"/>
    <w:rsid w:val="00004A45"/>
    <w:rPr>
      <w:rFonts w:ascii="Garamond" w:eastAsiaTheme="minorHAnsi" w:hAnsi="Garamond" w:cstheme="minorBidi"/>
      <w:color w:val="auto"/>
      <w:lang w:val="es-DO"/>
    </w:rPr>
  </w:style>
  <w:style w:type="paragraph" w:customStyle="1" w:styleId="Ttulo44">
    <w:name w:val="Título 4+4"/>
    <w:basedOn w:val="Default"/>
    <w:next w:val="Default"/>
    <w:uiPriority w:val="99"/>
    <w:rsid w:val="00004A45"/>
    <w:rPr>
      <w:rFonts w:ascii="Garamond" w:eastAsiaTheme="minorHAnsi" w:hAnsi="Garamond" w:cstheme="minorBidi"/>
      <w:color w:val="auto"/>
      <w:lang w:val="es-DO"/>
    </w:rPr>
  </w:style>
  <w:style w:type="character" w:customStyle="1" w:styleId="TextoindependienteCar1">
    <w:name w:val="Texto independiente Car1"/>
    <w:aliases w:val="Cuerpo Texto Car"/>
    <w:basedOn w:val="Fuentedeprrafopredeter"/>
    <w:rsid w:val="00004A45"/>
    <w:rPr>
      <w:rFonts w:ascii="Arial" w:eastAsia="Times New Roman" w:hAnsi="Arial" w:cs="Times New Roman"/>
      <w:bCs/>
      <w:kern w:val="1"/>
      <w:sz w:val="24"/>
      <w:szCs w:val="24"/>
      <w:lang w:val="es-DO" w:eastAsia="ar-SA"/>
    </w:rPr>
  </w:style>
  <w:style w:type="character" w:customStyle="1" w:styleId="apple-converted-space">
    <w:name w:val="apple-converted-space"/>
    <w:basedOn w:val="Fuentedeprrafopredeter"/>
    <w:rsid w:val="00004A45"/>
  </w:style>
  <w:style w:type="paragraph" w:customStyle="1" w:styleId="Textodeglobo1">
    <w:name w:val="Texto de globo1"/>
    <w:basedOn w:val="Normal"/>
    <w:uiPriority w:val="99"/>
    <w:rsid w:val="00004A45"/>
    <w:pPr>
      <w:suppressAutoHyphens/>
    </w:pPr>
    <w:rPr>
      <w:rFonts w:ascii="Tahoma" w:hAnsi="Tahoma" w:cs="Tahoma"/>
      <w:kern w:val="2"/>
      <w:sz w:val="16"/>
      <w:szCs w:val="16"/>
      <w:lang w:eastAsia="ar-SA"/>
    </w:rPr>
  </w:style>
  <w:style w:type="paragraph" w:customStyle="1" w:styleId="Textosinformato1">
    <w:name w:val="Texto sin formato1"/>
    <w:basedOn w:val="Normal"/>
    <w:uiPriority w:val="99"/>
    <w:rsid w:val="00004A45"/>
    <w:pPr>
      <w:suppressAutoHyphens/>
    </w:pPr>
    <w:rPr>
      <w:rFonts w:ascii="Courier New" w:hAnsi="Courier New"/>
      <w:kern w:val="2"/>
      <w:sz w:val="20"/>
      <w:lang w:val="es-DO" w:eastAsia="ar-SA"/>
    </w:rPr>
  </w:style>
  <w:style w:type="paragraph" w:customStyle="1" w:styleId="Sangra3detindependiente1">
    <w:name w:val="Sangría 3 de t. independiente1"/>
    <w:basedOn w:val="Normal"/>
    <w:uiPriority w:val="99"/>
    <w:rsid w:val="00004A45"/>
    <w:pPr>
      <w:suppressAutoHyphens/>
      <w:spacing w:line="360" w:lineRule="auto"/>
      <w:ind w:left="-187"/>
      <w:jc w:val="both"/>
    </w:pPr>
    <w:rPr>
      <w:kern w:val="2"/>
      <w:lang w:val="es-DO" w:eastAsia="ar-SA"/>
    </w:rPr>
  </w:style>
  <w:style w:type="paragraph" w:customStyle="1" w:styleId="Sangra2detindependiente1">
    <w:name w:val="Sangría 2 de t. independiente1"/>
    <w:basedOn w:val="Normal"/>
    <w:uiPriority w:val="99"/>
    <w:rsid w:val="00004A45"/>
    <w:pPr>
      <w:suppressAutoHyphens/>
      <w:spacing w:line="360" w:lineRule="auto"/>
      <w:ind w:left="-374"/>
      <w:jc w:val="both"/>
    </w:pPr>
    <w:rPr>
      <w:kern w:val="2"/>
      <w:lang w:val="es-DO" w:eastAsia="ar-SA"/>
    </w:rPr>
  </w:style>
  <w:style w:type="paragraph" w:customStyle="1" w:styleId="Textonotapie1">
    <w:name w:val="Texto nota pie1"/>
    <w:basedOn w:val="Normal"/>
    <w:uiPriority w:val="99"/>
    <w:rsid w:val="00004A45"/>
    <w:pPr>
      <w:suppressAutoHyphens/>
    </w:pPr>
    <w:rPr>
      <w:kern w:val="2"/>
      <w:sz w:val="20"/>
      <w:lang w:val="es-DO" w:eastAsia="ar-SA"/>
    </w:rPr>
  </w:style>
  <w:style w:type="paragraph" w:customStyle="1" w:styleId="Textodebloque1">
    <w:name w:val="Texto de bloque1"/>
    <w:basedOn w:val="Normal"/>
    <w:uiPriority w:val="99"/>
    <w:rsid w:val="00004A45"/>
    <w:pPr>
      <w:suppressAutoHyphens/>
      <w:spacing w:line="480" w:lineRule="auto"/>
      <w:ind w:left="432" w:right="288" w:firstLine="29"/>
      <w:jc w:val="both"/>
    </w:pPr>
    <w:rPr>
      <w:kern w:val="2"/>
      <w:lang w:eastAsia="ar-SA"/>
    </w:rPr>
  </w:style>
  <w:style w:type="paragraph" w:customStyle="1" w:styleId="HTMLconformatoprevio1">
    <w:name w:val="HTML con formato previo1"/>
    <w:basedOn w:val="Normal"/>
    <w:uiPriority w:val="99"/>
    <w:rsid w:val="00004A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eastAsia="ar-SA"/>
    </w:rPr>
  </w:style>
  <w:style w:type="paragraph" w:customStyle="1" w:styleId="Textocomentario1">
    <w:name w:val="Texto comentario1"/>
    <w:basedOn w:val="Normal"/>
    <w:uiPriority w:val="99"/>
    <w:rsid w:val="00004A45"/>
    <w:pPr>
      <w:suppressAutoHyphens/>
    </w:pPr>
    <w:rPr>
      <w:kern w:val="2"/>
      <w:sz w:val="20"/>
      <w:szCs w:val="20"/>
      <w:lang w:eastAsia="ar-SA"/>
    </w:rPr>
  </w:style>
  <w:style w:type="paragraph" w:customStyle="1" w:styleId="ndice11">
    <w:name w:val="Índice 11"/>
    <w:basedOn w:val="Normal"/>
    <w:uiPriority w:val="99"/>
    <w:rsid w:val="00004A45"/>
    <w:pPr>
      <w:pBdr>
        <w:bottom w:val="single" w:sz="24" w:space="1" w:color="000000"/>
      </w:pBdr>
      <w:suppressAutoHyphens/>
      <w:jc w:val="both"/>
    </w:pPr>
    <w:rPr>
      <w:b/>
      <w:kern w:val="2"/>
      <w:sz w:val="28"/>
      <w:szCs w:val="20"/>
      <w:lang w:eastAsia="ar-SA"/>
    </w:rPr>
  </w:style>
  <w:style w:type="paragraph" w:customStyle="1" w:styleId="Mapadeldocumento1">
    <w:name w:val="Mapa del documento1"/>
    <w:basedOn w:val="Normal"/>
    <w:uiPriority w:val="99"/>
    <w:rsid w:val="00004A45"/>
    <w:pPr>
      <w:shd w:val="clear" w:color="auto" w:fill="000080"/>
      <w:suppressAutoHyphens/>
    </w:pPr>
    <w:rPr>
      <w:rFonts w:ascii="Tahoma" w:hAnsi="Tahoma"/>
      <w:kern w:val="2"/>
      <w:szCs w:val="20"/>
      <w:lang w:eastAsia="ar-SA"/>
    </w:rPr>
  </w:style>
  <w:style w:type="character" w:customStyle="1" w:styleId="AAAACar">
    <w:name w:val="AAAA Car"/>
    <w:link w:val="AAAA"/>
    <w:locked/>
    <w:rsid w:val="00004A45"/>
    <w:rPr>
      <w:rFonts w:ascii="Arial" w:hAnsi="Arial" w:cs="Arial"/>
      <w:b/>
      <w:bCs/>
    </w:rPr>
  </w:style>
  <w:style w:type="paragraph" w:customStyle="1" w:styleId="AAAA">
    <w:name w:val="AAAA"/>
    <w:basedOn w:val="Ttulo1"/>
    <w:link w:val="AAAACar"/>
    <w:autoRedefine/>
    <w:qFormat/>
    <w:rsid w:val="00004A45"/>
    <w:pPr>
      <w:spacing w:line="360" w:lineRule="auto"/>
      <w:jc w:val="both"/>
    </w:pPr>
    <w:rPr>
      <w:rFonts w:ascii="Arial" w:hAnsi="Arial" w:cs="Arial"/>
      <w:sz w:val="20"/>
      <w:szCs w:val="20"/>
      <w:u w:val="none"/>
      <w:lang w:val="en-US" w:eastAsia="en-US"/>
    </w:rPr>
  </w:style>
  <w:style w:type="character" w:customStyle="1" w:styleId="Fuentedeprrafopredeter1">
    <w:name w:val="Fuente de párrafo predeter.1"/>
    <w:rsid w:val="00004A45"/>
  </w:style>
  <w:style w:type="character" w:customStyle="1" w:styleId="Nmerodepgina1">
    <w:name w:val="Número de página1"/>
    <w:rsid w:val="00004A45"/>
  </w:style>
  <w:style w:type="character" w:customStyle="1" w:styleId="Refdenotaalpie1">
    <w:name w:val="Ref. de nota al pie1"/>
    <w:rsid w:val="00004A45"/>
    <w:rPr>
      <w:vertAlign w:val="superscript"/>
    </w:rPr>
  </w:style>
  <w:style w:type="paragraph" w:customStyle="1" w:styleId="Standard">
    <w:name w:val="Standard"/>
    <w:rsid w:val="00004A45"/>
    <w:pPr>
      <w:suppressAutoHyphens/>
      <w:autoSpaceDN w:val="0"/>
      <w:spacing w:after="160" w:line="251" w:lineRule="auto"/>
      <w:textAlignment w:val="baseline"/>
    </w:pPr>
    <w:rPr>
      <w:rFonts w:ascii="Calibri" w:eastAsia="SimSun" w:hAnsi="Calibri" w:cs="F"/>
      <w:kern w:val="3"/>
      <w:sz w:val="22"/>
      <w:szCs w:val="22"/>
      <w:lang w:val="es-DO"/>
    </w:rPr>
  </w:style>
</w:styles>
</file>

<file path=word/webSettings.xml><?xml version="1.0" encoding="utf-8"?>
<w:webSettings xmlns:r="http://schemas.openxmlformats.org/officeDocument/2006/relationships" xmlns:w="http://schemas.openxmlformats.org/wordprocessingml/2006/main">
  <w:divs>
    <w:div w:id="78722710">
      <w:bodyDiv w:val="1"/>
      <w:marLeft w:val="0"/>
      <w:marRight w:val="0"/>
      <w:marTop w:val="0"/>
      <w:marBottom w:val="0"/>
      <w:divBdr>
        <w:top w:val="none" w:sz="0" w:space="0" w:color="auto"/>
        <w:left w:val="none" w:sz="0" w:space="0" w:color="auto"/>
        <w:bottom w:val="none" w:sz="0" w:space="0" w:color="auto"/>
        <w:right w:val="none" w:sz="0" w:space="0" w:color="auto"/>
      </w:divBdr>
      <w:divsChild>
        <w:div w:id="736787094">
          <w:marLeft w:val="0"/>
          <w:marRight w:val="0"/>
          <w:marTop w:val="0"/>
          <w:marBottom w:val="0"/>
          <w:divBdr>
            <w:top w:val="none" w:sz="0" w:space="0" w:color="auto"/>
            <w:left w:val="none" w:sz="0" w:space="0" w:color="auto"/>
            <w:bottom w:val="none" w:sz="0" w:space="0" w:color="auto"/>
            <w:right w:val="none" w:sz="0" w:space="0" w:color="auto"/>
          </w:divBdr>
          <w:divsChild>
            <w:div w:id="1498956539">
              <w:marLeft w:val="0"/>
              <w:marRight w:val="0"/>
              <w:marTop w:val="0"/>
              <w:marBottom w:val="0"/>
              <w:divBdr>
                <w:top w:val="none" w:sz="0" w:space="0" w:color="auto"/>
                <w:left w:val="none" w:sz="0" w:space="0" w:color="auto"/>
                <w:bottom w:val="none" w:sz="0" w:space="0" w:color="auto"/>
                <w:right w:val="none" w:sz="0" w:space="0" w:color="auto"/>
              </w:divBdr>
              <w:divsChild>
                <w:div w:id="400911353">
                  <w:marLeft w:val="0"/>
                  <w:marRight w:val="0"/>
                  <w:marTop w:val="0"/>
                  <w:marBottom w:val="0"/>
                  <w:divBdr>
                    <w:top w:val="none" w:sz="0" w:space="0" w:color="auto"/>
                    <w:left w:val="none" w:sz="0" w:space="0" w:color="auto"/>
                    <w:bottom w:val="none" w:sz="0" w:space="0" w:color="auto"/>
                    <w:right w:val="none" w:sz="0" w:space="0" w:color="auto"/>
                  </w:divBdr>
                  <w:divsChild>
                    <w:div w:id="589195238">
                      <w:marLeft w:val="0"/>
                      <w:marRight w:val="0"/>
                      <w:marTop w:val="0"/>
                      <w:marBottom w:val="0"/>
                      <w:divBdr>
                        <w:top w:val="none" w:sz="0" w:space="0" w:color="auto"/>
                        <w:left w:val="none" w:sz="0" w:space="0" w:color="auto"/>
                        <w:bottom w:val="none" w:sz="0" w:space="0" w:color="auto"/>
                        <w:right w:val="none" w:sz="0" w:space="0" w:color="auto"/>
                      </w:divBdr>
                      <w:divsChild>
                        <w:div w:id="897740935">
                          <w:marLeft w:val="0"/>
                          <w:marRight w:val="0"/>
                          <w:marTop w:val="0"/>
                          <w:marBottom w:val="0"/>
                          <w:divBdr>
                            <w:top w:val="none" w:sz="0" w:space="0" w:color="auto"/>
                            <w:left w:val="none" w:sz="0" w:space="0" w:color="auto"/>
                            <w:bottom w:val="none" w:sz="0" w:space="0" w:color="auto"/>
                            <w:right w:val="none" w:sz="0" w:space="0" w:color="auto"/>
                          </w:divBdr>
                          <w:divsChild>
                            <w:div w:id="767626582">
                              <w:marLeft w:val="0"/>
                              <w:marRight w:val="0"/>
                              <w:marTop w:val="0"/>
                              <w:marBottom w:val="0"/>
                              <w:divBdr>
                                <w:top w:val="none" w:sz="0" w:space="0" w:color="auto"/>
                                <w:left w:val="none" w:sz="0" w:space="0" w:color="auto"/>
                                <w:bottom w:val="none" w:sz="0" w:space="0" w:color="auto"/>
                                <w:right w:val="none" w:sz="0" w:space="0" w:color="auto"/>
                              </w:divBdr>
                              <w:divsChild>
                                <w:div w:id="867984592">
                                  <w:marLeft w:val="0"/>
                                  <w:marRight w:val="0"/>
                                  <w:marTop w:val="0"/>
                                  <w:marBottom w:val="0"/>
                                  <w:divBdr>
                                    <w:top w:val="none" w:sz="0" w:space="0" w:color="auto"/>
                                    <w:left w:val="none" w:sz="0" w:space="0" w:color="auto"/>
                                    <w:bottom w:val="none" w:sz="0" w:space="0" w:color="auto"/>
                                    <w:right w:val="none" w:sz="0" w:space="0" w:color="auto"/>
                                  </w:divBdr>
                                  <w:divsChild>
                                    <w:div w:id="2126070413">
                                      <w:marLeft w:val="0"/>
                                      <w:marRight w:val="0"/>
                                      <w:marTop w:val="0"/>
                                      <w:marBottom w:val="0"/>
                                      <w:divBdr>
                                        <w:top w:val="none" w:sz="0" w:space="0" w:color="auto"/>
                                        <w:left w:val="none" w:sz="0" w:space="0" w:color="auto"/>
                                        <w:bottom w:val="none" w:sz="0" w:space="0" w:color="auto"/>
                                        <w:right w:val="none" w:sz="0" w:space="0" w:color="auto"/>
                                      </w:divBdr>
                                      <w:divsChild>
                                        <w:div w:id="1503738814">
                                          <w:marLeft w:val="0"/>
                                          <w:marRight w:val="0"/>
                                          <w:marTop w:val="0"/>
                                          <w:marBottom w:val="0"/>
                                          <w:divBdr>
                                            <w:top w:val="none" w:sz="0" w:space="0" w:color="auto"/>
                                            <w:left w:val="none" w:sz="0" w:space="0" w:color="auto"/>
                                            <w:bottom w:val="none" w:sz="0" w:space="0" w:color="auto"/>
                                            <w:right w:val="none" w:sz="0" w:space="0" w:color="auto"/>
                                          </w:divBdr>
                                          <w:divsChild>
                                            <w:div w:id="236405120">
                                              <w:marLeft w:val="0"/>
                                              <w:marRight w:val="0"/>
                                              <w:marTop w:val="0"/>
                                              <w:marBottom w:val="0"/>
                                              <w:divBdr>
                                                <w:top w:val="none" w:sz="0" w:space="0" w:color="auto"/>
                                                <w:left w:val="none" w:sz="0" w:space="0" w:color="auto"/>
                                                <w:bottom w:val="none" w:sz="0" w:space="0" w:color="auto"/>
                                                <w:right w:val="none" w:sz="0" w:space="0" w:color="auto"/>
                                              </w:divBdr>
                                              <w:divsChild>
                                                <w:div w:id="1500458651">
                                                  <w:marLeft w:val="0"/>
                                                  <w:marRight w:val="0"/>
                                                  <w:marTop w:val="0"/>
                                                  <w:marBottom w:val="0"/>
                                                  <w:divBdr>
                                                    <w:top w:val="none" w:sz="0" w:space="0" w:color="auto"/>
                                                    <w:left w:val="none" w:sz="0" w:space="0" w:color="auto"/>
                                                    <w:bottom w:val="none" w:sz="0" w:space="0" w:color="auto"/>
                                                    <w:right w:val="none" w:sz="0" w:space="0" w:color="auto"/>
                                                  </w:divBdr>
                                                  <w:divsChild>
                                                    <w:div w:id="348991407">
                                                      <w:marLeft w:val="0"/>
                                                      <w:marRight w:val="0"/>
                                                      <w:marTop w:val="0"/>
                                                      <w:marBottom w:val="0"/>
                                                      <w:divBdr>
                                                        <w:top w:val="none" w:sz="0" w:space="0" w:color="auto"/>
                                                        <w:left w:val="none" w:sz="0" w:space="0" w:color="auto"/>
                                                        <w:bottom w:val="none" w:sz="0" w:space="0" w:color="auto"/>
                                                        <w:right w:val="none" w:sz="0" w:space="0" w:color="auto"/>
                                                      </w:divBdr>
                                                      <w:divsChild>
                                                        <w:div w:id="1326321747">
                                                          <w:marLeft w:val="0"/>
                                                          <w:marRight w:val="0"/>
                                                          <w:marTop w:val="0"/>
                                                          <w:marBottom w:val="0"/>
                                                          <w:divBdr>
                                                            <w:top w:val="none" w:sz="0" w:space="0" w:color="auto"/>
                                                            <w:left w:val="none" w:sz="0" w:space="0" w:color="auto"/>
                                                            <w:bottom w:val="none" w:sz="0" w:space="0" w:color="auto"/>
                                                            <w:right w:val="none" w:sz="0" w:space="0" w:color="auto"/>
                                                          </w:divBdr>
                                                        </w:div>
                                                        <w:div w:id="1014385089">
                                                          <w:marLeft w:val="0"/>
                                                          <w:marRight w:val="0"/>
                                                          <w:marTop w:val="0"/>
                                                          <w:marBottom w:val="0"/>
                                                          <w:divBdr>
                                                            <w:top w:val="none" w:sz="0" w:space="0" w:color="auto"/>
                                                            <w:left w:val="none" w:sz="0" w:space="0" w:color="auto"/>
                                                            <w:bottom w:val="none" w:sz="0" w:space="0" w:color="auto"/>
                                                            <w:right w:val="none" w:sz="0" w:space="0" w:color="auto"/>
                                                          </w:divBdr>
                                                        </w:div>
                                                        <w:div w:id="3604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783790">
      <w:bodyDiv w:val="1"/>
      <w:marLeft w:val="0"/>
      <w:marRight w:val="0"/>
      <w:marTop w:val="0"/>
      <w:marBottom w:val="0"/>
      <w:divBdr>
        <w:top w:val="none" w:sz="0" w:space="0" w:color="auto"/>
        <w:left w:val="none" w:sz="0" w:space="0" w:color="auto"/>
        <w:bottom w:val="none" w:sz="0" w:space="0" w:color="auto"/>
        <w:right w:val="none" w:sz="0" w:space="0" w:color="auto"/>
      </w:divBdr>
    </w:div>
    <w:div w:id="156384688">
      <w:bodyDiv w:val="1"/>
      <w:marLeft w:val="0"/>
      <w:marRight w:val="0"/>
      <w:marTop w:val="0"/>
      <w:marBottom w:val="0"/>
      <w:divBdr>
        <w:top w:val="none" w:sz="0" w:space="0" w:color="auto"/>
        <w:left w:val="none" w:sz="0" w:space="0" w:color="auto"/>
        <w:bottom w:val="none" w:sz="0" w:space="0" w:color="auto"/>
        <w:right w:val="none" w:sz="0" w:space="0" w:color="auto"/>
      </w:divBdr>
    </w:div>
    <w:div w:id="300961814">
      <w:bodyDiv w:val="1"/>
      <w:marLeft w:val="0"/>
      <w:marRight w:val="0"/>
      <w:marTop w:val="0"/>
      <w:marBottom w:val="0"/>
      <w:divBdr>
        <w:top w:val="none" w:sz="0" w:space="0" w:color="auto"/>
        <w:left w:val="none" w:sz="0" w:space="0" w:color="auto"/>
        <w:bottom w:val="none" w:sz="0" w:space="0" w:color="auto"/>
        <w:right w:val="none" w:sz="0" w:space="0" w:color="auto"/>
      </w:divBdr>
    </w:div>
    <w:div w:id="396242479">
      <w:bodyDiv w:val="1"/>
      <w:marLeft w:val="0"/>
      <w:marRight w:val="0"/>
      <w:marTop w:val="0"/>
      <w:marBottom w:val="0"/>
      <w:divBdr>
        <w:top w:val="none" w:sz="0" w:space="0" w:color="auto"/>
        <w:left w:val="none" w:sz="0" w:space="0" w:color="auto"/>
        <w:bottom w:val="none" w:sz="0" w:space="0" w:color="auto"/>
        <w:right w:val="none" w:sz="0" w:space="0" w:color="auto"/>
      </w:divBdr>
    </w:div>
    <w:div w:id="434598166">
      <w:bodyDiv w:val="1"/>
      <w:marLeft w:val="0"/>
      <w:marRight w:val="0"/>
      <w:marTop w:val="0"/>
      <w:marBottom w:val="0"/>
      <w:divBdr>
        <w:top w:val="none" w:sz="0" w:space="0" w:color="auto"/>
        <w:left w:val="none" w:sz="0" w:space="0" w:color="auto"/>
        <w:bottom w:val="none" w:sz="0" w:space="0" w:color="auto"/>
        <w:right w:val="none" w:sz="0" w:space="0" w:color="auto"/>
      </w:divBdr>
    </w:div>
    <w:div w:id="454983269">
      <w:bodyDiv w:val="1"/>
      <w:marLeft w:val="75"/>
      <w:marRight w:val="75"/>
      <w:marTop w:val="75"/>
      <w:marBottom w:val="75"/>
      <w:divBdr>
        <w:top w:val="none" w:sz="0" w:space="0" w:color="auto"/>
        <w:left w:val="none" w:sz="0" w:space="0" w:color="auto"/>
        <w:bottom w:val="none" w:sz="0" w:space="0" w:color="auto"/>
        <w:right w:val="none" w:sz="0" w:space="0" w:color="auto"/>
      </w:divBdr>
      <w:divsChild>
        <w:div w:id="126707153">
          <w:marLeft w:val="240"/>
          <w:marRight w:val="240"/>
          <w:marTop w:val="100"/>
          <w:marBottom w:val="100"/>
          <w:divBdr>
            <w:top w:val="none" w:sz="0" w:space="0" w:color="auto"/>
            <w:left w:val="none" w:sz="0" w:space="0" w:color="auto"/>
            <w:bottom w:val="none" w:sz="0" w:space="0" w:color="auto"/>
            <w:right w:val="none" w:sz="0" w:space="0" w:color="auto"/>
          </w:divBdr>
          <w:divsChild>
            <w:div w:id="1753552529">
              <w:marLeft w:val="200"/>
              <w:marRight w:val="0"/>
              <w:marTop w:val="0"/>
              <w:marBottom w:val="0"/>
              <w:divBdr>
                <w:top w:val="none" w:sz="0" w:space="0" w:color="auto"/>
                <w:left w:val="none" w:sz="0" w:space="0" w:color="auto"/>
                <w:bottom w:val="none" w:sz="0" w:space="0" w:color="auto"/>
                <w:right w:val="none" w:sz="0" w:space="0" w:color="auto"/>
              </w:divBdr>
            </w:div>
            <w:div w:id="995957135">
              <w:marLeft w:val="200"/>
              <w:marRight w:val="0"/>
              <w:marTop w:val="0"/>
              <w:marBottom w:val="0"/>
              <w:divBdr>
                <w:top w:val="none" w:sz="0" w:space="0" w:color="auto"/>
                <w:left w:val="none" w:sz="0" w:space="0" w:color="auto"/>
                <w:bottom w:val="none" w:sz="0" w:space="0" w:color="auto"/>
                <w:right w:val="none" w:sz="0" w:space="0" w:color="auto"/>
              </w:divBdr>
            </w:div>
            <w:div w:id="16124099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655383390">
      <w:bodyDiv w:val="1"/>
      <w:marLeft w:val="0"/>
      <w:marRight w:val="0"/>
      <w:marTop w:val="0"/>
      <w:marBottom w:val="0"/>
      <w:divBdr>
        <w:top w:val="none" w:sz="0" w:space="0" w:color="auto"/>
        <w:left w:val="none" w:sz="0" w:space="0" w:color="auto"/>
        <w:bottom w:val="none" w:sz="0" w:space="0" w:color="auto"/>
        <w:right w:val="none" w:sz="0" w:space="0" w:color="auto"/>
      </w:divBdr>
      <w:divsChild>
        <w:div w:id="372001885">
          <w:marLeft w:val="0"/>
          <w:marRight w:val="0"/>
          <w:marTop w:val="0"/>
          <w:marBottom w:val="0"/>
          <w:divBdr>
            <w:top w:val="none" w:sz="0" w:space="0" w:color="auto"/>
            <w:left w:val="none" w:sz="0" w:space="0" w:color="auto"/>
            <w:bottom w:val="none" w:sz="0" w:space="0" w:color="auto"/>
            <w:right w:val="none" w:sz="0" w:space="0" w:color="auto"/>
          </w:divBdr>
        </w:div>
        <w:div w:id="703558641">
          <w:marLeft w:val="0"/>
          <w:marRight w:val="0"/>
          <w:marTop w:val="0"/>
          <w:marBottom w:val="0"/>
          <w:divBdr>
            <w:top w:val="none" w:sz="0" w:space="0" w:color="auto"/>
            <w:left w:val="none" w:sz="0" w:space="0" w:color="auto"/>
            <w:bottom w:val="none" w:sz="0" w:space="0" w:color="auto"/>
            <w:right w:val="none" w:sz="0" w:space="0" w:color="auto"/>
          </w:divBdr>
        </w:div>
        <w:div w:id="704788835">
          <w:marLeft w:val="0"/>
          <w:marRight w:val="0"/>
          <w:marTop w:val="0"/>
          <w:marBottom w:val="0"/>
          <w:divBdr>
            <w:top w:val="none" w:sz="0" w:space="0" w:color="auto"/>
            <w:left w:val="none" w:sz="0" w:space="0" w:color="auto"/>
            <w:bottom w:val="none" w:sz="0" w:space="0" w:color="auto"/>
            <w:right w:val="none" w:sz="0" w:space="0" w:color="auto"/>
          </w:divBdr>
        </w:div>
      </w:divsChild>
    </w:div>
    <w:div w:id="666053145">
      <w:bodyDiv w:val="1"/>
      <w:marLeft w:val="0"/>
      <w:marRight w:val="0"/>
      <w:marTop w:val="0"/>
      <w:marBottom w:val="0"/>
      <w:divBdr>
        <w:top w:val="none" w:sz="0" w:space="0" w:color="auto"/>
        <w:left w:val="none" w:sz="0" w:space="0" w:color="auto"/>
        <w:bottom w:val="none" w:sz="0" w:space="0" w:color="auto"/>
        <w:right w:val="none" w:sz="0" w:space="0" w:color="auto"/>
      </w:divBdr>
    </w:div>
    <w:div w:id="887843439">
      <w:bodyDiv w:val="1"/>
      <w:marLeft w:val="0"/>
      <w:marRight w:val="0"/>
      <w:marTop w:val="0"/>
      <w:marBottom w:val="0"/>
      <w:divBdr>
        <w:top w:val="none" w:sz="0" w:space="0" w:color="auto"/>
        <w:left w:val="none" w:sz="0" w:space="0" w:color="auto"/>
        <w:bottom w:val="none" w:sz="0" w:space="0" w:color="auto"/>
        <w:right w:val="none" w:sz="0" w:space="0" w:color="auto"/>
      </w:divBdr>
    </w:div>
    <w:div w:id="921372968">
      <w:bodyDiv w:val="1"/>
      <w:marLeft w:val="0"/>
      <w:marRight w:val="0"/>
      <w:marTop w:val="0"/>
      <w:marBottom w:val="0"/>
      <w:divBdr>
        <w:top w:val="none" w:sz="0" w:space="0" w:color="auto"/>
        <w:left w:val="none" w:sz="0" w:space="0" w:color="auto"/>
        <w:bottom w:val="none" w:sz="0" w:space="0" w:color="auto"/>
        <w:right w:val="none" w:sz="0" w:space="0" w:color="auto"/>
      </w:divBdr>
      <w:divsChild>
        <w:div w:id="119306787">
          <w:marLeft w:val="0"/>
          <w:marRight w:val="0"/>
          <w:marTop w:val="0"/>
          <w:marBottom w:val="0"/>
          <w:divBdr>
            <w:top w:val="none" w:sz="0" w:space="0" w:color="auto"/>
            <w:left w:val="none" w:sz="0" w:space="0" w:color="auto"/>
            <w:bottom w:val="none" w:sz="0" w:space="0" w:color="auto"/>
            <w:right w:val="none" w:sz="0" w:space="0" w:color="auto"/>
          </w:divBdr>
          <w:divsChild>
            <w:div w:id="1414401445">
              <w:marLeft w:val="0"/>
              <w:marRight w:val="0"/>
              <w:marTop w:val="0"/>
              <w:marBottom w:val="0"/>
              <w:divBdr>
                <w:top w:val="none" w:sz="0" w:space="0" w:color="auto"/>
                <w:left w:val="none" w:sz="0" w:space="0" w:color="auto"/>
                <w:bottom w:val="none" w:sz="0" w:space="0" w:color="auto"/>
                <w:right w:val="none" w:sz="0" w:space="0" w:color="auto"/>
              </w:divBdr>
              <w:divsChild>
                <w:div w:id="160499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129112">
      <w:bodyDiv w:val="1"/>
      <w:marLeft w:val="0"/>
      <w:marRight w:val="0"/>
      <w:marTop w:val="0"/>
      <w:marBottom w:val="0"/>
      <w:divBdr>
        <w:top w:val="none" w:sz="0" w:space="0" w:color="auto"/>
        <w:left w:val="none" w:sz="0" w:space="0" w:color="auto"/>
        <w:bottom w:val="none" w:sz="0" w:space="0" w:color="auto"/>
        <w:right w:val="none" w:sz="0" w:space="0" w:color="auto"/>
      </w:divBdr>
    </w:div>
    <w:div w:id="1106969134">
      <w:bodyDiv w:val="1"/>
      <w:marLeft w:val="0"/>
      <w:marRight w:val="0"/>
      <w:marTop w:val="0"/>
      <w:marBottom w:val="0"/>
      <w:divBdr>
        <w:top w:val="none" w:sz="0" w:space="0" w:color="auto"/>
        <w:left w:val="none" w:sz="0" w:space="0" w:color="auto"/>
        <w:bottom w:val="none" w:sz="0" w:space="0" w:color="auto"/>
        <w:right w:val="none" w:sz="0" w:space="0" w:color="auto"/>
      </w:divBdr>
    </w:div>
    <w:div w:id="1397968475">
      <w:bodyDiv w:val="1"/>
      <w:marLeft w:val="0"/>
      <w:marRight w:val="0"/>
      <w:marTop w:val="0"/>
      <w:marBottom w:val="0"/>
      <w:divBdr>
        <w:top w:val="none" w:sz="0" w:space="0" w:color="auto"/>
        <w:left w:val="none" w:sz="0" w:space="0" w:color="auto"/>
        <w:bottom w:val="none" w:sz="0" w:space="0" w:color="auto"/>
        <w:right w:val="none" w:sz="0" w:space="0" w:color="auto"/>
      </w:divBdr>
    </w:div>
    <w:div w:id="1401321300">
      <w:bodyDiv w:val="1"/>
      <w:marLeft w:val="0"/>
      <w:marRight w:val="0"/>
      <w:marTop w:val="0"/>
      <w:marBottom w:val="0"/>
      <w:divBdr>
        <w:top w:val="none" w:sz="0" w:space="0" w:color="auto"/>
        <w:left w:val="none" w:sz="0" w:space="0" w:color="auto"/>
        <w:bottom w:val="none" w:sz="0" w:space="0" w:color="auto"/>
        <w:right w:val="none" w:sz="0" w:space="0" w:color="auto"/>
      </w:divBdr>
      <w:divsChild>
        <w:div w:id="693464934">
          <w:marLeft w:val="0"/>
          <w:marRight w:val="0"/>
          <w:marTop w:val="0"/>
          <w:marBottom w:val="0"/>
          <w:divBdr>
            <w:top w:val="none" w:sz="0" w:space="0" w:color="auto"/>
            <w:left w:val="none" w:sz="0" w:space="0" w:color="auto"/>
            <w:bottom w:val="none" w:sz="0" w:space="0" w:color="auto"/>
            <w:right w:val="none" w:sz="0" w:space="0" w:color="auto"/>
          </w:divBdr>
          <w:divsChild>
            <w:div w:id="1144783840">
              <w:marLeft w:val="0"/>
              <w:marRight w:val="0"/>
              <w:marTop w:val="0"/>
              <w:marBottom w:val="0"/>
              <w:divBdr>
                <w:top w:val="none" w:sz="0" w:space="0" w:color="auto"/>
                <w:left w:val="none" w:sz="0" w:space="0" w:color="auto"/>
                <w:bottom w:val="none" w:sz="0" w:space="0" w:color="auto"/>
                <w:right w:val="none" w:sz="0" w:space="0" w:color="auto"/>
              </w:divBdr>
              <w:divsChild>
                <w:div w:id="196754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359947">
      <w:bodyDiv w:val="1"/>
      <w:marLeft w:val="0"/>
      <w:marRight w:val="0"/>
      <w:marTop w:val="0"/>
      <w:marBottom w:val="0"/>
      <w:divBdr>
        <w:top w:val="none" w:sz="0" w:space="0" w:color="auto"/>
        <w:left w:val="none" w:sz="0" w:space="0" w:color="auto"/>
        <w:bottom w:val="none" w:sz="0" w:space="0" w:color="auto"/>
        <w:right w:val="none" w:sz="0" w:space="0" w:color="auto"/>
      </w:divBdr>
    </w:div>
    <w:div w:id="1592814624">
      <w:bodyDiv w:val="1"/>
      <w:marLeft w:val="0"/>
      <w:marRight w:val="0"/>
      <w:marTop w:val="0"/>
      <w:marBottom w:val="0"/>
      <w:divBdr>
        <w:top w:val="none" w:sz="0" w:space="0" w:color="auto"/>
        <w:left w:val="none" w:sz="0" w:space="0" w:color="auto"/>
        <w:bottom w:val="none" w:sz="0" w:space="0" w:color="auto"/>
        <w:right w:val="none" w:sz="0" w:space="0" w:color="auto"/>
      </w:divBdr>
    </w:div>
    <w:div w:id="1632786145">
      <w:bodyDiv w:val="1"/>
      <w:marLeft w:val="0"/>
      <w:marRight w:val="0"/>
      <w:marTop w:val="0"/>
      <w:marBottom w:val="0"/>
      <w:divBdr>
        <w:top w:val="none" w:sz="0" w:space="0" w:color="auto"/>
        <w:left w:val="none" w:sz="0" w:space="0" w:color="auto"/>
        <w:bottom w:val="none" w:sz="0" w:space="0" w:color="auto"/>
        <w:right w:val="none" w:sz="0" w:space="0" w:color="auto"/>
      </w:divBdr>
    </w:div>
    <w:div w:id="1641810010">
      <w:bodyDiv w:val="1"/>
      <w:marLeft w:val="0"/>
      <w:marRight w:val="0"/>
      <w:marTop w:val="0"/>
      <w:marBottom w:val="0"/>
      <w:divBdr>
        <w:top w:val="none" w:sz="0" w:space="0" w:color="auto"/>
        <w:left w:val="none" w:sz="0" w:space="0" w:color="auto"/>
        <w:bottom w:val="none" w:sz="0" w:space="0" w:color="auto"/>
        <w:right w:val="none" w:sz="0" w:space="0" w:color="auto"/>
      </w:divBdr>
    </w:div>
    <w:div w:id="1656452538">
      <w:bodyDiv w:val="1"/>
      <w:marLeft w:val="0"/>
      <w:marRight w:val="0"/>
      <w:marTop w:val="0"/>
      <w:marBottom w:val="0"/>
      <w:divBdr>
        <w:top w:val="none" w:sz="0" w:space="0" w:color="auto"/>
        <w:left w:val="none" w:sz="0" w:space="0" w:color="auto"/>
        <w:bottom w:val="none" w:sz="0" w:space="0" w:color="auto"/>
        <w:right w:val="none" w:sz="0" w:space="0" w:color="auto"/>
      </w:divBdr>
    </w:div>
    <w:div w:id="1712725092">
      <w:bodyDiv w:val="1"/>
      <w:marLeft w:val="0"/>
      <w:marRight w:val="0"/>
      <w:marTop w:val="0"/>
      <w:marBottom w:val="0"/>
      <w:divBdr>
        <w:top w:val="none" w:sz="0" w:space="0" w:color="auto"/>
        <w:left w:val="none" w:sz="0" w:space="0" w:color="auto"/>
        <w:bottom w:val="none" w:sz="0" w:space="0" w:color="auto"/>
        <w:right w:val="none" w:sz="0" w:space="0" w:color="auto"/>
      </w:divBdr>
    </w:div>
    <w:div w:id="1767731663">
      <w:bodyDiv w:val="1"/>
      <w:marLeft w:val="0"/>
      <w:marRight w:val="0"/>
      <w:marTop w:val="0"/>
      <w:marBottom w:val="0"/>
      <w:divBdr>
        <w:top w:val="none" w:sz="0" w:space="0" w:color="auto"/>
        <w:left w:val="none" w:sz="0" w:space="0" w:color="auto"/>
        <w:bottom w:val="none" w:sz="0" w:space="0" w:color="auto"/>
        <w:right w:val="none" w:sz="0" w:space="0" w:color="auto"/>
      </w:divBdr>
      <w:divsChild>
        <w:div w:id="384262033">
          <w:marLeft w:val="0"/>
          <w:marRight w:val="0"/>
          <w:marTop w:val="0"/>
          <w:marBottom w:val="0"/>
          <w:divBdr>
            <w:top w:val="none" w:sz="0" w:space="0" w:color="auto"/>
            <w:left w:val="none" w:sz="0" w:space="0" w:color="auto"/>
            <w:bottom w:val="none" w:sz="0" w:space="0" w:color="auto"/>
            <w:right w:val="none" w:sz="0" w:space="0" w:color="auto"/>
          </w:divBdr>
        </w:div>
        <w:div w:id="2118327081">
          <w:marLeft w:val="0"/>
          <w:marRight w:val="0"/>
          <w:marTop w:val="0"/>
          <w:marBottom w:val="0"/>
          <w:divBdr>
            <w:top w:val="none" w:sz="0" w:space="0" w:color="auto"/>
            <w:left w:val="none" w:sz="0" w:space="0" w:color="auto"/>
            <w:bottom w:val="none" w:sz="0" w:space="0" w:color="auto"/>
            <w:right w:val="none" w:sz="0" w:space="0" w:color="auto"/>
          </w:divBdr>
        </w:div>
      </w:divsChild>
    </w:div>
    <w:div w:id="1771048967">
      <w:bodyDiv w:val="1"/>
      <w:marLeft w:val="0"/>
      <w:marRight w:val="0"/>
      <w:marTop w:val="0"/>
      <w:marBottom w:val="0"/>
      <w:divBdr>
        <w:top w:val="none" w:sz="0" w:space="0" w:color="auto"/>
        <w:left w:val="none" w:sz="0" w:space="0" w:color="auto"/>
        <w:bottom w:val="none" w:sz="0" w:space="0" w:color="auto"/>
        <w:right w:val="none" w:sz="0" w:space="0" w:color="auto"/>
      </w:divBdr>
      <w:divsChild>
        <w:div w:id="828255631">
          <w:marLeft w:val="0"/>
          <w:marRight w:val="0"/>
          <w:marTop w:val="0"/>
          <w:marBottom w:val="0"/>
          <w:divBdr>
            <w:top w:val="none" w:sz="0" w:space="0" w:color="auto"/>
            <w:left w:val="none" w:sz="0" w:space="0" w:color="auto"/>
            <w:bottom w:val="none" w:sz="0" w:space="0" w:color="auto"/>
            <w:right w:val="none" w:sz="0" w:space="0" w:color="auto"/>
          </w:divBdr>
          <w:divsChild>
            <w:div w:id="1715155662">
              <w:marLeft w:val="0"/>
              <w:marRight w:val="0"/>
              <w:marTop w:val="0"/>
              <w:marBottom w:val="0"/>
              <w:divBdr>
                <w:top w:val="none" w:sz="0" w:space="0" w:color="auto"/>
                <w:left w:val="none" w:sz="0" w:space="0" w:color="auto"/>
                <w:bottom w:val="none" w:sz="0" w:space="0" w:color="auto"/>
                <w:right w:val="none" w:sz="0" w:space="0" w:color="auto"/>
              </w:divBdr>
              <w:divsChild>
                <w:div w:id="1319335990">
                  <w:marLeft w:val="2928"/>
                  <w:marRight w:val="0"/>
                  <w:marTop w:val="720"/>
                  <w:marBottom w:val="0"/>
                  <w:divBdr>
                    <w:top w:val="none" w:sz="0" w:space="0" w:color="auto"/>
                    <w:left w:val="none" w:sz="0" w:space="0" w:color="auto"/>
                    <w:bottom w:val="none" w:sz="0" w:space="0" w:color="auto"/>
                    <w:right w:val="none" w:sz="0" w:space="0" w:color="auto"/>
                  </w:divBdr>
                  <w:divsChild>
                    <w:div w:id="1494449426">
                      <w:marLeft w:val="0"/>
                      <w:marRight w:val="0"/>
                      <w:marTop w:val="0"/>
                      <w:marBottom w:val="0"/>
                      <w:divBdr>
                        <w:top w:val="none" w:sz="0" w:space="0" w:color="auto"/>
                        <w:left w:val="none" w:sz="0" w:space="0" w:color="auto"/>
                        <w:bottom w:val="none" w:sz="0" w:space="0" w:color="auto"/>
                        <w:right w:val="none" w:sz="0" w:space="0" w:color="auto"/>
                      </w:divBdr>
                      <w:divsChild>
                        <w:div w:id="81728673">
                          <w:marLeft w:val="0"/>
                          <w:marRight w:val="0"/>
                          <w:marTop w:val="0"/>
                          <w:marBottom w:val="0"/>
                          <w:divBdr>
                            <w:top w:val="none" w:sz="0" w:space="0" w:color="auto"/>
                            <w:left w:val="none" w:sz="0" w:space="0" w:color="auto"/>
                            <w:bottom w:val="none" w:sz="0" w:space="0" w:color="auto"/>
                            <w:right w:val="none" w:sz="0" w:space="0" w:color="auto"/>
                          </w:divBdr>
                          <w:divsChild>
                            <w:div w:id="650524416">
                              <w:marLeft w:val="0"/>
                              <w:marRight w:val="0"/>
                              <w:marTop w:val="0"/>
                              <w:marBottom w:val="0"/>
                              <w:divBdr>
                                <w:top w:val="none" w:sz="0" w:space="0" w:color="auto"/>
                                <w:left w:val="none" w:sz="0" w:space="0" w:color="auto"/>
                                <w:bottom w:val="none" w:sz="0" w:space="0" w:color="auto"/>
                                <w:right w:val="none" w:sz="0" w:space="0" w:color="auto"/>
                              </w:divBdr>
                              <w:divsChild>
                                <w:div w:id="128786488">
                                  <w:marLeft w:val="0"/>
                                  <w:marRight w:val="0"/>
                                  <w:marTop w:val="0"/>
                                  <w:marBottom w:val="0"/>
                                  <w:divBdr>
                                    <w:top w:val="none" w:sz="0" w:space="0" w:color="auto"/>
                                    <w:left w:val="none" w:sz="0" w:space="0" w:color="auto"/>
                                    <w:bottom w:val="none" w:sz="0" w:space="0" w:color="auto"/>
                                    <w:right w:val="none" w:sz="0" w:space="0" w:color="auto"/>
                                  </w:divBdr>
                                  <w:divsChild>
                                    <w:div w:id="169812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2643496">
      <w:bodyDiv w:val="1"/>
      <w:marLeft w:val="0"/>
      <w:marRight w:val="0"/>
      <w:marTop w:val="0"/>
      <w:marBottom w:val="0"/>
      <w:divBdr>
        <w:top w:val="none" w:sz="0" w:space="0" w:color="auto"/>
        <w:left w:val="none" w:sz="0" w:space="0" w:color="auto"/>
        <w:bottom w:val="none" w:sz="0" w:space="0" w:color="auto"/>
        <w:right w:val="none" w:sz="0" w:space="0" w:color="auto"/>
      </w:divBdr>
      <w:divsChild>
        <w:div w:id="1968311043">
          <w:marLeft w:val="0"/>
          <w:marRight w:val="0"/>
          <w:marTop w:val="0"/>
          <w:marBottom w:val="0"/>
          <w:divBdr>
            <w:top w:val="none" w:sz="0" w:space="0" w:color="auto"/>
            <w:left w:val="none" w:sz="0" w:space="0" w:color="auto"/>
            <w:bottom w:val="none" w:sz="0" w:space="0" w:color="auto"/>
            <w:right w:val="none" w:sz="0" w:space="0" w:color="auto"/>
          </w:divBdr>
        </w:div>
      </w:divsChild>
    </w:div>
    <w:div w:id="1977107488">
      <w:bodyDiv w:val="1"/>
      <w:marLeft w:val="0"/>
      <w:marRight w:val="0"/>
      <w:marTop w:val="0"/>
      <w:marBottom w:val="0"/>
      <w:divBdr>
        <w:top w:val="none" w:sz="0" w:space="0" w:color="auto"/>
        <w:left w:val="none" w:sz="0" w:space="0" w:color="auto"/>
        <w:bottom w:val="none" w:sz="0" w:space="0" w:color="auto"/>
        <w:right w:val="none" w:sz="0" w:space="0" w:color="auto"/>
      </w:divBdr>
    </w:div>
    <w:div w:id="2120752341">
      <w:bodyDiv w:val="1"/>
      <w:marLeft w:val="0"/>
      <w:marRight w:val="0"/>
      <w:marTop w:val="0"/>
      <w:marBottom w:val="0"/>
      <w:divBdr>
        <w:top w:val="none" w:sz="0" w:space="0" w:color="auto"/>
        <w:left w:val="none" w:sz="0" w:space="0" w:color="auto"/>
        <w:bottom w:val="none" w:sz="0" w:space="0" w:color="auto"/>
        <w:right w:val="none" w:sz="0" w:space="0" w:color="auto"/>
      </w:divBdr>
      <w:divsChild>
        <w:div w:id="785221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8.jpeg"/><Relationship Id="rId25" Type="http://schemas.openxmlformats.org/officeDocument/2006/relationships/image" Target="media/image14.png"/><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pn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3.png"/><Relationship Id="rId28" Type="http://schemas.openxmlformats.org/officeDocument/2006/relationships/image" Target="media/image17.png"/><Relationship Id="rId10" Type="http://schemas.openxmlformats.org/officeDocument/2006/relationships/footer" Target="footer1.xml"/><Relationship Id="rId19" Type="http://schemas.openxmlformats.org/officeDocument/2006/relationships/image" Target="media/image10.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jpeg"/><Relationship Id="rId22" Type="http://schemas.openxmlformats.org/officeDocument/2006/relationships/footer" Target="footer4.xml"/><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customXml" Target="../customXml/item4.xml"/><Relationship Id="rId8" Type="http://schemas.openxmlformats.org/officeDocument/2006/relationships/image" Target="media/image3.em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64C46776-5F51-45DB-8226-466B81F101D6}">
  <ds:schemaRefs>
    <ds:schemaRef ds:uri="http://schemas.openxmlformats.org/officeDocument/2006/bibliography"/>
  </ds:schemaRefs>
</ds:datastoreItem>
</file>

<file path=customXml/itemProps2.xml><?xml version="1.0" encoding="utf-8"?>
<ds:datastoreItem xmlns:ds="http://schemas.openxmlformats.org/officeDocument/2006/customXml" ds:itemID="{187D91A6-2BAA-401D-A06D-D2E7F9C226EA}"/>
</file>

<file path=customXml/itemProps3.xml><?xml version="1.0" encoding="utf-8"?>
<ds:datastoreItem xmlns:ds="http://schemas.openxmlformats.org/officeDocument/2006/customXml" ds:itemID="{BE7B22EA-A508-47E3-BEB1-A05F0BF51C6A}"/>
</file>

<file path=customXml/itemProps4.xml><?xml version="1.0" encoding="utf-8"?>
<ds:datastoreItem xmlns:ds="http://schemas.openxmlformats.org/officeDocument/2006/customXml" ds:itemID="{22018533-3253-4AC9-AA70-9ACB336E46A9}"/>
</file>

<file path=docProps/app.xml><?xml version="1.0" encoding="utf-8"?>
<Properties xmlns="http://schemas.openxmlformats.org/officeDocument/2006/extended-properties" xmlns:vt="http://schemas.openxmlformats.org/officeDocument/2006/docPropsVTypes">
  <Template>Normal.dotm</Template>
  <TotalTime>162</TotalTime>
  <Pages>94</Pages>
  <Words>15414</Words>
  <Characters>87862</Characters>
  <Application>Microsoft Office Word</Application>
  <DocSecurity>0</DocSecurity>
  <Lines>732</Lines>
  <Paragraphs>206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RESIDENCIA MONUMENTAL</vt:lpstr>
      <vt:lpstr>RESIDENCIA MONUMENTAL</vt:lpstr>
    </vt:vector>
  </TitlesOfParts>
  <Company>UESPMR</Company>
  <LinksUpToDate>false</LinksUpToDate>
  <CharactersWithSpaces>103070</CharactersWithSpaces>
  <SharedDoc>false</SharedDoc>
  <HLinks>
    <vt:vector size="18" baseType="variant">
      <vt:variant>
        <vt:i4>6291583</vt:i4>
      </vt:variant>
      <vt:variant>
        <vt:i4>-1</vt:i4>
      </vt:variant>
      <vt:variant>
        <vt:i4>2141</vt:i4>
      </vt:variant>
      <vt:variant>
        <vt:i4>1</vt:i4>
      </vt:variant>
      <vt:variant>
        <vt:lpwstr>http://www.geocities.com/jdelosri/Diagrama.JPG</vt:lpwstr>
      </vt:variant>
      <vt:variant>
        <vt:lpwstr/>
      </vt:variant>
      <vt:variant>
        <vt:i4>2621540</vt:i4>
      </vt:variant>
      <vt:variant>
        <vt:i4>-1</vt:i4>
      </vt:variant>
      <vt:variant>
        <vt:i4>2275</vt:i4>
      </vt:variant>
      <vt:variant>
        <vt:i4>4</vt:i4>
      </vt:variant>
      <vt:variant>
        <vt:lpwstr>http://es.wikipedia.org/wiki/Imagen:Saltos_de_Jimenoa.jpg</vt:lpwstr>
      </vt:variant>
      <vt:variant>
        <vt:lpwstr/>
      </vt:variant>
      <vt:variant>
        <vt:i4>2818171</vt:i4>
      </vt:variant>
      <vt:variant>
        <vt:i4>-1</vt:i4>
      </vt:variant>
      <vt:variant>
        <vt:i4>2275</vt:i4>
      </vt:variant>
      <vt:variant>
        <vt:i4>1</vt:i4>
      </vt:variant>
      <vt:variant>
        <vt:lpwstr>http://upload.wikimedia.org/wikipedia/commons/thumb/7/76/Saltos_de_Jimenoa.jpg/200px-Saltos_de_Jimenoa.jpg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RESIDENCIA MONUMENTAL</dc:title>
  <dc:creator>ALFA BETA</dc:creator>
  <cp:lastModifiedBy>Ledesma</cp:lastModifiedBy>
  <cp:revision>11</cp:revision>
  <cp:lastPrinted>2022-11-02T04:30:00Z</cp:lastPrinted>
  <dcterms:created xsi:type="dcterms:W3CDTF">2022-03-04T15:56:00Z</dcterms:created>
  <dcterms:modified xsi:type="dcterms:W3CDTF">2022-11-02T04:36:00Z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