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notes.xml" ContentType="application/vnd.openxmlformats-officedocument.wordprocessingml.foot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84DB28" w14:textId="3231FC1F" w:rsidR="000333AF" w:rsidRPr="00145072" w:rsidRDefault="000333AF" w:rsidP="00E41396">
      <w:pPr>
        <w:jc w:val="center"/>
        <w:rPr>
          <w:rFonts w:cstheme="minorHAnsi"/>
          <w:b/>
          <w:sz w:val="28"/>
          <w:szCs w:val="28"/>
          <w:lang w:val="es-DO"/>
        </w:rPr>
      </w:pPr>
      <w:bookmarkStart w:id="0" w:name="_Hlk133603381"/>
      <w:bookmarkEnd w:id="0"/>
      <w:r w:rsidRPr="00145072">
        <w:rPr>
          <w:rFonts w:cstheme="minorHAnsi"/>
          <w:b/>
          <w:sz w:val="28"/>
          <w:szCs w:val="28"/>
          <w:lang w:val="es-DO"/>
        </w:rPr>
        <w:t>ENDY AGROINDUSTRIAL, SRL.</w:t>
      </w:r>
    </w:p>
    <w:p w14:paraId="5B9AFDD7" w14:textId="5E24EAB0" w:rsidR="000333AF" w:rsidRDefault="000333AF" w:rsidP="00E41396">
      <w:pPr>
        <w:jc w:val="center"/>
        <w:rPr>
          <w:rFonts w:cstheme="minorHAnsi"/>
          <w:b/>
          <w:sz w:val="28"/>
          <w:szCs w:val="28"/>
          <w:lang w:val="es-DO"/>
        </w:rPr>
      </w:pPr>
      <w:r w:rsidRPr="00145072">
        <w:rPr>
          <w:rFonts w:cstheme="minorHAnsi"/>
          <w:b/>
          <w:sz w:val="28"/>
          <w:szCs w:val="28"/>
          <w:lang w:val="es-DO"/>
        </w:rPr>
        <w:t>DECLARACION DE IMPACTO AMBIENTAL</w:t>
      </w:r>
    </w:p>
    <w:p w14:paraId="66739B89" w14:textId="77777777" w:rsidR="00514992" w:rsidRPr="00145072" w:rsidRDefault="00514992" w:rsidP="00E41396">
      <w:pPr>
        <w:jc w:val="center"/>
        <w:rPr>
          <w:rFonts w:cstheme="minorHAnsi"/>
          <w:b/>
          <w:sz w:val="28"/>
          <w:szCs w:val="28"/>
          <w:lang w:val="es-DO"/>
        </w:rPr>
      </w:pPr>
    </w:p>
    <w:p w14:paraId="0062C3C0" w14:textId="3806D11D" w:rsidR="000333AF" w:rsidRPr="001C3E7B" w:rsidRDefault="00E41031">
      <w:pPr>
        <w:pStyle w:val="Prrafodelista"/>
        <w:numPr>
          <w:ilvl w:val="0"/>
          <w:numId w:val="18"/>
        </w:numPr>
        <w:rPr>
          <w:rFonts w:cstheme="minorHAnsi"/>
          <w:sz w:val="24"/>
          <w:szCs w:val="24"/>
          <w:lang w:val="es-DO"/>
        </w:rPr>
      </w:pPr>
      <w:bookmarkStart w:id="1" w:name="_Hlk133436761"/>
      <w:r w:rsidRPr="001C3E7B">
        <w:rPr>
          <w:rFonts w:cstheme="minorHAnsi"/>
          <w:b/>
          <w:sz w:val="24"/>
          <w:szCs w:val="24"/>
          <w:lang w:val="es-DO"/>
        </w:rPr>
        <w:t>DATOS GENERALES DE LA INSTALACIÓN</w:t>
      </w:r>
    </w:p>
    <w:p w14:paraId="10D04974" w14:textId="77777777" w:rsidR="008D2507" w:rsidRPr="001C3E7B" w:rsidRDefault="008D2507" w:rsidP="001C3E7B">
      <w:pPr>
        <w:pStyle w:val="Prrafodelista"/>
        <w:ind w:left="540" w:hanging="540"/>
        <w:rPr>
          <w:rFonts w:cstheme="minorHAnsi"/>
          <w:sz w:val="24"/>
          <w:szCs w:val="24"/>
          <w:lang w:val="es-DO"/>
        </w:rPr>
      </w:pPr>
    </w:p>
    <w:p w14:paraId="3998F200" w14:textId="2FA01B19" w:rsidR="00AC7602" w:rsidRPr="001C3E7B" w:rsidRDefault="000333AF">
      <w:pPr>
        <w:pStyle w:val="Prrafodelista"/>
        <w:numPr>
          <w:ilvl w:val="0"/>
          <w:numId w:val="2"/>
        </w:numPr>
        <w:ind w:left="450" w:hanging="180"/>
        <w:rPr>
          <w:rFonts w:cstheme="minorHAnsi"/>
          <w:sz w:val="24"/>
          <w:szCs w:val="24"/>
          <w:lang w:val="es-DO"/>
        </w:rPr>
      </w:pPr>
      <w:r w:rsidRPr="001C3E7B">
        <w:rPr>
          <w:rFonts w:cstheme="minorHAnsi"/>
          <w:b/>
          <w:bCs/>
          <w:sz w:val="24"/>
          <w:szCs w:val="24"/>
          <w:lang w:val="es-DO"/>
        </w:rPr>
        <w:t xml:space="preserve">Nombre de la </w:t>
      </w:r>
      <w:r w:rsidR="00E41031" w:rsidRPr="001C3E7B">
        <w:rPr>
          <w:rFonts w:cstheme="minorHAnsi"/>
          <w:b/>
          <w:bCs/>
          <w:sz w:val="24"/>
          <w:szCs w:val="24"/>
          <w:lang w:val="es-DO"/>
        </w:rPr>
        <w:t>E</w:t>
      </w:r>
      <w:r w:rsidRPr="001C3E7B">
        <w:rPr>
          <w:rFonts w:cstheme="minorHAnsi"/>
          <w:b/>
          <w:bCs/>
          <w:sz w:val="24"/>
          <w:szCs w:val="24"/>
          <w:lang w:val="es-DO"/>
        </w:rPr>
        <w:t>mpresa</w:t>
      </w:r>
    </w:p>
    <w:bookmarkEnd w:id="1"/>
    <w:p w14:paraId="71B7A399" w14:textId="64623D68" w:rsidR="009D7385" w:rsidRPr="001C3E7B" w:rsidRDefault="00420194" w:rsidP="001C3E7B">
      <w:pPr>
        <w:ind w:left="90"/>
        <w:rPr>
          <w:rFonts w:cstheme="minorHAnsi"/>
          <w:sz w:val="24"/>
          <w:szCs w:val="24"/>
          <w:lang w:val="es-DO"/>
        </w:rPr>
      </w:pPr>
      <w:r w:rsidRPr="001C3E7B">
        <w:rPr>
          <w:rFonts w:cstheme="minorHAnsi"/>
          <w:i/>
          <w:iCs/>
          <w:sz w:val="24"/>
          <w:szCs w:val="24"/>
          <w:u w:val="single"/>
          <w:lang w:val="es-DO"/>
        </w:rPr>
        <w:t>ENDY AGROINDUSTRIAL, S.R.L</w:t>
      </w:r>
      <w:r w:rsidRPr="001C3E7B">
        <w:rPr>
          <w:rFonts w:cstheme="minorHAnsi"/>
          <w:sz w:val="24"/>
          <w:szCs w:val="24"/>
          <w:lang w:val="es-DO"/>
        </w:rPr>
        <w:t xml:space="preserve">., </w:t>
      </w:r>
      <w:r w:rsidR="00EF4D64" w:rsidRPr="001C3E7B">
        <w:rPr>
          <w:rFonts w:cstheme="minorHAnsi"/>
          <w:sz w:val="24"/>
          <w:szCs w:val="24"/>
          <w:lang w:val="es-DO"/>
        </w:rPr>
        <w:t xml:space="preserve">cuenta con el Registro Nacional de Contribuyente No. 1-0201572-4 y Registro Mercantil No. </w:t>
      </w:r>
      <w:r w:rsidR="00BD2BCE" w:rsidRPr="001C3E7B">
        <w:rPr>
          <w:rFonts w:cstheme="minorHAnsi"/>
          <w:sz w:val="24"/>
          <w:szCs w:val="24"/>
          <w:lang w:val="es-DO"/>
        </w:rPr>
        <w:t>729P</w:t>
      </w:r>
      <w:r w:rsidR="00E12107" w:rsidRPr="001C3E7B">
        <w:rPr>
          <w:rFonts w:cstheme="minorHAnsi"/>
          <w:sz w:val="24"/>
          <w:szCs w:val="24"/>
          <w:lang w:val="es-DO"/>
        </w:rPr>
        <w:t>E</w:t>
      </w:r>
      <w:r w:rsidR="00EF4D64" w:rsidRPr="001C3E7B">
        <w:rPr>
          <w:rFonts w:cstheme="minorHAnsi"/>
          <w:sz w:val="24"/>
          <w:szCs w:val="24"/>
          <w:lang w:val="es-DO"/>
        </w:rPr>
        <w:t xml:space="preserve">. </w:t>
      </w:r>
      <w:r w:rsidR="00CE623D" w:rsidRPr="001C3E7B">
        <w:rPr>
          <w:rFonts w:cstheme="minorHAnsi"/>
          <w:sz w:val="24"/>
          <w:szCs w:val="24"/>
          <w:lang w:val="es-DO"/>
        </w:rPr>
        <w:t>Ver Anexo 1 Registro Mercantil.</w:t>
      </w:r>
    </w:p>
    <w:p w14:paraId="31846018" w14:textId="77777777" w:rsidR="005256BE" w:rsidRPr="001C3E7B" w:rsidRDefault="005256BE" w:rsidP="001C3E7B">
      <w:pPr>
        <w:ind w:left="90"/>
        <w:rPr>
          <w:rFonts w:cstheme="minorHAnsi"/>
          <w:sz w:val="24"/>
          <w:szCs w:val="24"/>
          <w:lang w:val="es-DO"/>
        </w:rPr>
      </w:pPr>
    </w:p>
    <w:p w14:paraId="729506DF" w14:textId="1FB1EAE3" w:rsidR="00561B0E" w:rsidRPr="001C3E7B" w:rsidRDefault="000333AF">
      <w:pPr>
        <w:pStyle w:val="Prrafodelista"/>
        <w:numPr>
          <w:ilvl w:val="0"/>
          <w:numId w:val="2"/>
        </w:numPr>
        <w:ind w:left="450" w:hanging="180"/>
        <w:rPr>
          <w:rFonts w:cstheme="minorHAnsi"/>
          <w:b/>
          <w:bCs/>
          <w:sz w:val="24"/>
          <w:szCs w:val="24"/>
          <w:lang w:val="es-DO"/>
        </w:rPr>
      </w:pPr>
      <w:r w:rsidRPr="001C3E7B">
        <w:rPr>
          <w:rFonts w:cstheme="minorHAnsi"/>
          <w:b/>
          <w:bCs/>
          <w:sz w:val="24"/>
          <w:szCs w:val="24"/>
          <w:lang w:val="es-DO"/>
        </w:rPr>
        <w:t xml:space="preserve">Datos </w:t>
      </w:r>
      <w:r w:rsidR="00E41031" w:rsidRPr="001C3E7B">
        <w:rPr>
          <w:rFonts w:cstheme="minorHAnsi"/>
          <w:b/>
          <w:bCs/>
          <w:sz w:val="24"/>
          <w:szCs w:val="24"/>
          <w:lang w:val="es-DO"/>
        </w:rPr>
        <w:t>P</w:t>
      </w:r>
      <w:r w:rsidRPr="001C3E7B">
        <w:rPr>
          <w:rFonts w:cstheme="minorHAnsi"/>
          <w:b/>
          <w:bCs/>
          <w:sz w:val="24"/>
          <w:szCs w:val="24"/>
          <w:lang w:val="es-DO"/>
        </w:rPr>
        <w:t xml:space="preserve">ersonales del </w:t>
      </w:r>
      <w:r w:rsidR="00E41031" w:rsidRPr="001C3E7B">
        <w:rPr>
          <w:rFonts w:cstheme="minorHAnsi"/>
          <w:b/>
          <w:bCs/>
          <w:sz w:val="24"/>
          <w:szCs w:val="24"/>
          <w:lang w:val="es-DO"/>
        </w:rPr>
        <w:t>P</w:t>
      </w:r>
      <w:r w:rsidRPr="001C3E7B">
        <w:rPr>
          <w:rFonts w:cstheme="minorHAnsi"/>
          <w:b/>
          <w:bCs/>
          <w:sz w:val="24"/>
          <w:szCs w:val="24"/>
          <w:lang w:val="es-DO"/>
        </w:rPr>
        <w:t>ropietario</w:t>
      </w:r>
    </w:p>
    <w:p w14:paraId="6649D984" w14:textId="05044A38" w:rsidR="000333AF" w:rsidRPr="001C3E7B" w:rsidRDefault="00CB1F9A" w:rsidP="001C3E7B">
      <w:pPr>
        <w:rPr>
          <w:rFonts w:cstheme="minorHAnsi"/>
          <w:sz w:val="24"/>
          <w:szCs w:val="24"/>
          <w:lang w:val="es-DO"/>
        </w:rPr>
      </w:pPr>
      <w:r w:rsidRPr="001C3E7B">
        <w:rPr>
          <w:rFonts w:cstheme="minorHAnsi"/>
          <w:i/>
          <w:iCs/>
          <w:sz w:val="24"/>
          <w:szCs w:val="24"/>
          <w:u w:val="single"/>
          <w:lang w:val="es-DO"/>
        </w:rPr>
        <w:t xml:space="preserve">SR. </w:t>
      </w:r>
      <w:r w:rsidR="002538A6" w:rsidRPr="001C3E7B">
        <w:rPr>
          <w:rFonts w:cstheme="minorHAnsi"/>
          <w:i/>
          <w:iCs/>
          <w:sz w:val="24"/>
          <w:szCs w:val="24"/>
          <w:u w:val="single"/>
          <w:lang w:val="es-DO"/>
        </w:rPr>
        <w:t xml:space="preserve">ANDRES </w:t>
      </w:r>
      <w:r w:rsidRPr="001C3E7B">
        <w:rPr>
          <w:rFonts w:cstheme="minorHAnsi"/>
          <w:i/>
          <w:iCs/>
          <w:sz w:val="24"/>
          <w:szCs w:val="24"/>
          <w:u w:val="single"/>
          <w:lang w:val="es-DO"/>
        </w:rPr>
        <w:t>AVELINO SARANTE</w:t>
      </w:r>
      <w:r w:rsidR="00D15102" w:rsidRPr="001C3E7B">
        <w:rPr>
          <w:rFonts w:cstheme="minorHAnsi"/>
          <w:i/>
          <w:iCs/>
          <w:sz w:val="24"/>
          <w:szCs w:val="24"/>
          <w:u w:val="single"/>
          <w:lang w:val="es-DO"/>
        </w:rPr>
        <w:t xml:space="preserve"> CASTILLO</w:t>
      </w:r>
      <w:r w:rsidR="00420194" w:rsidRPr="001C3E7B">
        <w:rPr>
          <w:rFonts w:cstheme="minorHAnsi"/>
          <w:sz w:val="24"/>
          <w:szCs w:val="24"/>
          <w:lang w:val="es-DO"/>
        </w:rPr>
        <w:t xml:space="preserve">, </w:t>
      </w:r>
      <w:r w:rsidR="00AC7602" w:rsidRPr="001C3E7B">
        <w:rPr>
          <w:rFonts w:cstheme="minorHAnsi"/>
          <w:sz w:val="24"/>
          <w:szCs w:val="24"/>
          <w:lang w:val="es-DO"/>
        </w:rPr>
        <w:t xml:space="preserve">quien además es el Gerente de la empresa, </w:t>
      </w:r>
      <w:r w:rsidR="00420194" w:rsidRPr="001C3E7B">
        <w:rPr>
          <w:rFonts w:cstheme="minorHAnsi"/>
          <w:sz w:val="24"/>
          <w:szCs w:val="24"/>
          <w:lang w:val="es-DO"/>
        </w:rPr>
        <w:t xml:space="preserve">portador de la </w:t>
      </w:r>
      <w:r w:rsidR="00AC7602" w:rsidRPr="001C3E7B">
        <w:rPr>
          <w:rFonts w:cstheme="minorHAnsi"/>
          <w:sz w:val="24"/>
          <w:szCs w:val="24"/>
          <w:lang w:val="es-DO"/>
        </w:rPr>
        <w:t>Cédula</w:t>
      </w:r>
      <w:r w:rsidR="00420194" w:rsidRPr="001C3E7B">
        <w:rPr>
          <w:rFonts w:cstheme="minorHAnsi"/>
          <w:sz w:val="24"/>
          <w:szCs w:val="24"/>
          <w:lang w:val="es-DO"/>
        </w:rPr>
        <w:t xml:space="preserve"> de Identidad Personal No. 031-0191488-9, residente en Los Cerros de Gurabo, Santiago, de nacionalidad dominicana, teléfono No. 809.580.6445</w:t>
      </w:r>
      <w:r w:rsidR="002447EC" w:rsidRPr="001C3E7B">
        <w:rPr>
          <w:rFonts w:cstheme="minorHAnsi"/>
          <w:sz w:val="24"/>
          <w:szCs w:val="24"/>
          <w:lang w:val="es-DO"/>
        </w:rPr>
        <w:t xml:space="preserve"> y</w:t>
      </w:r>
      <w:r w:rsidR="00420194" w:rsidRPr="001C3E7B">
        <w:rPr>
          <w:rFonts w:cstheme="minorHAnsi"/>
          <w:sz w:val="24"/>
          <w:szCs w:val="24"/>
          <w:lang w:val="es-DO"/>
        </w:rPr>
        <w:t xml:space="preserve"> 809-823-0645</w:t>
      </w:r>
      <w:r w:rsidR="002447EC" w:rsidRPr="001C3E7B">
        <w:rPr>
          <w:rFonts w:cstheme="minorHAnsi"/>
          <w:sz w:val="24"/>
          <w:szCs w:val="24"/>
          <w:lang w:val="es-DO"/>
        </w:rPr>
        <w:t xml:space="preserve">; correo electrónico: </w:t>
      </w:r>
      <w:hyperlink r:id="rId8" w:history="1">
        <w:r w:rsidR="002447EC" w:rsidRPr="001C3E7B">
          <w:rPr>
            <w:rStyle w:val="Hipervnculo"/>
            <w:rFonts w:cstheme="minorHAnsi"/>
            <w:i/>
            <w:iCs/>
            <w:sz w:val="24"/>
            <w:szCs w:val="24"/>
            <w:lang w:val="es-DO"/>
          </w:rPr>
          <w:t>e@endyagroindustrial.@claro.net.do</w:t>
        </w:r>
      </w:hyperlink>
      <w:r w:rsidR="002447EC" w:rsidRPr="001C3E7B">
        <w:rPr>
          <w:rFonts w:cstheme="minorHAnsi"/>
          <w:i/>
          <w:iCs/>
          <w:sz w:val="24"/>
          <w:szCs w:val="24"/>
          <w:lang w:val="es-DO"/>
        </w:rPr>
        <w:t xml:space="preserve">. </w:t>
      </w:r>
      <w:r w:rsidR="000333AF" w:rsidRPr="001C3E7B">
        <w:rPr>
          <w:rFonts w:cstheme="minorHAnsi"/>
          <w:i/>
          <w:iCs/>
          <w:sz w:val="24"/>
          <w:szCs w:val="24"/>
          <w:lang w:val="es-DO"/>
        </w:rPr>
        <w:t>WhatsApp:</w:t>
      </w:r>
      <w:r w:rsidR="00715888" w:rsidRPr="001C3E7B">
        <w:rPr>
          <w:rFonts w:cstheme="minorHAnsi"/>
          <w:i/>
          <w:iCs/>
          <w:sz w:val="24"/>
          <w:szCs w:val="24"/>
          <w:lang w:val="es-DO"/>
        </w:rPr>
        <w:t xml:space="preserve"> </w:t>
      </w:r>
      <w:r w:rsidR="00BE14E2" w:rsidRPr="001C3E7B">
        <w:rPr>
          <w:rFonts w:cstheme="minorHAnsi"/>
          <w:i/>
          <w:iCs/>
          <w:sz w:val="24"/>
          <w:szCs w:val="24"/>
          <w:lang w:val="es-DO"/>
        </w:rPr>
        <w:t>No disponible</w:t>
      </w:r>
      <w:r w:rsidR="002447EC" w:rsidRPr="001C3E7B">
        <w:rPr>
          <w:rFonts w:cstheme="minorHAnsi"/>
          <w:i/>
          <w:iCs/>
          <w:sz w:val="24"/>
          <w:szCs w:val="24"/>
          <w:lang w:val="es-DO"/>
        </w:rPr>
        <w:t>.</w:t>
      </w:r>
    </w:p>
    <w:p w14:paraId="1A2528A9" w14:textId="77777777" w:rsidR="005256BE" w:rsidRPr="001C3E7B" w:rsidRDefault="005256BE" w:rsidP="001C3E7B">
      <w:pPr>
        <w:rPr>
          <w:rFonts w:cstheme="minorHAnsi"/>
          <w:sz w:val="24"/>
          <w:szCs w:val="24"/>
          <w:lang w:val="es-DO"/>
        </w:rPr>
      </w:pPr>
    </w:p>
    <w:p w14:paraId="39D6B303" w14:textId="77777777" w:rsidR="00561B0E" w:rsidRPr="001C3E7B" w:rsidRDefault="009D7385">
      <w:pPr>
        <w:pStyle w:val="Prrafodelista"/>
        <w:numPr>
          <w:ilvl w:val="0"/>
          <w:numId w:val="2"/>
        </w:numPr>
        <w:ind w:left="450" w:hanging="180"/>
        <w:rPr>
          <w:rFonts w:cstheme="minorHAnsi"/>
          <w:b/>
          <w:bCs/>
          <w:sz w:val="24"/>
          <w:szCs w:val="24"/>
          <w:lang w:val="es-DO"/>
        </w:rPr>
      </w:pPr>
      <w:r w:rsidRPr="001C3E7B">
        <w:rPr>
          <w:rFonts w:cstheme="minorHAnsi"/>
          <w:b/>
          <w:bCs/>
          <w:sz w:val="24"/>
          <w:szCs w:val="24"/>
          <w:lang w:val="es-DO"/>
        </w:rPr>
        <w:t>Dirección</w:t>
      </w:r>
      <w:r w:rsidR="000333AF" w:rsidRPr="001C3E7B">
        <w:rPr>
          <w:rFonts w:cstheme="minorHAnsi"/>
          <w:b/>
          <w:bCs/>
          <w:sz w:val="24"/>
          <w:szCs w:val="24"/>
          <w:lang w:val="es-DO"/>
        </w:rPr>
        <w:t xml:space="preserve"> de la empresa o </w:t>
      </w:r>
      <w:r w:rsidRPr="001C3E7B">
        <w:rPr>
          <w:rFonts w:cstheme="minorHAnsi"/>
          <w:b/>
          <w:bCs/>
          <w:sz w:val="24"/>
          <w:szCs w:val="24"/>
          <w:lang w:val="es-DO"/>
        </w:rPr>
        <w:t>instalación</w:t>
      </w:r>
      <w:r w:rsidR="000333AF" w:rsidRPr="001C3E7B">
        <w:rPr>
          <w:rFonts w:cstheme="minorHAnsi"/>
          <w:b/>
          <w:bCs/>
          <w:sz w:val="24"/>
          <w:szCs w:val="24"/>
          <w:lang w:val="es-DO"/>
        </w:rPr>
        <w:t xml:space="preserve"> indicando paraje, </w:t>
      </w:r>
      <w:r w:rsidRPr="001C3E7B">
        <w:rPr>
          <w:rFonts w:cstheme="minorHAnsi"/>
          <w:b/>
          <w:bCs/>
          <w:sz w:val="24"/>
          <w:szCs w:val="24"/>
          <w:lang w:val="es-DO"/>
        </w:rPr>
        <w:t>sección</w:t>
      </w:r>
      <w:r w:rsidR="000333AF" w:rsidRPr="001C3E7B">
        <w:rPr>
          <w:rFonts w:cstheme="minorHAnsi"/>
          <w:b/>
          <w:bCs/>
          <w:sz w:val="24"/>
          <w:szCs w:val="24"/>
          <w:lang w:val="es-DO"/>
        </w:rPr>
        <w:t>, municipio y provinci</w:t>
      </w:r>
      <w:r w:rsidR="00744ABC" w:rsidRPr="001C3E7B">
        <w:rPr>
          <w:rFonts w:cstheme="minorHAnsi"/>
          <w:b/>
          <w:bCs/>
          <w:sz w:val="24"/>
          <w:szCs w:val="24"/>
          <w:lang w:val="es-DO"/>
        </w:rPr>
        <w:t>a</w:t>
      </w:r>
      <w:r w:rsidR="00BE14E2" w:rsidRPr="001C3E7B">
        <w:rPr>
          <w:rFonts w:cstheme="minorHAnsi"/>
          <w:b/>
          <w:bCs/>
          <w:sz w:val="24"/>
          <w:szCs w:val="24"/>
          <w:lang w:val="es-DO"/>
        </w:rPr>
        <w:t>.</w:t>
      </w:r>
      <w:r w:rsidR="002447EC" w:rsidRPr="001C3E7B">
        <w:rPr>
          <w:rFonts w:cstheme="minorHAnsi"/>
          <w:b/>
          <w:bCs/>
          <w:sz w:val="24"/>
          <w:szCs w:val="24"/>
          <w:lang w:val="es-DO"/>
        </w:rPr>
        <w:t xml:space="preserve"> </w:t>
      </w:r>
    </w:p>
    <w:p w14:paraId="2B087C75" w14:textId="0AAAA0FB" w:rsidR="00C11AC1" w:rsidRDefault="00B704DC" w:rsidP="001C3E7B">
      <w:pPr>
        <w:rPr>
          <w:rFonts w:cstheme="minorHAnsi"/>
          <w:sz w:val="24"/>
          <w:szCs w:val="24"/>
          <w:lang w:val="es-DO"/>
        </w:rPr>
      </w:pPr>
      <w:r w:rsidRPr="001C3E7B">
        <w:rPr>
          <w:rFonts w:cstheme="minorHAnsi"/>
          <w:i/>
          <w:iCs/>
          <w:sz w:val="24"/>
          <w:szCs w:val="24"/>
          <w:u w:val="single"/>
          <w:lang w:val="es-DO"/>
        </w:rPr>
        <w:t xml:space="preserve">ENDY AGROINDUSTRIAL, </w:t>
      </w:r>
      <w:r w:rsidR="002447EC" w:rsidRPr="001C3E7B">
        <w:rPr>
          <w:rFonts w:cstheme="minorHAnsi"/>
          <w:i/>
          <w:iCs/>
          <w:sz w:val="24"/>
          <w:szCs w:val="24"/>
          <w:u w:val="single"/>
          <w:lang w:val="es-DO"/>
        </w:rPr>
        <w:t>SRL</w:t>
      </w:r>
      <w:r w:rsidR="002447EC" w:rsidRPr="001C3E7B">
        <w:rPr>
          <w:rFonts w:cstheme="minorHAnsi"/>
          <w:sz w:val="24"/>
          <w:szCs w:val="24"/>
          <w:lang w:val="es-DO"/>
        </w:rPr>
        <w:t xml:space="preserve">., </w:t>
      </w:r>
      <w:r w:rsidRPr="001C3E7B">
        <w:rPr>
          <w:rFonts w:cstheme="minorHAnsi"/>
          <w:sz w:val="24"/>
          <w:szCs w:val="24"/>
          <w:lang w:val="es-DO"/>
        </w:rPr>
        <w:t>está</w:t>
      </w:r>
      <w:r w:rsidR="002447EC" w:rsidRPr="001C3E7B">
        <w:rPr>
          <w:rFonts w:cstheme="minorHAnsi"/>
          <w:sz w:val="24"/>
          <w:szCs w:val="24"/>
          <w:lang w:val="es-DO"/>
        </w:rPr>
        <w:t xml:space="preserve"> ubicada</w:t>
      </w:r>
      <w:r w:rsidRPr="001C3E7B">
        <w:rPr>
          <w:rFonts w:cstheme="minorHAnsi"/>
          <w:sz w:val="24"/>
          <w:szCs w:val="24"/>
          <w:lang w:val="es-DO"/>
        </w:rPr>
        <w:t xml:space="preserve"> en la </w:t>
      </w:r>
      <w:r w:rsidR="00BC60D0" w:rsidRPr="001C3E7B">
        <w:rPr>
          <w:rFonts w:cstheme="minorHAnsi"/>
          <w:sz w:val="24"/>
          <w:szCs w:val="24"/>
          <w:lang w:val="es-DO"/>
        </w:rPr>
        <w:t>Calle Ceiba de Madera</w:t>
      </w:r>
      <w:r w:rsidR="00744ABC" w:rsidRPr="001C3E7B">
        <w:rPr>
          <w:rFonts w:cstheme="minorHAnsi"/>
          <w:sz w:val="24"/>
          <w:szCs w:val="24"/>
          <w:lang w:val="es-DO"/>
        </w:rPr>
        <w:t>, Sección Ceiba de Madera, Distrito Municipal San Victor, Municipio de Moca, Provincia Espaillat.</w:t>
      </w:r>
      <w:r w:rsidR="000333AF" w:rsidRPr="001C3E7B">
        <w:rPr>
          <w:rFonts w:cstheme="minorHAnsi"/>
          <w:sz w:val="24"/>
          <w:szCs w:val="24"/>
          <w:lang w:val="es-DO"/>
        </w:rPr>
        <w:t xml:space="preserve"> </w:t>
      </w:r>
      <w:r w:rsidR="00B959FC" w:rsidRPr="001C3E7B">
        <w:rPr>
          <w:rFonts w:cstheme="minorHAnsi"/>
          <w:sz w:val="24"/>
          <w:szCs w:val="24"/>
          <w:lang w:val="es-DO"/>
        </w:rPr>
        <w:t>Está localizada en la</w:t>
      </w:r>
      <w:r w:rsidR="005F6EE6" w:rsidRPr="001C3E7B">
        <w:rPr>
          <w:rFonts w:cstheme="minorHAnsi"/>
          <w:sz w:val="24"/>
          <w:szCs w:val="24"/>
          <w:lang w:val="es-DO"/>
        </w:rPr>
        <w:t xml:space="preserve">s coordenadas: 19º 28’04 06” N, 70º 35’57 34” O. </w:t>
      </w:r>
      <w:r w:rsidR="006B324D" w:rsidRPr="001C3E7B">
        <w:rPr>
          <w:rFonts w:cstheme="minorHAnsi"/>
          <w:sz w:val="24"/>
          <w:szCs w:val="24"/>
          <w:lang w:val="es-DO"/>
        </w:rPr>
        <w:t xml:space="preserve"> </w:t>
      </w:r>
      <w:r w:rsidR="005F6EE6" w:rsidRPr="001C3E7B">
        <w:rPr>
          <w:rFonts w:cstheme="minorHAnsi"/>
          <w:sz w:val="24"/>
          <w:szCs w:val="24"/>
          <w:lang w:val="es-DO"/>
        </w:rPr>
        <w:t xml:space="preserve">La ruta para llegar a la empresa desde Santo Domingo es como sigue: Autopista Duarte hasta la entrada al Municipio de Moca, luego carretera a San Víctor y luego a Ceiba de Madera.  </w:t>
      </w:r>
      <w:r w:rsidRPr="001C3E7B">
        <w:rPr>
          <w:rFonts w:cstheme="minorHAnsi"/>
          <w:sz w:val="24"/>
          <w:szCs w:val="24"/>
          <w:lang w:val="es-DO"/>
        </w:rPr>
        <w:t xml:space="preserve">Mientras que desde </w:t>
      </w:r>
      <w:r w:rsidR="005F6EE6" w:rsidRPr="001C3E7B">
        <w:rPr>
          <w:rFonts w:cstheme="minorHAnsi"/>
          <w:sz w:val="24"/>
          <w:szCs w:val="24"/>
          <w:lang w:val="es-DO"/>
        </w:rPr>
        <w:t>Santiago, Carretera a Tamboril</w:t>
      </w:r>
      <w:r w:rsidR="004F06CF" w:rsidRPr="001C3E7B">
        <w:rPr>
          <w:rFonts w:cstheme="minorHAnsi"/>
          <w:sz w:val="24"/>
          <w:szCs w:val="24"/>
          <w:lang w:val="es-DO"/>
        </w:rPr>
        <w:t xml:space="preserve"> recto a Ceiba de Madera, en San Víctor. </w:t>
      </w:r>
    </w:p>
    <w:p w14:paraId="62E6571B" w14:textId="77777777" w:rsidR="001C3E7B" w:rsidRPr="001C3E7B" w:rsidRDefault="001C3E7B" w:rsidP="001C3E7B">
      <w:pPr>
        <w:rPr>
          <w:rFonts w:cstheme="minorHAnsi"/>
          <w:sz w:val="24"/>
          <w:szCs w:val="24"/>
          <w:lang w:val="es-DO"/>
        </w:rPr>
      </w:pPr>
    </w:p>
    <w:p w14:paraId="52E84031" w14:textId="77777777" w:rsidR="006B324D" w:rsidRPr="001C3E7B" w:rsidRDefault="006B324D">
      <w:pPr>
        <w:pStyle w:val="Prrafodelista"/>
        <w:numPr>
          <w:ilvl w:val="0"/>
          <w:numId w:val="2"/>
        </w:numPr>
        <w:ind w:left="450" w:hanging="180"/>
        <w:rPr>
          <w:rFonts w:cstheme="minorHAnsi"/>
          <w:b/>
          <w:bCs/>
          <w:sz w:val="24"/>
          <w:szCs w:val="24"/>
          <w:lang w:val="es-DO"/>
        </w:rPr>
      </w:pPr>
      <w:r w:rsidRPr="001C3E7B">
        <w:rPr>
          <w:rFonts w:cstheme="minorHAnsi"/>
          <w:b/>
          <w:bCs/>
          <w:sz w:val="24"/>
          <w:szCs w:val="24"/>
          <w:lang w:val="es-DO"/>
        </w:rPr>
        <w:t>Objetivos de la empresa o instalación.</w:t>
      </w:r>
    </w:p>
    <w:p w14:paraId="568BB521" w14:textId="77777777" w:rsidR="00D60D2A" w:rsidRDefault="006B324D" w:rsidP="001C3E7B">
      <w:pPr>
        <w:rPr>
          <w:rFonts w:cstheme="minorHAnsi"/>
          <w:sz w:val="24"/>
          <w:szCs w:val="24"/>
          <w:lang w:val="es-DO"/>
        </w:rPr>
      </w:pPr>
      <w:r w:rsidRPr="001C3E7B">
        <w:rPr>
          <w:rFonts w:cstheme="minorHAnsi"/>
          <w:bCs/>
          <w:sz w:val="24"/>
          <w:szCs w:val="24"/>
          <w:lang w:val="es-DO"/>
        </w:rPr>
        <w:t>Endy Agroindustrial,</w:t>
      </w:r>
      <w:r w:rsidRPr="001C3E7B">
        <w:rPr>
          <w:rFonts w:cstheme="minorHAnsi"/>
          <w:sz w:val="24"/>
          <w:szCs w:val="24"/>
          <w:lang w:val="es-DO"/>
        </w:rPr>
        <w:t xml:space="preserve"> es una empresa agropecuaria integrada que tiene como objetivo principal la producción y distribución de huevos de mesa para el consumo marca “Huevos Endy” y “Huevos Endy con Omega 3”.  Además produce alimentos balanceados para animales, como son: Maíz, harina de soya, aceite de soya, grasa vegetal  y pollitos bebé para engorde. </w:t>
      </w:r>
    </w:p>
    <w:p w14:paraId="32F3758A" w14:textId="2ED5AE47" w:rsidR="006B324D" w:rsidRDefault="006B324D" w:rsidP="001C3E7B">
      <w:pPr>
        <w:rPr>
          <w:rFonts w:cstheme="minorHAnsi"/>
          <w:sz w:val="24"/>
          <w:szCs w:val="24"/>
          <w:lang w:val="es-DO"/>
        </w:rPr>
      </w:pPr>
      <w:r w:rsidRPr="001C3E7B">
        <w:rPr>
          <w:rFonts w:cstheme="minorHAnsi"/>
          <w:sz w:val="24"/>
          <w:szCs w:val="24"/>
          <w:lang w:val="es-DO"/>
        </w:rPr>
        <w:lastRenderedPageBreak/>
        <w:t>Además, comercializa productos alimenticios, como son: “Pastas Alimenticias” y “Vegetales Endy” (arroz, papa, ajo, cebolla, habichuelas).</w:t>
      </w:r>
    </w:p>
    <w:p w14:paraId="0E7D6040" w14:textId="77777777" w:rsidR="00674A86" w:rsidRPr="001C3E7B" w:rsidRDefault="00674A86" w:rsidP="001C3E7B">
      <w:pPr>
        <w:rPr>
          <w:rFonts w:cstheme="minorHAnsi"/>
          <w:sz w:val="24"/>
          <w:szCs w:val="24"/>
          <w:lang w:val="es-DO"/>
        </w:rPr>
      </w:pPr>
    </w:p>
    <w:p w14:paraId="47A734D4" w14:textId="258799D3" w:rsidR="006B324D" w:rsidRPr="001C3E7B" w:rsidRDefault="006B324D">
      <w:pPr>
        <w:pStyle w:val="Prrafodelista"/>
        <w:numPr>
          <w:ilvl w:val="0"/>
          <w:numId w:val="2"/>
        </w:numPr>
        <w:ind w:left="450" w:hanging="180"/>
        <w:rPr>
          <w:rFonts w:cstheme="minorHAnsi"/>
          <w:b/>
          <w:bCs/>
          <w:sz w:val="24"/>
          <w:szCs w:val="24"/>
          <w:lang w:val="es-DO"/>
        </w:rPr>
      </w:pPr>
      <w:r w:rsidRPr="001C3E7B">
        <w:rPr>
          <w:rFonts w:cstheme="minorHAnsi"/>
          <w:b/>
          <w:bCs/>
          <w:sz w:val="24"/>
          <w:szCs w:val="24"/>
          <w:lang w:val="es-DO"/>
        </w:rPr>
        <w:t>Tiempo de operación de la empresa</w:t>
      </w:r>
    </w:p>
    <w:p w14:paraId="1CCF2C6E" w14:textId="64DC9F0A" w:rsidR="006B324D" w:rsidRPr="001C3E7B" w:rsidRDefault="006B324D" w:rsidP="001C3E7B">
      <w:pPr>
        <w:rPr>
          <w:rFonts w:cstheme="minorHAnsi"/>
          <w:sz w:val="24"/>
          <w:szCs w:val="24"/>
          <w:lang w:val="es-DO"/>
        </w:rPr>
      </w:pPr>
      <w:r w:rsidRPr="001C3E7B">
        <w:rPr>
          <w:rFonts w:cstheme="minorHAnsi"/>
          <w:sz w:val="24"/>
          <w:szCs w:val="24"/>
          <w:lang w:val="es-DO"/>
        </w:rPr>
        <w:t>La empresa Endy tiene 36 años en operación, cumplidos en marzo del 2022. Fue constituida el 20 de marzo del 1986 bajo el nombre de Granja Hacienda Carolina, el cual fue sustituido posteriormente por Endy Agroindustrial, C, por A.,  y es a partir del 25 de abril del año 1991 que se registra como “Endy Agroindustrial, S.R.L.”.</w:t>
      </w:r>
    </w:p>
    <w:p w14:paraId="6955F34A" w14:textId="77777777" w:rsidR="005256BE" w:rsidRPr="001C3E7B" w:rsidRDefault="005256BE" w:rsidP="001C3E7B">
      <w:pPr>
        <w:rPr>
          <w:rFonts w:cstheme="minorHAnsi"/>
          <w:sz w:val="24"/>
          <w:szCs w:val="24"/>
          <w:lang w:val="es-DO"/>
        </w:rPr>
      </w:pPr>
      <w:r w:rsidRPr="001C3E7B">
        <w:rPr>
          <w:rFonts w:cstheme="minorHAnsi"/>
          <w:sz w:val="24"/>
          <w:szCs w:val="24"/>
          <w:lang w:val="es-DO"/>
        </w:rPr>
        <w:t>En este período la empresa Endy tiene definida su política, su misión, visión y sus valores, pero no ha incorporado el componente de conservación ambiental en su política, misión y visión, la protección del medio ambiente y el apoyo a la comunidad es definida como uno de los valores de la responsabilidad social de la empresa.</w:t>
      </w:r>
    </w:p>
    <w:p w14:paraId="7937A507" w14:textId="77777777" w:rsidR="005256BE" w:rsidRPr="001C3E7B" w:rsidRDefault="005256BE" w:rsidP="001C3E7B">
      <w:pPr>
        <w:rPr>
          <w:rFonts w:cstheme="minorHAnsi"/>
          <w:b/>
          <w:sz w:val="24"/>
          <w:szCs w:val="24"/>
          <w:lang w:val="es-DO"/>
        </w:rPr>
      </w:pPr>
      <w:r w:rsidRPr="001C3E7B">
        <w:rPr>
          <w:rFonts w:cstheme="minorHAnsi"/>
          <w:b/>
          <w:sz w:val="24"/>
          <w:szCs w:val="24"/>
          <w:lang w:val="es-DO"/>
        </w:rPr>
        <w:t>Misión</w:t>
      </w:r>
    </w:p>
    <w:p w14:paraId="66C2F25B" w14:textId="77777777" w:rsidR="005256BE" w:rsidRPr="001C3E7B" w:rsidRDefault="005256BE" w:rsidP="001C3E7B">
      <w:pPr>
        <w:rPr>
          <w:rFonts w:cstheme="minorHAnsi"/>
          <w:sz w:val="24"/>
          <w:szCs w:val="24"/>
          <w:lang w:val="es-DO"/>
        </w:rPr>
      </w:pPr>
      <w:r w:rsidRPr="001C3E7B">
        <w:rPr>
          <w:rFonts w:cstheme="minorHAnsi"/>
          <w:sz w:val="24"/>
          <w:szCs w:val="24"/>
          <w:lang w:val="es-DO"/>
        </w:rPr>
        <w:t>Producir huevos de calidad superior, comercializados y distribuidos junto a otros productos alimenticios, mediante procesos estandarizados, con un equipo humano capacitado y orientado a satisfacer las expectativas y requerimientos de los clientes; y la conservación del medio ambiente.</w:t>
      </w:r>
    </w:p>
    <w:p w14:paraId="0CF8CB55" w14:textId="77777777" w:rsidR="005256BE" w:rsidRPr="001C3E7B" w:rsidRDefault="005256BE" w:rsidP="001C3E7B">
      <w:pPr>
        <w:rPr>
          <w:rFonts w:cstheme="minorHAnsi"/>
          <w:b/>
          <w:sz w:val="24"/>
          <w:szCs w:val="24"/>
          <w:lang w:val="es-DO"/>
        </w:rPr>
      </w:pPr>
      <w:r w:rsidRPr="001C3E7B">
        <w:rPr>
          <w:rFonts w:cstheme="minorHAnsi"/>
          <w:b/>
          <w:sz w:val="24"/>
          <w:szCs w:val="24"/>
          <w:lang w:val="es-DO"/>
        </w:rPr>
        <w:t>Visión</w:t>
      </w:r>
    </w:p>
    <w:p w14:paraId="3F9D3367" w14:textId="77777777" w:rsidR="005256BE" w:rsidRPr="001C3E7B" w:rsidRDefault="005256BE" w:rsidP="001C3E7B">
      <w:pPr>
        <w:rPr>
          <w:rFonts w:cstheme="minorHAnsi"/>
          <w:sz w:val="24"/>
          <w:szCs w:val="24"/>
          <w:lang w:val="es-DO"/>
        </w:rPr>
      </w:pPr>
      <w:r w:rsidRPr="001C3E7B">
        <w:rPr>
          <w:rFonts w:cstheme="minorHAnsi"/>
          <w:sz w:val="24"/>
          <w:szCs w:val="24"/>
          <w:lang w:val="es-DO"/>
        </w:rPr>
        <w:t>Ser una organización altamente competitiva con liderazgo en el mercado, preferida por los clientes por la alta calidad del producto y servicio, hasta ampliar las fronteras de distribución y alcanzar otros mercados, protegiendo el entorno ambiental y social.</w:t>
      </w:r>
    </w:p>
    <w:p w14:paraId="32F4406C" w14:textId="77777777" w:rsidR="005256BE" w:rsidRPr="001C3E7B" w:rsidRDefault="005256BE" w:rsidP="001C3E7B">
      <w:pPr>
        <w:rPr>
          <w:rFonts w:cstheme="minorHAnsi"/>
          <w:b/>
          <w:sz w:val="24"/>
          <w:szCs w:val="24"/>
          <w:lang w:val="es-DO"/>
        </w:rPr>
      </w:pPr>
      <w:r w:rsidRPr="001C3E7B">
        <w:rPr>
          <w:rFonts w:cstheme="minorHAnsi"/>
          <w:b/>
          <w:sz w:val="24"/>
          <w:szCs w:val="24"/>
          <w:lang w:val="es-DO"/>
        </w:rPr>
        <w:t>Valores</w:t>
      </w:r>
    </w:p>
    <w:p w14:paraId="5F582B53" w14:textId="77777777" w:rsidR="005256BE" w:rsidRPr="001C3E7B" w:rsidRDefault="005256BE" w:rsidP="001C3E7B">
      <w:pPr>
        <w:rPr>
          <w:rFonts w:cstheme="minorHAnsi"/>
          <w:sz w:val="24"/>
          <w:szCs w:val="24"/>
          <w:lang w:val="es-DO"/>
        </w:rPr>
      </w:pPr>
      <w:r w:rsidRPr="001C3E7B">
        <w:rPr>
          <w:rFonts w:cstheme="minorHAnsi"/>
          <w:bCs/>
          <w:i/>
          <w:sz w:val="24"/>
          <w:szCs w:val="24"/>
          <w:u w:val="single"/>
          <w:lang w:val="es-DO"/>
        </w:rPr>
        <w:t>Calidad y experiencia</w:t>
      </w:r>
      <w:r w:rsidRPr="001C3E7B">
        <w:rPr>
          <w:rFonts w:cstheme="minorHAnsi"/>
          <w:bCs/>
          <w:iCs/>
          <w:sz w:val="24"/>
          <w:szCs w:val="24"/>
          <w:lang w:val="es-DO"/>
        </w:rPr>
        <w:t>.</w:t>
      </w:r>
      <w:r w:rsidRPr="001C3E7B">
        <w:rPr>
          <w:rFonts w:cstheme="minorHAnsi"/>
          <w:b/>
          <w:bCs/>
          <w:sz w:val="24"/>
          <w:szCs w:val="24"/>
          <w:lang w:val="es-DO"/>
        </w:rPr>
        <w:t xml:space="preserve"> </w:t>
      </w:r>
      <w:r w:rsidRPr="001C3E7B">
        <w:rPr>
          <w:rFonts w:cstheme="minorHAnsi"/>
          <w:sz w:val="24"/>
          <w:szCs w:val="24"/>
          <w:lang w:val="es-DO"/>
        </w:rPr>
        <w:t xml:space="preserve">Tenemos las herramientas y el tiempo necesarios para cubrir las necesidades del cliente. </w:t>
      </w:r>
    </w:p>
    <w:p w14:paraId="4113BD33" w14:textId="77777777" w:rsidR="005256BE" w:rsidRPr="001C3E7B" w:rsidRDefault="005256BE" w:rsidP="001C3E7B">
      <w:pPr>
        <w:rPr>
          <w:rFonts w:cstheme="minorHAnsi"/>
          <w:sz w:val="24"/>
          <w:szCs w:val="24"/>
          <w:lang w:val="es-DO"/>
        </w:rPr>
      </w:pPr>
      <w:r w:rsidRPr="001C3E7B">
        <w:rPr>
          <w:rFonts w:cstheme="minorHAnsi"/>
          <w:i/>
          <w:sz w:val="24"/>
          <w:szCs w:val="24"/>
          <w:u w:val="single"/>
          <w:lang w:val="es-DO"/>
        </w:rPr>
        <w:t>Servicio y compromiso</w:t>
      </w:r>
      <w:r w:rsidRPr="001C3E7B">
        <w:rPr>
          <w:rFonts w:cstheme="minorHAnsi"/>
          <w:b/>
          <w:bCs/>
          <w:i/>
          <w:sz w:val="24"/>
          <w:szCs w:val="24"/>
          <w:lang w:val="es-DO"/>
        </w:rPr>
        <w:t xml:space="preserve">. </w:t>
      </w:r>
      <w:r w:rsidRPr="001C3E7B">
        <w:rPr>
          <w:rFonts w:cstheme="minorHAnsi"/>
          <w:sz w:val="24"/>
          <w:szCs w:val="24"/>
          <w:lang w:val="es-DO"/>
        </w:rPr>
        <w:t>Capacidad de proveer soluciones memorables para su equipo de trabajo, proveedores, clientes y la sociedad.</w:t>
      </w:r>
    </w:p>
    <w:p w14:paraId="29409EB8" w14:textId="77777777" w:rsidR="005256BE" w:rsidRPr="001C3E7B" w:rsidRDefault="005256BE" w:rsidP="001C3E7B">
      <w:pPr>
        <w:rPr>
          <w:rFonts w:cstheme="minorHAnsi"/>
          <w:sz w:val="24"/>
          <w:szCs w:val="24"/>
          <w:lang w:val="es-DO"/>
        </w:rPr>
      </w:pPr>
      <w:r w:rsidRPr="001C3E7B">
        <w:rPr>
          <w:rFonts w:cstheme="minorHAnsi"/>
          <w:bCs/>
          <w:i/>
          <w:sz w:val="24"/>
          <w:szCs w:val="24"/>
          <w:u w:val="single"/>
          <w:lang w:val="es-DO"/>
        </w:rPr>
        <w:t>Responsabilidad</w:t>
      </w:r>
      <w:r w:rsidRPr="001C3E7B">
        <w:rPr>
          <w:rFonts w:cstheme="minorHAnsi"/>
          <w:b/>
          <w:i/>
          <w:sz w:val="24"/>
          <w:szCs w:val="24"/>
          <w:lang w:val="es-DO"/>
        </w:rPr>
        <w:t xml:space="preserve">. </w:t>
      </w:r>
      <w:r w:rsidRPr="001C3E7B">
        <w:rPr>
          <w:rFonts w:cstheme="minorHAnsi"/>
          <w:sz w:val="24"/>
          <w:szCs w:val="24"/>
          <w:lang w:val="es-DO"/>
        </w:rPr>
        <w:t xml:space="preserve">Preocupación por inversión en seguridad, protección al medio ambiente y apoyo a la comunidad. </w:t>
      </w:r>
    </w:p>
    <w:p w14:paraId="55129ED5" w14:textId="77777777" w:rsidR="005256BE" w:rsidRPr="001C3E7B" w:rsidRDefault="005256BE" w:rsidP="001C3E7B">
      <w:pPr>
        <w:rPr>
          <w:rFonts w:cstheme="minorHAnsi"/>
          <w:sz w:val="24"/>
          <w:szCs w:val="24"/>
          <w:lang w:val="es-DO"/>
        </w:rPr>
      </w:pPr>
    </w:p>
    <w:p w14:paraId="7D83C78B" w14:textId="314AAE84" w:rsidR="004A0E10" w:rsidRPr="001C3E7B" w:rsidRDefault="000333AF">
      <w:pPr>
        <w:pStyle w:val="Prrafodelista"/>
        <w:numPr>
          <w:ilvl w:val="2"/>
          <w:numId w:val="21"/>
        </w:numPr>
        <w:ind w:left="1080" w:hanging="540"/>
        <w:rPr>
          <w:rFonts w:cstheme="minorHAnsi"/>
          <w:b/>
          <w:bCs/>
          <w:sz w:val="24"/>
          <w:szCs w:val="24"/>
          <w:lang w:val="es-DO"/>
        </w:rPr>
      </w:pPr>
      <w:r w:rsidRPr="001C3E7B">
        <w:rPr>
          <w:rFonts w:cstheme="minorHAnsi"/>
          <w:b/>
          <w:bCs/>
          <w:sz w:val="24"/>
          <w:szCs w:val="24"/>
          <w:lang w:val="es-DO"/>
        </w:rPr>
        <w:t>Organigrama de la empresa incluyendo su estructura o unidad ambiental</w:t>
      </w:r>
    </w:p>
    <w:p w14:paraId="5BE08331" w14:textId="303571E9" w:rsidR="00FE0324" w:rsidRDefault="00FB1758" w:rsidP="001C3E7B">
      <w:pPr>
        <w:rPr>
          <w:rFonts w:cstheme="minorHAnsi"/>
          <w:sz w:val="24"/>
          <w:szCs w:val="24"/>
          <w:lang w:val="es-DO"/>
        </w:rPr>
      </w:pPr>
      <w:r w:rsidRPr="001C3E7B">
        <w:rPr>
          <w:rFonts w:cstheme="minorHAnsi"/>
          <w:sz w:val="24"/>
          <w:szCs w:val="24"/>
          <w:lang w:val="es-DO"/>
        </w:rPr>
        <w:t xml:space="preserve">La empresa cuenta con una estructura organizacional que le permite planificar, ejecutar las actividades, dar seguimiento y monitoreo, además permite hacer un uso eficiente de </w:t>
      </w:r>
      <w:r w:rsidRPr="001C3E7B">
        <w:rPr>
          <w:rFonts w:cstheme="minorHAnsi"/>
          <w:sz w:val="24"/>
          <w:szCs w:val="24"/>
          <w:lang w:val="es-DO"/>
        </w:rPr>
        <w:lastRenderedPageBreak/>
        <w:t>los recursos y satisfacer los requerimientos de los clientes</w:t>
      </w:r>
      <w:r w:rsidR="001C3E7B">
        <w:rPr>
          <w:rFonts w:cstheme="minorHAnsi"/>
          <w:sz w:val="24"/>
          <w:szCs w:val="24"/>
          <w:lang w:val="es-DO"/>
        </w:rPr>
        <w:t>. Sin e</w:t>
      </w:r>
      <w:r w:rsidR="001C3E7B" w:rsidRPr="001C3E7B">
        <w:rPr>
          <w:rFonts w:cstheme="minorHAnsi"/>
          <w:sz w:val="24"/>
          <w:szCs w:val="24"/>
          <w:lang w:val="es-DO"/>
        </w:rPr>
        <w:t>n la actualidad Endy no cuenta con una Unidad Ambiental</w:t>
      </w:r>
      <w:r w:rsidR="001C3E7B">
        <w:rPr>
          <w:rFonts w:cstheme="minorHAnsi"/>
          <w:sz w:val="24"/>
          <w:szCs w:val="24"/>
          <w:lang w:val="es-DO"/>
        </w:rPr>
        <w:t>, por lo que s</w:t>
      </w:r>
      <w:r w:rsidR="00CE623D" w:rsidRPr="001C3E7B">
        <w:rPr>
          <w:rFonts w:cstheme="minorHAnsi"/>
          <w:sz w:val="24"/>
          <w:szCs w:val="24"/>
          <w:lang w:val="es-DO"/>
        </w:rPr>
        <w:t>e</w:t>
      </w:r>
      <w:r w:rsidR="00ED1A7A" w:rsidRPr="001C3E7B">
        <w:rPr>
          <w:rFonts w:cstheme="minorHAnsi"/>
          <w:sz w:val="24"/>
          <w:szCs w:val="24"/>
          <w:lang w:val="es-DO"/>
        </w:rPr>
        <w:t xml:space="preserve"> recomienda </w:t>
      </w:r>
      <w:r w:rsidR="00CE623D" w:rsidRPr="001C3E7B">
        <w:rPr>
          <w:rFonts w:cstheme="minorHAnsi"/>
          <w:sz w:val="24"/>
          <w:szCs w:val="24"/>
          <w:lang w:val="es-DO"/>
        </w:rPr>
        <w:t xml:space="preserve">la creación </w:t>
      </w:r>
      <w:r w:rsidR="00ED1A7A" w:rsidRPr="001C3E7B">
        <w:rPr>
          <w:rFonts w:cstheme="minorHAnsi"/>
          <w:sz w:val="24"/>
          <w:szCs w:val="24"/>
          <w:lang w:val="es-DO"/>
        </w:rPr>
        <w:t>para facilitar el cumplimiento ambiental</w:t>
      </w:r>
      <w:r w:rsidR="001C3E7B">
        <w:rPr>
          <w:rFonts w:cstheme="minorHAnsi"/>
          <w:sz w:val="24"/>
          <w:szCs w:val="24"/>
          <w:lang w:val="es-DO"/>
        </w:rPr>
        <w:t xml:space="preserve"> de la empresa</w:t>
      </w:r>
      <w:r w:rsidR="00ED1A7A" w:rsidRPr="001C3E7B">
        <w:rPr>
          <w:rFonts w:cstheme="minorHAnsi"/>
          <w:sz w:val="24"/>
          <w:szCs w:val="24"/>
          <w:lang w:val="es-DO"/>
        </w:rPr>
        <w:t>.</w:t>
      </w:r>
      <w:r w:rsidR="00CE623D" w:rsidRPr="001C3E7B">
        <w:rPr>
          <w:rFonts w:cstheme="minorHAnsi"/>
          <w:sz w:val="24"/>
          <w:szCs w:val="24"/>
          <w:lang w:val="es-DO"/>
        </w:rPr>
        <w:t xml:space="preserve">  </w:t>
      </w:r>
      <w:r w:rsidR="00352484" w:rsidRPr="001C3E7B">
        <w:rPr>
          <w:rFonts w:cstheme="minorHAnsi"/>
          <w:sz w:val="24"/>
          <w:szCs w:val="24"/>
          <w:lang w:val="es-DO"/>
        </w:rPr>
        <w:t xml:space="preserve">La Ilustración 2, presenta el </w:t>
      </w:r>
      <w:r w:rsidR="006B324D" w:rsidRPr="001C3E7B">
        <w:rPr>
          <w:rFonts w:cstheme="minorHAnsi"/>
          <w:sz w:val="24"/>
          <w:szCs w:val="24"/>
          <w:lang w:val="es-DO"/>
        </w:rPr>
        <w:t xml:space="preserve">nuevo </w:t>
      </w:r>
      <w:r w:rsidR="00CE623D" w:rsidRPr="001C3E7B">
        <w:rPr>
          <w:rFonts w:cstheme="minorHAnsi"/>
          <w:sz w:val="24"/>
          <w:szCs w:val="24"/>
          <w:lang w:val="es-DO"/>
        </w:rPr>
        <w:t>Organigrama</w:t>
      </w:r>
      <w:r w:rsidR="001C3E7B">
        <w:rPr>
          <w:rFonts w:cstheme="minorHAnsi"/>
          <w:sz w:val="24"/>
          <w:szCs w:val="24"/>
          <w:lang w:val="es-DO"/>
        </w:rPr>
        <w:t>.</w:t>
      </w:r>
    </w:p>
    <w:p w14:paraId="04AFEB02" w14:textId="77777777" w:rsidR="00674A86" w:rsidRPr="001C3E7B" w:rsidRDefault="00674A86" w:rsidP="001C3E7B">
      <w:pPr>
        <w:rPr>
          <w:rFonts w:cstheme="minorHAnsi"/>
          <w:sz w:val="24"/>
          <w:szCs w:val="24"/>
          <w:lang w:val="es-DO"/>
        </w:rPr>
      </w:pPr>
    </w:p>
    <w:p w14:paraId="1E5039AC" w14:textId="77777777" w:rsidR="005256BE" w:rsidRPr="001C3E7B" w:rsidRDefault="005256BE">
      <w:pPr>
        <w:numPr>
          <w:ilvl w:val="2"/>
          <w:numId w:val="20"/>
        </w:numPr>
        <w:rPr>
          <w:rFonts w:cstheme="minorHAnsi"/>
          <w:b/>
          <w:bCs/>
          <w:sz w:val="24"/>
          <w:szCs w:val="24"/>
          <w:lang w:val="es-DO"/>
        </w:rPr>
      </w:pPr>
      <w:r w:rsidRPr="001C3E7B">
        <w:rPr>
          <w:rFonts w:cstheme="minorHAnsi"/>
          <w:b/>
          <w:bCs/>
          <w:sz w:val="24"/>
          <w:szCs w:val="24"/>
          <w:lang w:val="es-DO"/>
        </w:rPr>
        <w:t>Cantidad de empleados y turnos de trabajo.</w:t>
      </w:r>
    </w:p>
    <w:p w14:paraId="06C12D51" w14:textId="77777777" w:rsidR="005256BE" w:rsidRPr="001C3E7B" w:rsidRDefault="005256BE" w:rsidP="001C3E7B">
      <w:pPr>
        <w:rPr>
          <w:rFonts w:cstheme="minorHAnsi"/>
          <w:sz w:val="24"/>
          <w:szCs w:val="24"/>
          <w:lang w:val="es-DO"/>
        </w:rPr>
      </w:pPr>
      <w:r w:rsidRPr="001C3E7B">
        <w:rPr>
          <w:rFonts w:cstheme="minorHAnsi"/>
          <w:sz w:val="24"/>
          <w:szCs w:val="24"/>
          <w:lang w:val="es-DO"/>
        </w:rPr>
        <w:t>La empresa Endy tiene una nómina total de 415 empleados quienes provienen o residen en las comunidades del entorno a la empresa. Esto incluye a los empleados especializados o graduados universitarios que trabajan en el área  administrativa y en el área de producción, así como a los empleados no especializados que laboran directamente en el área de producción, empaque, almacén y distribución.</w:t>
      </w:r>
    </w:p>
    <w:p w14:paraId="52B2294D" w14:textId="77777777" w:rsidR="00646207" w:rsidRPr="001C3E7B" w:rsidRDefault="00646207" w:rsidP="001C3E7B">
      <w:pPr>
        <w:ind w:left="1080" w:hanging="540"/>
        <w:rPr>
          <w:rFonts w:cstheme="minorHAnsi"/>
          <w:sz w:val="24"/>
          <w:szCs w:val="24"/>
          <w:lang w:val="es-DO"/>
        </w:rPr>
      </w:pPr>
    </w:p>
    <w:p w14:paraId="1A7E6E92" w14:textId="34900573" w:rsidR="00307982" w:rsidRPr="00C815B5" w:rsidRDefault="00307982">
      <w:pPr>
        <w:numPr>
          <w:ilvl w:val="3"/>
          <w:numId w:val="20"/>
        </w:numPr>
        <w:ind w:left="1260" w:hanging="540"/>
        <w:rPr>
          <w:rFonts w:cstheme="minorHAnsi"/>
          <w:b/>
          <w:bCs/>
          <w:sz w:val="24"/>
          <w:szCs w:val="24"/>
          <w:lang w:val="es-DO"/>
        </w:rPr>
      </w:pPr>
      <w:r w:rsidRPr="00C815B5">
        <w:rPr>
          <w:rFonts w:cstheme="minorHAnsi"/>
          <w:b/>
          <w:bCs/>
          <w:sz w:val="24"/>
          <w:szCs w:val="24"/>
          <w:lang w:val="es-DO"/>
        </w:rPr>
        <w:t>Horarios de trabajo.</w:t>
      </w:r>
    </w:p>
    <w:p w14:paraId="5408A85B" w14:textId="7F648DCF" w:rsidR="006B324D" w:rsidRPr="001C3E7B" w:rsidRDefault="00307982" w:rsidP="001C3E7B">
      <w:pPr>
        <w:rPr>
          <w:rFonts w:cstheme="minorHAnsi"/>
          <w:sz w:val="24"/>
          <w:szCs w:val="24"/>
          <w:lang w:val="es-DO"/>
        </w:rPr>
      </w:pPr>
      <w:r w:rsidRPr="001C3E7B">
        <w:rPr>
          <w:rFonts w:cstheme="minorHAnsi"/>
          <w:sz w:val="24"/>
          <w:szCs w:val="24"/>
          <w:lang w:val="es-DO"/>
        </w:rPr>
        <w:t xml:space="preserve">La empresa tiene cuatro (4) horarios de trabajo o turnos en el área de producción. Dos turnos para los lunes a sábado y dos turnos para los días feriados: a) Para los días laborables el horario y el personal que labora es el siguiente: El horario diurno se inicia a las 08:00 am. hasta las 05:00 pm.; para el horario nocturno es de 06:00 pm. hasta las 06: am.; mientras que para los domingos los turnos de horario son los siguientes: El primer turno de 07:30 am hasta las 03:00 pm., de 05:00 pm. a 01:00 am.  </w:t>
      </w:r>
    </w:p>
    <w:p w14:paraId="791D386D" w14:textId="77777777" w:rsidR="00307982" w:rsidRPr="001C3E7B" w:rsidRDefault="00307982" w:rsidP="00C815B5">
      <w:pPr>
        <w:rPr>
          <w:rFonts w:cstheme="minorHAnsi"/>
          <w:sz w:val="24"/>
          <w:szCs w:val="24"/>
          <w:lang w:val="es-DO"/>
        </w:rPr>
      </w:pPr>
    </w:p>
    <w:p w14:paraId="42D03F72" w14:textId="77777777" w:rsidR="00307982" w:rsidRPr="001C3E7B" w:rsidRDefault="00307982">
      <w:pPr>
        <w:numPr>
          <w:ilvl w:val="0"/>
          <w:numId w:val="19"/>
        </w:numPr>
        <w:tabs>
          <w:tab w:val="left" w:pos="810"/>
        </w:tabs>
        <w:spacing w:line="240" w:lineRule="auto"/>
        <w:rPr>
          <w:rFonts w:cstheme="minorHAnsi"/>
          <w:b/>
          <w:bCs/>
          <w:sz w:val="24"/>
          <w:szCs w:val="24"/>
          <w:lang w:val="es-DO"/>
        </w:rPr>
      </w:pPr>
      <w:r w:rsidRPr="001C3E7B">
        <w:rPr>
          <w:rFonts w:cstheme="minorHAnsi"/>
          <w:b/>
          <w:bCs/>
          <w:sz w:val="24"/>
          <w:szCs w:val="24"/>
          <w:lang w:val="es-DO"/>
        </w:rPr>
        <w:t>Constancia de los tres (3) últimos informes fiscales (utilidades netas, avalados por la DGII).</w:t>
      </w:r>
    </w:p>
    <w:p w14:paraId="1A836427" w14:textId="77777777" w:rsidR="00307982" w:rsidRPr="001C3E7B" w:rsidRDefault="00307982" w:rsidP="00514992">
      <w:pPr>
        <w:rPr>
          <w:rFonts w:cstheme="minorHAnsi"/>
          <w:sz w:val="24"/>
          <w:szCs w:val="24"/>
          <w:lang w:val="es-DO"/>
        </w:rPr>
      </w:pPr>
      <w:r w:rsidRPr="001C3E7B">
        <w:rPr>
          <w:rFonts w:cstheme="minorHAnsi"/>
          <w:sz w:val="24"/>
          <w:szCs w:val="24"/>
          <w:lang w:val="es-DO"/>
        </w:rPr>
        <w:t>Los reportes fiscales de utilidades netas correspondientes a los últimos tres años (2019, 2020 y 2021), avalados por la DGII se presentan en el Anexo 2.</w:t>
      </w:r>
    </w:p>
    <w:p w14:paraId="3DA5E018" w14:textId="77777777" w:rsidR="00307982" w:rsidRPr="001C3E7B" w:rsidRDefault="00307982" w:rsidP="00514992">
      <w:pPr>
        <w:rPr>
          <w:rFonts w:cstheme="minorHAnsi"/>
          <w:sz w:val="24"/>
          <w:szCs w:val="24"/>
          <w:lang w:val="es-DO"/>
        </w:rPr>
      </w:pPr>
    </w:p>
    <w:p w14:paraId="1F92CDD7" w14:textId="77777777" w:rsidR="00307982" w:rsidRPr="001C3E7B" w:rsidRDefault="00307982">
      <w:pPr>
        <w:numPr>
          <w:ilvl w:val="0"/>
          <w:numId w:val="19"/>
        </w:numPr>
        <w:rPr>
          <w:rFonts w:cstheme="minorHAnsi"/>
          <w:b/>
          <w:bCs/>
          <w:sz w:val="24"/>
          <w:szCs w:val="24"/>
          <w:lang w:val="es-DO"/>
        </w:rPr>
      </w:pPr>
      <w:r w:rsidRPr="001C3E7B">
        <w:rPr>
          <w:rFonts w:cstheme="minorHAnsi"/>
          <w:b/>
          <w:bCs/>
          <w:sz w:val="24"/>
          <w:szCs w:val="24"/>
          <w:lang w:val="es-DO"/>
        </w:rPr>
        <w:t>Título de propiedad o contrato de arrendamiento de los terrenos.</w:t>
      </w:r>
    </w:p>
    <w:p w14:paraId="5DEF71C4" w14:textId="77777777" w:rsidR="00307982" w:rsidRPr="001C3E7B" w:rsidRDefault="00307982" w:rsidP="00514992">
      <w:pPr>
        <w:rPr>
          <w:rFonts w:cstheme="minorHAnsi"/>
          <w:sz w:val="24"/>
          <w:szCs w:val="24"/>
          <w:lang w:val="es-DO"/>
        </w:rPr>
      </w:pPr>
      <w:r w:rsidRPr="001C3E7B">
        <w:rPr>
          <w:rFonts w:cstheme="minorHAnsi"/>
          <w:sz w:val="24"/>
          <w:szCs w:val="24"/>
          <w:lang w:val="es-DO"/>
        </w:rPr>
        <w:t>Copias de los Títulos de Propiedad y sus respectivos planos catastrales de los terrenos de la empresa se presentan se presentan en el Anexo 3.</w:t>
      </w:r>
    </w:p>
    <w:p w14:paraId="03964C7D" w14:textId="77777777" w:rsidR="00307982" w:rsidRPr="001C3E7B" w:rsidRDefault="00307982" w:rsidP="00514992">
      <w:pPr>
        <w:rPr>
          <w:rFonts w:cstheme="minorHAnsi"/>
          <w:sz w:val="24"/>
          <w:szCs w:val="24"/>
          <w:lang w:val="es-DO"/>
        </w:rPr>
      </w:pPr>
    </w:p>
    <w:p w14:paraId="18A0539F" w14:textId="77777777" w:rsidR="00307982" w:rsidRDefault="00307982">
      <w:pPr>
        <w:numPr>
          <w:ilvl w:val="0"/>
          <w:numId w:val="19"/>
        </w:numPr>
        <w:rPr>
          <w:rFonts w:cstheme="minorHAnsi"/>
          <w:b/>
          <w:bCs/>
          <w:sz w:val="24"/>
          <w:szCs w:val="24"/>
          <w:lang w:val="es-DO"/>
        </w:rPr>
      </w:pPr>
      <w:r w:rsidRPr="001C3E7B">
        <w:rPr>
          <w:rFonts w:cstheme="minorHAnsi"/>
          <w:b/>
          <w:bCs/>
          <w:sz w:val="24"/>
          <w:szCs w:val="24"/>
          <w:lang w:val="es-DO"/>
        </w:rPr>
        <w:t>Certificación del Ministerio de Industria y Comercio.</w:t>
      </w:r>
    </w:p>
    <w:p w14:paraId="3F575145" w14:textId="13D5A567" w:rsidR="00514992" w:rsidRDefault="00307982" w:rsidP="00514992">
      <w:pPr>
        <w:rPr>
          <w:rFonts w:cstheme="minorHAnsi"/>
          <w:sz w:val="24"/>
          <w:szCs w:val="24"/>
          <w:lang w:val="es-DO"/>
        </w:rPr>
      </w:pPr>
      <w:r w:rsidRPr="001C3E7B">
        <w:rPr>
          <w:rFonts w:cstheme="minorHAnsi"/>
          <w:sz w:val="24"/>
          <w:szCs w:val="24"/>
          <w:lang w:val="es-DO"/>
        </w:rPr>
        <w:t xml:space="preserve">La Certificación del Ministerio de Industria y Comercio se presenta en el Anexo 4. </w:t>
      </w:r>
    </w:p>
    <w:p w14:paraId="53DE189A" w14:textId="77777777" w:rsidR="00674A86" w:rsidRDefault="00674A86" w:rsidP="00514992">
      <w:pPr>
        <w:rPr>
          <w:rFonts w:cstheme="minorHAnsi"/>
          <w:sz w:val="24"/>
          <w:szCs w:val="24"/>
          <w:lang w:val="es-DO"/>
        </w:rPr>
      </w:pPr>
    </w:p>
    <w:p w14:paraId="74CBB085" w14:textId="49BCEB81" w:rsidR="00767AF9" w:rsidRDefault="00307982">
      <w:pPr>
        <w:numPr>
          <w:ilvl w:val="0"/>
          <w:numId w:val="19"/>
        </w:numPr>
        <w:spacing w:line="240" w:lineRule="auto"/>
        <w:rPr>
          <w:rFonts w:cstheme="minorHAnsi"/>
          <w:b/>
          <w:bCs/>
          <w:sz w:val="24"/>
          <w:szCs w:val="24"/>
          <w:lang w:val="es-DO"/>
        </w:rPr>
      </w:pPr>
      <w:r w:rsidRPr="00767AF9">
        <w:rPr>
          <w:rFonts w:cstheme="minorHAnsi"/>
          <w:b/>
          <w:bCs/>
          <w:sz w:val="24"/>
          <w:szCs w:val="24"/>
          <w:lang w:val="es-DO"/>
        </w:rPr>
        <w:lastRenderedPageBreak/>
        <w:t>No objeción del Ministerio de Salud Pública y Asistencia Social</w:t>
      </w:r>
      <w:r w:rsidR="00767AF9">
        <w:rPr>
          <w:rFonts w:cstheme="minorHAnsi"/>
          <w:b/>
          <w:bCs/>
          <w:sz w:val="24"/>
          <w:szCs w:val="24"/>
          <w:lang w:val="es-DO"/>
        </w:rPr>
        <w:t>.</w:t>
      </w:r>
    </w:p>
    <w:p w14:paraId="6A0074AD" w14:textId="31ADD4DB" w:rsidR="00307982" w:rsidRPr="00767AF9" w:rsidRDefault="00307982" w:rsidP="00767AF9">
      <w:pPr>
        <w:spacing w:line="240" w:lineRule="auto"/>
        <w:ind w:left="810"/>
        <w:rPr>
          <w:rFonts w:cstheme="minorHAnsi"/>
          <w:b/>
          <w:bCs/>
          <w:sz w:val="24"/>
          <w:szCs w:val="24"/>
          <w:lang w:val="es-DO"/>
        </w:rPr>
      </w:pPr>
      <w:r w:rsidRPr="00767AF9">
        <w:rPr>
          <w:rFonts w:cstheme="minorHAnsi"/>
          <w:sz w:val="24"/>
          <w:szCs w:val="24"/>
          <w:lang w:val="es-DO"/>
        </w:rPr>
        <w:t>El Certificado de no Objeción del Ministerio de Salud Pública se presenta en el Anexo</w:t>
      </w:r>
      <w:r w:rsidRPr="00767AF9">
        <w:rPr>
          <w:rFonts w:cstheme="minorHAnsi"/>
          <w:b/>
          <w:bCs/>
          <w:sz w:val="24"/>
          <w:szCs w:val="24"/>
          <w:lang w:val="es-DO"/>
        </w:rPr>
        <w:t xml:space="preserve"> </w:t>
      </w:r>
      <w:r w:rsidRPr="00767AF9">
        <w:rPr>
          <w:rFonts w:cstheme="minorHAnsi"/>
          <w:sz w:val="24"/>
          <w:szCs w:val="24"/>
          <w:lang w:val="es-DO"/>
        </w:rPr>
        <w:t>5</w:t>
      </w:r>
      <w:r w:rsidRPr="00767AF9">
        <w:rPr>
          <w:rFonts w:cstheme="minorHAnsi"/>
          <w:b/>
          <w:bCs/>
          <w:sz w:val="24"/>
          <w:szCs w:val="24"/>
          <w:lang w:val="es-DO"/>
        </w:rPr>
        <w:t>.</w:t>
      </w:r>
    </w:p>
    <w:p w14:paraId="29503BAD" w14:textId="77777777" w:rsidR="00307982" w:rsidRDefault="00307982" w:rsidP="00307982">
      <w:pPr>
        <w:rPr>
          <w:rFonts w:cstheme="minorHAnsi"/>
          <w:lang w:val="es-DO"/>
        </w:rPr>
      </w:pPr>
    </w:p>
    <w:p w14:paraId="3A5D446D" w14:textId="77777777" w:rsidR="002D5552" w:rsidRDefault="002D5552" w:rsidP="00307982">
      <w:pPr>
        <w:rPr>
          <w:rFonts w:cstheme="minorHAnsi"/>
          <w:lang w:val="es-DO"/>
        </w:rPr>
      </w:pPr>
    </w:p>
    <w:p w14:paraId="37058ACE" w14:textId="419D7ED2" w:rsidR="002D5552" w:rsidRDefault="002D5552">
      <w:pPr>
        <w:rPr>
          <w:rFonts w:cstheme="minorHAnsi"/>
          <w:lang w:val="es-DO"/>
        </w:rPr>
      </w:pPr>
      <w:r w:rsidRPr="002D5552">
        <w:rPr>
          <w:rFonts w:ascii="Calibri" w:eastAsia="Calibri" w:hAnsi="Calibri" w:cs="Times New Roman"/>
          <w:noProof/>
          <w:kern w:val="2"/>
          <w14:ligatures w14:val="standardContextual"/>
        </w:rPr>
        <w:drawing>
          <wp:inline distT="0" distB="0" distL="0" distR="0" wp14:anchorId="4FD07770" wp14:editId="1F2F978C">
            <wp:extent cx="5469775" cy="4903470"/>
            <wp:effectExtent l="0" t="0" r="0" b="0"/>
            <wp:docPr id="17" name="Imagen 17"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Diagrama&#10;&#10;Descripción generada automáticamente"/>
                    <pic:cNvPicPr/>
                  </pic:nvPicPr>
                  <pic:blipFill>
                    <a:blip r:embed="rId9"/>
                    <a:stretch>
                      <a:fillRect/>
                    </a:stretch>
                  </pic:blipFill>
                  <pic:spPr>
                    <a:xfrm>
                      <a:off x="0" y="0"/>
                      <a:ext cx="5492008" cy="4923401"/>
                    </a:xfrm>
                    <a:prstGeom prst="rect">
                      <a:avLst/>
                    </a:prstGeom>
                  </pic:spPr>
                </pic:pic>
              </a:graphicData>
            </a:graphic>
          </wp:inline>
        </w:drawing>
      </w:r>
    </w:p>
    <w:p w14:paraId="77D06860" w14:textId="3A3C57D3" w:rsidR="002D5552" w:rsidRPr="002D5552" w:rsidRDefault="002235A5" w:rsidP="002D5552">
      <w:pPr>
        <w:ind w:left="720" w:firstLine="720"/>
        <w:rPr>
          <w:rFonts w:cstheme="minorHAnsi"/>
          <w:lang w:val="es-DO"/>
        </w:rPr>
      </w:pPr>
      <w:r w:rsidRPr="002D5552">
        <w:rPr>
          <w:rFonts w:cstheme="minorHAnsi"/>
          <w:lang w:val="es-DO"/>
        </w:rPr>
        <w:t>L</w:t>
      </w:r>
      <w:r w:rsidR="002D5552" w:rsidRPr="002D5552">
        <w:rPr>
          <w:rFonts w:cstheme="minorHAnsi"/>
          <w:lang w:val="es-DO"/>
        </w:rPr>
        <w:t>ustración</w:t>
      </w:r>
      <w:r>
        <w:rPr>
          <w:rFonts w:cstheme="minorHAnsi"/>
          <w:lang w:val="es-DO"/>
        </w:rPr>
        <w:t>1</w:t>
      </w:r>
      <w:r w:rsidR="002D5552" w:rsidRPr="002D5552">
        <w:rPr>
          <w:rFonts w:cstheme="minorHAnsi"/>
          <w:lang w:val="es-DO"/>
        </w:rPr>
        <w:t xml:space="preserve">. Organigrama de la </w:t>
      </w:r>
      <w:r w:rsidR="002D5552">
        <w:rPr>
          <w:rFonts w:cstheme="minorHAnsi"/>
          <w:lang w:val="es-DO"/>
        </w:rPr>
        <w:t>E</w:t>
      </w:r>
      <w:r w:rsidR="002D5552" w:rsidRPr="002D5552">
        <w:rPr>
          <w:rFonts w:cstheme="minorHAnsi"/>
          <w:lang w:val="es-DO"/>
        </w:rPr>
        <w:t>mpresa Endy Agroindustrial, SRL</w:t>
      </w:r>
    </w:p>
    <w:p w14:paraId="59447609" w14:textId="66E9C527" w:rsidR="002D5552" w:rsidRDefault="002D5552" w:rsidP="002D5552">
      <w:pPr>
        <w:rPr>
          <w:rFonts w:cstheme="minorHAnsi"/>
          <w:lang w:val="es-DO"/>
        </w:rPr>
      </w:pPr>
      <w:r>
        <w:rPr>
          <w:rFonts w:cstheme="minorHAnsi"/>
          <w:lang w:val="es-DO"/>
        </w:rPr>
        <w:br w:type="page"/>
      </w:r>
    </w:p>
    <w:p w14:paraId="59E32734" w14:textId="77777777" w:rsidR="00794462" w:rsidRDefault="00794462" w:rsidP="002D5552">
      <w:pPr>
        <w:rPr>
          <w:rFonts w:cstheme="minorHAnsi"/>
          <w:lang w:val="es-DO"/>
        </w:rPr>
      </w:pPr>
    </w:p>
    <w:p w14:paraId="7628B5A0" w14:textId="2435E9EF" w:rsidR="00EC2E5F" w:rsidRPr="006A26F6" w:rsidRDefault="00BD2FF7">
      <w:pPr>
        <w:pStyle w:val="Prrafodelista"/>
        <w:numPr>
          <w:ilvl w:val="0"/>
          <w:numId w:val="18"/>
        </w:numPr>
        <w:rPr>
          <w:rFonts w:cstheme="minorHAnsi"/>
          <w:b/>
          <w:sz w:val="28"/>
          <w:szCs w:val="28"/>
          <w:lang w:val="es-DO"/>
        </w:rPr>
      </w:pPr>
      <w:r w:rsidRPr="006A26F6">
        <w:rPr>
          <w:rFonts w:cstheme="minorHAnsi"/>
          <w:b/>
          <w:sz w:val="28"/>
          <w:szCs w:val="28"/>
          <w:lang w:val="es-DO"/>
        </w:rPr>
        <w:t>DESCRIPCIÓN DE LA INSTALACIÓN Y LAS ACTIVIDADES</w:t>
      </w:r>
      <w:r w:rsidR="00AC097E">
        <w:rPr>
          <w:rFonts w:cstheme="minorHAnsi"/>
          <w:b/>
          <w:sz w:val="28"/>
          <w:szCs w:val="28"/>
          <w:lang w:val="es-DO"/>
        </w:rPr>
        <w:t>.</w:t>
      </w:r>
    </w:p>
    <w:p w14:paraId="1CAE3509" w14:textId="1B6ABE6F" w:rsidR="008B4071" w:rsidRDefault="008B4071" w:rsidP="008B4071">
      <w:pPr>
        <w:pStyle w:val="Prrafodelista"/>
        <w:ind w:left="540"/>
        <w:rPr>
          <w:rFonts w:cstheme="minorHAnsi"/>
          <w:b/>
          <w:lang w:val="es-DO"/>
        </w:rPr>
      </w:pPr>
    </w:p>
    <w:p w14:paraId="12CCB6C3" w14:textId="435C3237" w:rsidR="00EC2E5F" w:rsidRPr="00514992" w:rsidRDefault="008B4071">
      <w:pPr>
        <w:pStyle w:val="Prrafodelista"/>
        <w:numPr>
          <w:ilvl w:val="0"/>
          <w:numId w:val="45"/>
        </w:numPr>
        <w:rPr>
          <w:rFonts w:cstheme="minorHAnsi"/>
          <w:b/>
          <w:bCs/>
          <w:sz w:val="24"/>
          <w:szCs w:val="24"/>
          <w:lang w:val="es-DO"/>
        </w:rPr>
      </w:pPr>
      <w:r w:rsidRPr="00514992">
        <w:rPr>
          <w:rFonts w:cstheme="minorHAnsi"/>
          <w:b/>
          <w:bCs/>
          <w:sz w:val="24"/>
          <w:szCs w:val="24"/>
          <w:lang w:val="es-DO"/>
        </w:rPr>
        <w:t>Descripción</w:t>
      </w:r>
      <w:r w:rsidR="00EC2E5F" w:rsidRPr="00514992">
        <w:rPr>
          <w:rFonts w:cstheme="minorHAnsi"/>
          <w:b/>
          <w:bCs/>
          <w:sz w:val="24"/>
          <w:szCs w:val="24"/>
          <w:lang w:val="es-DO"/>
        </w:rPr>
        <w:t xml:space="preserve"> del conjunto de </w:t>
      </w:r>
      <w:proofErr w:type="spellStart"/>
      <w:r w:rsidR="00EC2E5F" w:rsidRPr="00514992">
        <w:rPr>
          <w:rFonts w:cstheme="minorHAnsi"/>
          <w:b/>
          <w:bCs/>
          <w:sz w:val="24"/>
          <w:szCs w:val="24"/>
          <w:lang w:val="es-DO"/>
        </w:rPr>
        <w:t>Ia</w:t>
      </w:r>
      <w:proofErr w:type="spellEnd"/>
      <w:r w:rsidR="00EC2E5F" w:rsidRPr="00514992">
        <w:rPr>
          <w:rFonts w:cstheme="minorHAnsi"/>
          <w:b/>
          <w:bCs/>
          <w:sz w:val="24"/>
          <w:szCs w:val="24"/>
          <w:lang w:val="es-DO"/>
        </w:rPr>
        <w:t xml:space="preserve"> </w:t>
      </w:r>
      <w:r w:rsidR="00DD0045" w:rsidRPr="00514992">
        <w:rPr>
          <w:rFonts w:cstheme="minorHAnsi"/>
          <w:b/>
          <w:bCs/>
          <w:sz w:val="24"/>
          <w:szCs w:val="24"/>
          <w:lang w:val="es-DO"/>
        </w:rPr>
        <w:t>P</w:t>
      </w:r>
      <w:r w:rsidR="00EC2E5F" w:rsidRPr="00514992">
        <w:rPr>
          <w:rFonts w:cstheme="minorHAnsi"/>
          <w:b/>
          <w:bCs/>
          <w:sz w:val="24"/>
          <w:szCs w:val="24"/>
          <w:lang w:val="es-DO"/>
        </w:rPr>
        <w:t xml:space="preserve">lanta </w:t>
      </w:r>
      <w:r w:rsidR="00DD0045" w:rsidRPr="00514992">
        <w:rPr>
          <w:rFonts w:cstheme="minorHAnsi"/>
          <w:b/>
          <w:bCs/>
          <w:sz w:val="24"/>
          <w:szCs w:val="24"/>
          <w:lang w:val="es-DO"/>
        </w:rPr>
        <w:t>F</w:t>
      </w:r>
      <w:r w:rsidRPr="00514992">
        <w:rPr>
          <w:rFonts w:cstheme="minorHAnsi"/>
          <w:b/>
          <w:bCs/>
          <w:sz w:val="24"/>
          <w:szCs w:val="24"/>
          <w:lang w:val="es-DO"/>
        </w:rPr>
        <w:t>ísica</w:t>
      </w:r>
      <w:r w:rsidR="00EC2E5F" w:rsidRPr="00514992">
        <w:rPr>
          <w:rFonts w:cstheme="minorHAnsi"/>
          <w:b/>
          <w:bCs/>
          <w:sz w:val="24"/>
          <w:szCs w:val="24"/>
          <w:lang w:val="es-DO"/>
        </w:rPr>
        <w:t xml:space="preserve"> de </w:t>
      </w:r>
      <w:r w:rsidR="00A56E49" w:rsidRPr="00514992">
        <w:rPr>
          <w:rFonts w:cstheme="minorHAnsi"/>
          <w:b/>
          <w:bCs/>
          <w:sz w:val="24"/>
          <w:szCs w:val="24"/>
          <w:lang w:val="es-DO"/>
        </w:rPr>
        <w:t>la</w:t>
      </w:r>
      <w:r w:rsidR="00EC2E5F" w:rsidRPr="00514992">
        <w:rPr>
          <w:rFonts w:cstheme="minorHAnsi"/>
          <w:b/>
          <w:bCs/>
          <w:sz w:val="24"/>
          <w:szCs w:val="24"/>
          <w:lang w:val="es-DO"/>
        </w:rPr>
        <w:t xml:space="preserve"> </w:t>
      </w:r>
      <w:r w:rsidRPr="00514992">
        <w:rPr>
          <w:rFonts w:cstheme="minorHAnsi"/>
          <w:b/>
          <w:bCs/>
          <w:sz w:val="24"/>
          <w:szCs w:val="24"/>
          <w:lang w:val="es-DO"/>
        </w:rPr>
        <w:t>instalación</w:t>
      </w:r>
      <w:r w:rsidR="00AC097E">
        <w:rPr>
          <w:rFonts w:cstheme="minorHAnsi"/>
          <w:b/>
          <w:bCs/>
          <w:sz w:val="24"/>
          <w:szCs w:val="24"/>
          <w:lang w:val="es-DO"/>
        </w:rPr>
        <w:t>.</w:t>
      </w:r>
    </w:p>
    <w:p w14:paraId="01C665BB" w14:textId="4A259D5D" w:rsidR="000457D7" w:rsidRPr="00514992" w:rsidRDefault="000457D7" w:rsidP="00AC08E6">
      <w:pPr>
        <w:rPr>
          <w:rFonts w:cstheme="minorHAnsi"/>
          <w:sz w:val="24"/>
          <w:szCs w:val="24"/>
          <w:lang w:val="es-DO"/>
        </w:rPr>
      </w:pPr>
      <w:r w:rsidRPr="00514992">
        <w:rPr>
          <w:rFonts w:cstheme="minorHAnsi"/>
          <w:sz w:val="24"/>
          <w:szCs w:val="24"/>
          <w:lang w:val="es-DO"/>
        </w:rPr>
        <w:t>El conjunto de la planta física que integran la empresa Endy Agroindustrial lo componen las diferentes infraestructuras listadas en el Cuadro No. 1</w:t>
      </w:r>
      <w:r w:rsidR="00CB32FB" w:rsidRPr="00514992">
        <w:rPr>
          <w:rFonts w:cstheme="minorHAnsi"/>
          <w:sz w:val="24"/>
          <w:szCs w:val="24"/>
          <w:lang w:val="es-DO"/>
        </w:rPr>
        <w:t xml:space="preserve">. </w:t>
      </w:r>
      <w:r w:rsidR="00A56E49" w:rsidRPr="00514992">
        <w:rPr>
          <w:rFonts w:cstheme="minorHAnsi"/>
          <w:sz w:val="24"/>
          <w:szCs w:val="24"/>
          <w:lang w:val="es-DO"/>
        </w:rPr>
        <w:t xml:space="preserve"> </w:t>
      </w:r>
      <w:r w:rsidR="00405DA6">
        <w:rPr>
          <w:rFonts w:cstheme="minorHAnsi"/>
          <w:sz w:val="24"/>
          <w:szCs w:val="24"/>
          <w:lang w:val="es-DO"/>
        </w:rPr>
        <w:t>La Ilustración 2 presenta una</w:t>
      </w:r>
      <w:r w:rsidR="00CB32FB" w:rsidRPr="00514992">
        <w:rPr>
          <w:rFonts w:cstheme="minorHAnsi"/>
          <w:sz w:val="24"/>
          <w:szCs w:val="24"/>
          <w:lang w:val="es-DO"/>
        </w:rPr>
        <w:t xml:space="preserve"> vista </w:t>
      </w:r>
      <w:r w:rsidR="00A56E49" w:rsidRPr="00514992">
        <w:rPr>
          <w:rFonts w:cstheme="minorHAnsi"/>
          <w:sz w:val="24"/>
          <w:szCs w:val="24"/>
          <w:lang w:val="es-DO"/>
        </w:rPr>
        <w:t>panorámica</w:t>
      </w:r>
      <w:r w:rsidR="00CB32FB" w:rsidRPr="00514992">
        <w:rPr>
          <w:rFonts w:cstheme="minorHAnsi"/>
          <w:sz w:val="24"/>
          <w:szCs w:val="24"/>
          <w:lang w:val="es-DO"/>
        </w:rPr>
        <w:t xml:space="preserve"> del área y su entorno</w:t>
      </w:r>
      <w:r w:rsidR="00A56E49" w:rsidRPr="00514992">
        <w:rPr>
          <w:rFonts w:cstheme="minorHAnsi"/>
          <w:sz w:val="24"/>
          <w:szCs w:val="24"/>
          <w:lang w:val="es-DO"/>
        </w:rPr>
        <w:t>.</w:t>
      </w:r>
    </w:p>
    <w:p w14:paraId="71B8EFAE" w14:textId="00DFC99E" w:rsidR="000457D7" w:rsidRPr="00514992" w:rsidRDefault="00333CA2">
      <w:pPr>
        <w:pStyle w:val="Prrafodelista"/>
        <w:numPr>
          <w:ilvl w:val="0"/>
          <w:numId w:val="3"/>
        </w:numPr>
        <w:tabs>
          <w:tab w:val="left" w:pos="540"/>
        </w:tabs>
        <w:ind w:left="540" w:hanging="450"/>
        <w:rPr>
          <w:rFonts w:cstheme="minorHAnsi"/>
          <w:sz w:val="24"/>
          <w:szCs w:val="24"/>
          <w:lang w:val="es-DO"/>
        </w:rPr>
      </w:pPr>
      <w:r w:rsidRPr="00514992">
        <w:rPr>
          <w:rFonts w:cstheme="minorHAnsi"/>
          <w:sz w:val="24"/>
          <w:szCs w:val="24"/>
          <w:lang w:val="es-DO"/>
        </w:rPr>
        <w:t>E</w:t>
      </w:r>
      <w:r w:rsidR="000A77AF" w:rsidRPr="00514992">
        <w:rPr>
          <w:rFonts w:cstheme="minorHAnsi"/>
          <w:sz w:val="24"/>
          <w:szCs w:val="24"/>
          <w:lang w:val="es-DO"/>
        </w:rPr>
        <w:t xml:space="preserve">dificio estructura de concreto de dos niveles que aloja las </w:t>
      </w:r>
      <w:r w:rsidR="000457D7" w:rsidRPr="00514992">
        <w:rPr>
          <w:rFonts w:cstheme="minorHAnsi"/>
          <w:sz w:val="24"/>
          <w:szCs w:val="24"/>
          <w:lang w:val="es-DO"/>
        </w:rPr>
        <w:t>Oficinas administrativas</w:t>
      </w:r>
      <w:r w:rsidR="000A77AF" w:rsidRPr="00514992">
        <w:rPr>
          <w:rFonts w:cstheme="minorHAnsi"/>
          <w:sz w:val="24"/>
          <w:szCs w:val="24"/>
          <w:lang w:val="es-DO"/>
        </w:rPr>
        <w:t>, financieras, recursos humanos, venta y compra.</w:t>
      </w:r>
    </w:p>
    <w:p w14:paraId="133CC256" w14:textId="5BCAB93A" w:rsidR="00557496" w:rsidRPr="00514992" w:rsidRDefault="00333CA2">
      <w:pPr>
        <w:pStyle w:val="Prrafodelista"/>
        <w:numPr>
          <w:ilvl w:val="0"/>
          <w:numId w:val="3"/>
        </w:numPr>
        <w:tabs>
          <w:tab w:val="left" w:pos="540"/>
        </w:tabs>
        <w:ind w:left="540" w:hanging="450"/>
        <w:rPr>
          <w:rFonts w:cstheme="minorHAnsi"/>
          <w:sz w:val="24"/>
          <w:szCs w:val="24"/>
          <w:lang w:val="es-DO"/>
        </w:rPr>
      </w:pPr>
      <w:r w:rsidRPr="00514992">
        <w:rPr>
          <w:rFonts w:cstheme="minorHAnsi"/>
          <w:sz w:val="24"/>
          <w:szCs w:val="24"/>
          <w:lang w:val="es-DO"/>
        </w:rPr>
        <w:t>E</w:t>
      </w:r>
      <w:r w:rsidR="000A77AF" w:rsidRPr="00514992">
        <w:rPr>
          <w:rFonts w:cstheme="minorHAnsi"/>
          <w:sz w:val="24"/>
          <w:szCs w:val="24"/>
          <w:lang w:val="es-DO"/>
        </w:rPr>
        <w:t>dificación de concreto almacenamiento de producto terminado</w:t>
      </w:r>
      <w:r w:rsidR="00557496" w:rsidRPr="00514992">
        <w:rPr>
          <w:rFonts w:cstheme="minorHAnsi"/>
          <w:sz w:val="24"/>
          <w:szCs w:val="24"/>
          <w:lang w:val="es-DO"/>
        </w:rPr>
        <w:t xml:space="preserve">, empaque y despacho. </w:t>
      </w:r>
    </w:p>
    <w:p w14:paraId="3E1D9C22" w14:textId="55B04A12" w:rsidR="00D50399" w:rsidRPr="00514992" w:rsidRDefault="00557496">
      <w:pPr>
        <w:pStyle w:val="Prrafodelista"/>
        <w:numPr>
          <w:ilvl w:val="0"/>
          <w:numId w:val="3"/>
        </w:numPr>
        <w:tabs>
          <w:tab w:val="left" w:pos="540"/>
        </w:tabs>
        <w:ind w:left="540" w:hanging="450"/>
        <w:rPr>
          <w:rFonts w:cstheme="minorHAnsi"/>
          <w:sz w:val="24"/>
          <w:szCs w:val="24"/>
          <w:lang w:val="es-DO"/>
        </w:rPr>
      </w:pPr>
      <w:r w:rsidRPr="00514992">
        <w:rPr>
          <w:rFonts w:cstheme="minorHAnsi"/>
          <w:sz w:val="24"/>
          <w:szCs w:val="24"/>
          <w:lang w:val="es-DO"/>
        </w:rPr>
        <w:t xml:space="preserve">Un edificio </w:t>
      </w:r>
      <w:r w:rsidR="00333CA2" w:rsidRPr="00514992">
        <w:rPr>
          <w:rFonts w:cstheme="minorHAnsi"/>
          <w:sz w:val="24"/>
          <w:szCs w:val="24"/>
          <w:lang w:val="es-DO"/>
        </w:rPr>
        <w:t xml:space="preserve">de concreto el </w:t>
      </w:r>
      <w:r w:rsidRPr="00514992">
        <w:rPr>
          <w:rFonts w:cstheme="minorHAnsi"/>
          <w:sz w:val="24"/>
          <w:szCs w:val="24"/>
          <w:lang w:val="es-DO"/>
        </w:rPr>
        <w:t xml:space="preserve">para </w:t>
      </w:r>
      <w:r w:rsidR="000A77AF" w:rsidRPr="00514992">
        <w:rPr>
          <w:rFonts w:cstheme="minorHAnsi"/>
          <w:sz w:val="24"/>
          <w:szCs w:val="24"/>
          <w:lang w:val="es-DO"/>
        </w:rPr>
        <w:t>almac</w:t>
      </w:r>
      <w:r w:rsidRPr="00514992">
        <w:rPr>
          <w:rFonts w:cstheme="minorHAnsi"/>
          <w:sz w:val="24"/>
          <w:szCs w:val="24"/>
          <w:lang w:val="es-DO"/>
        </w:rPr>
        <w:t>e</w:t>
      </w:r>
      <w:r w:rsidR="000A77AF" w:rsidRPr="00514992">
        <w:rPr>
          <w:rFonts w:cstheme="minorHAnsi"/>
          <w:sz w:val="24"/>
          <w:szCs w:val="24"/>
          <w:lang w:val="es-DO"/>
        </w:rPr>
        <w:t>n</w:t>
      </w:r>
      <w:r w:rsidRPr="00514992">
        <w:rPr>
          <w:rFonts w:cstheme="minorHAnsi"/>
          <w:sz w:val="24"/>
          <w:szCs w:val="24"/>
          <w:lang w:val="es-DO"/>
        </w:rPr>
        <w:t xml:space="preserve">amiento de </w:t>
      </w:r>
      <w:r w:rsidR="000A77AF" w:rsidRPr="00514992">
        <w:rPr>
          <w:rFonts w:cstheme="minorHAnsi"/>
          <w:sz w:val="24"/>
          <w:szCs w:val="24"/>
          <w:lang w:val="es-DO"/>
        </w:rPr>
        <w:t>insumos (empaques</w:t>
      </w:r>
      <w:r w:rsidR="00333CA2" w:rsidRPr="00514992">
        <w:rPr>
          <w:rFonts w:cstheme="minorHAnsi"/>
          <w:sz w:val="24"/>
          <w:szCs w:val="24"/>
          <w:lang w:val="es-DO"/>
        </w:rPr>
        <w:t xml:space="preserve">), </w:t>
      </w:r>
      <w:r w:rsidRPr="00514992">
        <w:rPr>
          <w:rFonts w:cstheme="minorHAnsi"/>
          <w:sz w:val="24"/>
          <w:szCs w:val="24"/>
          <w:lang w:val="es-DO"/>
        </w:rPr>
        <w:t>medicamentos y productos de sanidad.</w:t>
      </w:r>
    </w:p>
    <w:p w14:paraId="37A493C8" w14:textId="77777777" w:rsidR="00182E83" w:rsidRPr="00514992" w:rsidRDefault="00182E83">
      <w:pPr>
        <w:pStyle w:val="Prrafodelista"/>
        <w:numPr>
          <w:ilvl w:val="0"/>
          <w:numId w:val="3"/>
        </w:numPr>
        <w:tabs>
          <w:tab w:val="left" w:pos="540"/>
        </w:tabs>
        <w:ind w:left="540" w:hanging="450"/>
        <w:rPr>
          <w:rFonts w:cstheme="minorHAnsi"/>
          <w:sz w:val="24"/>
          <w:szCs w:val="24"/>
          <w:lang w:val="es-DO"/>
        </w:rPr>
      </w:pPr>
      <w:r w:rsidRPr="00514992">
        <w:rPr>
          <w:rFonts w:cstheme="minorHAnsi"/>
          <w:sz w:val="24"/>
          <w:szCs w:val="24"/>
          <w:lang w:val="es-DO"/>
        </w:rPr>
        <w:t>Un edificio en concreto donde opera la industria de alimentos, además de cuatro (4) silos donde se almacena el maíz.</w:t>
      </w:r>
    </w:p>
    <w:p w14:paraId="3FC63BAB" w14:textId="28BBFA3B" w:rsidR="00182E83" w:rsidRPr="00514992" w:rsidRDefault="00182E83">
      <w:pPr>
        <w:pStyle w:val="Prrafodelista"/>
        <w:numPr>
          <w:ilvl w:val="0"/>
          <w:numId w:val="3"/>
        </w:numPr>
        <w:tabs>
          <w:tab w:val="left" w:pos="540"/>
        </w:tabs>
        <w:ind w:left="540" w:hanging="450"/>
        <w:rPr>
          <w:rFonts w:cstheme="minorHAnsi"/>
          <w:sz w:val="24"/>
          <w:szCs w:val="24"/>
          <w:lang w:val="es-DO"/>
        </w:rPr>
      </w:pPr>
      <w:r w:rsidRPr="00514992">
        <w:rPr>
          <w:rFonts w:cstheme="minorHAnsi"/>
          <w:sz w:val="24"/>
          <w:szCs w:val="24"/>
          <w:lang w:val="es-DO"/>
        </w:rPr>
        <w:t>Una edificación de concreto donde funciona incuba</w:t>
      </w:r>
      <w:r w:rsidR="00794462">
        <w:rPr>
          <w:rFonts w:cstheme="minorHAnsi"/>
          <w:sz w:val="24"/>
          <w:szCs w:val="24"/>
          <w:lang w:val="es-DO"/>
        </w:rPr>
        <w:t>dora</w:t>
      </w:r>
      <w:r w:rsidRPr="00514992">
        <w:rPr>
          <w:rFonts w:cstheme="minorHAnsi"/>
          <w:sz w:val="24"/>
          <w:szCs w:val="24"/>
          <w:lang w:val="es-DO"/>
        </w:rPr>
        <w:t xml:space="preserve"> de los huevos fértiles.</w:t>
      </w:r>
    </w:p>
    <w:p w14:paraId="32EBEB0F" w14:textId="77777777" w:rsidR="00182E83" w:rsidRPr="00514992" w:rsidRDefault="00182E83">
      <w:pPr>
        <w:pStyle w:val="Prrafodelista"/>
        <w:numPr>
          <w:ilvl w:val="0"/>
          <w:numId w:val="3"/>
        </w:numPr>
        <w:tabs>
          <w:tab w:val="left" w:pos="540"/>
        </w:tabs>
        <w:ind w:left="540" w:hanging="450"/>
        <w:rPr>
          <w:rFonts w:cstheme="minorHAnsi"/>
          <w:sz w:val="24"/>
          <w:szCs w:val="24"/>
          <w:lang w:val="es-DO"/>
        </w:rPr>
      </w:pPr>
      <w:r w:rsidRPr="00514992">
        <w:rPr>
          <w:rFonts w:cstheme="minorHAnsi"/>
          <w:sz w:val="24"/>
          <w:szCs w:val="24"/>
          <w:lang w:val="es-DO"/>
        </w:rPr>
        <w:t>Una edificación para las oficinas de operaciones.</w:t>
      </w:r>
    </w:p>
    <w:p w14:paraId="1FA5736C" w14:textId="77777777" w:rsidR="00182E83" w:rsidRPr="00514992" w:rsidRDefault="00182E83">
      <w:pPr>
        <w:pStyle w:val="Prrafodelista"/>
        <w:numPr>
          <w:ilvl w:val="0"/>
          <w:numId w:val="3"/>
        </w:numPr>
        <w:tabs>
          <w:tab w:val="left" w:pos="540"/>
        </w:tabs>
        <w:ind w:left="540" w:hanging="450"/>
        <w:rPr>
          <w:rFonts w:cstheme="minorHAnsi"/>
          <w:sz w:val="24"/>
          <w:szCs w:val="24"/>
          <w:lang w:val="es-DO"/>
        </w:rPr>
      </w:pPr>
      <w:r w:rsidRPr="00514992">
        <w:rPr>
          <w:rFonts w:cstheme="minorHAnsi"/>
          <w:sz w:val="24"/>
          <w:szCs w:val="24"/>
          <w:lang w:val="es-DO"/>
        </w:rPr>
        <w:t>Taller de mecánica (techo de Aluzinc).</w:t>
      </w:r>
    </w:p>
    <w:p w14:paraId="2949A8F6" w14:textId="77777777" w:rsidR="00182E83" w:rsidRPr="00514992" w:rsidRDefault="00182E83">
      <w:pPr>
        <w:pStyle w:val="Prrafodelista"/>
        <w:numPr>
          <w:ilvl w:val="0"/>
          <w:numId w:val="3"/>
        </w:numPr>
        <w:tabs>
          <w:tab w:val="left" w:pos="540"/>
        </w:tabs>
        <w:ind w:left="540" w:hanging="450"/>
        <w:rPr>
          <w:rFonts w:cstheme="minorHAnsi"/>
          <w:sz w:val="24"/>
          <w:szCs w:val="24"/>
          <w:lang w:val="es-DO"/>
        </w:rPr>
      </w:pPr>
      <w:r w:rsidRPr="00514992">
        <w:rPr>
          <w:rFonts w:cstheme="minorHAnsi"/>
          <w:sz w:val="24"/>
          <w:szCs w:val="24"/>
          <w:lang w:val="es-DO"/>
        </w:rPr>
        <w:t>Cocina y comedor (techo de Aluzinc).</w:t>
      </w:r>
    </w:p>
    <w:p w14:paraId="09E3BE16" w14:textId="53FE3F2E" w:rsidR="00182E83" w:rsidRPr="00514992" w:rsidRDefault="00182E83">
      <w:pPr>
        <w:pStyle w:val="Prrafodelista"/>
        <w:numPr>
          <w:ilvl w:val="0"/>
          <w:numId w:val="3"/>
        </w:numPr>
        <w:tabs>
          <w:tab w:val="left" w:pos="540"/>
        </w:tabs>
        <w:ind w:left="547" w:hanging="450"/>
        <w:rPr>
          <w:rFonts w:cstheme="minorHAnsi"/>
          <w:sz w:val="24"/>
          <w:szCs w:val="24"/>
          <w:lang w:val="es-DO"/>
        </w:rPr>
      </w:pPr>
      <w:r w:rsidRPr="00514992">
        <w:rPr>
          <w:rFonts w:cstheme="minorHAnsi"/>
          <w:sz w:val="24"/>
          <w:szCs w:val="24"/>
          <w:lang w:val="es-DO"/>
        </w:rPr>
        <w:t>Caseta de vigilancia que controla la entrada y salida de la empresa</w:t>
      </w:r>
      <w:r w:rsidR="00333CA2" w:rsidRPr="00514992">
        <w:rPr>
          <w:rFonts w:cstheme="minorHAnsi"/>
          <w:sz w:val="24"/>
          <w:szCs w:val="24"/>
          <w:lang w:val="es-DO"/>
        </w:rPr>
        <w:t xml:space="preserve">; y </w:t>
      </w:r>
      <w:r w:rsidRPr="00514992">
        <w:rPr>
          <w:rFonts w:cstheme="minorHAnsi"/>
          <w:sz w:val="24"/>
          <w:szCs w:val="24"/>
          <w:lang w:val="es-DO"/>
        </w:rPr>
        <w:t xml:space="preserve">una caseta </w:t>
      </w:r>
      <w:r w:rsidR="00333CA2" w:rsidRPr="00514992">
        <w:rPr>
          <w:rFonts w:cstheme="minorHAnsi"/>
          <w:sz w:val="24"/>
          <w:szCs w:val="24"/>
          <w:lang w:val="es-DO"/>
        </w:rPr>
        <w:t>para la venta</w:t>
      </w:r>
      <w:r w:rsidRPr="00514992">
        <w:rPr>
          <w:rFonts w:cstheme="minorHAnsi"/>
          <w:sz w:val="24"/>
          <w:szCs w:val="24"/>
          <w:lang w:val="es-DO"/>
        </w:rPr>
        <w:t xml:space="preserve"> </w:t>
      </w:r>
      <w:r w:rsidR="00333CA2" w:rsidRPr="00514992">
        <w:rPr>
          <w:rFonts w:cstheme="minorHAnsi"/>
          <w:sz w:val="24"/>
          <w:szCs w:val="24"/>
          <w:lang w:val="es-DO"/>
        </w:rPr>
        <w:t xml:space="preserve">de huevos y gallinas precio de costo </w:t>
      </w:r>
      <w:r w:rsidRPr="00514992">
        <w:rPr>
          <w:rFonts w:cstheme="minorHAnsi"/>
          <w:sz w:val="24"/>
          <w:szCs w:val="24"/>
          <w:lang w:val="es-DO"/>
        </w:rPr>
        <w:t xml:space="preserve">al público. </w:t>
      </w:r>
    </w:p>
    <w:p w14:paraId="010007DF" w14:textId="2FB97A4D" w:rsidR="00182E83" w:rsidRPr="00514992" w:rsidRDefault="00333CA2">
      <w:pPr>
        <w:pStyle w:val="Prrafodelista"/>
        <w:numPr>
          <w:ilvl w:val="0"/>
          <w:numId w:val="3"/>
        </w:numPr>
        <w:tabs>
          <w:tab w:val="left" w:pos="540"/>
        </w:tabs>
        <w:ind w:left="547" w:hanging="450"/>
        <w:rPr>
          <w:rFonts w:cstheme="minorHAnsi"/>
          <w:sz w:val="24"/>
          <w:szCs w:val="24"/>
          <w:lang w:val="es-DO"/>
        </w:rPr>
      </w:pPr>
      <w:r w:rsidRPr="00514992">
        <w:rPr>
          <w:rFonts w:cstheme="minorHAnsi"/>
          <w:sz w:val="24"/>
          <w:szCs w:val="24"/>
          <w:lang w:val="es-DO"/>
        </w:rPr>
        <w:t>Cincuenta y ocho</w:t>
      </w:r>
      <w:r w:rsidR="00182E83" w:rsidRPr="00514992">
        <w:rPr>
          <w:rFonts w:cstheme="minorHAnsi"/>
          <w:sz w:val="24"/>
          <w:szCs w:val="24"/>
          <w:lang w:val="es-DO"/>
        </w:rPr>
        <w:t xml:space="preserve"> </w:t>
      </w:r>
      <w:r w:rsidRPr="00514992">
        <w:rPr>
          <w:rFonts w:cstheme="minorHAnsi"/>
          <w:sz w:val="24"/>
          <w:szCs w:val="24"/>
          <w:lang w:val="es-DO"/>
        </w:rPr>
        <w:t>(</w:t>
      </w:r>
      <w:r w:rsidR="00182E83" w:rsidRPr="00514992">
        <w:rPr>
          <w:rFonts w:cstheme="minorHAnsi"/>
          <w:sz w:val="24"/>
          <w:szCs w:val="24"/>
          <w:lang w:val="es-DO"/>
        </w:rPr>
        <w:t>58</w:t>
      </w:r>
      <w:r w:rsidRPr="00514992">
        <w:rPr>
          <w:rFonts w:cstheme="minorHAnsi"/>
          <w:sz w:val="24"/>
          <w:szCs w:val="24"/>
          <w:lang w:val="es-DO"/>
        </w:rPr>
        <w:t>)</w:t>
      </w:r>
      <w:r w:rsidR="00182E83" w:rsidRPr="00514992">
        <w:rPr>
          <w:rFonts w:cstheme="minorHAnsi"/>
          <w:sz w:val="24"/>
          <w:szCs w:val="24"/>
          <w:lang w:val="es-DO"/>
        </w:rPr>
        <w:t xml:space="preserve"> Naves dedicadas al proceso de producción, donde un 90% están construidas con piso de cemento, columnas de concreto o metal y techo de alucín, mientras que el restante 10% es una estructura de madera y techo de zinc. </w:t>
      </w:r>
    </w:p>
    <w:p w14:paraId="793A9A20" w14:textId="77777777" w:rsidR="00182E83" w:rsidRPr="00514992" w:rsidRDefault="00182E83">
      <w:pPr>
        <w:pStyle w:val="Prrafodelista"/>
        <w:numPr>
          <w:ilvl w:val="0"/>
          <w:numId w:val="3"/>
        </w:numPr>
        <w:tabs>
          <w:tab w:val="left" w:pos="540"/>
        </w:tabs>
        <w:ind w:left="547" w:hanging="450"/>
        <w:rPr>
          <w:rFonts w:cstheme="minorHAnsi"/>
          <w:sz w:val="24"/>
          <w:szCs w:val="24"/>
          <w:lang w:val="es-DO"/>
        </w:rPr>
      </w:pPr>
      <w:r w:rsidRPr="00514992">
        <w:rPr>
          <w:rFonts w:cstheme="minorHAnsi"/>
          <w:sz w:val="24"/>
          <w:szCs w:val="24"/>
          <w:lang w:val="es-DO"/>
        </w:rPr>
        <w:t xml:space="preserve">De este total de naves, 26 naves están dedicadas a gallinas ponedoras de huevos de mesa; 8 naves para iniciación de ponedoras; 6 naves para gallinas en desarrollo; 16 naves para gallinas reproductoras pesada; y 2 naves para gallinas reproductoras livianas. </w:t>
      </w:r>
    </w:p>
    <w:p w14:paraId="5837AC98" w14:textId="77777777" w:rsidR="00182E83" w:rsidRPr="00514992" w:rsidRDefault="00182E83">
      <w:pPr>
        <w:pStyle w:val="Prrafodelista"/>
        <w:numPr>
          <w:ilvl w:val="0"/>
          <w:numId w:val="3"/>
        </w:numPr>
        <w:tabs>
          <w:tab w:val="left" w:pos="540"/>
        </w:tabs>
        <w:ind w:left="547" w:hanging="450"/>
        <w:rPr>
          <w:rFonts w:cstheme="minorHAnsi"/>
          <w:sz w:val="24"/>
          <w:szCs w:val="24"/>
          <w:lang w:val="es-DO"/>
        </w:rPr>
      </w:pPr>
      <w:r w:rsidRPr="00514992">
        <w:rPr>
          <w:rFonts w:cstheme="minorHAnsi"/>
          <w:sz w:val="24"/>
          <w:szCs w:val="24"/>
          <w:lang w:val="es-DO"/>
        </w:rPr>
        <w:t xml:space="preserve">También se dispone de una estación de combustible (gasoil) para el uso de los camiones de la empresa; y 3 generadores eléctricos de gasoil con capacidad de 500, 400 kilos para la salida del servicio eléctrico y una de 125 kilos para emergencia en la incubadora, en caso de que fallen las otras dos. </w:t>
      </w:r>
    </w:p>
    <w:p w14:paraId="014F44FA" w14:textId="77777777" w:rsidR="00182E83" w:rsidRDefault="00182E83" w:rsidP="00514992">
      <w:pPr>
        <w:pStyle w:val="Prrafodelista"/>
        <w:rPr>
          <w:rFonts w:cstheme="minorHAnsi"/>
          <w:sz w:val="24"/>
          <w:szCs w:val="24"/>
          <w:lang w:val="es-DO"/>
        </w:rPr>
      </w:pPr>
    </w:p>
    <w:p w14:paraId="3BC9DD09" w14:textId="77777777" w:rsidR="00182E83" w:rsidRPr="00514992" w:rsidRDefault="00182E83">
      <w:pPr>
        <w:pStyle w:val="Prrafodelista"/>
        <w:numPr>
          <w:ilvl w:val="1"/>
          <w:numId w:val="22"/>
        </w:numPr>
        <w:tabs>
          <w:tab w:val="left" w:pos="810"/>
          <w:tab w:val="left" w:pos="1080"/>
        </w:tabs>
        <w:ind w:left="810" w:hanging="450"/>
        <w:rPr>
          <w:rFonts w:cstheme="minorHAnsi"/>
          <w:b/>
          <w:bCs/>
          <w:sz w:val="24"/>
          <w:szCs w:val="24"/>
          <w:lang w:val="es-DO"/>
        </w:rPr>
      </w:pPr>
      <w:r w:rsidRPr="00514992">
        <w:rPr>
          <w:rFonts w:cstheme="minorHAnsi"/>
          <w:b/>
          <w:bCs/>
          <w:sz w:val="24"/>
          <w:szCs w:val="24"/>
          <w:lang w:val="es-DO"/>
        </w:rPr>
        <w:t>Extensión total de terreno.</w:t>
      </w:r>
    </w:p>
    <w:p w14:paraId="21AC9E9A" w14:textId="5493EAAF" w:rsidR="00333CA2" w:rsidRPr="00514992" w:rsidRDefault="00182E83" w:rsidP="00514992">
      <w:pPr>
        <w:ind w:left="90"/>
        <w:rPr>
          <w:rFonts w:cstheme="minorHAnsi"/>
          <w:sz w:val="24"/>
          <w:szCs w:val="24"/>
          <w:lang w:val="es-DO"/>
        </w:rPr>
      </w:pPr>
      <w:r w:rsidRPr="00514992">
        <w:rPr>
          <w:rFonts w:cstheme="minorHAnsi"/>
          <w:sz w:val="24"/>
          <w:szCs w:val="24"/>
          <w:lang w:val="es-DO"/>
        </w:rPr>
        <w:t xml:space="preserve">La empresa está localizada en una extensión de terreno de 553,422 metros cuadrados de su propiedad, avalada por las Matrículas No. 1100022031, Parcela 352 (Libro 0142, </w:t>
      </w:r>
      <w:r w:rsidRPr="00514992">
        <w:rPr>
          <w:rFonts w:cstheme="minorHAnsi"/>
          <w:sz w:val="24"/>
          <w:szCs w:val="24"/>
          <w:lang w:val="es-DO"/>
        </w:rPr>
        <w:lastRenderedPageBreak/>
        <w:t>Folio 046, Provincia Espaillat); la Matrícula No. 1100022033 Parcela 353 (Libro 0142, Folio 047, Provincia Espaillat); la Matrícula No. 1100073260 parcela 313562178723 (Libro 0286, Folio 151, Provincia Espaillat);</w:t>
      </w:r>
      <w:r w:rsidR="00333CA2" w:rsidRPr="00514992">
        <w:rPr>
          <w:rFonts w:cstheme="minorHAnsi"/>
          <w:sz w:val="24"/>
          <w:szCs w:val="24"/>
          <w:lang w:val="es-DO"/>
        </w:rPr>
        <w:t xml:space="preserve"> la Matrícula No. 1100073261 parcela 313552949530 (Libro 0286, Folio 150, Provincia Espaillat); la Matrícula 1100010717355, libro 0116, Folio 157, Provincia Espaillat. Copia de los títulos y arrendamientos </w:t>
      </w:r>
      <w:r w:rsidR="008B7040" w:rsidRPr="00514992">
        <w:rPr>
          <w:rFonts w:cstheme="minorHAnsi"/>
          <w:sz w:val="24"/>
          <w:szCs w:val="24"/>
          <w:lang w:val="es-DO"/>
        </w:rPr>
        <w:t xml:space="preserve">se presentan </w:t>
      </w:r>
      <w:r w:rsidR="00333CA2" w:rsidRPr="00514992">
        <w:rPr>
          <w:rFonts w:cstheme="minorHAnsi"/>
          <w:sz w:val="24"/>
          <w:szCs w:val="24"/>
          <w:lang w:val="es-DO"/>
        </w:rPr>
        <w:t>en el Anexo 3.   Ver detalles a continuación:</w:t>
      </w:r>
    </w:p>
    <w:p w14:paraId="5C4EE4BB" w14:textId="77777777" w:rsidR="008B7040" w:rsidRPr="00514992" w:rsidRDefault="008B7040">
      <w:pPr>
        <w:numPr>
          <w:ilvl w:val="0"/>
          <w:numId w:val="4"/>
        </w:numPr>
        <w:tabs>
          <w:tab w:val="left" w:pos="540"/>
        </w:tabs>
        <w:ind w:left="540" w:hanging="450"/>
        <w:rPr>
          <w:rFonts w:cstheme="minorHAnsi"/>
          <w:sz w:val="24"/>
          <w:szCs w:val="24"/>
          <w:lang w:val="es-DO"/>
        </w:rPr>
      </w:pPr>
      <w:r w:rsidRPr="00514992">
        <w:rPr>
          <w:rFonts w:cstheme="minorHAnsi"/>
          <w:sz w:val="24"/>
          <w:szCs w:val="24"/>
          <w:lang w:val="es-DO"/>
        </w:rPr>
        <w:t>La Parcela No. 352 del Distrito Catastral No. 162/4ta del Municipio de Moca, Provincia Espaillat, la cual tiene una extensión de 125,583 metros cuadrados localizada en San Víctor, Lugar Ceiba de Madera. Los límites de la parcela son los siguientes: Al Norte la Parcela No. 347; al Este las Parcelas No. 353 y 354; al Sur Félix López y sitio de San Víctor; al Oeste las Parcelas No. 351 y 349.</w:t>
      </w:r>
    </w:p>
    <w:p w14:paraId="59A9B472" w14:textId="77777777" w:rsidR="008B7040" w:rsidRPr="00514992" w:rsidRDefault="008B7040">
      <w:pPr>
        <w:numPr>
          <w:ilvl w:val="0"/>
          <w:numId w:val="4"/>
        </w:numPr>
        <w:tabs>
          <w:tab w:val="left" w:pos="540"/>
        </w:tabs>
        <w:ind w:left="540" w:hanging="450"/>
        <w:rPr>
          <w:rFonts w:cstheme="minorHAnsi"/>
          <w:sz w:val="24"/>
          <w:szCs w:val="24"/>
          <w:lang w:val="es-DO"/>
        </w:rPr>
      </w:pPr>
      <w:r w:rsidRPr="00514992">
        <w:rPr>
          <w:rFonts w:cstheme="minorHAnsi"/>
          <w:sz w:val="24"/>
          <w:szCs w:val="24"/>
          <w:lang w:val="es-DO"/>
        </w:rPr>
        <w:t xml:space="preserve">La Parcela No. 353 del Distrito Catastral No. 162/4ta del Municipio de Moca, Provincia Espaillat, la cual tiene una extensión de 89,918 metros cuadrados, localizada en San Víctor, Lugar Ceiba de Madera. Los límites de la parcela son los siguientes: Al Norte la Parcela No. 347; al Este las Parcelas No. 348 y355 y camino vecinal; al Sur la Parcela No. 354; al Oeste las Parcelas No. 352.  </w:t>
      </w:r>
    </w:p>
    <w:p w14:paraId="5E7C6370" w14:textId="77777777" w:rsidR="008B7040" w:rsidRPr="00514992" w:rsidRDefault="008B7040">
      <w:pPr>
        <w:numPr>
          <w:ilvl w:val="0"/>
          <w:numId w:val="4"/>
        </w:numPr>
        <w:tabs>
          <w:tab w:val="left" w:pos="540"/>
        </w:tabs>
        <w:ind w:left="540" w:hanging="450"/>
        <w:rPr>
          <w:rFonts w:cstheme="minorHAnsi"/>
          <w:sz w:val="24"/>
          <w:szCs w:val="24"/>
          <w:lang w:val="es-DO"/>
        </w:rPr>
      </w:pPr>
      <w:r w:rsidRPr="00514992">
        <w:rPr>
          <w:rFonts w:cstheme="minorHAnsi"/>
          <w:sz w:val="24"/>
          <w:szCs w:val="24"/>
          <w:lang w:val="es-DO"/>
        </w:rPr>
        <w:t>La Parcela 355 del Distrito Catastral No. 162/4ta del Municipio de Moca, Provincia Espaillat, la cual tiene una extensión de 162,206 metros cuadrados, localizada en San Víctor, Lugar Ceiba de Madera.</w:t>
      </w:r>
    </w:p>
    <w:p w14:paraId="64FF9A59" w14:textId="77777777" w:rsidR="008B7040" w:rsidRPr="00514992" w:rsidRDefault="008B7040">
      <w:pPr>
        <w:numPr>
          <w:ilvl w:val="0"/>
          <w:numId w:val="5"/>
        </w:numPr>
        <w:tabs>
          <w:tab w:val="left" w:pos="540"/>
        </w:tabs>
        <w:ind w:left="540" w:hanging="450"/>
        <w:rPr>
          <w:rFonts w:cstheme="minorHAnsi"/>
          <w:sz w:val="24"/>
          <w:szCs w:val="24"/>
          <w:lang w:val="es-DO"/>
        </w:rPr>
      </w:pPr>
      <w:r w:rsidRPr="00514992">
        <w:rPr>
          <w:rFonts w:cstheme="minorHAnsi"/>
          <w:sz w:val="24"/>
          <w:szCs w:val="24"/>
          <w:lang w:val="es-DO"/>
        </w:rPr>
        <w:t>La Designación Catastral No.313562178723 del Municipio de Moca, Provincia Espaillat, la cual tiene una extensión de 171,443.60 metros cuadrados, localizada en San Víctor, Lugar Ceiba de Madera.</w:t>
      </w:r>
    </w:p>
    <w:p w14:paraId="17980BC5" w14:textId="77777777" w:rsidR="002D5552" w:rsidRDefault="002D5552">
      <w:pPr>
        <w:numPr>
          <w:ilvl w:val="0"/>
          <w:numId w:val="5"/>
        </w:numPr>
        <w:tabs>
          <w:tab w:val="left" w:pos="540"/>
        </w:tabs>
        <w:ind w:left="540" w:hanging="450"/>
        <w:rPr>
          <w:rFonts w:cstheme="minorHAnsi"/>
          <w:sz w:val="24"/>
          <w:szCs w:val="24"/>
          <w:lang w:val="es-DO"/>
        </w:rPr>
      </w:pPr>
      <w:r w:rsidRPr="00514992">
        <w:rPr>
          <w:rFonts w:cstheme="minorHAnsi"/>
          <w:sz w:val="24"/>
          <w:szCs w:val="24"/>
          <w:lang w:val="es-DO"/>
        </w:rPr>
        <w:t>La Designación Catastral No.313552949530 del Municipio de Moca, Provincia Espaillat, la cual tiene una extensión de 4,271.24 metros cuadrados, localizada en San Víctor, Lugar Ceiba de Madera.</w:t>
      </w:r>
    </w:p>
    <w:p w14:paraId="3FB98042" w14:textId="77777777" w:rsidR="00D7503D" w:rsidRDefault="00D7503D" w:rsidP="00D7503D">
      <w:pPr>
        <w:tabs>
          <w:tab w:val="left" w:pos="540"/>
        </w:tabs>
        <w:ind w:left="540"/>
        <w:rPr>
          <w:rFonts w:cstheme="minorHAnsi"/>
          <w:sz w:val="24"/>
          <w:szCs w:val="24"/>
          <w:lang w:val="es-DO"/>
        </w:rPr>
      </w:pPr>
    </w:p>
    <w:p w14:paraId="0670EFCD" w14:textId="77777777" w:rsidR="002D5552" w:rsidRDefault="002D5552">
      <w:pPr>
        <w:pStyle w:val="Prrafodelista"/>
        <w:numPr>
          <w:ilvl w:val="1"/>
          <w:numId w:val="22"/>
        </w:numPr>
        <w:tabs>
          <w:tab w:val="left" w:pos="720"/>
          <w:tab w:val="left" w:pos="1080"/>
        </w:tabs>
        <w:ind w:left="810" w:hanging="360"/>
        <w:rPr>
          <w:rFonts w:cstheme="minorHAnsi"/>
          <w:sz w:val="24"/>
          <w:szCs w:val="24"/>
          <w:lang w:val="es-DO"/>
        </w:rPr>
      </w:pPr>
      <w:r w:rsidRPr="00514992">
        <w:rPr>
          <w:rFonts w:cstheme="minorHAnsi"/>
          <w:b/>
          <w:bCs/>
          <w:sz w:val="24"/>
          <w:szCs w:val="24"/>
          <w:lang w:val="es-DO"/>
        </w:rPr>
        <w:t>Coordenadas en UTM 1902, datum WGS84; del polígono del terreno plano catastral con coordenadas UTM</w:t>
      </w:r>
      <w:r w:rsidRPr="00514992">
        <w:rPr>
          <w:rFonts w:cstheme="minorHAnsi"/>
          <w:sz w:val="24"/>
          <w:szCs w:val="24"/>
          <w:lang w:val="es-DO"/>
        </w:rPr>
        <w:t>.</w:t>
      </w:r>
    </w:p>
    <w:p w14:paraId="35AC4757" w14:textId="732B5B99" w:rsidR="002D5552" w:rsidRDefault="002D5552" w:rsidP="00D7503D">
      <w:pPr>
        <w:ind w:left="86"/>
        <w:rPr>
          <w:rFonts w:cstheme="minorHAnsi"/>
          <w:sz w:val="24"/>
          <w:szCs w:val="24"/>
          <w:lang w:val="es-DO"/>
        </w:rPr>
      </w:pPr>
      <w:r w:rsidRPr="00514992">
        <w:rPr>
          <w:rFonts w:cstheme="minorHAnsi"/>
          <w:sz w:val="24"/>
          <w:szCs w:val="24"/>
          <w:lang w:val="es-DO"/>
        </w:rPr>
        <w:t>El área de la empresa está localizada dentro del polígono definido por las coordenadas por pares "Este, Norte" UTM I 9Q, que se detallan  continuación:</w:t>
      </w:r>
    </w:p>
    <w:p w14:paraId="06B21581" w14:textId="77777777" w:rsidR="00AC08E6" w:rsidRDefault="00AC08E6" w:rsidP="00D7503D">
      <w:pPr>
        <w:ind w:left="86"/>
        <w:rPr>
          <w:rFonts w:cstheme="minorHAnsi"/>
          <w:sz w:val="24"/>
          <w:szCs w:val="24"/>
          <w:lang w:val="es-DO"/>
        </w:rPr>
      </w:pPr>
    </w:p>
    <w:p w14:paraId="1E59F39B" w14:textId="77777777" w:rsidR="00AC08E6" w:rsidRDefault="00AC08E6" w:rsidP="00D7503D">
      <w:pPr>
        <w:ind w:left="86"/>
        <w:rPr>
          <w:rFonts w:cstheme="minorHAnsi"/>
          <w:sz w:val="24"/>
          <w:szCs w:val="24"/>
          <w:lang w:val="es-DO"/>
        </w:rPr>
      </w:pPr>
    </w:p>
    <w:p w14:paraId="6F0C9847" w14:textId="77777777" w:rsidR="00794462" w:rsidRDefault="00794462" w:rsidP="00D7503D">
      <w:pPr>
        <w:ind w:left="86"/>
        <w:rPr>
          <w:rFonts w:cstheme="minorHAnsi"/>
          <w:sz w:val="24"/>
          <w:szCs w:val="24"/>
          <w:lang w:val="es-DO"/>
        </w:rPr>
      </w:pPr>
    </w:p>
    <w:p w14:paraId="5913362B" w14:textId="77777777" w:rsidR="00AC08E6" w:rsidRDefault="00AC08E6" w:rsidP="00D7503D">
      <w:pPr>
        <w:ind w:left="86"/>
        <w:rPr>
          <w:rFonts w:cstheme="minorHAnsi"/>
          <w:sz w:val="24"/>
          <w:szCs w:val="24"/>
          <w:lang w:val="es-DO"/>
        </w:rPr>
      </w:pPr>
    </w:p>
    <w:tbl>
      <w:tblPr>
        <w:tblStyle w:val="Tablaconcuadrcula"/>
        <w:tblpPr w:leftFromText="180" w:rightFromText="180" w:vertAnchor="text" w:horzAnchor="margin" w:tblpXSpec="center" w:tblpY="363"/>
        <w:tblW w:w="0" w:type="auto"/>
        <w:tblLook w:val="04A0" w:firstRow="1" w:lastRow="0" w:firstColumn="1" w:lastColumn="0" w:noHBand="0" w:noVBand="1"/>
      </w:tblPr>
      <w:tblGrid>
        <w:gridCol w:w="2165"/>
        <w:gridCol w:w="2065"/>
      </w:tblGrid>
      <w:tr w:rsidR="00AC08E6" w14:paraId="440A65D5" w14:textId="77777777" w:rsidTr="00AC08E6">
        <w:tc>
          <w:tcPr>
            <w:tcW w:w="4230" w:type="dxa"/>
            <w:gridSpan w:val="2"/>
          </w:tcPr>
          <w:p w14:paraId="5D66990D" w14:textId="77777777" w:rsidR="00AC08E6" w:rsidRDefault="00AC08E6" w:rsidP="00AC08E6">
            <w:pPr>
              <w:spacing w:line="240" w:lineRule="auto"/>
              <w:jc w:val="center"/>
              <w:rPr>
                <w:rFonts w:cstheme="minorHAnsi"/>
                <w:sz w:val="24"/>
                <w:szCs w:val="24"/>
                <w:lang w:val="es-DO"/>
              </w:rPr>
            </w:pPr>
            <w:r>
              <w:rPr>
                <w:rFonts w:cstheme="minorHAnsi"/>
                <w:sz w:val="24"/>
                <w:szCs w:val="24"/>
                <w:lang w:val="es-DO"/>
              </w:rPr>
              <w:t>Coordenadas UTM1902, WSG84</w:t>
            </w:r>
          </w:p>
        </w:tc>
      </w:tr>
      <w:tr w:rsidR="00AC08E6" w14:paraId="2C477EF9" w14:textId="77777777" w:rsidTr="00AC08E6">
        <w:tc>
          <w:tcPr>
            <w:tcW w:w="2165" w:type="dxa"/>
          </w:tcPr>
          <w:p w14:paraId="5DF17B9C" w14:textId="77777777" w:rsidR="00AC08E6" w:rsidRDefault="00AC08E6" w:rsidP="00AC08E6">
            <w:pPr>
              <w:spacing w:line="240" w:lineRule="auto"/>
              <w:jc w:val="center"/>
              <w:rPr>
                <w:rFonts w:cstheme="minorHAnsi"/>
                <w:sz w:val="24"/>
                <w:szCs w:val="24"/>
                <w:lang w:val="es-DO"/>
              </w:rPr>
            </w:pPr>
            <w:r>
              <w:rPr>
                <w:rFonts w:cstheme="minorHAnsi"/>
                <w:sz w:val="24"/>
                <w:szCs w:val="24"/>
                <w:lang w:val="es-DO"/>
              </w:rPr>
              <w:t>Este</w:t>
            </w:r>
          </w:p>
        </w:tc>
        <w:tc>
          <w:tcPr>
            <w:tcW w:w="2065" w:type="dxa"/>
          </w:tcPr>
          <w:p w14:paraId="14200AB5" w14:textId="77777777" w:rsidR="00AC08E6" w:rsidRDefault="00AC08E6" w:rsidP="00AC08E6">
            <w:pPr>
              <w:spacing w:line="240" w:lineRule="auto"/>
              <w:jc w:val="center"/>
              <w:rPr>
                <w:rFonts w:cstheme="minorHAnsi"/>
                <w:sz w:val="24"/>
                <w:szCs w:val="24"/>
                <w:lang w:val="es-DO"/>
              </w:rPr>
            </w:pPr>
            <w:r>
              <w:rPr>
                <w:rFonts w:cstheme="minorHAnsi"/>
                <w:sz w:val="24"/>
                <w:szCs w:val="24"/>
                <w:lang w:val="es-DO"/>
              </w:rPr>
              <w:t>Norte</w:t>
            </w:r>
          </w:p>
        </w:tc>
      </w:tr>
      <w:tr w:rsidR="00AC08E6" w14:paraId="42A88A34" w14:textId="77777777" w:rsidTr="00AC08E6">
        <w:tc>
          <w:tcPr>
            <w:tcW w:w="2165" w:type="dxa"/>
          </w:tcPr>
          <w:p w14:paraId="4DDED94B" w14:textId="77777777" w:rsidR="00AC08E6" w:rsidRDefault="00AC08E6" w:rsidP="00AC08E6">
            <w:pPr>
              <w:spacing w:line="240" w:lineRule="auto"/>
              <w:rPr>
                <w:rFonts w:cstheme="minorHAnsi"/>
                <w:sz w:val="24"/>
                <w:szCs w:val="24"/>
                <w:lang w:val="es-DO"/>
              </w:rPr>
            </w:pPr>
            <w:r>
              <w:rPr>
                <w:rFonts w:cstheme="minorHAnsi"/>
                <w:sz w:val="24"/>
                <w:szCs w:val="24"/>
                <w:lang w:val="es-DO"/>
              </w:rPr>
              <w:t>336370.88</w:t>
            </w:r>
          </w:p>
          <w:p w14:paraId="7942ECFB" w14:textId="77777777" w:rsidR="00AC08E6" w:rsidRDefault="00AC08E6" w:rsidP="00AC08E6">
            <w:pPr>
              <w:spacing w:line="240" w:lineRule="auto"/>
              <w:rPr>
                <w:rFonts w:cstheme="minorHAnsi"/>
                <w:sz w:val="24"/>
                <w:szCs w:val="24"/>
                <w:lang w:val="es-DO"/>
              </w:rPr>
            </w:pPr>
            <w:r>
              <w:rPr>
                <w:rFonts w:cstheme="minorHAnsi"/>
                <w:sz w:val="24"/>
                <w:szCs w:val="24"/>
                <w:lang w:val="es-DO"/>
              </w:rPr>
              <w:t>336139.88</w:t>
            </w:r>
          </w:p>
        </w:tc>
        <w:tc>
          <w:tcPr>
            <w:tcW w:w="2065" w:type="dxa"/>
          </w:tcPr>
          <w:p w14:paraId="178A581D" w14:textId="77777777" w:rsidR="00AC08E6" w:rsidRDefault="00AC08E6" w:rsidP="00AC08E6">
            <w:pPr>
              <w:spacing w:line="240" w:lineRule="auto"/>
              <w:rPr>
                <w:rFonts w:cstheme="minorHAnsi"/>
                <w:sz w:val="24"/>
                <w:szCs w:val="24"/>
                <w:lang w:val="es-DO"/>
              </w:rPr>
            </w:pPr>
            <w:r>
              <w:rPr>
                <w:rFonts w:cstheme="minorHAnsi"/>
                <w:sz w:val="24"/>
                <w:szCs w:val="24"/>
                <w:lang w:val="es-DO"/>
              </w:rPr>
              <w:t>2152409.81</w:t>
            </w:r>
          </w:p>
          <w:p w14:paraId="31631EFC" w14:textId="77777777" w:rsidR="00AC08E6" w:rsidRDefault="00AC08E6" w:rsidP="00AC08E6">
            <w:pPr>
              <w:spacing w:line="240" w:lineRule="auto"/>
              <w:rPr>
                <w:rFonts w:cstheme="minorHAnsi"/>
                <w:sz w:val="24"/>
                <w:szCs w:val="24"/>
                <w:lang w:val="es-DO"/>
              </w:rPr>
            </w:pPr>
            <w:r>
              <w:rPr>
                <w:rFonts w:cstheme="minorHAnsi"/>
                <w:sz w:val="24"/>
                <w:szCs w:val="24"/>
                <w:lang w:val="es-DO"/>
              </w:rPr>
              <w:t>2152439.01</w:t>
            </w:r>
          </w:p>
        </w:tc>
      </w:tr>
      <w:tr w:rsidR="00AC08E6" w14:paraId="64D6A6FC" w14:textId="77777777" w:rsidTr="00AC08E6">
        <w:tc>
          <w:tcPr>
            <w:tcW w:w="2165" w:type="dxa"/>
          </w:tcPr>
          <w:p w14:paraId="56CAD2DE" w14:textId="77777777" w:rsidR="00AC08E6" w:rsidRDefault="00AC08E6" w:rsidP="00AC08E6">
            <w:pPr>
              <w:spacing w:line="240" w:lineRule="auto"/>
              <w:rPr>
                <w:rFonts w:cstheme="minorHAnsi"/>
                <w:sz w:val="24"/>
                <w:szCs w:val="24"/>
                <w:lang w:val="es-DO"/>
              </w:rPr>
            </w:pPr>
            <w:r>
              <w:rPr>
                <w:rFonts w:cstheme="minorHAnsi"/>
                <w:sz w:val="24"/>
                <w:szCs w:val="24"/>
                <w:lang w:val="es-DO"/>
              </w:rPr>
              <w:t>336109.64</w:t>
            </w:r>
          </w:p>
        </w:tc>
        <w:tc>
          <w:tcPr>
            <w:tcW w:w="2065" w:type="dxa"/>
          </w:tcPr>
          <w:p w14:paraId="3E0870A8" w14:textId="77777777" w:rsidR="00AC08E6" w:rsidRDefault="00AC08E6" w:rsidP="00AC08E6">
            <w:pPr>
              <w:spacing w:line="240" w:lineRule="auto"/>
              <w:rPr>
                <w:rFonts w:cstheme="minorHAnsi"/>
                <w:sz w:val="24"/>
                <w:szCs w:val="24"/>
                <w:lang w:val="es-DO"/>
              </w:rPr>
            </w:pPr>
            <w:r>
              <w:rPr>
                <w:rFonts w:cstheme="minorHAnsi"/>
                <w:sz w:val="24"/>
                <w:szCs w:val="24"/>
                <w:lang w:val="es-DO"/>
              </w:rPr>
              <w:t>2152457.53</w:t>
            </w:r>
          </w:p>
        </w:tc>
      </w:tr>
      <w:tr w:rsidR="00AC08E6" w14:paraId="2422E80E" w14:textId="77777777" w:rsidTr="00AC08E6">
        <w:tc>
          <w:tcPr>
            <w:tcW w:w="2165" w:type="dxa"/>
          </w:tcPr>
          <w:p w14:paraId="19D0F61A" w14:textId="77777777" w:rsidR="00AC08E6" w:rsidRDefault="00AC08E6" w:rsidP="00AC08E6">
            <w:pPr>
              <w:spacing w:line="240" w:lineRule="auto"/>
              <w:rPr>
                <w:rFonts w:cstheme="minorHAnsi"/>
                <w:sz w:val="24"/>
                <w:szCs w:val="24"/>
                <w:lang w:val="es-DO"/>
              </w:rPr>
            </w:pPr>
            <w:r>
              <w:rPr>
                <w:rFonts w:cstheme="minorHAnsi"/>
                <w:sz w:val="24"/>
                <w:szCs w:val="24"/>
                <w:lang w:val="es-DO"/>
              </w:rPr>
              <w:t>336164.39</w:t>
            </w:r>
          </w:p>
          <w:p w14:paraId="007E1426" w14:textId="77777777" w:rsidR="00AC08E6" w:rsidRDefault="00AC08E6" w:rsidP="00AC08E6">
            <w:pPr>
              <w:spacing w:line="240" w:lineRule="auto"/>
              <w:rPr>
                <w:rFonts w:cstheme="minorHAnsi"/>
                <w:sz w:val="24"/>
                <w:szCs w:val="24"/>
                <w:lang w:val="es-DO"/>
              </w:rPr>
            </w:pPr>
            <w:r>
              <w:rPr>
                <w:rFonts w:cstheme="minorHAnsi"/>
                <w:sz w:val="24"/>
                <w:szCs w:val="24"/>
                <w:lang w:val="es-DO"/>
              </w:rPr>
              <w:t>336207.98</w:t>
            </w:r>
          </w:p>
          <w:p w14:paraId="7FD79AF7" w14:textId="77777777" w:rsidR="00AC08E6" w:rsidRDefault="00AC08E6" w:rsidP="00AC08E6">
            <w:pPr>
              <w:spacing w:line="240" w:lineRule="auto"/>
              <w:rPr>
                <w:rFonts w:cstheme="minorHAnsi"/>
                <w:sz w:val="24"/>
                <w:szCs w:val="24"/>
                <w:lang w:val="es-DO"/>
              </w:rPr>
            </w:pPr>
            <w:r>
              <w:rPr>
                <w:rFonts w:cstheme="minorHAnsi"/>
                <w:sz w:val="24"/>
                <w:szCs w:val="24"/>
                <w:lang w:val="es-DO"/>
              </w:rPr>
              <w:t>336211.97</w:t>
            </w:r>
          </w:p>
        </w:tc>
        <w:tc>
          <w:tcPr>
            <w:tcW w:w="2065" w:type="dxa"/>
          </w:tcPr>
          <w:p w14:paraId="0D60F989" w14:textId="77777777" w:rsidR="00AC08E6" w:rsidRDefault="00AC08E6" w:rsidP="00AC08E6">
            <w:pPr>
              <w:spacing w:line="240" w:lineRule="auto"/>
              <w:rPr>
                <w:rFonts w:cstheme="minorHAnsi"/>
                <w:sz w:val="24"/>
                <w:szCs w:val="24"/>
                <w:lang w:val="es-DO"/>
              </w:rPr>
            </w:pPr>
            <w:r>
              <w:rPr>
                <w:rFonts w:cstheme="minorHAnsi"/>
                <w:sz w:val="24"/>
                <w:szCs w:val="24"/>
                <w:lang w:val="es-DO"/>
              </w:rPr>
              <w:t>2152609.35</w:t>
            </w:r>
          </w:p>
          <w:p w14:paraId="5C51A8E7" w14:textId="77777777" w:rsidR="00AC08E6" w:rsidRDefault="00AC08E6" w:rsidP="00AC08E6">
            <w:pPr>
              <w:spacing w:line="240" w:lineRule="auto"/>
              <w:rPr>
                <w:rFonts w:cstheme="minorHAnsi"/>
                <w:sz w:val="24"/>
                <w:szCs w:val="24"/>
                <w:lang w:val="es-DO"/>
              </w:rPr>
            </w:pPr>
            <w:r>
              <w:rPr>
                <w:rFonts w:cstheme="minorHAnsi"/>
                <w:sz w:val="24"/>
                <w:szCs w:val="24"/>
                <w:lang w:val="es-DO"/>
              </w:rPr>
              <w:t>2152671.73</w:t>
            </w:r>
          </w:p>
          <w:p w14:paraId="43C97F3C" w14:textId="77777777" w:rsidR="00AC08E6" w:rsidRDefault="00AC08E6" w:rsidP="00AC08E6">
            <w:pPr>
              <w:spacing w:line="240" w:lineRule="auto"/>
              <w:rPr>
                <w:rFonts w:cstheme="minorHAnsi"/>
                <w:sz w:val="24"/>
                <w:szCs w:val="24"/>
                <w:lang w:val="es-DO"/>
              </w:rPr>
            </w:pPr>
            <w:r>
              <w:rPr>
                <w:rFonts w:cstheme="minorHAnsi"/>
                <w:sz w:val="24"/>
                <w:szCs w:val="24"/>
                <w:lang w:val="es-DO"/>
              </w:rPr>
              <w:t>2152787.45</w:t>
            </w:r>
          </w:p>
        </w:tc>
      </w:tr>
      <w:tr w:rsidR="00AC08E6" w14:paraId="6516C67F" w14:textId="77777777" w:rsidTr="00AC08E6">
        <w:tc>
          <w:tcPr>
            <w:tcW w:w="2165" w:type="dxa"/>
          </w:tcPr>
          <w:p w14:paraId="6A2D30F5" w14:textId="77777777" w:rsidR="00AC08E6" w:rsidRDefault="00AC08E6" w:rsidP="00AC08E6">
            <w:pPr>
              <w:spacing w:line="240" w:lineRule="auto"/>
              <w:rPr>
                <w:rFonts w:cstheme="minorHAnsi"/>
                <w:sz w:val="24"/>
                <w:szCs w:val="24"/>
                <w:lang w:val="es-DO"/>
              </w:rPr>
            </w:pPr>
            <w:r>
              <w:rPr>
                <w:rFonts w:cstheme="minorHAnsi"/>
                <w:sz w:val="24"/>
                <w:szCs w:val="24"/>
                <w:lang w:val="es-DO"/>
              </w:rPr>
              <w:t>336252.94</w:t>
            </w:r>
          </w:p>
        </w:tc>
        <w:tc>
          <w:tcPr>
            <w:tcW w:w="2065" w:type="dxa"/>
          </w:tcPr>
          <w:p w14:paraId="62BC18F8" w14:textId="77777777" w:rsidR="00AC08E6" w:rsidRDefault="00AC08E6" w:rsidP="00AC08E6">
            <w:pPr>
              <w:spacing w:line="240" w:lineRule="auto"/>
              <w:rPr>
                <w:rFonts w:cstheme="minorHAnsi"/>
                <w:sz w:val="24"/>
                <w:szCs w:val="24"/>
                <w:lang w:val="es-DO"/>
              </w:rPr>
            </w:pPr>
            <w:r>
              <w:rPr>
                <w:rFonts w:cstheme="minorHAnsi"/>
                <w:sz w:val="24"/>
                <w:szCs w:val="24"/>
                <w:lang w:val="es-DO"/>
              </w:rPr>
              <w:t>2153003.83</w:t>
            </w:r>
          </w:p>
        </w:tc>
      </w:tr>
      <w:tr w:rsidR="00AC08E6" w14:paraId="7D76CBDB" w14:textId="77777777" w:rsidTr="00AC08E6">
        <w:tc>
          <w:tcPr>
            <w:tcW w:w="2165" w:type="dxa"/>
          </w:tcPr>
          <w:p w14:paraId="35C9DF43" w14:textId="77777777" w:rsidR="00AC08E6" w:rsidRDefault="00AC08E6" w:rsidP="00AC08E6">
            <w:pPr>
              <w:spacing w:line="240" w:lineRule="auto"/>
              <w:rPr>
                <w:rFonts w:cstheme="minorHAnsi"/>
                <w:sz w:val="24"/>
                <w:szCs w:val="24"/>
                <w:lang w:val="es-DO"/>
              </w:rPr>
            </w:pPr>
            <w:r>
              <w:rPr>
                <w:rFonts w:cstheme="minorHAnsi"/>
                <w:sz w:val="24"/>
                <w:szCs w:val="24"/>
                <w:lang w:val="es-DO"/>
              </w:rPr>
              <w:t>336145.39</w:t>
            </w:r>
          </w:p>
        </w:tc>
        <w:tc>
          <w:tcPr>
            <w:tcW w:w="2065" w:type="dxa"/>
          </w:tcPr>
          <w:p w14:paraId="1C86E11D" w14:textId="77777777" w:rsidR="00AC08E6" w:rsidRDefault="00AC08E6" w:rsidP="00AC08E6">
            <w:pPr>
              <w:spacing w:line="240" w:lineRule="auto"/>
              <w:rPr>
                <w:rFonts w:cstheme="minorHAnsi"/>
                <w:sz w:val="24"/>
                <w:szCs w:val="24"/>
                <w:lang w:val="es-DO"/>
              </w:rPr>
            </w:pPr>
            <w:r>
              <w:rPr>
                <w:rFonts w:cstheme="minorHAnsi"/>
                <w:sz w:val="24"/>
                <w:szCs w:val="24"/>
                <w:lang w:val="es-DO"/>
              </w:rPr>
              <w:t>2153054.77</w:t>
            </w:r>
          </w:p>
        </w:tc>
      </w:tr>
      <w:tr w:rsidR="00AC08E6" w14:paraId="6556685D" w14:textId="77777777" w:rsidTr="00AC08E6">
        <w:tc>
          <w:tcPr>
            <w:tcW w:w="2165" w:type="dxa"/>
          </w:tcPr>
          <w:p w14:paraId="517784D9" w14:textId="77777777" w:rsidR="00AC08E6" w:rsidRDefault="00AC08E6" w:rsidP="00AC08E6">
            <w:pPr>
              <w:spacing w:line="240" w:lineRule="auto"/>
              <w:rPr>
                <w:rFonts w:cstheme="minorHAnsi"/>
                <w:sz w:val="24"/>
                <w:szCs w:val="24"/>
                <w:lang w:val="es-DO"/>
              </w:rPr>
            </w:pPr>
            <w:r>
              <w:rPr>
                <w:rFonts w:cstheme="minorHAnsi"/>
                <w:sz w:val="24"/>
                <w:szCs w:val="24"/>
                <w:lang w:val="es-DO"/>
              </w:rPr>
              <w:t>336131.65</w:t>
            </w:r>
          </w:p>
        </w:tc>
        <w:tc>
          <w:tcPr>
            <w:tcW w:w="2065" w:type="dxa"/>
          </w:tcPr>
          <w:p w14:paraId="71304F12" w14:textId="77777777" w:rsidR="00AC08E6" w:rsidRDefault="00AC08E6" w:rsidP="00AC08E6">
            <w:pPr>
              <w:spacing w:line="240" w:lineRule="auto"/>
              <w:rPr>
                <w:rFonts w:cstheme="minorHAnsi"/>
                <w:sz w:val="24"/>
                <w:szCs w:val="24"/>
                <w:lang w:val="es-DO"/>
              </w:rPr>
            </w:pPr>
            <w:r>
              <w:rPr>
                <w:rFonts w:cstheme="minorHAnsi"/>
                <w:sz w:val="24"/>
                <w:szCs w:val="24"/>
                <w:lang w:val="es-DO"/>
              </w:rPr>
              <w:t>2153015.52</w:t>
            </w:r>
          </w:p>
        </w:tc>
      </w:tr>
    </w:tbl>
    <w:p w14:paraId="3AE4FB1F" w14:textId="77777777" w:rsidR="00AC08E6" w:rsidRDefault="00AC08E6" w:rsidP="00D7503D">
      <w:pPr>
        <w:ind w:left="86"/>
        <w:rPr>
          <w:rFonts w:cstheme="minorHAnsi"/>
          <w:sz w:val="24"/>
          <w:szCs w:val="24"/>
          <w:lang w:val="es-DO"/>
        </w:rPr>
      </w:pPr>
    </w:p>
    <w:p w14:paraId="17F3BD6A" w14:textId="77777777" w:rsidR="00AC08E6" w:rsidRDefault="00AC08E6" w:rsidP="00D7503D">
      <w:pPr>
        <w:ind w:left="86"/>
        <w:rPr>
          <w:rFonts w:cstheme="minorHAnsi"/>
          <w:sz w:val="24"/>
          <w:szCs w:val="24"/>
          <w:lang w:val="es-DO"/>
        </w:rPr>
      </w:pPr>
    </w:p>
    <w:p w14:paraId="799D788E" w14:textId="77777777" w:rsidR="00AC08E6" w:rsidRDefault="00AC08E6" w:rsidP="00D7503D">
      <w:pPr>
        <w:ind w:left="86"/>
        <w:rPr>
          <w:rFonts w:cstheme="minorHAnsi"/>
          <w:sz w:val="24"/>
          <w:szCs w:val="24"/>
          <w:lang w:val="es-DO"/>
        </w:rPr>
      </w:pPr>
    </w:p>
    <w:p w14:paraId="548F0CAE" w14:textId="77777777" w:rsidR="00AC08E6" w:rsidRDefault="00AC08E6" w:rsidP="00D7503D">
      <w:pPr>
        <w:ind w:left="86"/>
        <w:rPr>
          <w:rFonts w:cstheme="minorHAnsi"/>
          <w:sz w:val="24"/>
          <w:szCs w:val="24"/>
          <w:lang w:val="es-DO"/>
        </w:rPr>
      </w:pPr>
    </w:p>
    <w:p w14:paraId="338A6986" w14:textId="77777777" w:rsidR="00AC08E6" w:rsidRDefault="00AC08E6" w:rsidP="00D7503D">
      <w:pPr>
        <w:ind w:left="86"/>
        <w:rPr>
          <w:rFonts w:cstheme="minorHAnsi"/>
          <w:sz w:val="24"/>
          <w:szCs w:val="24"/>
          <w:lang w:val="es-DO"/>
        </w:rPr>
      </w:pPr>
    </w:p>
    <w:p w14:paraId="582980A6" w14:textId="77777777" w:rsidR="00AC08E6" w:rsidRDefault="00AC08E6" w:rsidP="00D7503D">
      <w:pPr>
        <w:ind w:left="86"/>
        <w:rPr>
          <w:rFonts w:cstheme="minorHAnsi"/>
          <w:sz w:val="24"/>
          <w:szCs w:val="24"/>
          <w:lang w:val="es-DO"/>
        </w:rPr>
      </w:pPr>
    </w:p>
    <w:p w14:paraId="63C63A72" w14:textId="77777777" w:rsidR="00AC08E6" w:rsidRDefault="00AC08E6" w:rsidP="00D7503D">
      <w:pPr>
        <w:ind w:left="86"/>
        <w:rPr>
          <w:rFonts w:cstheme="minorHAnsi"/>
          <w:sz w:val="24"/>
          <w:szCs w:val="24"/>
          <w:lang w:val="es-DO"/>
        </w:rPr>
      </w:pPr>
    </w:p>
    <w:p w14:paraId="5F9A819B" w14:textId="77777777" w:rsidR="00AC08E6" w:rsidRDefault="00AC08E6" w:rsidP="00D7503D">
      <w:pPr>
        <w:ind w:left="86"/>
        <w:rPr>
          <w:rFonts w:cstheme="minorHAnsi"/>
          <w:sz w:val="24"/>
          <w:szCs w:val="24"/>
          <w:lang w:val="es-DO"/>
        </w:rPr>
      </w:pPr>
    </w:p>
    <w:p w14:paraId="35CB6CC9" w14:textId="77777777" w:rsidR="00AC08E6" w:rsidRDefault="00AC08E6" w:rsidP="00D7503D">
      <w:pPr>
        <w:ind w:left="86"/>
        <w:rPr>
          <w:rFonts w:cstheme="minorHAnsi"/>
          <w:sz w:val="24"/>
          <w:szCs w:val="24"/>
          <w:lang w:val="es-DO"/>
        </w:rPr>
      </w:pPr>
    </w:p>
    <w:p w14:paraId="5642194E" w14:textId="77777777" w:rsidR="00AC08E6" w:rsidRDefault="00AC08E6" w:rsidP="00D7503D">
      <w:pPr>
        <w:ind w:left="86"/>
        <w:rPr>
          <w:rFonts w:cstheme="minorHAnsi"/>
          <w:sz w:val="24"/>
          <w:szCs w:val="24"/>
          <w:lang w:val="es-DO"/>
        </w:rPr>
      </w:pPr>
    </w:p>
    <w:p w14:paraId="46893F5D" w14:textId="77777777" w:rsidR="00AC08E6" w:rsidRDefault="00AC08E6" w:rsidP="00D7503D">
      <w:pPr>
        <w:ind w:left="86"/>
        <w:rPr>
          <w:rFonts w:cstheme="minorHAnsi"/>
          <w:sz w:val="24"/>
          <w:szCs w:val="24"/>
          <w:lang w:val="es-DO"/>
        </w:rPr>
      </w:pPr>
    </w:p>
    <w:p w14:paraId="22071E4D" w14:textId="77777777" w:rsidR="00AC08E6" w:rsidRDefault="00AC08E6" w:rsidP="00D7503D">
      <w:pPr>
        <w:ind w:left="86"/>
        <w:rPr>
          <w:rFonts w:cstheme="minorHAnsi"/>
          <w:sz w:val="24"/>
          <w:szCs w:val="24"/>
          <w:lang w:val="es-DO"/>
        </w:rPr>
      </w:pPr>
    </w:p>
    <w:p w14:paraId="599B9BBE" w14:textId="42FF5141" w:rsidR="00D7503D" w:rsidRPr="00D14F2D" w:rsidRDefault="00D7503D">
      <w:pPr>
        <w:pStyle w:val="Prrafodelista"/>
        <w:numPr>
          <w:ilvl w:val="1"/>
          <w:numId w:val="22"/>
        </w:numPr>
        <w:rPr>
          <w:rFonts w:cstheme="minorHAnsi"/>
          <w:b/>
          <w:bCs/>
          <w:sz w:val="24"/>
          <w:szCs w:val="24"/>
          <w:lang w:val="es-DO"/>
        </w:rPr>
      </w:pPr>
      <w:r w:rsidRPr="00D14F2D">
        <w:rPr>
          <w:rFonts w:cstheme="minorHAnsi"/>
          <w:b/>
          <w:bCs/>
          <w:sz w:val="24"/>
          <w:szCs w:val="24"/>
          <w:lang w:val="es-DO"/>
        </w:rPr>
        <w:t>Área de construcción</w:t>
      </w:r>
      <w:r w:rsidR="00AC097E">
        <w:rPr>
          <w:rFonts w:cstheme="minorHAnsi"/>
          <w:b/>
          <w:bCs/>
          <w:sz w:val="24"/>
          <w:szCs w:val="24"/>
          <w:lang w:val="es-DO"/>
        </w:rPr>
        <w:t>.</w:t>
      </w:r>
    </w:p>
    <w:p w14:paraId="2669B11F" w14:textId="38E71082" w:rsidR="00D7503D" w:rsidRDefault="00D7503D" w:rsidP="00AC08E6">
      <w:pPr>
        <w:ind w:left="86"/>
        <w:rPr>
          <w:rFonts w:cstheme="minorHAnsi"/>
          <w:sz w:val="24"/>
          <w:szCs w:val="24"/>
          <w:lang w:val="es-DO"/>
        </w:rPr>
      </w:pPr>
      <w:r w:rsidRPr="00D7503D">
        <w:rPr>
          <w:rFonts w:cstheme="minorHAnsi"/>
          <w:sz w:val="24"/>
          <w:szCs w:val="24"/>
          <w:lang w:val="es-DO"/>
        </w:rPr>
        <w:t>El área de construcción es de 104,222.8 metros cuadrados (m2), incluyendo casetas de seguridad, administración, comedor, casetas, talleres, almacenes y 5 km de vía de comunicación interna con asfalto y contenes; además abarca un área de 51,000 m2 de la infraestructura de naves dedicada a la producción, Procesamiento de alimentos, almacenes de materia prima, suministro y producto terminado (huevos), frigoríficos, y áreas de servicios como oficinas, vivienda, comedor para empleados, baños, taller de mecánica y área de venta al público.</w:t>
      </w:r>
    </w:p>
    <w:p w14:paraId="0A05E0FF" w14:textId="12A53DF8" w:rsidR="008B7040" w:rsidRPr="00514992" w:rsidRDefault="008B7040" w:rsidP="00AC08E6">
      <w:pPr>
        <w:ind w:left="90"/>
        <w:rPr>
          <w:rFonts w:cstheme="minorHAnsi"/>
          <w:sz w:val="24"/>
          <w:szCs w:val="24"/>
          <w:lang w:val="es-DO"/>
        </w:rPr>
      </w:pPr>
      <w:r w:rsidRPr="00514992">
        <w:rPr>
          <w:rFonts w:cstheme="minorHAnsi"/>
          <w:sz w:val="24"/>
          <w:szCs w:val="24"/>
          <w:lang w:val="es-DO"/>
        </w:rPr>
        <w:t xml:space="preserve">Existen aproximadamente 5 km de vías </w:t>
      </w:r>
      <w:r w:rsidR="00AC08E6">
        <w:rPr>
          <w:rFonts w:cstheme="minorHAnsi"/>
          <w:sz w:val="24"/>
          <w:szCs w:val="24"/>
          <w:lang w:val="es-DO"/>
        </w:rPr>
        <w:t xml:space="preserve">internas de </w:t>
      </w:r>
      <w:r w:rsidRPr="00514992">
        <w:rPr>
          <w:rFonts w:cstheme="minorHAnsi"/>
          <w:sz w:val="24"/>
          <w:szCs w:val="24"/>
          <w:lang w:val="es-DO"/>
        </w:rPr>
        <w:t xml:space="preserve">comunicación internas de dos carriles asfaltados, con un sistema de drenaje encachado de ambos lados  y un área para el estacionamiento de los empleados con capacidad para 35 vehículos y sección para motores y la entrada y salida de camiones. El Cuadro 1 presenta la distribución del área de construcción.  </w:t>
      </w:r>
    </w:p>
    <w:p w14:paraId="1E954E03" w14:textId="77777777" w:rsidR="008B7040" w:rsidRPr="008B7040" w:rsidRDefault="008B7040" w:rsidP="008B7040">
      <w:pPr>
        <w:rPr>
          <w:rFonts w:cstheme="minorHAnsi"/>
          <w:lang w:val="es-DO"/>
        </w:rPr>
      </w:pPr>
    </w:p>
    <w:p w14:paraId="0B9CF4D2" w14:textId="77777777" w:rsidR="008B7040" w:rsidRDefault="008B7040" w:rsidP="008B7040">
      <w:pPr>
        <w:rPr>
          <w:rFonts w:cstheme="minorHAnsi"/>
          <w:lang w:val="es-DO"/>
        </w:rPr>
      </w:pPr>
    </w:p>
    <w:p w14:paraId="0ADEDDAB" w14:textId="77777777" w:rsidR="00AC08E6" w:rsidRDefault="00AC08E6" w:rsidP="008B7040">
      <w:pPr>
        <w:rPr>
          <w:rFonts w:cstheme="minorHAnsi"/>
          <w:lang w:val="es-DO"/>
        </w:rPr>
      </w:pPr>
    </w:p>
    <w:p w14:paraId="1CD15367" w14:textId="77777777" w:rsidR="00AC08E6" w:rsidRDefault="00AC08E6" w:rsidP="008B7040">
      <w:pPr>
        <w:rPr>
          <w:rFonts w:cstheme="minorHAnsi"/>
          <w:lang w:val="es-DO"/>
        </w:rPr>
      </w:pPr>
    </w:p>
    <w:p w14:paraId="3D6D15D1" w14:textId="77777777" w:rsidR="00AC08E6" w:rsidRDefault="00AC08E6" w:rsidP="008B7040">
      <w:pPr>
        <w:rPr>
          <w:rFonts w:cstheme="minorHAnsi"/>
          <w:lang w:val="es-DO"/>
        </w:rPr>
      </w:pPr>
    </w:p>
    <w:p w14:paraId="732A8614" w14:textId="77777777" w:rsidR="00AC08E6" w:rsidRDefault="00AC08E6" w:rsidP="008B7040">
      <w:pPr>
        <w:rPr>
          <w:rFonts w:cstheme="minorHAnsi"/>
          <w:lang w:val="es-DO"/>
        </w:rPr>
      </w:pPr>
    </w:p>
    <w:tbl>
      <w:tblPr>
        <w:tblStyle w:val="Tablaconcuadrcula"/>
        <w:tblpPr w:leftFromText="180" w:rightFromText="180" w:vertAnchor="text" w:horzAnchor="margin" w:tblpXSpec="center" w:tblpY="-116"/>
        <w:tblW w:w="0" w:type="auto"/>
        <w:tblLook w:val="04A0" w:firstRow="1" w:lastRow="0" w:firstColumn="1" w:lastColumn="0" w:noHBand="0" w:noVBand="1"/>
      </w:tblPr>
      <w:tblGrid>
        <w:gridCol w:w="6385"/>
        <w:gridCol w:w="1276"/>
      </w:tblGrid>
      <w:tr w:rsidR="008B7040" w:rsidRPr="00916695" w14:paraId="08C0ECC5" w14:textId="77777777" w:rsidTr="00794462">
        <w:trPr>
          <w:trHeight w:hRule="exact" w:val="432"/>
        </w:trPr>
        <w:tc>
          <w:tcPr>
            <w:tcW w:w="7661" w:type="dxa"/>
            <w:gridSpan w:val="2"/>
          </w:tcPr>
          <w:p w14:paraId="36E84C39" w14:textId="77777777" w:rsidR="008B7040" w:rsidRPr="008B7040" w:rsidRDefault="008B7040" w:rsidP="00E41396">
            <w:pPr>
              <w:spacing w:line="240" w:lineRule="auto"/>
              <w:rPr>
                <w:rFonts w:cstheme="minorHAnsi"/>
                <w:lang w:val="es-DO"/>
              </w:rPr>
            </w:pPr>
            <w:r w:rsidRPr="008B7040">
              <w:rPr>
                <w:rFonts w:cstheme="minorHAnsi"/>
                <w:lang w:val="es-DO"/>
              </w:rPr>
              <w:t>Cuadro 1. Distribución del Área de Construcción en metros cuadrados</w:t>
            </w:r>
          </w:p>
        </w:tc>
      </w:tr>
      <w:tr w:rsidR="008B7040" w:rsidRPr="008B7040" w14:paraId="6710E8E1" w14:textId="77777777" w:rsidTr="00794462">
        <w:trPr>
          <w:trHeight w:hRule="exact" w:val="432"/>
        </w:trPr>
        <w:tc>
          <w:tcPr>
            <w:tcW w:w="6385" w:type="dxa"/>
          </w:tcPr>
          <w:p w14:paraId="6C47EEAC" w14:textId="77777777" w:rsidR="008B7040" w:rsidRPr="008B7040" w:rsidRDefault="008B7040" w:rsidP="00E41396">
            <w:pPr>
              <w:spacing w:line="240" w:lineRule="auto"/>
              <w:rPr>
                <w:rFonts w:cstheme="minorHAnsi"/>
                <w:lang w:val="es-DO"/>
              </w:rPr>
            </w:pPr>
            <w:r w:rsidRPr="008B7040">
              <w:rPr>
                <w:rFonts w:cstheme="minorHAnsi"/>
                <w:lang w:val="es-DO"/>
              </w:rPr>
              <w:t>Descripción Infraestructura</w:t>
            </w:r>
          </w:p>
        </w:tc>
        <w:tc>
          <w:tcPr>
            <w:tcW w:w="1276" w:type="dxa"/>
          </w:tcPr>
          <w:p w14:paraId="1E9C23AA" w14:textId="77777777" w:rsidR="008B7040" w:rsidRPr="008B7040" w:rsidRDefault="008B7040" w:rsidP="00247AD8">
            <w:pPr>
              <w:spacing w:line="240" w:lineRule="auto"/>
              <w:jc w:val="right"/>
              <w:rPr>
                <w:rFonts w:cstheme="minorHAnsi"/>
                <w:lang w:val="es-DO"/>
              </w:rPr>
            </w:pPr>
            <w:r w:rsidRPr="008B7040">
              <w:rPr>
                <w:rFonts w:cstheme="minorHAnsi"/>
              </w:rPr>
              <w:t>Area M</w:t>
            </w:r>
            <w:r w:rsidRPr="008B7040">
              <w:rPr>
                <w:rFonts w:cstheme="minorHAnsi"/>
                <w:vertAlign w:val="superscript"/>
              </w:rPr>
              <w:t>2</w:t>
            </w:r>
          </w:p>
        </w:tc>
      </w:tr>
      <w:tr w:rsidR="008B7040" w:rsidRPr="008B7040" w14:paraId="45BFFD58" w14:textId="77777777" w:rsidTr="00794462">
        <w:trPr>
          <w:trHeight w:hRule="exact" w:val="432"/>
        </w:trPr>
        <w:tc>
          <w:tcPr>
            <w:tcW w:w="6385" w:type="dxa"/>
          </w:tcPr>
          <w:p w14:paraId="0EC2DB74" w14:textId="77777777" w:rsidR="008B7040" w:rsidRPr="008B7040" w:rsidRDefault="008B7040" w:rsidP="00E41396">
            <w:pPr>
              <w:spacing w:line="240" w:lineRule="auto"/>
              <w:rPr>
                <w:rFonts w:cstheme="minorHAnsi"/>
                <w:lang w:val="es-DO"/>
              </w:rPr>
            </w:pPr>
            <w:r w:rsidRPr="008B7040">
              <w:rPr>
                <w:rFonts w:cstheme="minorHAnsi"/>
              </w:rPr>
              <w:t>Almacén de producto terminado</w:t>
            </w:r>
          </w:p>
        </w:tc>
        <w:tc>
          <w:tcPr>
            <w:tcW w:w="1276" w:type="dxa"/>
          </w:tcPr>
          <w:p w14:paraId="6469B134" w14:textId="77777777" w:rsidR="008B7040" w:rsidRPr="008B7040" w:rsidRDefault="008B7040" w:rsidP="00247AD8">
            <w:pPr>
              <w:spacing w:line="240" w:lineRule="auto"/>
              <w:jc w:val="right"/>
              <w:rPr>
                <w:rFonts w:cstheme="minorHAnsi"/>
                <w:lang w:val="es-DO"/>
              </w:rPr>
            </w:pPr>
            <w:r w:rsidRPr="008B7040">
              <w:rPr>
                <w:rFonts w:cstheme="minorHAnsi"/>
              </w:rPr>
              <w:t>995.5</w:t>
            </w:r>
          </w:p>
        </w:tc>
      </w:tr>
      <w:tr w:rsidR="008B7040" w:rsidRPr="008B7040" w14:paraId="281C9BAF" w14:textId="77777777" w:rsidTr="00794462">
        <w:trPr>
          <w:trHeight w:hRule="exact" w:val="432"/>
        </w:trPr>
        <w:tc>
          <w:tcPr>
            <w:tcW w:w="6385" w:type="dxa"/>
          </w:tcPr>
          <w:p w14:paraId="7166F08F" w14:textId="77777777" w:rsidR="008B7040" w:rsidRPr="008B7040" w:rsidRDefault="008B7040" w:rsidP="00E41396">
            <w:pPr>
              <w:spacing w:line="240" w:lineRule="auto"/>
              <w:rPr>
                <w:rFonts w:cstheme="minorHAnsi"/>
                <w:lang w:val="es-DO"/>
              </w:rPr>
            </w:pPr>
            <w:r w:rsidRPr="008B7040">
              <w:rPr>
                <w:rFonts w:cstheme="minorHAnsi"/>
              </w:rPr>
              <w:t>Almacén de Materia prima</w:t>
            </w:r>
          </w:p>
        </w:tc>
        <w:tc>
          <w:tcPr>
            <w:tcW w:w="1276" w:type="dxa"/>
          </w:tcPr>
          <w:p w14:paraId="152784C1" w14:textId="77777777" w:rsidR="008B7040" w:rsidRPr="008B7040" w:rsidRDefault="008B7040" w:rsidP="00247AD8">
            <w:pPr>
              <w:spacing w:line="240" w:lineRule="auto"/>
              <w:jc w:val="right"/>
              <w:rPr>
                <w:rFonts w:cstheme="minorHAnsi"/>
                <w:lang w:val="es-DO"/>
              </w:rPr>
            </w:pPr>
            <w:r w:rsidRPr="008B7040">
              <w:rPr>
                <w:rFonts w:cstheme="minorHAnsi"/>
              </w:rPr>
              <w:t>200.0</w:t>
            </w:r>
          </w:p>
        </w:tc>
      </w:tr>
      <w:tr w:rsidR="008B7040" w:rsidRPr="008B7040" w14:paraId="0FB0EB87" w14:textId="77777777" w:rsidTr="00794462">
        <w:trPr>
          <w:trHeight w:hRule="exact" w:val="432"/>
        </w:trPr>
        <w:tc>
          <w:tcPr>
            <w:tcW w:w="6385" w:type="dxa"/>
          </w:tcPr>
          <w:p w14:paraId="6C8D4B8F" w14:textId="77777777" w:rsidR="008B7040" w:rsidRPr="008B7040" w:rsidRDefault="008B7040" w:rsidP="00E41396">
            <w:pPr>
              <w:spacing w:line="240" w:lineRule="auto"/>
              <w:rPr>
                <w:rFonts w:cstheme="minorHAnsi"/>
                <w:lang w:val="es-DO"/>
              </w:rPr>
            </w:pPr>
            <w:r w:rsidRPr="008B7040">
              <w:rPr>
                <w:rFonts w:cstheme="minorHAnsi"/>
              </w:rPr>
              <w:t xml:space="preserve">Almacén de suministro  </w:t>
            </w:r>
          </w:p>
        </w:tc>
        <w:tc>
          <w:tcPr>
            <w:tcW w:w="1276" w:type="dxa"/>
          </w:tcPr>
          <w:p w14:paraId="039895A1" w14:textId="77777777" w:rsidR="008B7040" w:rsidRPr="008B7040" w:rsidRDefault="008B7040" w:rsidP="00247AD8">
            <w:pPr>
              <w:spacing w:line="240" w:lineRule="auto"/>
              <w:jc w:val="right"/>
              <w:rPr>
                <w:rFonts w:cstheme="minorHAnsi"/>
                <w:lang w:val="es-DO"/>
              </w:rPr>
            </w:pPr>
            <w:r w:rsidRPr="008B7040">
              <w:rPr>
                <w:rFonts w:cstheme="minorHAnsi"/>
              </w:rPr>
              <w:t>188.0</w:t>
            </w:r>
          </w:p>
        </w:tc>
      </w:tr>
      <w:tr w:rsidR="008B7040" w:rsidRPr="008B7040" w14:paraId="400882E0" w14:textId="77777777" w:rsidTr="00794462">
        <w:trPr>
          <w:trHeight w:hRule="exact" w:val="432"/>
        </w:trPr>
        <w:tc>
          <w:tcPr>
            <w:tcW w:w="6385" w:type="dxa"/>
          </w:tcPr>
          <w:p w14:paraId="114849B3" w14:textId="77777777" w:rsidR="008B7040" w:rsidRPr="008B7040" w:rsidRDefault="008B7040" w:rsidP="00E41396">
            <w:pPr>
              <w:spacing w:line="240" w:lineRule="auto"/>
              <w:rPr>
                <w:rFonts w:cstheme="minorHAnsi"/>
                <w:lang w:val="es-DO"/>
              </w:rPr>
            </w:pPr>
            <w:r w:rsidRPr="008B7040">
              <w:rPr>
                <w:rFonts w:cstheme="minorHAnsi"/>
                <w:lang w:val="es-DO"/>
              </w:rPr>
              <w:t>Fábrica de alimentos y 4 silos para almacenamiento de maíz</w:t>
            </w:r>
          </w:p>
        </w:tc>
        <w:tc>
          <w:tcPr>
            <w:tcW w:w="1276" w:type="dxa"/>
          </w:tcPr>
          <w:p w14:paraId="1D401F96" w14:textId="77777777" w:rsidR="008B7040" w:rsidRPr="008B7040" w:rsidRDefault="008B7040" w:rsidP="00247AD8">
            <w:pPr>
              <w:spacing w:line="240" w:lineRule="auto"/>
              <w:jc w:val="right"/>
              <w:rPr>
                <w:rFonts w:cstheme="minorHAnsi"/>
                <w:lang w:val="es-DO"/>
              </w:rPr>
            </w:pPr>
            <w:r w:rsidRPr="008B7040">
              <w:rPr>
                <w:rFonts w:cstheme="minorHAnsi"/>
              </w:rPr>
              <w:t>400.0</w:t>
            </w:r>
          </w:p>
        </w:tc>
      </w:tr>
      <w:tr w:rsidR="008B7040" w:rsidRPr="008B7040" w14:paraId="7F4010E7" w14:textId="77777777" w:rsidTr="00794462">
        <w:trPr>
          <w:trHeight w:hRule="exact" w:val="432"/>
        </w:trPr>
        <w:tc>
          <w:tcPr>
            <w:tcW w:w="6385" w:type="dxa"/>
          </w:tcPr>
          <w:p w14:paraId="2191ACDC" w14:textId="77777777" w:rsidR="008B7040" w:rsidRPr="008B7040" w:rsidRDefault="008B7040" w:rsidP="00E41396">
            <w:pPr>
              <w:spacing w:line="240" w:lineRule="auto"/>
              <w:rPr>
                <w:rFonts w:cstheme="minorHAnsi"/>
                <w:lang w:val="es-DO"/>
              </w:rPr>
            </w:pPr>
            <w:r w:rsidRPr="008B7040">
              <w:rPr>
                <w:rFonts w:cstheme="minorHAnsi"/>
                <w:lang w:val="es-DO"/>
              </w:rPr>
              <w:t>Administración, ventas, recursos humanos, calidad y compras</w:t>
            </w:r>
          </w:p>
        </w:tc>
        <w:tc>
          <w:tcPr>
            <w:tcW w:w="1276" w:type="dxa"/>
          </w:tcPr>
          <w:p w14:paraId="6CA13375" w14:textId="77777777" w:rsidR="008B7040" w:rsidRPr="008B7040" w:rsidRDefault="008B7040" w:rsidP="00247AD8">
            <w:pPr>
              <w:spacing w:line="240" w:lineRule="auto"/>
              <w:jc w:val="right"/>
              <w:rPr>
                <w:rFonts w:cstheme="minorHAnsi"/>
                <w:lang w:val="es-DO"/>
              </w:rPr>
            </w:pPr>
            <w:r w:rsidRPr="008B7040">
              <w:rPr>
                <w:rFonts w:cstheme="minorHAnsi"/>
              </w:rPr>
              <w:t>230.1</w:t>
            </w:r>
          </w:p>
        </w:tc>
      </w:tr>
      <w:tr w:rsidR="008B7040" w:rsidRPr="008B7040" w14:paraId="6FF03F23" w14:textId="77777777" w:rsidTr="00794462">
        <w:trPr>
          <w:trHeight w:hRule="exact" w:val="432"/>
        </w:trPr>
        <w:tc>
          <w:tcPr>
            <w:tcW w:w="6385" w:type="dxa"/>
          </w:tcPr>
          <w:p w14:paraId="57D5626E" w14:textId="77777777" w:rsidR="008B7040" w:rsidRPr="008B7040" w:rsidRDefault="008B7040" w:rsidP="00E41396">
            <w:pPr>
              <w:spacing w:line="240" w:lineRule="auto"/>
              <w:rPr>
                <w:rFonts w:cstheme="minorHAnsi"/>
                <w:lang w:val="es-DO"/>
              </w:rPr>
            </w:pPr>
            <w:r w:rsidRPr="008B7040">
              <w:rPr>
                <w:rFonts w:cstheme="minorHAnsi"/>
              </w:rPr>
              <w:t>Vivienda</w:t>
            </w:r>
          </w:p>
        </w:tc>
        <w:tc>
          <w:tcPr>
            <w:tcW w:w="1276" w:type="dxa"/>
          </w:tcPr>
          <w:p w14:paraId="302E012F" w14:textId="77777777" w:rsidR="008B7040" w:rsidRPr="008B7040" w:rsidRDefault="008B7040" w:rsidP="00247AD8">
            <w:pPr>
              <w:spacing w:line="240" w:lineRule="auto"/>
              <w:jc w:val="right"/>
              <w:rPr>
                <w:rFonts w:cstheme="minorHAnsi"/>
                <w:lang w:val="es-DO"/>
              </w:rPr>
            </w:pPr>
            <w:r w:rsidRPr="008B7040">
              <w:rPr>
                <w:rFonts w:cstheme="minorHAnsi"/>
              </w:rPr>
              <w:t>104.0</w:t>
            </w:r>
          </w:p>
        </w:tc>
      </w:tr>
      <w:tr w:rsidR="008B7040" w:rsidRPr="008B7040" w14:paraId="0B369D9E" w14:textId="77777777" w:rsidTr="00794462">
        <w:trPr>
          <w:trHeight w:hRule="exact" w:val="432"/>
        </w:trPr>
        <w:tc>
          <w:tcPr>
            <w:tcW w:w="6385" w:type="dxa"/>
          </w:tcPr>
          <w:p w14:paraId="6EB32476" w14:textId="77777777" w:rsidR="008B7040" w:rsidRPr="008B7040" w:rsidRDefault="008B7040" w:rsidP="00E41396">
            <w:pPr>
              <w:spacing w:line="240" w:lineRule="auto"/>
              <w:rPr>
                <w:rFonts w:cstheme="minorHAnsi"/>
                <w:lang w:val="es-DO"/>
              </w:rPr>
            </w:pPr>
            <w:r w:rsidRPr="008B7040">
              <w:rPr>
                <w:rFonts w:cstheme="minorHAnsi"/>
              </w:rPr>
              <w:t>Comedor/cocina</w:t>
            </w:r>
          </w:p>
        </w:tc>
        <w:tc>
          <w:tcPr>
            <w:tcW w:w="1276" w:type="dxa"/>
          </w:tcPr>
          <w:p w14:paraId="698AC1B8" w14:textId="77777777" w:rsidR="008B7040" w:rsidRPr="008B7040" w:rsidRDefault="008B7040" w:rsidP="00247AD8">
            <w:pPr>
              <w:spacing w:line="240" w:lineRule="auto"/>
              <w:jc w:val="right"/>
              <w:rPr>
                <w:rFonts w:cstheme="minorHAnsi"/>
                <w:lang w:val="es-DO"/>
              </w:rPr>
            </w:pPr>
            <w:r w:rsidRPr="008B7040">
              <w:rPr>
                <w:rFonts w:cstheme="minorHAnsi"/>
              </w:rPr>
              <w:t>100.0</w:t>
            </w:r>
          </w:p>
        </w:tc>
      </w:tr>
      <w:tr w:rsidR="008B7040" w:rsidRPr="008B7040" w14:paraId="4656F9F4" w14:textId="77777777" w:rsidTr="00794462">
        <w:trPr>
          <w:trHeight w:hRule="exact" w:val="432"/>
        </w:trPr>
        <w:tc>
          <w:tcPr>
            <w:tcW w:w="6385" w:type="dxa"/>
          </w:tcPr>
          <w:p w14:paraId="49496DD8" w14:textId="77777777" w:rsidR="008B7040" w:rsidRPr="008B7040" w:rsidRDefault="008B7040" w:rsidP="00E41396">
            <w:pPr>
              <w:spacing w:line="240" w:lineRule="auto"/>
              <w:rPr>
                <w:rFonts w:cstheme="minorHAnsi"/>
                <w:lang w:val="es-DO"/>
              </w:rPr>
            </w:pPr>
            <w:r w:rsidRPr="008B7040">
              <w:rPr>
                <w:rFonts w:cstheme="minorHAnsi"/>
              </w:rPr>
              <w:t xml:space="preserve">Oficina de operaciones </w:t>
            </w:r>
          </w:p>
        </w:tc>
        <w:tc>
          <w:tcPr>
            <w:tcW w:w="1276" w:type="dxa"/>
          </w:tcPr>
          <w:p w14:paraId="2107E132" w14:textId="77777777" w:rsidR="008B7040" w:rsidRPr="008B7040" w:rsidRDefault="008B7040" w:rsidP="00247AD8">
            <w:pPr>
              <w:spacing w:line="240" w:lineRule="auto"/>
              <w:jc w:val="right"/>
              <w:rPr>
                <w:rFonts w:cstheme="minorHAnsi"/>
                <w:lang w:val="es-DO"/>
              </w:rPr>
            </w:pPr>
            <w:r w:rsidRPr="008B7040">
              <w:rPr>
                <w:rFonts w:cstheme="minorHAnsi"/>
              </w:rPr>
              <w:t>80.0</w:t>
            </w:r>
          </w:p>
        </w:tc>
      </w:tr>
      <w:tr w:rsidR="008B7040" w:rsidRPr="008B7040" w14:paraId="737F536B" w14:textId="77777777" w:rsidTr="00794462">
        <w:trPr>
          <w:trHeight w:hRule="exact" w:val="432"/>
        </w:trPr>
        <w:tc>
          <w:tcPr>
            <w:tcW w:w="6385" w:type="dxa"/>
          </w:tcPr>
          <w:p w14:paraId="11BFE7BA" w14:textId="77777777" w:rsidR="008B7040" w:rsidRPr="008B7040" w:rsidRDefault="008B7040" w:rsidP="00E41396">
            <w:pPr>
              <w:spacing w:line="240" w:lineRule="auto"/>
              <w:rPr>
                <w:rFonts w:cstheme="minorHAnsi"/>
                <w:lang w:val="es-DO"/>
              </w:rPr>
            </w:pPr>
            <w:r w:rsidRPr="008B7040">
              <w:rPr>
                <w:rFonts w:cstheme="minorHAnsi"/>
                <w:lang w:val="es-DO"/>
              </w:rPr>
              <w:t>Matadero para uso del comedor del personal</w:t>
            </w:r>
          </w:p>
        </w:tc>
        <w:tc>
          <w:tcPr>
            <w:tcW w:w="1276" w:type="dxa"/>
          </w:tcPr>
          <w:p w14:paraId="0A297522" w14:textId="77777777" w:rsidR="008B7040" w:rsidRPr="008B7040" w:rsidRDefault="008B7040" w:rsidP="00247AD8">
            <w:pPr>
              <w:spacing w:line="240" w:lineRule="auto"/>
              <w:jc w:val="right"/>
              <w:rPr>
                <w:rFonts w:cstheme="minorHAnsi"/>
                <w:lang w:val="es-DO"/>
              </w:rPr>
            </w:pPr>
            <w:r w:rsidRPr="008B7040">
              <w:rPr>
                <w:rFonts w:cstheme="minorHAnsi"/>
              </w:rPr>
              <w:t>20.0</w:t>
            </w:r>
          </w:p>
        </w:tc>
      </w:tr>
      <w:tr w:rsidR="008B7040" w:rsidRPr="008B7040" w14:paraId="70ACAD66" w14:textId="77777777" w:rsidTr="00794462">
        <w:trPr>
          <w:trHeight w:hRule="exact" w:val="432"/>
        </w:trPr>
        <w:tc>
          <w:tcPr>
            <w:tcW w:w="6385" w:type="dxa"/>
          </w:tcPr>
          <w:p w14:paraId="76B0274E" w14:textId="77777777" w:rsidR="008B7040" w:rsidRPr="008B7040" w:rsidRDefault="008B7040" w:rsidP="00E41396">
            <w:pPr>
              <w:spacing w:line="240" w:lineRule="auto"/>
              <w:rPr>
                <w:rFonts w:cstheme="minorHAnsi"/>
                <w:lang w:val="es-DO"/>
              </w:rPr>
            </w:pPr>
            <w:r w:rsidRPr="008B7040">
              <w:rPr>
                <w:rFonts w:cstheme="minorHAnsi"/>
                <w:lang w:val="es-DO"/>
              </w:rPr>
              <w:t>Taller de mecánica y mantenimiento</w:t>
            </w:r>
          </w:p>
        </w:tc>
        <w:tc>
          <w:tcPr>
            <w:tcW w:w="1276" w:type="dxa"/>
          </w:tcPr>
          <w:p w14:paraId="5EE0C9DB" w14:textId="77777777" w:rsidR="008B7040" w:rsidRPr="008B7040" w:rsidRDefault="008B7040" w:rsidP="00247AD8">
            <w:pPr>
              <w:spacing w:line="240" w:lineRule="auto"/>
              <w:jc w:val="right"/>
              <w:rPr>
                <w:rFonts w:cstheme="minorHAnsi"/>
                <w:lang w:val="es-DO"/>
              </w:rPr>
            </w:pPr>
            <w:r w:rsidRPr="008B7040">
              <w:rPr>
                <w:rFonts w:cstheme="minorHAnsi"/>
              </w:rPr>
              <w:t>258.0</w:t>
            </w:r>
          </w:p>
        </w:tc>
      </w:tr>
      <w:tr w:rsidR="008B7040" w:rsidRPr="008B7040" w14:paraId="1B87953A" w14:textId="77777777" w:rsidTr="00794462">
        <w:trPr>
          <w:trHeight w:hRule="exact" w:val="432"/>
        </w:trPr>
        <w:tc>
          <w:tcPr>
            <w:tcW w:w="6385" w:type="dxa"/>
          </w:tcPr>
          <w:p w14:paraId="2B850FE7" w14:textId="77777777" w:rsidR="008B7040" w:rsidRPr="008B7040" w:rsidRDefault="008B7040" w:rsidP="00E41396">
            <w:pPr>
              <w:spacing w:line="240" w:lineRule="auto"/>
              <w:rPr>
                <w:rFonts w:cstheme="minorHAnsi"/>
                <w:lang w:val="es-DO"/>
              </w:rPr>
            </w:pPr>
            <w:r w:rsidRPr="008B7040">
              <w:rPr>
                <w:rFonts w:cstheme="minorHAnsi"/>
                <w:lang w:val="es-DO"/>
              </w:rPr>
              <w:t>Almacén de frutas y vegetales</w:t>
            </w:r>
          </w:p>
        </w:tc>
        <w:tc>
          <w:tcPr>
            <w:tcW w:w="1276" w:type="dxa"/>
          </w:tcPr>
          <w:p w14:paraId="2ABFCF7C" w14:textId="77777777" w:rsidR="008B7040" w:rsidRPr="008B7040" w:rsidRDefault="008B7040" w:rsidP="00247AD8">
            <w:pPr>
              <w:spacing w:line="240" w:lineRule="auto"/>
              <w:jc w:val="right"/>
              <w:rPr>
                <w:rFonts w:cstheme="minorHAnsi"/>
                <w:lang w:val="es-DO"/>
              </w:rPr>
            </w:pPr>
            <w:r w:rsidRPr="008B7040">
              <w:rPr>
                <w:rFonts w:cstheme="minorHAnsi"/>
              </w:rPr>
              <w:t>60.0</w:t>
            </w:r>
          </w:p>
        </w:tc>
      </w:tr>
      <w:tr w:rsidR="008B7040" w:rsidRPr="008B7040" w14:paraId="3B04CAC4" w14:textId="77777777" w:rsidTr="00794462">
        <w:trPr>
          <w:trHeight w:hRule="exact" w:val="432"/>
        </w:trPr>
        <w:tc>
          <w:tcPr>
            <w:tcW w:w="6385" w:type="dxa"/>
          </w:tcPr>
          <w:p w14:paraId="3B7488FE" w14:textId="77777777" w:rsidR="008B7040" w:rsidRPr="008B7040" w:rsidRDefault="008B7040" w:rsidP="00E41396">
            <w:pPr>
              <w:spacing w:line="240" w:lineRule="auto"/>
              <w:rPr>
                <w:rFonts w:cstheme="minorHAnsi"/>
                <w:lang w:val="es-DO"/>
              </w:rPr>
            </w:pPr>
            <w:r w:rsidRPr="008B7040">
              <w:rPr>
                <w:rFonts w:cstheme="minorHAnsi"/>
              </w:rPr>
              <w:t xml:space="preserve">Incubadora </w:t>
            </w:r>
          </w:p>
        </w:tc>
        <w:tc>
          <w:tcPr>
            <w:tcW w:w="1276" w:type="dxa"/>
          </w:tcPr>
          <w:p w14:paraId="00B85796" w14:textId="77777777" w:rsidR="008B7040" w:rsidRPr="008B7040" w:rsidRDefault="008B7040" w:rsidP="00247AD8">
            <w:pPr>
              <w:spacing w:line="240" w:lineRule="auto"/>
              <w:jc w:val="right"/>
              <w:rPr>
                <w:rFonts w:cstheme="minorHAnsi"/>
                <w:lang w:val="es-DO"/>
              </w:rPr>
            </w:pPr>
            <w:r w:rsidRPr="008B7040">
              <w:rPr>
                <w:rFonts w:cstheme="minorHAnsi"/>
              </w:rPr>
              <w:t>1,000.0</w:t>
            </w:r>
          </w:p>
        </w:tc>
      </w:tr>
      <w:tr w:rsidR="008B7040" w:rsidRPr="008B7040" w14:paraId="4F8E3986" w14:textId="77777777" w:rsidTr="00794462">
        <w:trPr>
          <w:trHeight w:hRule="exact" w:val="432"/>
        </w:trPr>
        <w:tc>
          <w:tcPr>
            <w:tcW w:w="6385" w:type="dxa"/>
          </w:tcPr>
          <w:p w14:paraId="41E3A0AA" w14:textId="77777777" w:rsidR="008B7040" w:rsidRPr="008B7040" w:rsidRDefault="008B7040" w:rsidP="00E41396">
            <w:pPr>
              <w:spacing w:line="240" w:lineRule="auto"/>
              <w:rPr>
                <w:rFonts w:cstheme="minorHAnsi"/>
                <w:lang w:val="es-DO"/>
              </w:rPr>
            </w:pPr>
            <w:r w:rsidRPr="008B7040">
              <w:rPr>
                <w:rFonts w:cstheme="minorHAnsi"/>
                <w:lang w:val="es-DO"/>
              </w:rPr>
              <w:t>Caseta para venta al público</w:t>
            </w:r>
          </w:p>
        </w:tc>
        <w:tc>
          <w:tcPr>
            <w:tcW w:w="1276" w:type="dxa"/>
          </w:tcPr>
          <w:p w14:paraId="5497686E" w14:textId="77777777" w:rsidR="008B7040" w:rsidRPr="008B7040" w:rsidRDefault="008B7040" w:rsidP="00247AD8">
            <w:pPr>
              <w:spacing w:line="240" w:lineRule="auto"/>
              <w:jc w:val="right"/>
              <w:rPr>
                <w:rFonts w:cstheme="minorHAnsi"/>
                <w:lang w:val="es-DO"/>
              </w:rPr>
            </w:pPr>
            <w:r w:rsidRPr="008B7040">
              <w:rPr>
                <w:rFonts w:cstheme="minorHAnsi"/>
              </w:rPr>
              <w:t>70.0</w:t>
            </w:r>
          </w:p>
        </w:tc>
      </w:tr>
      <w:tr w:rsidR="008B7040" w:rsidRPr="008B7040" w14:paraId="5B7EE3A0" w14:textId="77777777" w:rsidTr="00794462">
        <w:trPr>
          <w:trHeight w:hRule="exact" w:val="432"/>
        </w:trPr>
        <w:tc>
          <w:tcPr>
            <w:tcW w:w="6385" w:type="dxa"/>
          </w:tcPr>
          <w:p w14:paraId="1E41A34C" w14:textId="77777777" w:rsidR="008B7040" w:rsidRPr="008B7040" w:rsidRDefault="008B7040" w:rsidP="00E41396">
            <w:pPr>
              <w:spacing w:line="240" w:lineRule="auto"/>
              <w:rPr>
                <w:rFonts w:cstheme="minorHAnsi"/>
                <w:lang w:val="es-DO"/>
              </w:rPr>
            </w:pPr>
            <w:bookmarkStart w:id="2" w:name="_Hlk124409068"/>
            <w:r w:rsidRPr="008B7040">
              <w:rPr>
                <w:rFonts w:cstheme="minorHAnsi"/>
                <w:lang w:val="es-DO"/>
              </w:rPr>
              <w:t>Caseta de chequeo y seguridad</w:t>
            </w:r>
          </w:p>
        </w:tc>
        <w:tc>
          <w:tcPr>
            <w:tcW w:w="1276" w:type="dxa"/>
          </w:tcPr>
          <w:p w14:paraId="57225760" w14:textId="77777777" w:rsidR="008B7040" w:rsidRPr="008B7040" w:rsidRDefault="008B7040" w:rsidP="00247AD8">
            <w:pPr>
              <w:spacing w:line="240" w:lineRule="auto"/>
              <w:jc w:val="right"/>
              <w:rPr>
                <w:rFonts w:cstheme="minorHAnsi"/>
                <w:lang w:val="es-DO"/>
              </w:rPr>
            </w:pPr>
            <w:r w:rsidRPr="008B7040">
              <w:rPr>
                <w:rFonts w:cstheme="minorHAnsi"/>
              </w:rPr>
              <w:t>40.0</w:t>
            </w:r>
          </w:p>
        </w:tc>
      </w:tr>
      <w:tr w:rsidR="008B7040" w:rsidRPr="008B7040" w14:paraId="24693A6B" w14:textId="77777777" w:rsidTr="00794462">
        <w:trPr>
          <w:trHeight w:hRule="exact" w:val="432"/>
        </w:trPr>
        <w:tc>
          <w:tcPr>
            <w:tcW w:w="6385" w:type="dxa"/>
          </w:tcPr>
          <w:p w14:paraId="2DEF6497" w14:textId="77777777" w:rsidR="008B7040" w:rsidRPr="008B7040" w:rsidRDefault="008B7040" w:rsidP="00E41396">
            <w:pPr>
              <w:spacing w:line="240" w:lineRule="auto"/>
              <w:rPr>
                <w:rFonts w:cstheme="minorHAnsi"/>
                <w:lang w:val="es-DO"/>
              </w:rPr>
            </w:pPr>
            <w:r w:rsidRPr="008B7040">
              <w:rPr>
                <w:rFonts w:cstheme="minorHAnsi"/>
                <w:lang w:val="es-DO"/>
              </w:rPr>
              <w:t xml:space="preserve">Naves o galpones para ponedoras de huevos de mesa </w:t>
            </w:r>
          </w:p>
        </w:tc>
        <w:tc>
          <w:tcPr>
            <w:tcW w:w="1276" w:type="dxa"/>
          </w:tcPr>
          <w:p w14:paraId="53F2CB2C" w14:textId="77777777" w:rsidR="008B7040" w:rsidRPr="008B7040" w:rsidRDefault="008B7040" w:rsidP="00247AD8">
            <w:pPr>
              <w:spacing w:line="240" w:lineRule="auto"/>
              <w:jc w:val="right"/>
              <w:rPr>
                <w:rFonts w:cstheme="minorHAnsi"/>
                <w:lang w:val="es-DO"/>
              </w:rPr>
            </w:pPr>
            <w:r w:rsidRPr="008B7040">
              <w:rPr>
                <w:rFonts w:cstheme="minorHAnsi"/>
              </w:rPr>
              <w:t>29,415.8</w:t>
            </w:r>
          </w:p>
        </w:tc>
      </w:tr>
      <w:tr w:rsidR="008B7040" w:rsidRPr="008B7040" w14:paraId="027121C1" w14:textId="77777777" w:rsidTr="00794462">
        <w:trPr>
          <w:trHeight w:hRule="exact" w:val="432"/>
        </w:trPr>
        <w:tc>
          <w:tcPr>
            <w:tcW w:w="6385" w:type="dxa"/>
          </w:tcPr>
          <w:p w14:paraId="73F2CFC5" w14:textId="77777777" w:rsidR="008B7040" w:rsidRPr="008B7040" w:rsidRDefault="008B7040" w:rsidP="00E41396">
            <w:pPr>
              <w:spacing w:line="240" w:lineRule="auto"/>
              <w:rPr>
                <w:rFonts w:cstheme="minorHAnsi"/>
                <w:lang w:val="es-DO"/>
              </w:rPr>
            </w:pPr>
            <w:r w:rsidRPr="008B7040">
              <w:rPr>
                <w:rFonts w:cstheme="minorHAnsi"/>
                <w:lang w:val="es-DO"/>
              </w:rPr>
              <w:t xml:space="preserve">Naves para reproductoras livianas </w:t>
            </w:r>
          </w:p>
        </w:tc>
        <w:tc>
          <w:tcPr>
            <w:tcW w:w="1276" w:type="dxa"/>
          </w:tcPr>
          <w:p w14:paraId="45199B8C" w14:textId="77777777" w:rsidR="008B7040" w:rsidRPr="008B7040" w:rsidRDefault="008B7040" w:rsidP="00247AD8">
            <w:pPr>
              <w:spacing w:line="240" w:lineRule="auto"/>
              <w:jc w:val="right"/>
              <w:rPr>
                <w:rFonts w:cstheme="minorHAnsi"/>
              </w:rPr>
            </w:pPr>
            <w:r w:rsidRPr="008B7040">
              <w:rPr>
                <w:rFonts w:cstheme="minorHAnsi"/>
              </w:rPr>
              <w:t>6,424.5</w:t>
            </w:r>
          </w:p>
        </w:tc>
      </w:tr>
      <w:tr w:rsidR="008B7040" w:rsidRPr="008B7040" w14:paraId="410FB7D4" w14:textId="77777777" w:rsidTr="00794462">
        <w:trPr>
          <w:trHeight w:hRule="exact" w:val="432"/>
        </w:trPr>
        <w:tc>
          <w:tcPr>
            <w:tcW w:w="6385" w:type="dxa"/>
          </w:tcPr>
          <w:p w14:paraId="49289F10" w14:textId="77777777" w:rsidR="008B7040" w:rsidRPr="008B7040" w:rsidRDefault="008B7040" w:rsidP="00E41396">
            <w:pPr>
              <w:spacing w:line="240" w:lineRule="auto"/>
              <w:rPr>
                <w:rFonts w:cstheme="minorHAnsi"/>
                <w:lang w:val="es-DO"/>
              </w:rPr>
            </w:pPr>
            <w:r w:rsidRPr="008B7040">
              <w:rPr>
                <w:rFonts w:cstheme="minorHAnsi"/>
                <w:lang w:val="es-DO"/>
              </w:rPr>
              <w:t>Naves para reproductoras pesadas</w:t>
            </w:r>
          </w:p>
        </w:tc>
        <w:tc>
          <w:tcPr>
            <w:tcW w:w="1276" w:type="dxa"/>
          </w:tcPr>
          <w:p w14:paraId="366AFA43" w14:textId="77777777" w:rsidR="008B7040" w:rsidRPr="008B7040" w:rsidRDefault="008B7040" w:rsidP="00247AD8">
            <w:pPr>
              <w:spacing w:line="240" w:lineRule="auto"/>
              <w:jc w:val="right"/>
              <w:rPr>
                <w:rFonts w:cstheme="minorHAnsi"/>
              </w:rPr>
            </w:pPr>
            <w:r w:rsidRPr="008B7040">
              <w:rPr>
                <w:rFonts w:cstheme="minorHAnsi"/>
              </w:rPr>
              <w:t>2296.9</w:t>
            </w:r>
          </w:p>
        </w:tc>
      </w:tr>
      <w:tr w:rsidR="008B7040" w:rsidRPr="008B7040" w14:paraId="7A489EF5" w14:textId="77777777" w:rsidTr="00794462">
        <w:trPr>
          <w:trHeight w:hRule="exact" w:val="432"/>
        </w:trPr>
        <w:tc>
          <w:tcPr>
            <w:tcW w:w="6385" w:type="dxa"/>
          </w:tcPr>
          <w:p w14:paraId="130C118A" w14:textId="77777777" w:rsidR="008B7040" w:rsidRPr="008B7040" w:rsidRDefault="008B7040" w:rsidP="00E41396">
            <w:pPr>
              <w:spacing w:line="240" w:lineRule="auto"/>
              <w:rPr>
                <w:rFonts w:cstheme="minorHAnsi"/>
                <w:lang w:val="es-DO"/>
              </w:rPr>
            </w:pPr>
            <w:r w:rsidRPr="008B7040">
              <w:rPr>
                <w:rFonts w:cstheme="minorHAnsi"/>
                <w:lang w:val="es-DO"/>
              </w:rPr>
              <w:t>Naves de crianza de gallinas ponedoras de huevos de mesa</w:t>
            </w:r>
          </w:p>
        </w:tc>
        <w:tc>
          <w:tcPr>
            <w:tcW w:w="1276" w:type="dxa"/>
          </w:tcPr>
          <w:p w14:paraId="5109A696" w14:textId="77777777" w:rsidR="008B7040" w:rsidRPr="008B7040" w:rsidRDefault="008B7040" w:rsidP="00247AD8">
            <w:pPr>
              <w:spacing w:line="240" w:lineRule="auto"/>
              <w:jc w:val="right"/>
              <w:rPr>
                <w:rFonts w:cstheme="minorHAnsi"/>
              </w:rPr>
            </w:pPr>
            <w:r w:rsidRPr="008B7040">
              <w:rPr>
                <w:rFonts w:cstheme="minorHAnsi"/>
              </w:rPr>
              <w:t>10,240.0</w:t>
            </w:r>
          </w:p>
        </w:tc>
      </w:tr>
      <w:tr w:rsidR="008B7040" w:rsidRPr="008B7040" w14:paraId="2C129602" w14:textId="77777777" w:rsidTr="00794462">
        <w:trPr>
          <w:trHeight w:hRule="exact" w:val="432"/>
        </w:trPr>
        <w:tc>
          <w:tcPr>
            <w:tcW w:w="6385" w:type="dxa"/>
          </w:tcPr>
          <w:p w14:paraId="4F070E5F" w14:textId="77777777" w:rsidR="008B7040" w:rsidRPr="008B7040" w:rsidRDefault="008B7040" w:rsidP="00E41396">
            <w:pPr>
              <w:spacing w:line="240" w:lineRule="auto"/>
              <w:rPr>
                <w:rFonts w:cstheme="minorHAnsi"/>
                <w:lang w:val="es-DO"/>
              </w:rPr>
            </w:pPr>
            <w:r w:rsidRPr="008B7040">
              <w:rPr>
                <w:rFonts w:cstheme="minorHAnsi"/>
                <w:lang w:val="es-DO"/>
              </w:rPr>
              <w:t>Caminos internos (5 km) y áreas de estacionamiento</w:t>
            </w:r>
          </w:p>
        </w:tc>
        <w:tc>
          <w:tcPr>
            <w:tcW w:w="1276" w:type="dxa"/>
          </w:tcPr>
          <w:p w14:paraId="5CBF259B" w14:textId="77777777" w:rsidR="008B7040" w:rsidRPr="008B7040" w:rsidRDefault="008B7040" w:rsidP="00247AD8">
            <w:pPr>
              <w:spacing w:line="240" w:lineRule="auto"/>
              <w:jc w:val="right"/>
              <w:rPr>
                <w:rFonts w:cstheme="minorHAnsi"/>
              </w:rPr>
            </w:pPr>
            <w:r w:rsidRPr="008B7040">
              <w:rPr>
                <w:rFonts w:cstheme="minorHAnsi"/>
              </w:rPr>
              <w:t>52,000.0</w:t>
            </w:r>
          </w:p>
        </w:tc>
      </w:tr>
      <w:bookmarkEnd w:id="2"/>
      <w:tr w:rsidR="008B7040" w:rsidRPr="008B7040" w14:paraId="16F402F8" w14:textId="77777777" w:rsidTr="00794462">
        <w:trPr>
          <w:trHeight w:hRule="exact" w:val="432"/>
        </w:trPr>
        <w:tc>
          <w:tcPr>
            <w:tcW w:w="6385" w:type="dxa"/>
          </w:tcPr>
          <w:p w14:paraId="60119760" w14:textId="267E1691" w:rsidR="008B7040" w:rsidRPr="00AC08E6" w:rsidRDefault="008B7040" w:rsidP="00E41396">
            <w:pPr>
              <w:spacing w:line="240" w:lineRule="auto"/>
              <w:rPr>
                <w:rFonts w:cstheme="minorHAnsi"/>
                <w:b/>
                <w:bCs/>
                <w:lang w:val="es-DO"/>
              </w:rPr>
            </w:pPr>
            <w:r w:rsidRPr="00AC08E6">
              <w:rPr>
                <w:rFonts w:cstheme="minorHAnsi"/>
                <w:b/>
                <w:bCs/>
              </w:rPr>
              <w:t>Total metros cuadrados</w:t>
            </w:r>
            <w:r w:rsidR="00247AD8" w:rsidRPr="00AC08E6">
              <w:rPr>
                <w:rFonts w:cstheme="minorHAnsi"/>
                <w:b/>
                <w:bCs/>
              </w:rPr>
              <w:t xml:space="preserve"> (m</w:t>
            </w:r>
            <w:r w:rsidR="00247AD8" w:rsidRPr="00AC08E6">
              <w:rPr>
                <w:rFonts w:cstheme="minorHAnsi"/>
                <w:b/>
                <w:bCs/>
                <w:vertAlign w:val="superscript"/>
              </w:rPr>
              <w:t>2</w:t>
            </w:r>
            <w:r w:rsidR="00247AD8" w:rsidRPr="00AC08E6">
              <w:rPr>
                <w:rFonts w:cstheme="minorHAnsi"/>
                <w:b/>
                <w:bCs/>
              </w:rPr>
              <w:t>)</w:t>
            </w:r>
          </w:p>
        </w:tc>
        <w:tc>
          <w:tcPr>
            <w:tcW w:w="1276" w:type="dxa"/>
          </w:tcPr>
          <w:p w14:paraId="1DE9371D" w14:textId="77777777" w:rsidR="008B7040" w:rsidRPr="00AC08E6" w:rsidRDefault="008B7040" w:rsidP="00247AD8">
            <w:pPr>
              <w:spacing w:line="240" w:lineRule="auto"/>
              <w:jc w:val="right"/>
              <w:rPr>
                <w:rFonts w:cstheme="minorHAnsi"/>
                <w:b/>
                <w:bCs/>
              </w:rPr>
            </w:pPr>
            <w:r w:rsidRPr="00AC08E6">
              <w:rPr>
                <w:rFonts w:cstheme="minorHAnsi"/>
                <w:b/>
                <w:bCs/>
              </w:rPr>
              <w:t>104,222.8</w:t>
            </w:r>
          </w:p>
        </w:tc>
      </w:tr>
    </w:tbl>
    <w:p w14:paraId="1319E253" w14:textId="77777777" w:rsidR="008B7040" w:rsidRDefault="008B7040" w:rsidP="008B7040">
      <w:pPr>
        <w:rPr>
          <w:rFonts w:cstheme="minorHAnsi"/>
          <w:lang w:val="es-DO"/>
        </w:rPr>
      </w:pPr>
    </w:p>
    <w:p w14:paraId="43519ACD" w14:textId="764D3CEE" w:rsidR="00182E83" w:rsidRDefault="00182E83" w:rsidP="00182E83">
      <w:pPr>
        <w:pStyle w:val="Prrafodelista"/>
        <w:rPr>
          <w:rFonts w:cstheme="minorHAnsi"/>
          <w:lang w:val="es-DO"/>
        </w:rPr>
      </w:pPr>
    </w:p>
    <w:p w14:paraId="789848B3" w14:textId="0529F4CA" w:rsidR="00646207" w:rsidRDefault="00646207" w:rsidP="00646207">
      <w:pPr>
        <w:pStyle w:val="Prrafodelista"/>
        <w:rPr>
          <w:rFonts w:cstheme="minorHAnsi"/>
          <w:lang w:val="es-DO"/>
        </w:rPr>
      </w:pPr>
    </w:p>
    <w:p w14:paraId="03BFE678" w14:textId="77777777" w:rsidR="00273EF1" w:rsidRDefault="00273EF1" w:rsidP="00646207">
      <w:pPr>
        <w:pStyle w:val="Prrafodelista"/>
        <w:rPr>
          <w:rFonts w:cstheme="minorHAnsi"/>
          <w:lang w:val="es-DO"/>
        </w:rPr>
        <w:sectPr w:rsidR="00273EF1" w:rsidSect="00C815B5">
          <w:headerReference w:type="default" r:id="rId10"/>
          <w:footerReference w:type="default" r:id="rId11"/>
          <w:type w:val="nextColumn"/>
          <w:pgSz w:w="12240" w:h="15840"/>
          <w:pgMar w:top="1440" w:right="1440" w:bottom="1440" w:left="1440" w:header="720" w:footer="720" w:gutter="720"/>
          <w:cols w:space="720"/>
          <w:docGrid w:linePitch="360"/>
        </w:sectPr>
      </w:pPr>
    </w:p>
    <w:p w14:paraId="64BEE48F" w14:textId="77777777" w:rsidR="00646207" w:rsidRDefault="00646207" w:rsidP="00646207">
      <w:pPr>
        <w:pStyle w:val="Prrafodelista"/>
        <w:keepNext/>
      </w:pPr>
      <w:r w:rsidRPr="00C145D7">
        <w:rPr>
          <w:rFonts w:eastAsia="Calibri" w:cstheme="minorHAnsi"/>
          <w:noProof/>
          <w:sz w:val="21"/>
          <w:szCs w:val="21"/>
        </w:rPr>
        <w:lastRenderedPageBreak/>
        <w:drawing>
          <wp:inline distT="0" distB="0" distL="0" distR="0" wp14:anchorId="575BB89D" wp14:editId="079796F0">
            <wp:extent cx="7816645" cy="5027839"/>
            <wp:effectExtent l="0" t="0" r="0" b="1905"/>
            <wp:docPr id="20" name="Imagen 20" descr="A picture containing outdoor, mountain, nature, gra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outdoor, mountain, nature, grass&#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114035" cy="5219127"/>
                    </a:xfrm>
                    <a:prstGeom prst="rect">
                      <a:avLst/>
                    </a:prstGeom>
                    <a:noFill/>
                    <a:ln>
                      <a:noFill/>
                    </a:ln>
                  </pic:spPr>
                </pic:pic>
              </a:graphicData>
            </a:graphic>
          </wp:inline>
        </w:drawing>
      </w:r>
    </w:p>
    <w:p w14:paraId="6489B434" w14:textId="57DD0C52" w:rsidR="00273EF1" w:rsidRDefault="00D60D2A" w:rsidP="00706329">
      <w:pPr>
        <w:pStyle w:val="Descripcin"/>
        <w:rPr>
          <w:rFonts w:cstheme="minorHAnsi"/>
          <w:lang w:val="es-DO"/>
        </w:rPr>
      </w:pPr>
      <w:r>
        <w:rPr>
          <w:lang w:val="es-DO"/>
        </w:rPr>
        <w:t xml:space="preserve">             </w:t>
      </w:r>
      <w:r w:rsidR="00346FA5">
        <w:rPr>
          <w:lang w:val="es-DO"/>
        </w:rPr>
        <w:t xml:space="preserve">            </w:t>
      </w:r>
      <w:r>
        <w:rPr>
          <w:lang w:val="es-DO"/>
        </w:rPr>
        <w:t xml:space="preserve"> </w:t>
      </w:r>
      <w:r w:rsidR="00646207" w:rsidRPr="00646207">
        <w:rPr>
          <w:lang w:val="es-DO"/>
        </w:rPr>
        <w:t xml:space="preserve">Ilustración </w:t>
      </w:r>
      <w:r w:rsidR="004E0428">
        <w:rPr>
          <w:lang w:val="es-DO"/>
        </w:rPr>
        <w:t>2</w:t>
      </w:r>
      <w:r w:rsidR="00646207" w:rsidRPr="00646207">
        <w:rPr>
          <w:lang w:val="es-DO"/>
        </w:rPr>
        <w:t>. Vista Panorámica de la Empresa Endy Agroindustrial</w:t>
      </w:r>
      <w:r w:rsidR="00646207">
        <w:rPr>
          <w:lang w:val="es-DO"/>
        </w:rPr>
        <w:t xml:space="preserve"> y su entorno</w:t>
      </w:r>
      <w:r w:rsidR="00AC097E">
        <w:rPr>
          <w:lang w:val="es-DO"/>
        </w:rPr>
        <w:t>.</w:t>
      </w:r>
      <w:r w:rsidR="00273EF1">
        <w:rPr>
          <w:rFonts w:cstheme="minorHAnsi"/>
          <w:lang w:val="es-DO"/>
        </w:rPr>
        <w:br w:type="page"/>
      </w:r>
    </w:p>
    <w:p w14:paraId="73F928D6" w14:textId="77777777" w:rsidR="00273EF1" w:rsidRDefault="00273EF1" w:rsidP="00646207">
      <w:pPr>
        <w:pStyle w:val="Prrafodelista"/>
        <w:rPr>
          <w:rFonts w:cstheme="minorHAnsi"/>
          <w:lang w:val="es-DO"/>
        </w:rPr>
        <w:sectPr w:rsidR="00273EF1" w:rsidSect="00D60D2A">
          <w:pgSz w:w="15840" w:h="12240" w:orient="landscape"/>
          <w:pgMar w:top="2160" w:right="1440" w:bottom="1440" w:left="1440" w:header="720" w:footer="720" w:gutter="0"/>
          <w:cols w:space="720"/>
          <w:docGrid w:linePitch="360"/>
        </w:sectPr>
      </w:pPr>
    </w:p>
    <w:p w14:paraId="30E8F602" w14:textId="77777777" w:rsidR="00082D99" w:rsidRDefault="00082D99" w:rsidP="00FB7DD0">
      <w:pPr>
        <w:pStyle w:val="Prrafodelista"/>
        <w:ind w:left="1080"/>
        <w:rPr>
          <w:rFonts w:cstheme="minorHAnsi"/>
          <w:b/>
          <w:bCs/>
          <w:sz w:val="24"/>
          <w:szCs w:val="24"/>
          <w:lang w:val="es-DO"/>
        </w:rPr>
      </w:pPr>
    </w:p>
    <w:p w14:paraId="29B76CE7" w14:textId="48BA5F5B" w:rsidR="00F310F1" w:rsidRPr="00AC08E6" w:rsidRDefault="00F310F1">
      <w:pPr>
        <w:pStyle w:val="Prrafodelista"/>
        <w:numPr>
          <w:ilvl w:val="1"/>
          <w:numId w:val="22"/>
        </w:numPr>
        <w:spacing w:line="240" w:lineRule="auto"/>
        <w:rPr>
          <w:rFonts w:cstheme="minorHAnsi"/>
          <w:b/>
          <w:bCs/>
          <w:sz w:val="24"/>
          <w:szCs w:val="24"/>
          <w:lang w:val="es-DO"/>
        </w:rPr>
      </w:pPr>
      <w:r w:rsidRPr="00AC08E6">
        <w:rPr>
          <w:rFonts w:cstheme="minorHAnsi"/>
          <w:b/>
          <w:bCs/>
          <w:sz w:val="24"/>
          <w:szCs w:val="24"/>
          <w:lang w:val="es-DO"/>
        </w:rPr>
        <w:t>Descripción detallada de todas las actividades y componentes de la instalación.</w:t>
      </w:r>
    </w:p>
    <w:p w14:paraId="44BE2313" w14:textId="77777777" w:rsidR="00F310F1" w:rsidRPr="00AC08E6" w:rsidRDefault="00F310F1" w:rsidP="000F55C0">
      <w:pPr>
        <w:pStyle w:val="Prrafodelista"/>
        <w:ind w:left="0"/>
        <w:rPr>
          <w:rFonts w:cstheme="minorHAnsi"/>
          <w:sz w:val="24"/>
          <w:szCs w:val="24"/>
          <w:lang w:val="es-DO"/>
        </w:rPr>
      </w:pPr>
      <w:r w:rsidRPr="00AC08E6">
        <w:rPr>
          <w:rFonts w:cstheme="minorHAnsi"/>
          <w:sz w:val="24"/>
          <w:szCs w:val="24"/>
          <w:lang w:val="es-DO"/>
        </w:rPr>
        <w:t xml:space="preserve">El producto final de la empresa es la producción de huevos de mesa y el proceso de producción consiste básicamente, en un sistema de producción integrado que va desde la adquisición de las pollitas </w:t>
      </w:r>
      <w:r w:rsidRPr="00AC08E6">
        <w:rPr>
          <w:rFonts w:cstheme="minorHAnsi"/>
          <w:iCs/>
          <w:sz w:val="24"/>
          <w:szCs w:val="24"/>
          <w:lang w:val="es-DO"/>
        </w:rPr>
        <w:t>reproductoras de gallinas livianas</w:t>
      </w:r>
      <w:r w:rsidRPr="00AC08E6">
        <w:rPr>
          <w:rFonts w:cstheme="minorHAnsi"/>
          <w:sz w:val="24"/>
          <w:szCs w:val="24"/>
          <w:lang w:val="es-DO"/>
        </w:rPr>
        <w:t>, su crianza, desarrollo y producción de huevos. Este proceso se inicia de la siguiente manera.</w:t>
      </w:r>
    </w:p>
    <w:p w14:paraId="4D54647F" w14:textId="77777777" w:rsidR="00F310F1" w:rsidRPr="00AC08E6" w:rsidRDefault="00F310F1" w:rsidP="000F55C0">
      <w:pPr>
        <w:pStyle w:val="Prrafodelista"/>
        <w:rPr>
          <w:rFonts w:cstheme="minorHAnsi"/>
          <w:sz w:val="24"/>
          <w:szCs w:val="24"/>
          <w:lang w:val="es-DO"/>
        </w:rPr>
      </w:pPr>
    </w:p>
    <w:p w14:paraId="39A038C0" w14:textId="0FCD87CC" w:rsidR="00F310F1" w:rsidRPr="00AC08E6" w:rsidRDefault="00F310F1">
      <w:pPr>
        <w:pStyle w:val="Prrafodelista"/>
        <w:numPr>
          <w:ilvl w:val="1"/>
          <w:numId w:val="22"/>
        </w:numPr>
        <w:rPr>
          <w:rFonts w:cstheme="minorHAnsi"/>
          <w:b/>
          <w:bCs/>
          <w:sz w:val="24"/>
          <w:szCs w:val="24"/>
          <w:lang w:val="es-DO"/>
        </w:rPr>
      </w:pPr>
      <w:r w:rsidRPr="00AC08E6">
        <w:rPr>
          <w:rFonts w:cstheme="minorHAnsi"/>
          <w:b/>
          <w:bCs/>
          <w:sz w:val="24"/>
          <w:szCs w:val="24"/>
          <w:lang w:val="es-DO"/>
        </w:rPr>
        <w:t>Las Oficinas Administrativas</w:t>
      </w:r>
      <w:r w:rsidR="00AC097E">
        <w:rPr>
          <w:rFonts w:cstheme="minorHAnsi"/>
          <w:b/>
          <w:bCs/>
          <w:sz w:val="24"/>
          <w:szCs w:val="24"/>
          <w:lang w:val="es-DO"/>
        </w:rPr>
        <w:t>.</w:t>
      </w:r>
    </w:p>
    <w:p w14:paraId="52ADE4B5" w14:textId="77777777" w:rsidR="00F310F1" w:rsidRPr="00AC08E6" w:rsidRDefault="00F310F1" w:rsidP="000F55C0">
      <w:pPr>
        <w:pStyle w:val="Prrafodelista"/>
        <w:tabs>
          <w:tab w:val="left" w:pos="0"/>
        </w:tabs>
        <w:ind w:left="0"/>
        <w:rPr>
          <w:rFonts w:cstheme="minorHAnsi"/>
          <w:sz w:val="24"/>
          <w:szCs w:val="24"/>
          <w:lang w:val="es-DO"/>
        </w:rPr>
      </w:pPr>
      <w:r w:rsidRPr="00AC08E6">
        <w:rPr>
          <w:rFonts w:cstheme="minorHAnsi"/>
          <w:sz w:val="24"/>
          <w:szCs w:val="24"/>
          <w:lang w:val="es-DO"/>
        </w:rPr>
        <w:t xml:space="preserve">Se realizan todas las decisiones relacionadas con las actividades de planificación, implementación, dirección por parte de los ejecutivos de la empresa, las actividades del área financiera, tales como pagos y cobros, compra de materia prima, venta de productos, actividades de auditoría y controles financieros, controles de calidad y distribución, así como reuniones con el personal e instituciones relacionadas. </w:t>
      </w:r>
    </w:p>
    <w:p w14:paraId="742BCE1D" w14:textId="2E706012" w:rsidR="00F310F1" w:rsidRPr="00AC08E6" w:rsidRDefault="00F310F1" w:rsidP="000F55C0">
      <w:pPr>
        <w:pStyle w:val="Prrafodelista"/>
        <w:tabs>
          <w:tab w:val="left" w:pos="0"/>
        </w:tabs>
        <w:rPr>
          <w:rFonts w:cstheme="minorHAnsi"/>
          <w:sz w:val="24"/>
          <w:szCs w:val="24"/>
          <w:lang w:val="es-DO"/>
        </w:rPr>
      </w:pPr>
    </w:p>
    <w:p w14:paraId="4F8F30FC" w14:textId="50141E79" w:rsidR="00F310F1" w:rsidRPr="00AC08E6" w:rsidRDefault="00F310F1">
      <w:pPr>
        <w:pStyle w:val="Prrafodelista"/>
        <w:numPr>
          <w:ilvl w:val="1"/>
          <w:numId w:val="22"/>
        </w:numPr>
        <w:rPr>
          <w:rFonts w:cstheme="minorHAnsi"/>
          <w:b/>
          <w:bCs/>
          <w:sz w:val="24"/>
          <w:szCs w:val="24"/>
          <w:lang w:val="es-DO"/>
        </w:rPr>
      </w:pPr>
      <w:r w:rsidRPr="00AC08E6">
        <w:rPr>
          <w:rFonts w:cstheme="minorHAnsi"/>
          <w:b/>
          <w:bCs/>
          <w:sz w:val="24"/>
          <w:szCs w:val="24"/>
          <w:lang w:val="es-DO"/>
        </w:rPr>
        <w:t>Áreas de proceso</w:t>
      </w:r>
      <w:r w:rsidR="00AC097E">
        <w:rPr>
          <w:rFonts w:cstheme="minorHAnsi"/>
          <w:b/>
          <w:bCs/>
          <w:sz w:val="24"/>
          <w:szCs w:val="24"/>
          <w:lang w:val="es-DO"/>
        </w:rPr>
        <w:t>.</w:t>
      </w:r>
    </w:p>
    <w:p w14:paraId="43571687" w14:textId="1C226A1A" w:rsidR="00F310F1" w:rsidRPr="00AC08E6" w:rsidRDefault="00F310F1" w:rsidP="000F55C0">
      <w:pPr>
        <w:tabs>
          <w:tab w:val="left" w:pos="0"/>
        </w:tabs>
        <w:rPr>
          <w:rFonts w:cstheme="minorHAnsi"/>
          <w:bCs/>
          <w:sz w:val="24"/>
          <w:szCs w:val="24"/>
          <w:lang w:val="es-DO"/>
        </w:rPr>
      </w:pPr>
      <w:r w:rsidRPr="00AC08E6">
        <w:rPr>
          <w:rFonts w:cstheme="minorHAnsi"/>
          <w:sz w:val="24"/>
          <w:szCs w:val="24"/>
          <w:lang w:val="es-DO"/>
        </w:rPr>
        <w:t xml:space="preserve">Las diferentes áreas del proceso de producción de huevos de mesa son las siguientes fases: i) Producción de huevos fértiles; </w:t>
      </w:r>
      <w:proofErr w:type="spellStart"/>
      <w:r w:rsidRPr="00AC08E6">
        <w:rPr>
          <w:rFonts w:cstheme="minorHAnsi"/>
          <w:sz w:val="24"/>
          <w:szCs w:val="24"/>
          <w:lang w:val="es-DO"/>
        </w:rPr>
        <w:t>ii</w:t>
      </w:r>
      <w:proofErr w:type="spellEnd"/>
      <w:r w:rsidRPr="00AC08E6">
        <w:rPr>
          <w:rFonts w:cstheme="minorHAnsi"/>
          <w:sz w:val="24"/>
          <w:szCs w:val="24"/>
          <w:lang w:val="es-DO"/>
        </w:rPr>
        <w:t xml:space="preserve">) reproductoras pesadas; iii) reproductoras livianas; iv) </w:t>
      </w:r>
      <w:r w:rsidRPr="00AC08E6">
        <w:rPr>
          <w:rFonts w:cstheme="minorHAnsi"/>
          <w:bCs/>
          <w:sz w:val="24"/>
          <w:szCs w:val="24"/>
          <w:lang w:val="es-DO"/>
        </w:rPr>
        <w:t xml:space="preserve">Incubadora; v) fase de iniciación y desarrollo de las pollitas; vi) fase de producción huevos de mesa. Se incluye además </w:t>
      </w:r>
      <w:r w:rsidR="00CD6307" w:rsidRPr="00AC08E6">
        <w:rPr>
          <w:rFonts w:cstheme="minorHAnsi"/>
          <w:bCs/>
          <w:sz w:val="24"/>
          <w:szCs w:val="24"/>
          <w:lang w:val="es-DO"/>
        </w:rPr>
        <w:t>la industria</w:t>
      </w:r>
      <w:r w:rsidRPr="00AC08E6">
        <w:rPr>
          <w:rFonts w:cstheme="minorHAnsi"/>
          <w:bCs/>
          <w:sz w:val="24"/>
          <w:szCs w:val="24"/>
          <w:lang w:val="es-DO"/>
        </w:rPr>
        <w:t xml:space="preserve"> de alimentos. </w:t>
      </w:r>
    </w:p>
    <w:p w14:paraId="1B91B29E" w14:textId="77777777" w:rsidR="00F310F1" w:rsidRPr="00AC08E6" w:rsidRDefault="00F310F1" w:rsidP="000F55C0">
      <w:pPr>
        <w:pStyle w:val="Prrafodelista"/>
        <w:rPr>
          <w:rFonts w:cstheme="minorHAnsi"/>
          <w:lang w:val="es-DO"/>
        </w:rPr>
      </w:pPr>
    </w:p>
    <w:p w14:paraId="58C9C7B6" w14:textId="562E7A3B" w:rsidR="00F310F1" w:rsidRPr="00AC08E6" w:rsidRDefault="00F310F1">
      <w:pPr>
        <w:pStyle w:val="Prrafodelista"/>
        <w:numPr>
          <w:ilvl w:val="1"/>
          <w:numId w:val="22"/>
        </w:numPr>
        <w:rPr>
          <w:rFonts w:cstheme="minorHAnsi"/>
          <w:b/>
          <w:bCs/>
          <w:sz w:val="24"/>
          <w:szCs w:val="24"/>
          <w:lang w:val="es-DO"/>
        </w:rPr>
      </w:pPr>
      <w:r w:rsidRPr="00AC08E6">
        <w:rPr>
          <w:rFonts w:cstheme="minorHAnsi"/>
          <w:b/>
          <w:bCs/>
          <w:sz w:val="24"/>
          <w:szCs w:val="24"/>
          <w:lang w:val="es-DO"/>
        </w:rPr>
        <w:t>Producción de huevos fértiles</w:t>
      </w:r>
      <w:r w:rsidR="00AC097E">
        <w:rPr>
          <w:rFonts w:cstheme="minorHAnsi"/>
          <w:b/>
          <w:bCs/>
          <w:sz w:val="24"/>
          <w:szCs w:val="24"/>
          <w:lang w:val="es-DO"/>
        </w:rPr>
        <w:t>.</w:t>
      </w:r>
    </w:p>
    <w:p w14:paraId="4FFF676F" w14:textId="550943DA" w:rsidR="00F310F1" w:rsidRPr="00AC08E6" w:rsidRDefault="00F310F1" w:rsidP="000F55C0">
      <w:pPr>
        <w:tabs>
          <w:tab w:val="left" w:pos="0"/>
        </w:tabs>
        <w:rPr>
          <w:rFonts w:cstheme="minorHAnsi"/>
          <w:bCs/>
          <w:sz w:val="24"/>
          <w:szCs w:val="24"/>
          <w:lang w:val="es-DO"/>
        </w:rPr>
      </w:pPr>
      <w:r w:rsidRPr="00AC08E6">
        <w:rPr>
          <w:rFonts w:cstheme="minorHAnsi"/>
          <w:sz w:val="24"/>
          <w:szCs w:val="24"/>
          <w:lang w:val="es-DO"/>
        </w:rPr>
        <w:t xml:space="preserve">La empresa utiliza el sistema tradicional de gallinas y gallos con características genéticas deseadas para la producción de huevos fértiles para ser incubados y de ahí obtener las pollitas que serán gallinas ponedoras para la producción de huevos de mesa para el mercado </w:t>
      </w:r>
      <w:r w:rsidRPr="008E2382">
        <w:rPr>
          <w:rFonts w:cstheme="minorHAnsi"/>
          <w:sz w:val="24"/>
          <w:szCs w:val="24"/>
          <w:lang w:val="es-DO"/>
        </w:rPr>
        <w:t xml:space="preserve">nacional.  </w:t>
      </w:r>
      <w:r w:rsidR="008E2382" w:rsidRPr="008E2382">
        <w:rPr>
          <w:rFonts w:cstheme="minorHAnsi"/>
          <w:sz w:val="24"/>
          <w:szCs w:val="24"/>
          <w:lang w:val="es-DO"/>
        </w:rPr>
        <w:t>El</w:t>
      </w:r>
      <w:r w:rsidR="008A5500" w:rsidRPr="008E2382">
        <w:rPr>
          <w:rFonts w:cstheme="minorHAnsi"/>
          <w:sz w:val="24"/>
          <w:szCs w:val="24"/>
          <w:lang w:val="es-DO"/>
        </w:rPr>
        <w:t xml:space="preserve"> Anexo 5 presenta el </w:t>
      </w:r>
      <w:r w:rsidRPr="008E2382">
        <w:rPr>
          <w:rFonts w:cstheme="minorHAnsi"/>
          <w:sz w:val="24"/>
          <w:szCs w:val="24"/>
          <w:lang w:val="es-DO"/>
        </w:rPr>
        <w:t>Diagrama</w:t>
      </w:r>
      <w:r w:rsidR="008E2382" w:rsidRPr="008E2382">
        <w:rPr>
          <w:rFonts w:cstheme="minorHAnsi"/>
          <w:sz w:val="24"/>
          <w:szCs w:val="24"/>
          <w:lang w:val="es-DO"/>
        </w:rPr>
        <w:t>:1:</w:t>
      </w:r>
      <w:r w:rsidR="008E2382">
        <w:rPr>
          <w:rFonts w:cstheme="minorHAnsi"/>
          <w:sz w:val="24"/>
          <w:szCs w:val="24"/>
          <w:lang w:val="es-DO"/>
        </w:rPr>
        <w:t xml:space="preserve"> con el P</w:t>
      </w:r>
      <w:r w:rsidRPr="00AC08E6">
        <w:rPr>
          <w:rFonts w:cstheme="minorHAnsi"/>
          <w:sz w:val="24"/>
          <w:szCs w:val="24"/>
          <w:lang w:val="es-DO"/>
        </w:rPr>
        <w:t>roceso de producción de huevos</w:t>
      </w:r>
      <w:r w:rsidR="00D6122E">
        <w:rPr>
          <w:rFonts w:cstheme="minorHAnsi"/>
          <w:sz w:val="24"/>
          <w:szCs w:val="24"/>
          <w:lang w:val="es-DO"/>
        </w:rPr>
        <w:t xml:space="preserve"> Fértiles</w:t>
      </w:r>
      <w:r w:rsidRPr="00AC08E6">
        <w:rPr>
          <w:rFonts w:cstheme="minorHAnsi"/>
          <w:sz w:val="24"/>
          <w:szCs w:val="24"/>
          <w:lang w:val="es-DO"/>
        </w:rPr>
        <w:t>.</w:t>
      </w:r>
    </w:p>
    <w:p w14:paraId="6B03885C" w14:textId="05F1A137" w:rsidR="000F557B" w:rsidRPr="00AC08E6" w:rsidRDefault="000F557B" w:rsidP="000F55C0">
      <w:pPr>
        <w:tabs>
          <w:tab w:val="left" w:pos="0"/>
        </w:tabs>
        <w:rPr>
          <w:rFonts w:cstheme="minorHAnsi"/>
          <w:bCs/>
          <w:sz w:val="24"/>
          <w:szCs w:val="24"/>
          <w:lang w:val="es-DO"/>
        </w:rPr>
      </w:pPr>
    </w:p>
    <w:p w14:paraId="7F499E2F" w14:textId="49AE54B5" w:rsidR="003964C3" w:rsidRPr="00AC08E6" w:rsidRDefault="003964C3">
      <w:pPr>
        <w:pStyle w:val="Prrafodelista"/>
        <w:numPr>
          <w:ilvl w:val="1"/>
          <w:numId w:val="22"/>
        </w:numPr>
        <w:rPr>
          <w:rFonts w:cstheme="minorHAnsi"/>
          <w:b/>
          <w:bCs/>
          <w:sz w:val="24"/>
          <w:szCs w:val="24"/>
          <w:lang w:val="es-DO"/>
        </w:rPr>
      </w:pPr>
      <w:bookmarkStart w:id="4" w:name="_Hlk125964594"/>
      <w:r w:rsidRPr="00AC08E6">
        <w:rPr>
          <w:rFonts w:cstheme="minorHAnsi"/>
          <w:b/>
          <w:bCs/>
          <w:sz w:val="24"/>
          <w:szCs w:val="24"/>
          <w:lang w:val="es-DO"/>
        </w:rPr>
        <w:t>Reproductora</w:t>
      </w:r>
      <w:r w:rsidR="000F3679" w:rsidRPr="00AC08E6">
        <w:rPr>
          <w:rFonts w:cstheme="minorHAnsi"/>
          <w:b/>
          <w:bCs/>
          <w:sz w:val="24"/>
          <w:szCs w:val="24"/>
          <w:lang w:val="es-DO"/>
        </w:rPr>
        <w:t>s</w:t>
      </w:r>
      <w:r w:rsidRPr="00AC08E6">
        <w:rPr>
          <w:rFonts w:cstheme="minorHAnsi"/>
          <w:b/>
          <w:bCs/>
          <w:sz w:val="24"/>
          <w:szCs w:val="24"/>
          <w:lang w:val="es-DO"/>
        </w:rPr>
        <w:t xml:space="preserve"> pesada</w:t>
      </w:r>
      <w:r w:rsidR="000F3679" w:rsidRPr="00AC08E6">
        <w:rPr>
          <w:rFonts w:cstheme="minorHAnsi"/>
          <w:b/>
          <w:bCs/>
          <w:sz w:val="24"/>
          <w:szCs w:val="24"/>
          <w:lang w:val="es-DO"/>
        </w:rPr>
        <w:t>s</w:t>
      </w:r>
    </w:p>
    <w:p w14:paraId="464666A3" w14:textId="5302B986" w:rsidR="003964C3" w:rsidRDefault="003964C3" w:rsidP="000F55C0">
      <w:pPr>
        <w:tabs>
          <w:tab w:val="left" w:pos="0"/>
        </w:tabs>
        <w:rPr>
          <w:rFonts w:cstheme="minorHAnsi"/>
          <w:sz w:val="24"/>
          <w:szCs w:val="24"/>
          <w:lang w:val="es-DO"/>
        </w:rPr>
      </w:pPr>
      <w:r w:rsidRPr="00AC08E6">
        <w:rPr>
          <w:rFonts w:cstheme="minorHAnsi"/>
          <w:sz w:val="24"/>
          <w:szCs w:val="24"/>
          <w:lang w:val="es-DO"/>
        </w:rPr>
        <w:t>La empresa además se dedica al proceso de r</w:t>
      </w:r>
      <w:r w:rsidRPr="00AC08E6">
        <w:rPr>
          <w:rFonts w:cstheme="minorHAnsi"/>
          <w:i/>
          <w:sz w:val="24"/>
          <w:szCs w:val="24"/>
          <w:lang w:val="es-DO"/>
        </w:rPr>
        <w:t xml:space="preserve">eproducción de gallinas </w:t>
      </w:r>
      <w:r w:rsidR="00795D06" w:rsidRPr="00AC08E6">
        <w:rPr>
          <w:rFonts w:cstheme="minorHAnsi"/>
          <w:i/>
          <w:sz w:val="24"/>
          <w:szCs w:val="24"/>
          <w:lang w:val="es-DO"/>
        </w:rPr>
        <w:t xml:space="preserve">pesadas, </w:t>
      </w:r>
      <w:r w:rsidR="00795D06" w:rsidRPr="00AC08E6">
        <w:rPr>
          <w:rFonts w:cstheme="minorHAnsi"/>
          <w:sz w:val="24"/>
          <w:szCs w:val="24"/>
          <w:lang w:val="es-DO"/>
        </w:rPr>
        <w:t>aquí</w:t>
      </w:r>
      <w:r w:rsidRPr="00AC08E6">
        <w:rPr>
          <w:rFonts w:cstheme="minorHAnsi"/>
          <w:sz w:val="24"/>
          <w:szCs w:val="24"/>
          <w:lang w:val="es-DO"/>
        </w:rPr>
        <w:t xml:space="preserve"> son alojadas desde el primer día de edad, las pollitas que producen pollos de engorde, hasta su ciclo de producción que son 65 semanas. Estas aves producen huevos fértiles, que son incubados y los pollitos son vendidos al nacer a </w:t>
      </w:r>
      <w:r w:rsidR="008A388A" w:rsidRPr="00AC08E6">
        <w:rPr>
          <w:rFonts w:cstheme="minorHAnsi"/>
          <w:sz w:val="24"/>
          <w:szCs w:val="24"/>
          <w:lang w:val="es-DO"/>
        </w:rPr>
        <w:t>diferentes empresas productoras de pollo</w:t>
      </w:r>
      <w:r w:rsidR="000F3679" w:rsidRPr="00AC08E6">
        <w:rPr>
          <w:rFonts w:cstheme="minorHAnsi"/>
          <w:sz w:val="24"/>
          <w:szCs w:val="24"/>
          <w:lang w:val="es-DO"/>
        </w:rPr>
        <w:t>s</w:t>
      </w:r>
      <w:r w:rsidR="008A388A" w:rsidRPr="00AC08E6">
        <w:rPr>
          <w:rFonts w:cstheme="minorHAnsi"/>
          <w:sz w:val="24"/>
          <w:szCs w:val="24"/>
          <w:lang w:val="es-DO"/>
        </w:rPr>
        <w:t xml:space="preserve"> de engorde</w:t>
      </w:r>
      <w:r w:rsidR="000F3679" w:rsidRPr="00AC08E6">
        <w:rPr>
          <w:rFonts w:cstheme="minorHAnsi"/>
          <w:sz w:val="24"/>
          <w:szCs w:val="24"/>
          <w:lang w:val="es-DO"/>
        </w:rPr>
        <w:t>.</w:t>
      </w:r>
    </w:p>
    <w:p w14:paraId="697E621B" w14:textId="77777777" w:rsidR="00082D99" w:rsidRDefault="00082D99" w:rsidP="000F55C0">
      <w:pPr>
        <w:tabs>
          <w:tab w:val="left" w:pos="0"/>
        </w:tabs>
        <w:rPr>
          <w:rFonts w:cstheme="minorHAnsi"/>
          <w:sz w:val="24"/>
          <w:szCs w:val="24"/>
          <w:lang w:val="es-DO"/>
        </w:rPr>
      </w:pPr>
    </w:p>
    <w:p w14:paraId="38E92F45" w14:textId="77777777" w:rsidR="00082D99" w:rsidRPr="00AC08E6" w:rsidRDefault="00082D99" w:rsidP="000F55C0">
      <w:pPr>
        <w:tabs>
          <w:tab w:val="left" w:pos="0"/>
        </w:tabs>
        <w:rPr>
          <w:rFonts w:cstheme="minorHAnsi"/>
          <w:sz w:val="24"/>
          <w:szCs w:val="24"/>
          <w:lang w:val="es-DO"/>
        </w:rPr>
      </w:pPr>
    </w:p>
    <w:p w14:paraId="15DC54E8" w14:textId="5ADF43D9" w:rsidR="003964C3" w:rsidRPr="00AC08E6" w:rsidRDefault="003964C3">
      <w:pPr>
        <w:pStyle w:val="Prrafodelista"/>
        <w:numPr>
          <w:ilvl w:val="1"/>
          <w:numId w:val="22"/>
        </w:numPr>
        <w:rPr>
          <w:rFonts w:cstheme="minorHAnsi"/>
          <w:b/>
          <w:bCs/>
          <w:sz w:val="24"/>
          <w:szCs w:val="24"/>
          <w:lang w:val="es-DO"/>
        </w:rPr>
      </w:pPr>
      <w:r w:rsidRPr="00AC08E6">
        <w:rPr>
          <w:rFonts w:cstheme="minorHAnsi"/>
          <w:b/>
          <w:bCs/>
          <w:sz w:val="24"/>
          <w:szCs w:val="24"/>
          <w:lang w:val="es-DO"/>
        </w:rPr>
        <w:t>Reproductora</w:t>
      </w:r>
      <w:r w:rsidR="000F3679" w:rsidRPr="00AC08E6">
        <w:rPr>
          <w:rFonts w:cstheme="minorHAnsi"/>
          <w:b/>
          <w:bCs/>
          <w:sz w:val="24"/>
          <w:szCs w:val="24"/>
          <w:lang w:val="es-DO"/>
        </w:rPr>
        <w:t>s</w:t>
      </w:r>
      <w:r w:rsidRPr="00AC08E6">
        <w:rPr>
          <w:rFonts w:cstheme="minorHAnsi"/>
          <w:b/>
          <w:bCs/>
          <w:sz w:val="24"/>
          <w:szCs w:val="24"/>
          <w:lang w:val="es-DO"/>
        </w:rPr>
        <w:t xml:space="preserve"> liviana</w:t>
      </w:r>
      <w:r w:rsidR="000F3679" w:rsidRPr="00AC08E6">
        <w:rPr>
          <w:rFonts w:cstheme="minorHAnsi"/>
          <w:b/>
          <w:bCs/>
          <w:sz w:val="24"/>
          <w:szCs w:val="24"/>
          <w:lang w:val="es-DO"/>
        </w:rPr>
        <w:t>s</w:t>
      </w:r>
      <w:r w:rsidR="00AC097E">
        <w:rPr>
          <w:rFonts w:cstheme="minorHAnsi"/>
          <w:b/>
          <w:bCs/>
          <w:sz w:val="24"/>
          <w:szCs w:val="24"/>
          <w:lang w:val="es-DO"/>
        </w:rPr>
        <w:t>.</w:t>
      </w:r>
    </w:p>
    <w:p w14:paraId="51D0228F" w14:textId="67DB0C52" w:rsidR="00247AD8" w:rsidRPr="00AC08E6" w:rsidRDefault="003964C3" w:rsidP="000F55C0">
      <w:pPr>
        <w:pStyle w:val="Prrafodelista"/>
        <w:ind w:left="0"/>
        <w:rPr>
          <w:rFonts w:cstheme="minorHAnsi"/>
          <w:sz w:val="24"/>
          <w:szCs w:val="24"/>
          <w:lang w:val="es-DO"/>
        </w:rPr>
      </w:pPr>
      <w:r w:rsidRPr="00AC08E6">
        <w:rPr>
          <w:rFonts w:cstheme="minorHAnsi"/>
          <w:sz w:val="24"/>
          <w:szCs w:val="24"/>
          <w:lang w:val="es-DO"/>
        </w:rPr>
        <w:t xml:space="preserve">Aquí son alojadas desde el primer día de edad, las pollitas que se convertirán en gallinas ponedoras de huevos de </w:t>
      </w:r>
      <w:r w:rsidR="00015AD5" w:rsidRPr="00AC08E6">
        <w:rPr>
          <w:rFonts w:cstheme="minorHAnsi"/>
          <w:sz w:val="24"/>
          <w:szCs w:val="24"/>
          <w:lang w:val="es-DO"/>
        </w:rPr>
        <w:t>mesa, hasta</w:t>
      </w:r>
      <w:r w:rsidRPr="00AC08E6">
        <w:rPr>
          <w:rFonts w:cstheme="minorHAnsi"/>
          <w:sz w:val="24"/>
          <w:szCs w:val="24"/>
          <w:lang w:val="es-DO"/>
        </w:rPr>
        <w:t xml:space="preserve"> su ciclo de producción que son 80 semanas. </w:t>
      </w:r>
      <w:r w:rsidR="00247AD8" w:rsidRPr="00AC08E6">
        <w:rPr>
          <w:rFonts w:cstheme="minorHAnsi"/>
          <w:sz w:val="24"/>
          <w:szCs w:val="24"/>
          <w:lang w:val="es-DO"/>
        </w:rPr>
        <w:t>Estas aves producen huevos fértiles, los cuales pasan a la siguiente fase, la incubadora.</w:t>
      </w:r>
    </w:p>
    <w:p w14:paraId="15B20CA2" w14:textId="6A9B5B58" w:rsidR="00015AD5" w:rsidRPr="00AC08E6" w:rsidRDefault="00015AD5" w:rsidP="000F55C0">
      <w:pPr>
        <w:pStyle w:val="Prrafodelista"/>
        <w:rPr>
          <w:rFonts w:cstheme="minorHAnsi"/>
          <w:sz w:val="24"/>
          <w:szCs w:val="24"/>
          <w:lang w:val="es-DO"/>
        </w:rPr>
      </w:pPr>
    </w:p>
    <w:p w14:paraId="21DF3478" w14:textId="423AB226" w:rsidR="003964C3" w:rsidRPr="00AC08E6" w:rsidRDefault="003964C3">
      <w:pPr>
        <w:pStyle w:val="Prrafodelista"/>
        <w:numPr>
          <w:ilvl w:val="1"/>
          <w:numId w:val="22"/>
        </w:numPr>
        <w:rPr>
          <w:rFonts w:cstheme="minorHAnsi"/>
          <w:b/>
          <w:bCs/>
          <w:sz w:val="24"/>
          <w:szCs w:val="24"/>
          <w:lang w:val="es-DO"/>
        </w:rPr>
      </w:pPr>
      <w:r w:rsidRPr="00AC08E6">
        <w:rPr>
          <w:rFonts w:cstheme="minorHAnsi"/>
          <w:b/>
          <w:bCs/>
          <w:sz w:val="24"/>
          <w:szCs w:val="24"/>
          <w:lang w:val="es-DO"/>
        </w:rPr>
        <w:t>Incubadora</w:t>
      </w:r>
      <w:r w:rsidR="00AC097E">
        <w:rPr>
          <w:rFonts w:cstheme="minorHAnsi"/>
          <w:b/>
          <w:bCs/>
          <w:sz w:val="24"/>
          <w:szCs w:val="24"/>
          <w:lang w:val="es-DO"/>
        </w:rPr>
        <w:t>.</w:t>
      </w:r>
    </w:p>
    <w:p w14:paraId="0AECB265" w14:textId="15568B8E" w:rsidR="003964C3" w:rsidRPr="00AC08E6" w:rsidRDefault="003964C3" w:rsidP="000F55C0">
      <w:pPr>
        <w:pStyle w:val="Prrafodelista"/>
        <w:ind w:left="0"/>
        <w:rPr>
          <w:rFonts w:cstheme="minorHAnsi"/>
          <w:sz w:val="24"/>
          <w:szCs w:val="24"/>
          <w:lang w:val="es-DO"/>
        </w:rPr>
      </w:pPr>
      <w:r w:rsidRPr="00AC08E6">
        <w:rPr>
          <w:rFonts w:cstheme="minorHAnsi"/>
          <w:sz w:val="24"/>
          <w:szCs w:val="24"/>
          <w:lang w:val="es-DO"/>
        </w:rPr>
        <w:t xml:space="preserve">En la incubadora se colocan los huevos de las reproductoras livianas y pesadas; además se incuban huevos que son llevados por clientes para producir los y las pollito y pollitas. </w:t>
      </w:r>
      <w:r w:rsidRPr="008E2382">
        <w:rPr>
          <w:rFonts w:cstheme="minorHAnsi"/>
          <w:sz w:val="24"/>
          <w:szCs w:val="24"/>
          <w:lang w:val="es-DO"/>
        </w:rPr>
        <w:t>E</w:t>
      </w:r>
      <w:r w:rsidR="008E2382">
        <w:rPr>
          <w:rFonts w:cstheme="minorHAnsi"/>
          <w:sz w:val="24"/>
          <w:szCs w:val="24"/>
          <w:lang w:val="es-DO"/>
        </w:rPr>
        <w:t>n e</w:t>
      </w:r>
      <w:r w:rsidRPr="008E2382">
        <w:rPr>
          <w:rFonts w:cstheme="minorHAnsi"/>
          <w:sz w:val="24"/>
          <w:szCs w:val="24"/>
          <w:lang w:val="es-DO"/>
        </w:rPr>
        <w:t xml:space="preserve">l </w:t>
      </w:r>
      <w:r w:rsidR="008A5500" w:rsidRPr="008E2382">
        <w:rPr>
          <w:rFonts w:cstheme="minorHAnsi"/>
          <w:sz w:val="24"/>
          <w:szCs w:val="24"/>
          <w:lang w:val="es-DO"/>
        </w:rPr>
        <w:t xml:space="preserve">Anexo 6 </w:t>
      </w:r>
      <w:r w:rsidR="008E2382">
        <w:rPr>
          <w:rFonts w:cstheme="minorHAnsi"/>
          <w:sz w:val="24"/>
          <w:szCs w:val="24"/>
          <w:lang w:val="es-DO"/>
        </w:rPr>
        <w:t xml:space="preserve">se </w:t>
      </w:r>
      <w:r w:rsidR="008A5500" w:rsidRPr="008E2382">
        <w:rPr>
          <w:rFonts w:cstheme="minorHAnsi"/>
          <w:sz w:val="24"/>
          <w:szCs w:val="24"/>
          <w:lang w:val="es-DO"/>
        </w:rPr>
        <w:t xml:space="preserve">presenta el </w:t>
      </w:r>
      <w:r w:rsidRPr="008E2382">
        <w:rPr>
          <w:rFonts w:cstheme="minorHAnsi"/>
          <w:sz w:val="24"/>
          <w:szCs w:val="24"/>
          <w:lang w:val="es-DO"/>
        </w:rPr>
        <w:t xml:space="preserve">Diagrama 2 </w:t>
      </w:r>
      <w:r w:rsidR="008E2382">
        <w:rPr>
          <w:rFonts w:cstheme="minorHAnsi"/>
          <w:sz w:val="24"/>
          <w:szCs w:val="24"/>
          <w:lang w:val="es-DO"/>
        </w:rPr>
        <w:t xml:space="preserve">con </w:t>
      </w:r>
      <w:r w:rsidRPr="008E2382">
        <w:rPr>
          <w:rFonts w:cstheme="minorHAnsi"/>
          <w:sz w:val="24"/>
          <w:szCs w:val="24"/>
          <w:lang w:val="es-DO"/>
        </w:rPr>
        <w:t>el</w:t>
      </w:r>
      <w:r w:rsidRPr="00AC08E6">
        <w:rPr>
          <w:rFonts w:cstheme="minorHAnsi"/>
          <w:sz w:val="24"/>
          <w:szCs w:val="24"/>
          <w:lang w:val="es-DO"/>
        </w:rPr>
        <w:t xml:space="preserve"> proceso de incubación.  Luego le sigue el proceso de iniciación y desarrollo de las aves.  Los pollitos provenientes de las reproductoras pesadas son vendidos a las empresas clientes que se dedican a la actividad de pollo de engorde; mientras que las aves de las aves reproductoras livianas pasan el proceso siguiente que es el de iniciación y desarrollo en la empresa para los fines de producir huevos de mesa.</w:t>
      </w:r>
    </w:p>
    <w:p w14:paraId="35847527" w14:textId="77777777" w:rsidR="003964C3" w:rsidRPr="00AC08E6" w:rsidRDefault="003964C3" w:rsidP="000F55C0">
      <w:pPr>
        <w:pStyle w:val="Prrafodelista"/>
        <w:ind w:left="360"/>
        <w:rPr>
          <w:rFonts w:cstheme="minorHAnsi"/>
          <w:sz w:val="24"/>
          <w:szCs w:val="24"/>
          <w:lang w:val="es-DO"/>
        </w:rPr>
      </w:pPr>
    </w:p>
    <w:p w14:paraId="358F364E" w14:textId="6FA82AD2" w:rsidR="003964C3" w:rsidRPr="00AC08E6" w:rsidRDefault="003964C3">
      <w:pPr>
        <w:pStyle w:val="Prrafodelista"/>
        <w:numPr>
          <w:ilvl w:val="1"/>
          <w:numId w:val="22"/>
        </w:numPr>
        <w:rPr>
          <w:rFonts w:cstheme="minorHAnsi"/>
          <w:b/>
          <w:bCs/>
          <w:sz w:val="24"/>
          <w:szCs w:val="24"/>
          <w:lang w:val="es-DO"/>
        </w:rPr>
      </w:pPr>
      <w:r w:rsidRPr="00AC08E6">
        <w:rPr>
          <w:rFonts w:cstheme="minorHAnsi"/>
          <w:b/>
          <w:bCs/>
          <w:sz w:val="24"/>
          <w:szCs w:val="24"/>
          <w:lang w:val="es-DO"/>
        </w:rPr>
        <w:t>Etapa de iniciación y desarrollo</w:t>
      </w:r>
    </w:p>
    <w:p w14:paraId="5C0EEA6A" w14:textId="17584322" w:rsidR="00015AD5" w:rsidRPr="00AC08E6" w:rsidRDefault="003964C3" w:rsidP="000F55C0">
      <w:pPr>
        <w:pStyle w:val="Prrafodelista"/>
        <w:ind w:left="0"/>
        <w:rPr>
          <w:rFonts w:cstheme="minorHAnsi"/>
          <w:sz w:val="24"/>
          <w:szCs w:val="24"/>
          <w:lang w:val="es-DO"/>
        </w:rPr>
      </w:pPr>
      <w:r w:rsidRPr="00AC08E6">
        <w:rPr>
          <w:rFonts w:cstheme="minorHAnsi"/>
          <w:sz w:val="24"/>
          <w:szCs w:val="24"/>
          <w:lang w:val="es-DO"/>
        </w:rPr>
        <w:t xml:space="preserve">Durante la </w:t>
      </w:r>
      <w:bookmarkStart w:id="5" w:name="_Hlk125567253"/>
      <w:r w:rsidRPr="00AC08E6">
        <w:rPr>
          <w:rFonts w:cstheme="minorHAnsi"/>
          <w:sz w:val="24"/>
          <w:szCs w:val="24"/>
          <w:lang w:val="es-DO"/>
        </w:rPr>
        <w:t xml:space="preserve">fase de iniciación las pollitas </w:t>
      </w:r>
      <w:bookmarkEnd w:id="5"/>
      <w:r w:rsidRPr="00AC08E6">
        <w:rPr>
          <w:rFonts w:cstheme="minorHAnsi"/>
          <w:sz w:val="24"/>
          <w:szCs w:val="24"/>
          <w:lang w:val="es-DO"/>
        </w:rPr>
        <w:t xml:space="preserve">son alojadas en el área de cría con un día de vida. Estas son alimentadas y tratadas durante un período de 16 semanas. Al iniciar el proceso se requiere una buena combinación entre el uso de la fuente de calor y las cortinas, a fin de proveer la temperatura adecuada a las aves. En esta fase se administran vacunas a las pollitas siguiendo el programa de vacunación diseñado por el veterinario. </w:t>
      </w:r>
      <w:r w:rsidR="00524583" w:rsidRPr="00AC08E6">
        <w:rPr>
          <w:rFonts w:cstheme="minorHAnsi"/>
          <w:sz w:val="24"/>
          <w:szCs w:val="24"/>
          <w:lang w:val="es-DO"/>
        </w:rPr>
        <w:t xml:space="preserve"> </w:t>
      </w:r>
    </w:p>
    <w:p w14:paraId="18C401FC" w14:textId="77777777" w:rsidR="00602451" w:rsidRPr="00AC08E6" w:rsidRDefault="00602451" w:rsidP="000F55C0">
      <w:pPr>
        <w:pStyle w:val="Prrafodelista"/>
        <w:rPr>
          <w:rFonts w:cstheme="minorHAnsi"/>
          <w:sz w:val="24"/>
          <w:szCs w:val="24"/>
          <w:lang w:val="es-DO"/>
        </w:rPr>
      </w:pPr>
    </w:p>
    <w:p w14:paraId="288446A3" w14:textId="17303A56" w:rsidR="003964C3" w:rsidRPr="00AC08E6" w:rsidRDefault="003964C3" w:rsidP="000F55C0">
      <w:pPr>
        <w:pStyle w:val="Prrafodelista"/>
        <w:ind w:left="0"/>
        <w:rPr>
          <w:rFonts w:cstheme="minorHAnsi"/>
          <w:sz w:val="24"/>
          <w:szCs w:val="24"/>
          <w:lang w:val="es-DO"/>
        </w:rPr>
      </w:pPr>
      <w:r w:rsidRPr="00AC08E6">
        <w:rPr>
          <w:rFonts w:cstheme="minorHAnsi"/>
          <w:sz w:val="24"/>
          <w:szCs w:val="24"/>
          <w:lang w:val="es-DO"/>
        </w:rPr>
        <w:t>Cabe destacar que es importante la adquisición de pollitas de buena calidad, razón por la cual l</w:t>
      </w:r>
      <w:r w:rsidR="006B608F" w:rsidRPr="00AC08E6">
        <w:rPr>
          <w:rFonts w:cstheme="minorHAnsi"/>
          <w:sz w:val="24"/>
          <w:szCs w:val="24"/>
          <w:lang w:val="es-DO"/>
        </w:rPr>
        <w:t xml:space="preserve">a </w:t>
      </w:r>
      <w:r w:rsidRPr="00AC08E6">
        <w:rPr>
          <w:rFonts w:cstheme="minorHAnsi"/>
          <w:sz w:val="24"/>
          <w:szCs w:val="24"/>
          <w:lang w:val="es-DO"/>
        </w:rPr>
        <w:t xml:space="preserve">empresa </w:t>
      </w:r>
      <w:r w:rsidRPr="0038414A">
        <w:rPr>
          <w:rFonts w:cstheme="minorHAnsi"/>
          <w:sz w:val="24"/>
          <w:szCs w:val="24"/>
          <w:lang w:val="es-DO"/>
        </w:rPr>
        <w:t xml:space="preserve">produce sus propias pollitas, con lo cual se asegura la calidad genética y la salud de </w:t>
      </w:r>
      <w:r w:rsidR="004E69D2" w:rsidRPr="0038414A">
        <w:rPr>
          <w:rFonts w:cstheme="minorHAnsi"/>
          <w:sz w:val="24"/>
          <w:szCs w:val="24"/>
          <w:lang w:val="es-DO"/>
        </w:rPr>
        <w:t>estas</w:t>
      </w:r>
      <w:r w:rsidRPr="008E2382">
        <w:rPr>
          <w:rFonts w:cstheme="minorHAnsi"/>
          <w:sz w:val="24"/>
          <w:szCs w:val="24"/>
          <w:lang w:val="es-DO"/>
        </w:rPr>
        <w:t xml:space="preserve">. </w:t>
      </w:r>
      <w:r w:rsidR="008E2382" w:rsidRPr="008E2382">
        <w:rPr>
          <w:rFonts w:cstheme="minorHAnsi"/>
          <w:sz w:val="24"/>
          <w:szCs w:val="24"/>
          <w:lang w:val="es-DO"/>
        </w:rPr>
        <w:t>El Anexo 7 presenta el</w:t>
      </w:r>
      <w:r w:rsidRPr="008E2382">
        <w:rPr>
          <w:rFonts w:cstheme="minorHAnsi"/>
          <w:sz w:val="24"/>
          <w:szCs w:val="24"/>
          <w:lang w:val="es-DO"/>
        </w:rPr>
        <w:t xml:space="preserve"> Diagrama 3 </w:t>
      </w:r>
      <w:r w:rsidR="008E2382" w:rsidRPr="008E2382">
        <w:rPr>
          <w:rFonts w:cstheme="minorHAnsi"/>
          <w:sz w:val="24"/>
          <w:szCs w:val="24"/>
          <w:lang w:val="es-DO"/>
        </w:rPr>
        <w:t xml:space="preserve">con </w:t>
      </w:r>
      <w:r w:rsidRPr="008E2382">
        <w:rPr>
          <w:rFonts w:cstheme="minorHAnsi"/>
          <w:sz w:val="24"/>
          <w:szCs w:val="24"/>
          <w:lang w:val="es-DO"/>
        </w:rPr>
        <w:t>el</w:t>
      </w:r>
      <w:r w:rsidRPr="00AC08E6">
        <w:rPr>
          <w:rFonts w:cstheme="minorHAnsi"/>
          <w:sz w:val="24"/>
          <w:szCs w:val="24"/>
          <w:lang w:val="es-DO"/>
        </w:rPr>
        <w:t xml:space="preserve"> proceso de iniciación y desarrollo.  Al cumplirse las 15 semanas son trasladadas al área de posturas donde inician el proceso de producción de huevos.  </w:t>
      </w:r>
    </w:p>
    <w:p w14:paraId="08896D05" w14:textId="77777777" w:rsidR="00015AD5" w:rsidRPr="00AC08E6" w:rsidRDefault="00015AD5" w:rsidP="000F55C0">
      <w:pPr>
        <w:pStyle w:val="Prrafodelista"/>
        <w:rPr>
          <w:rFonts w:cstheme="minorHAnsi"/>
          <w:sz w:val="24"/>
          <w:szCs w:val="24"/>
          <w:lang w:val="es-DO"/>
        </w:rPr>
      </w:pPr>
    </w:p>
    <w:p w14:paraId="7596938F" w14:textId="77777777" w:rsidR="003964C3" w:rsidRPr="00AC08E6" w:rsidRDefault="003964C3">
      <w:pPr>
        <w:pStyle w:val="Prrafodelista"/>
        <w:numPr>
          <w:ilvl w:val="1"/>
          <w:numId w:val="22"/>
        </w:numPr>
        <w:rPr>
          <w:rFonts w:cstheme="minorHAnsi"/>
          <w:b/>
          <w:bCs/>
          <w:sz w:val="24"/>
          <w:szCs w:val="24"/>
          <w:lang w:val="es-DO"/>
        </w:rPr>
      </w:pPr>
      <w:r w:rsidRPr="00AC08E6">
        <w:rPr>
          <w:rFonts w:cstheme="minorHAnsi"/>
          <w:b/>
          <w:bCs/>
          <w:sz w:val="24"/>
          <w:szCs w:val="24"/>
          <w:lang w:val="es-DO"/>
        </w:rPr>
        <w:t>Etapa de producción</w:t>
      </w:r>
    </w:p>
    <w:p w14:paraId="2CA7C591" w14:textId="5AE37F78" w:rsidR="003964C3" w:rsidRPr="00AC08E6" w:rsidRDefault="003964C3" w:rsidP="000F55C0">
      <w:pPr>
        <w:pStyle w:val="Prrafodelista"/>
        <w:ind w:left="0"/>
        <w:rPr>
          <w:rFonts w:cstheme="minorHAnsi"/>
          <w:sz w:val="24"/>
          <w:szCs w:val="24"/>
          <w:lang w:val="es-DO"/>
        </w:rPr>
      </w:pPr>
      <w:r w:rsidRPr="00AC08E6">
        <w:rPr>
          <w:rFonts w:cstheme="minorHAnsi"/>
          <w:sz w:val="24"/>
          <w:szCs w:val="24"/>
          <w:lang w:val="es-DO"/>
        </w:rPr>
        <w:t xml:space="preserve">Las aves de 15 semanas de edad son alojadas en las naves de Ponedoras hasta cumplir las 84 semanas como  gallinas ponedoras de huevos de mesa para fines comerciales. </w:t>
      </w:r>
    </w:p>
    <w:p w14:paraId="76CBBFAF" w14:textId="77777777" w:rsidR="009C79B9" w:rsidRPr="00AC08E6" w:rsidRDefault="009C79B9" w:rsidP="000F55C0">
      <w:pPr>
        <w:pStyle w:val="Prrafodelista"/>
        <w:rPr>
          <w:rFonts w:cstheme="minorHAnsi"/>
          <w:sz w:val="24"/>
          <w:szCs w:val="24"/>
          <w:lang w:val="es-DO"/>
        </w:rPr>
      </w:pPr>
    </w:p>
    <w:bookmarkEnd w:id="4"/>
    <w:p w14:paraId="1D195811" w14:textId="483A9EE0" w:rsidR="003964C3" w:rsidRPr="00AC08E6" w:rsidRDefault="003964C3">
      <w:pPr>
        <w:pStyle w:val="Prrafodelista"/>
        <w:numPr>
          <w:ilvl w:val="1"/>
          <w:numId w:val="22"/>
        </w:numPr>
        <w:rPr>
          <w:rFonts w:cstheme="minorHAnsi"/>
          <w:b/>
          <w:bCs/>
          <w:sz w:val="24"/>
          <w:szCs w:val="24"/>
          <w:lang w:val="es-DO"/>
        </w:rPr>
      </w:pPr>
      <w:r w:rsidRPr="00AC08E6">
        <w:rPr>
          <w:rFonts w:cstheme="minorHAnsi"/>
          <w:b/>
          <w:bCs/>
          <w:sz w:val="24"/>
          <w:szCs w:val="24"/>
          <w:lang w:val="es-DO"/>
        </w:rPr>
        <w:t>Recolección, clasificación, empaque</w:t>
      </w:r>
      <w:r w:rsidR="00524583" w:rsidRPr="00AC08E6">
        <w:rPr>
          <w:rFonts w:cstheme="minorHAnsi"/>
          <w:b/>
          <w:bCs/>
          <w:sz w:val="24"/>
          <w:szCs w:val="24"/>
          <w:lang w:val="es-DO"/>
        </w:rPr>
        <w:t xml:space="preserve">, </w:t>
      </w:r>
      <w:r w:rsidRPr="00AC08E6">
        <w:rPr>
          <w:rFonts w:cstheme="minorHAnsi"/>
          <w:b/>
          <w:bCs/>
          <w:sz w:val="24"/>
          <w:szCs w:val="24"/>
          <w:lang w:val="es-DO"/>
        </w:rPr>
        <w:t xml:space="preserve">almacenamiento </w:t>
      </w:r>
      <w:r w:rsidR="00524583" w:rsidRPr="00AC08E6">
        <w:rPr>
          <w:rFonts w:cstheme="minorHAnsi"/>
          <w:b/>
          <w:bCs/>
          <w:sz w:val="24"/>
          <w:szCs w:val="24"/>
          <w:lang w:val="es-DO"/>
        </w:rPr>
        <w:t>y distribución</w:t>
      </w:r>
    </w:p>
    <w:p w14:paraId="02946895" w14:textId="40F399CC" w:rsidR="000D50A7" w:rsidRDefault="000D50A7" w:rsidP="000F55C0">
      <w:pPr>
        <w:tabs>
          <w:tab w:val="left" w:pos="0"/>
        </w:tabs>
        <w:rPr>
          <w:rFonts w:cstheme="minorHAnsi"/>
          <w:sz w:val="24"/>
          <w:szCs w:val="24"/>
          <w:lang w:val="es-DO"/>
        </w:rPr>
      </w:pPr>
      <w:r w:rsidRPr="00AC08E6">
        <w:rPr>
          <w:rFonts w:cstheme="minorHAnsi"/>
          <w:sz w:val="24"/>
          <w:szCs w:val="24"/>
          <w:lang w:val="es-DO"/>
        </w:rPr>
        <w:t xml:space="preserve">Los huevos son recolectados y clasificados de manera manual según tamaño y descartando los rotos y sucios, se procede al empaque directamente desde los galpones, </w:t>
      </w:r>
      <w:r w:rsidRPr="00AC08E6">
        <w:rPr>
          <w:rFonts w:cstheme="minorHAnsi"/>
          <w:sz w:val="24"/>
          <w:szCs w:val="24"/>
          <w:lang w:val="es-DO"/>
        </w:rPr>
        <w:lastRenderedPageBreak/>
        <w:t>donde se colocan en los cartones para los huevos. Luego son trasladados en carretones que son guiados por obreros que guían el carretón hasta el depósito o almacén donde se almacenan en orden de entrada, procediendo a dar salida o despachar los primeros que entran son los primeros en salir. La distribución de huevos se realiza en camiones cerrados temperatura regulada a los distintos centros de acopio y distribución a clientes. Los centros de acopio están localizados  en: Puerto Plata, Santo Domingo y La Romana.</w:t>
      </w:r>
    </w:p>
    <w:p w14:paraId="175F5B56" w14:textId="77777777" w:rsidR="00794462" w:rsidRDefault="00794462" w:rsidP="000F55C0">
      <w:pPr>
        <w:tabs>
          <w:tab w:val="left" w:pos="0"/>
        </w:tabs>
        <w:rPr>
          <w:rFonts w:cstheme="minorHAnsi"/>
          <w:sz w:val="24"/>
          <w:szCs w:val="24"/>
          <w:lang w:val="es-DO"/>
        </w:rPr>
      </w:pPr>
    </w:p>
    <w:p w14:paraId="36C30F68" w14:textId="75D41DFD" w:rsidR="003275A0" w:rsidRPr="00DB5631" w:rsidRDefault="003275A0">
      <w:pPr>
        <w:pStyle w:val="Prrafodelista"/>
        <w:numPr>
          <w:ilvl w:val="1"/>
          <w:numId w:val="22"/>
        </w:numPr>
        <w:rPr>
          <w:rFonts w:cstheme="minorHAnsi"/>
          <w:b/>
          <w:bCs/>
          <w:sz w:val="24"/>
          <w:szCs w:val="24"/>
          <w:lang w:val="es-DO"/>
        </w:rPr>
      </w:pPr>
      <w:bookmarkStart w:id="6" w:name="_Hlk122011173"/>
      <w:r w:rsidRPr="00DB5631">
        <w:rPr>
          <w:rFonts w:cstheme="minorHAnsi"/>
          <w:b/>
          <w:bCs/>
          <w:sz w:val="24"/>
          <w:szCs w:val="24"/>
          <w:lang w:val="es-DO"/>
        </w:rPr>
        <w:t>Fábrica de alimento automatizada</w:t>
      </w:r>
    </w:p>
    <w:p w14:paraId="2A8DE24B" w14:textId="5F6E92FB" w:rsidR="003275A0" w:rsidRDefault="003275A0" w:rsidP="00822250">
      <w:pPr>
        <w:contextualSpacing/>
        <w:rPr>
          <w:rFonts w:eastAsia="Calibri" w:cstheme="minorHAnsi"/>
          <w:b/>
          <w:sz w:val="24"/>
          <w:szCs w:val="24"/>
          <w:shd w:val="clear" w:color="auto" w:fill="FFFFFF"/>
          <w:lang w:val="es-DO"/>
        </w:rPr>
      </w:pPr>
      <w:r w:rsidRPr="00AC08E6">
        <w:rPr>
          <w:rFonts w:eastAsia="Calibri" w:cstheme="minorHAnsi"/>
          <w:bCs/>
          <w:sz w:val="24"/>
          <w:szCs w:val="24"/>
          <w:shd w:val="clear" w:color="auto" w:fill="FFFFFF"/>
          <w:lang w:val="es-DO"/>
        </w:rPr>
        <w:t xml:space="preserve">La empresa procesa su propio </w:t>
      </w:r>
      <w:r w:rsidR="00157972" w:rsidRPr="00AC08E6">
        <w:rPr>
          <w:rFonts w:eastAsia="Calibri" w:cstheme="minorHAnsi"/>
          <w:bCs/>
          <w:sz w:val="24"/>
          <w:szCs w:val="24"/>
          <w:shd w:val="clear" w:color="auto" w:fill="FFFFFF"/>
          <w:lang w:val="es-DO"/>
        </w:rPr>
        <w:t xml:space="preserve">equipo de producción de </w:t>
      </w:r>
      <w:r w:rsidRPr="00AC08E6">
        <w:rPr>
          <w:rFonts w:eastAsia="Calibri" w:cstheme="minorHAnsi"/>
          <w:bCs/>
          <w:sz w:val="24"/>
          <w:szCs w:val="24"/>
          <w:shd w:val="clear" w:color="auto" w:fill="FFFFFF"/>
          <w:lang w:val="es-DO"/>
        </w:rPr>
        <w:t xml:space="preserve">alimento, para lo cual cuenta con un sistema de procesamiento industrial </w:t>
      </w:r>
      <w:r w:rsidR="00645A1C" w:rsidRPr="00AC08E6">
        <w:rPr>
          <w:rFonts w:eastAsia="Calibri" w:cstheme="minorHAnsi"/>
          <w:bCs/>
          <w:sz w:val="24"/>
          <w:szCs w:val="24"/>
          <w:shd w:val="clear" w:color="auto" w:fill="FFFFFF"/>
          <w:lang w:val="es-DO"/>
        </w:rPr>
        <w:t>integrado por</w:t>
      </w:r>
      <w:r w:rsidRPr="00AC08E6">
        <w:rPr>
          <w:rFonts w:eastAsia="Calibri" w:cstheme="minorHAnsi"/>
          <w:bCs/>
          <w:sz w:val="24"/>
          <w:szCs w:val="24"/>
          <w:shd w:val="clear" w:color="auto" w:fill="FFFFFF"/>
          <w:lang w:val="es-DO"/>
        </w:rPr>
        <w:t xml:space="preserve"> con un Molino</w:t>
      </w:r>
      <w:r w:rsidR="00645A1C" w:rsidRPr="00AC08E6">
        <w:rPr>
          <w:rFonts w:eastAsia="Calibri" w:cstheme="minorHAnsi"/>
          <w:bCs/>
          <w:sz w:val="24"/>
          <w:szCs w:val="24"/>
          <w:shd w:val="clear" w:color="auto" w:fill="FFFFFF"/>
          <w:lang w:val="es-DO"/>
        </w:rPr>
        <w:t xml:space="preserve">, </w:t>
      </w:r>
      <w:r w:rsidRPr="00AC08E6">
        <w:rPr>
          <w:rFonts w:eastAsia="Calibri" w:cstheme="minorHAnsi"/>
          <w:bCs/>
          <w:sz w:val="24"/>
          <w:szCs w:val="24"/>
          <w:shd w:val="clear" w:color="auto" w:fill="FFFFFF"/>
          <w:lang w:val="es-DO"/>
        </w:rPr>
        <w:t xml:space="preserve">una Mezcladora (semi automatizada) con capacidad para producir 45 toneladas </w:t>
      </w:r>
      <w:r w:rsidR="00645A1C" w:rsidRPr="00AC08E6">
        <w:rPr>
          <w:rFonts w:eastAsia="Calibri" w:cstheme="minorHAnsi"/>
          <w:bCs/>
          <w:sz w:val="24"/>
          <w:szCs w:val="24"/>
          <w:shd w:val="clear" w:color="auto" w:fill="FFFFFF"/>
          <w:lang w:val="es-DO"/>
        </w:rPr>
        <w:t xml:space="preserve">métricas </w:t>
      </w:r>
      <w:r w:rsidRPr="00AC08E6">
        <w:rPr>
          <w:rFonts w:eastAsia="Calibri" w:cstheme="minorHAnsi"/>
          <w:bCs/>
          <w:sz w:val="24"/>
          <w:szCs w:val="24"/>
          <w:shd w:val="clear" w:color="auto" w:fill="FFFFFF"/>
          <w:lang w:val="es-DO"/>
        </w:rPr>
        <w:t>por hora y una envasadora. Además cuenta con 4 Silos con capacidad para almacenar 12,000 toneladas de maíz y 6,000 toneladas de soya, utilizados en la preparación de los alimentos</w:t>
      </w:r>
      <w:r w:rsidRPr="00AC08E6">
        <w:rPr>
          <w:rFonts w:eastAsia="Calibri" w:cstheme="minorHAnsi"/>
          <w:b/>
          <w:sz w:val="24"/>
          <w:szCs w:val="24"/>
          <w:shd w:val="clear" w:color="auto" w:fill="FFFFFF"/>
          <w:lang w:val="es-DO"/>
        </w:rPr>
        <w:t xml:space="preserve">. </w:t>
      </w:r>
    </w:p>
    <w:p w14:paraId="7ADACFFE" w14:textId="77777777" w:rsidR="00822250" w:rsidRPr="00AC08E6" w:rsidRDefault="00822250" w:rsidP="000F55C0">
      <w:pPr>
        <w:contextualSpacing/>
        <w:rPr>
          <w:rFonts w:eastAsia="Calibri" w:cstheme="minorHAnsi"/>
          <w:b/>
          <w:sz w:val="24"/>
          <w:szCs w:val="24"/>
          <w:shd w:val="clear" w:color="auto" w:fill="FFFFFF"/>
          <w:lang w:val="es-DO"/>
        </w:rPr>
      </w:pPr>
    </w:p>
    <w:bookmarkEnd w:id="6"/>
    <w:p w14:paraId="2649F6F5" w14:textId="77777777" w:rsidR="00157972" w:rsidRPr="00822250" w:rsidRDefault="003275A0">
      <w:pPr>
        <w:pStyle w:val="Prrafodelista"/>
        <w:numPr>
          <w:ilvl w:val="1"/>
          <w:numId w:val="22"/>
        </w:numPr>
        <w:rPr>
          <w:rFonts w:cstheme="minorHAnsi"/>
          <w:b/>
          <w:bCs/>
          <w:sz w:val="24"/>
          <w:szCs w:val="24"/>
          <w:lang w:val="es-DO"/>
        </w:rPr>
      </w:pPr>
      <w:r w:rsidRPr="00AC08E6">
        <w:rPr>
          <w:rFonts w:cstheme="minorHAnsi"/>
          <w:b/>
          <w:bCs/>
          <w:sz w:val="24"/>
          <w:szCs w:val="24"/>
          <w:lang w:val="es-DO"/>
        </w:rPr>
        <w:t>Áreas de Acopio de Materia Prima.</w:t>
      </w:r>
    </w:p>
    <w:p w14:paraId="202F1A29" w14:textId="456DA2BC" w:rsidR="003275A0" w:rsidRDefault="00157972" w:rsidP="00822250">
      <w:pPr>
        <w:rPr>
          <w:rFonts w:eastAsia="Calibri" w:cstheme="minorHAnsi"/>
          <w:bCs/>
          <w:sz w:val="24"/>
          <w:szCs w:val="24"/>
          <w:shd w:val="clear" w:color="auto" w:fill="FFFFFF"/>
          <w:lang w:val="es-DO"/>
        </w:rPr>
      </w:pPr>
      <w:r w:rsidRPr="000A0FA3">
        <w:rPr>
          <w:rFonts w:cstheme="minorHAnsi"/>
          <w:sz w:val="24"/>
          <w:szCs w:val="24"/>
          <w:lang w:val="es-DO"/>
        </w:rPr>
        <w:t xml:space="preserve">La empresa </w:t>
      </w:r>
      <w:r w:rsidR="003275A0" w:rsidRPr="000A0FA3">
        <w:rPr>
          <w:rFonts w:cstheme="minorHAnsi"/>
          <w:sz w:val="24"/>
          <w:szCs w:val="24"/>
          <w:lang w:val="es-DO"/>
        </w:rPr>
        <w:t>cuenta con un área para el almacenamiento de</w:t>
      </w:r>
      <w:r w:rsidR="003275A0" w:rsidRPr="000A0FA3">
        <w:rPr>
          <w:rFonts w:eastAsia="Calibri" w:cstheme="minorHAnsi"/>
          <w:bCs/>
          <w:sz w:val="24"/>
          <w:szCs w:val="24"/>
          <w:shd w:val="clear" w:color="auto" w:fill="FFFFFF"/>
          <w:lang w:val="es-DO"/>
        </w:rPr>
        <w:t xml:space="preserve"> materia prima, tales como micronutrientes que se utilizan en la elaboración de los alimentos. Se realizan actividades de control de inventario, control de entrada y salida de materia prima, tanto para el proceso de elaboración de los alimentos en la planta, como en la salida y uso del alimento procesado para su distribución interna para mantener los  diferentes silos en cada nave para la alimentación de las aves en cada una de las fases del proceso de producción. </w:t>
      </w:r>
    </w:p>
    <w:p w14:paraId="7FBA5325" w14:textId="77777777" w:rsidR="00822250" w:rsidRPr="000A0FA3" w:rsidRDefault="00822250" w:rsidP="00822250">
      <w:pPr>
        <w:rPr>
          <w:rFonts w:eastAsia="Calibri" w:cstheme="minorHAnsi"/>
          <w:bCs/>
          <w:sz w:val="24"/>
          <w:szCs w:val="24"/>
          <w:shd w:val="clear" w:color="auto" w:fill="FFFFFF"/>
          <w:lang w:val="es-DO"/>
        </w:rPr>
      </w:pPr>
    </w:p>
    <w:p w14:paraId="4A53A841" w14:textId="77777777" w:rsidR="005001D2" w:rsidRPr="000A0FA3" w:rsidRDefault="003275A0">
      <w:pPr>
        <w:pStyle w:val="Prrafodelista"/>
        <w:numPr>
          <w:ilvl w:val="1"/>
          <w:numId w:val="22"/>
        </w:numPr>
        <w:rPr>
          <w:rFonts w:cstheme="minorHAnsi"/>
          <w:b/>
          <w:bCs/>
          <w:sz w:val="24"/>
          <w:szCs w:val="24"/>
          <w:lang w:val="es-DO"/>
        </w:rPr>
      </w:pPr>
      <w:r w:rsidRPr="000A0FA3">
        <w:rPr>
          <w:rFonts w:cstheme="minorHAnsi"/>
          <w:b/>
          <w:bCs/>
          <w:sz w:val="24"/>
          <w:szCs w:val="24"/>
          <w:lang w:val="es-DO"/>
        </w:rPr>
        <w:t xml:space="preserve">Almacenamiento de productos terminados/reactivos. </w:t>
      </w:r>
    </w:p>
    <w:p w14:paraId="2F5EC29B" w14:textId="29F8D6C2" w:rsidR="003275A0" w:rsidRDefault="003275A0" w:rsidP="000F55C0">
      <w:pPr>
        <w:spacing w:before="100" w:beforeAutospacing="1" w:after="200"/>
        <w:contextualSpacing/>
        <w:rPr>
          <w:rFonts w:eastAsia="Calibri" w:cstheme="minorHAnsi"/>
          <w:b/>
          <w:sz w:val="24"/>
          <w:szCs w:val="24"/>
          <w:shd w:val="clear" w:color="auto" w:fill="FFFFFF"/>
          <w:lang w:val="es-DO"/>
        </w:rPr>
      </w:pPr>
      <w:r w:rsidRPr="000A0FA3">
        <w:rPr>
          <w:rFonts w:eastAsia="Calibri" w:cstheme="minorHAnsi"/>
          <w:bCs/>
          <w:sz w:val="24"/>
          <w:szCs w:val="24"/>
          <w:shd w:val="clear" w:color="auto" w:fill="FFFFFF"/>
          <w:lang w:val="es-DO"/>
        </w:rPr>
        <w:t>Para el almacenamiento del producto terminado (huevos de mesa), bajo un ambiente refrigerado hasta su salida al mercado</w:t>
      </w:r>
      <w:r w:rsidRPr="000A0FA3">
        <w:rPr>
          <w:rFonts w:eastAsia="Calibri" w:cstheme="minorHAnsi"/>
          <w:b/>
          <w:sz w:val="24"/>
          <w:szCs w:val="24"/>
          <w:shd w:val="clear" w:color="auto" w:fill="FFFFFF"/>
          <w:lang w:val="es-DO"/>
        </w:rPr>
        <w:t xml:space="preserve">. </w:t>
      </w:r>
    </w:p>
    <w:p w14:paraId="51A83247" w14:textId="77777777" w:rsidR="00DF5E53" w:rsidRPr="000A0FA3" w:rsidRDefault="00DF5E53" w:rsidP="000F55C0">
      <w:pPr>
        <w:spacing w:before="100" w:beforeAutospacing="1" w:after="200"/>
        <w:contextualSpacing/>
        <w:rPr>
          <w:rFonts w:eastAsia="Calibri" w:cstheme="minorHAnsi"/>
          <w:b/>
          <w:sz w:val="24"/>
          <w:szCs w:val="24"/>
          <w:shd w:val="clear" w:color="auto" w:fill="FFFFFF"/>
          <w:lang w:val="es-DO"/>
        </w:rPr>
      </w:pPr>
    </w:p>
    <w:p w14:paraId="4521B384" w14:textId="0CC30927" w:rsidR="005001D2" w:rsidRPr="00DF5E53" w:rsidRDefault="00822250">
      <w:pPr>
        <w:pStyle w:val="Prrafodelista"/>
        <w:numPr>
          <w:ilvl w:val="0"/>
          <w:numId w:val="46"/>
        </w:numPr>
        <w:rPr>
          <w:rFonts w:cstheme="minorHAnsi"/>
          <w:b/>
          <w:bCs/>
          <w:sz w:val="24"/>
          <w:szCs w:val="24"/>
          <w:lang w:val="es-DO"/>
        </w:rPr>
      </w:pPr>
      <w:r w:rsidRPr="00DF5E53">
        <w:rPr>
          <w:rFonts w:cstheme="minorHAnsi"/>
          <w:b/>
          <w:bCs/>
          <w:sz w:val="24"/>
          <w:szCs w:val="24"/>
          <w:lang w:val="es-DO"/>
        </w:rPr>
        <w:t>C</w:t>
      </w:r>
      <w:r w:rsidR="003275A0" w:rsidRPr="00DF5E53">
        <w:rPr>
          <w:rFonts w:cstheme="minorHAnsi"/>
          <w:b/>
          <w:bCs/>
          <w:sz w:val="24"/>
          <w:szCs w:val="24"/>
          <w:lang w:val="es-DO"/>
        </w:rPr>
        <w:t xml:space="preserve">ondiciones de almacenamiento. </w:t>
      </w:r>
    </w:p>
    <w:p w14:paraId="669C4DAA" w14:textId="24752849" w:rsidR="003275A0" w:rsidRDefault="003275A0" w:rsidP="000F55C0">
      <w:pPr>
        <w:spacing w:before="100" w:beforeAutospacing="1" w:after="200"/>
        <w:contextualSpacing/>
        <w:rPr>
          <w:rFonts w:eastAsia="Calibri" w:cstheme="minorHAnsi"/>
          <w:bCs/>
          <w:sz w:val="24"/>
          <w:szCs w:val="24"/>
          <w:shd w:val="clear" w:color="auto" w:fill="FFFFFF"/>
          <w:lang w:val="es-DO"/>
        </w:rPr>
      </w:pPr>
      <w:r w:rsidRPr="000A0FA3">
        <w:rPr>
          <w:rFonts w:eastAsia="Calibri" w:cstheme="minorHAnsi"/>
          <w:bCs/>
          <w:sz w:val="24"/>
          <w:szCs w:val="24"/>
          <w:shd w:val="clear" w:color="auto" w:fill="FFFFFF"/>
          <w:lang w:val="es-DO"/>
        </w:rPr>
        <w:t xml:space="preserve">Es una edificación de concreto, con temperatura regulada durante el día y cerrado en la noche. El almacenamiento de los huevos se hace en empaques de 12, 20 y 30 y luego en cajas plásticas. La salida del producto ocurre siguiendo el concepto “primero que entra primero que sale”. </w:t>
      </w:r>
    </w:p>
    <w:p w14:paraId="42457865" w14:textId="77777777" w:rsidR="00787163" w:rsidRPr="000A0FA3" w:rsidRDefault="003275A0">
      <w:pPr>
        <w:pStyle w:val="Prrafodelista"/>
        <w:numPr>
          <w:ilvl w:val="1"/>
          <w:numId w:val="22"/>
        </w:numPr>
        <w:rPr>
          <w:rFonts w:cstheme="minorHAnsi"/>
          <w:b/>
          <w:bCs/>
          <w:sz w:val="24"/>
          <w:szCs w:val="24"/>
          <w:lang w:val="es-DO"/>
        </w:rPr>
      </w:pPr>
      <w:r w:rsidRPr="000A0FA3">
        <w:rPr>
          <w:rFonts w:cstheme="minorHAnsi"/>
          <w:b/>
          <w:bCs/>
          <w:sz w:val="24"/>
          <w:szCs w:val="24"/>
          <w:lang w:val="es-DO"/>
        </w:rPr>
        <w:t xml:space="preserve">Talleres de mantenimiento. </w:t>
      </w:r>
    </w:p>
    <w:p w14:paraId="16122049" w14:textId="0404ABF5" w:rsidR="003275A0" w:rsidRDefault="003275A0" w:rsidP="000F55C0">
      <w:pPr>
        <w:spacing w:before="100" w:beforeAutospacing="1" w:after="200"/>
        <w:contextualSpacing/>
        <w:rPr>
          <w:rFonts w:eastAsia="Calibri" w:cstheme="minorHAnsi"/>
          <w:bCs/>
          <w:sz w:val="24"/>
          <w:szCs w:val="24"/>
          <w:shd w:val="clear" w:color="auto" w:fill="FFFFFF"/>
          <w:lang w:val="es-DO"/>
        </w:rPr>
      </w:pPr>
      <w:r w:rsidRPr="000A0FA3">
        <w:rPr>
          <w:rFonts w:cstheme="minorHAnsi"/>
          <w:sz w:val="24"/>
          <w:szCs w:val="24"/>
          <w:lang w:val="es-DO"/>
        </w:rPr>
        <w:lastRenderedPageBreak/>
        <w:t>En el taller se realizan actividades relacionadas con el</w:t>
      </w:r>
      <w:r w:rsidRPr="000A0FA3">
        <w:rPr>
          <w:rFonts w:eastAsia="Calibri" w:cstheme="minorHAnsi"/>
          <w:bCs/>
          <w:sz w:val="24"/>
          <w:szCs w:val="24"/>
          <w:shd w:val="clear" w:color="auto" w:fill="FFFFFF"/>
          <w:lang w:val="es-DO"/>
        </w:rPr>
        <w:t xml:space="preserve"> mantenimiento y reparaciones menores de los vehículos medianos. Se clasifican los residuos sólidos oleosos (filtros, envases de aceites), se depositan en barricas señalizadas </w:t>
      </w:r>
      <w:r w:rsidRPr="000A0FA3">
        <w:rPr>
          <w:rFonts w:eastAsia="Calibri" w:cstheme="minorHAnsi"/>
          <w:bCs/>
          <w:i/>
          <w:iCs/>
          <w:sz w:val="24"/>
          <w:szCs w:val="24"/>
          <w:u w:val="single"/>
          <w:shd w:val="clear" w:color="auto" w:fill="FFFFFF"/>
          <w:lang w:val="es-DO"/>
        </w:rPr>
        <w:t>residuos sólidos oleosos</w:t>
      </w:r>
      <w:r w:rsidRPr="000A0FA3">
        <w:rPr>
          <w:rFonts w:eastAsia="Calibri" w:cstheme="minorHAnsi"/>
          <w:bCs/>
          <w:i/>
          <w:iCs/>
          <w:sz w:val="24"/>
          <w:szCs w:val="24"/>
          <w:shd w:val="clear" w:color="auto" w:fill="FFFFFF"/>
          <w:lang w:val="es-DO"/>
        </w:rPr>
        <w:t xml:space="preserve">, los </w:t>
      </w:r>
      <w:r w:rsidRPr="000A0FA3">
        <w:rPr>
          <w:rFonts w:eastAsia="Calibri" w:cstheme="minorHAnsi"/>
          <w:bCs/>
          <w:sz w:val="24"/>
          <w:szCs w:val="24"/>
          <w:shd w:val="clear" w:color="auto" w:fill="FFFFFF"/>
          <w:lang w:val="es-DO"/>
        </w:rPr>
        <w:t>residuos oleosos (aceites usados) se depositan en barricas con tapas. Existe una trampa de grasa, la cual es limpiada frecuentemente y los residuos son depositados en recipientes. Finalmente son recolectados por un gestor autorizado para su gestión final.</w:t>
      </w:r>
    </w:p>
    <w:p w14:paraId="7BD1E8B3" w14:textId="77777777" w:rsidR="00DF5E53" w:rsidRPr="000A0FA3" w:rsidRDefault="00DF5E53" w:rsidP="000F55C0">
      <w:pPr>
        <w:spacing w:before="100" w:beforeAutospacing="1" w:after="200"/>
        <w:contextualSpacing/>
        <w:rPr>
          <w:rFonts w:eastAsia="Calibri" w:cstheme="minorHAnsi"/>
          <w:bCs/>
          <w:sz w:val="24"/>
          <w:szCs w:val="24"/>
          <w:shd w:val="clear" w:color="auto" w:fill="FFFFFF"/>
          <w:lang w:val="es-DO"/>
        </w:rPr>
      </w:pPr>
    </w:p>
    <w:p w14:paraId="05A2A176" w14:textId="77777777" w:rsidR="00787163" w:rsidRPr="000A0FA3" w:rsidRDefault="003275A0">
      <w:pPr>
        <w:pStyle w:val="Prrafodelista"/>
        <w:numPr>
          <w:ilvl w:val="1"/>
          <w:numId w:val="22"/>
        </w:numPr>
        <w:rPr>
          <w:rFonts w:cstheme="minorHAnsi"/>
          <w:b/>
          <w:bCs/>
          <w:sz w:val="24"/>
          <w:szCs w:val="24"/>
          <w:lang w:val="es-DO"/>
        </w:rPr>
      </w:pPr>
      <w:r w:rsidRPr="000A0FA3">
        <w:rPr>
          <w:rFonts w:cstheme="minorHAnsi"/>
          <w:b/>
          <w:bCs/>
          <w:sz w:val="24"/>
          <w:szCs w:val="24"/>
          <w:lang w:val="es-DO"/>
        </w:rPr>
        <w:t xml:space="preserve">Cocina-comedor. </w:t>
      </w:r>
    </w:p>
    <w:p w14:paraId="0ADC1F0E" w14:textId="4B18EEDA" w:rsidR="003275A0" w:rsidRDefault="003275A0" w:rsidP="000F55C0">
      <w:pPr>
        <w:contextualSpacing/>
        <w:rPr>
          <w:rFonts w:eastAsia="Calibri" w:cstheme="minorHAnsi"/>
          <w:bCs/>
          <w:sz w:val="24"/>
          <w:szCs w:val="24"/>
          <w:shd w:val="clear" w:color="auto" w:fill="FFFFFF"/>
          <w:lang w:val="es-DO"/>
        </w:rPr>
      </w:pPr>
      <w:r w:rsidRPr="000A0FA3">
        <w:rPr>
          <w:rFonts w:eastAsia="Calibri" w:cstheme="minorHAnsi"/>
          <w:bCs/>
          <w:sz w:val="24"/>
          <w:szCs w:val="24"/>
          <w:shd w:val="clear" w:color="auto" w:fill="FFFFFF"/>
          <w:lang w:val="es-DO"/>
        </w:rPr>
        <w:t>En la cocina se realizan las actividades típicas del proceso para la preparación del almuerzo para los empleados y luego del almuerzo las actividades de lavado de los utensilios de la cocina y limpieza del área. En este proceso se generan aguas residuales y residuos alimenticios principalmente.</w:t>
      </w:r>
    </w:p>
    <w:p w14:paraId="26C05D2B" w14:textId="77777777" w:rsidR="00DF5E53" w:rsidRPr="000A0FA3" w:rsidRDefault="00DF5E53" w:rsidP="000F55C0">
      <w:pPr>
        <w:contextualSpacing/>
        <w:rPr>
          <w:rFonts w:eastAsia="Calibri" w:cstheme="minorHAnsi"/>
          <w:bCs/>
          <w:sz w:val="24"/>
          <w:szCs w:val="24"/>
          <w:shd w:val="clear" w:color="auto" w:fill="FFFFFF"/>
          <w:lang w:val="es-DO"/>
        </w:rPr>
      </w:pPr>
    </w:p>
    <w:p w14:paraId="26E7A8CE" w14:textId="77777777" w:rsidR="00787163" w:rsidRPr="000A0FA3" w:rsidRDefault="000D3D6E">
      <w:pPr>
        <w:pStyle w:val="Prrafodelista"/>
        <w:numPr>
          <w:ilvl w:val="1"/>
          <w:numId w:val="22"/>
        </w:numPr>
        <w:rPr>
          <w:rFonts w:cstheme="minorHAnsi"/>
          <w:b/>
          <w:bCs/>
          <w:sz w:val="24"/>
          <w:szCs w:val="24"/>
          <w:lang w:val="es-DO"/>
        </w:rPr>
      </w:pPr>
      <w:r w:rsidRPr="000A0FA3">
        <w:rPr>
          <w:rFonts w:cstheme="minorHAnsi"/>
          <w:b/>
          <w:bCs/>
          <w:sz w:val="24"/>
          <w:szCs w:val="24"/>
          <w:lang w:val="es-DO"/>
        </w:rPr>
        <w:t xml:space="preserve">Matadero. </w:t>
      </w:r>
    </w:p>
    <w:p w14:paraId="5B36CFCB" w14:textId="20439D03" w:rsidR="000D3D6E" w:rsidRDefault="000D3D6E" w:rsidP="000F55C0">
      <w:pPr>
        <w:contextualSpacing/>
        <w:rPr>
          <w:rFonts w:eastAsia="Calibri" w:cstheme="minorHAnsi"/>
          <w:b/>
          <w:sz w:val="24"/>
          <w:szCs w:val="24"/>
          <w:shd w:val="clear" w:color="auto" w:fill="FFFFFF"/>
          <w:lang w:val="es-DO"/>
        </w:rPr>
      </w:pPr>
      <w:r w:rsidRPr="000A0FA3">
        <w:rPr>
          <w:rFonts w:eastAsia="Calibri" w:cstheme="minorHAnsi"/>
          <w:bCs/>
          <w:sz w:val="24"/>
          <w:szCs w:val="24"/>
          <w:shd w:val="clear" w:color="auto" w:fill="FFFFFF"/>
          <w:lang w:val="es-DO"/>
        </w:rPr>
        <w:t>Existe un pequeño matadero que opera para sacrificar las aves que son utilizadas para el almuerzo de los empleados. generándose aguas residuales, residuos de gallinas (plumas, pico y otras partes).</w:t>
      </w:r>
      <w:r w:rsidRPr="000A0FA3">
        <w:rPr>
          <w:rFonts w:eastAsia="Calibri" w:cstheme="minorHAnsi"/>
          <w:b/>
          <w:sz w:val="24"/>
          <w:szCs w:val="24"/>
          <w:shd w:val="clear" w:color="auto" w:fill="FFFFFF"/>
          <w:lang w:val="es-DO"/>
        </w:rPr>
        <w:t xml:space="preserve">  </w:t>
      </w:r>
    </w:p>
    <w:p w14:paraId="2256ABA7" w14:textId="77777777" w:rsidR="00DF5E53" w:rsidRPr="000A0FA3" w:rsidRDefault="00DF5E53" w:rsidP="000F55C0">
      <w:pPr>
        <w:contextualSpacing/>
        <w:rPr>
          <w:rFonts w:eastAsia="Calibri" w:cstheme="minorHAnsi"/>
          <w:b/>
          <w:sz w:val="24"/>
          <w:szCs w:val="24"/>
          <w:shd w:val="clear" w:color="auto" w:fill="FFFFFF"/>
          <w:lang w:val="es-DO"/>
        </w:rPr>
      </w:pPr>
    </w:p>
    <w:p w14:paraId="3DEF4B71" w14:textId="77777777" w:rsidR="00787163" w:rsidRPr="000A0FA3" w:rsidRDefault="000D3D6E">
      <w:pPr>
        <w:pStyle w:val="Prrafodelista"/>
        <w:numPr>
          <w:ilvl w:val="1"/>
          <w:numId w:val="22"/>
        </w:numPr>
        <w:rPr>
          <w:rFonts w:cstheme="minorHAnsi"/>
          <w:b/>
          <w:bCs/>
          <w:sz w:val="24"/>
          <w:szCs w:val="24"/>
          <w:lang w:val="es-DO"/>
        </w:rPr>
      </w:pPr>
      <w:r w:rsidRPr="000A0FA3">
        <w:rPr>
          <w:rFonts w:cstheme="minorHAnsi"/>
          <w:b/>
          <w:bCs/>
          <w:sz w:val="24"/>
          <w:szCs w:val="24"/>
          <w:lang w:val="es-DO"/>
        </w:rPr>
        <w:t xml:space="preserve">Baños. </w:t>
      </w:r>
    </w:p>
    <w:p w14:paraId="124E79BB" w14:textId="77777777" w:rsidR="00FB13BB" w:rsidRPr="000A0FA3" w:rsidRDefault="000D3D6E" w:rsidP="000F55C0">
      <w:pPr>
        <w:contextualSpacing/>
        <w:rPr>
          <w:rFonts w:eastAsia="Calibri" w:cstheme="minorHAnsi"/>
          <w:bCs/>
          <w:sz w:val="24"/>
          <w:szCs w:val="24"/>
          <w:shd w:val="clear" w:color="auto" w:fill="FFFFFF"/>
          <w:lang w:val="es-DO"/>
        </w:rPr>
      </w:pPr>
      <w:r w:rsidRPr="000A0FA3">
        <w:rPr>
          <w:rFonts w:eastAsia="Calibri" w:cstheme="minorHAnsi"/>
          <w:bCs/>
          <w:sz w:val="24"/>
          <w:szCs w:val="24"/>
          <w:shd w:val="clear" w:color="auto" w:fill="FFFFFF"/>
          <w:lang w:val="es-DO"/>
        </w:rPr>
        <w:t>El área de baños posee dos secciones, una para el servicio sanitario y otra para duchas donde el personal las utiliza todos los días antes de iniciar sus labores en las áreas de producción de las gallinas en las diferentes fases, en la producción de huevos y en las y en la incubadora, como medidas fitosanitarias preventivas. Se realizan actividades de limpieza, generándose aguas residuales domésticas y residuos sólidos (papel).</w:t>
      </w:r>
    </w:p>
    <w:p w14:paraId="0A8C76A4" w14:textId="77777777" w:rsidR="00602451" w:rsidRPr="000A0FA3" w:rsidRDefault="00602451" w:rsidP="000F55C0">
      <w:pPr>
        <w:contextualSpacing/>
        <w:rPr>
          <w:rFonts w:eastAsia="Calibri" w:cstheme="minorHAnsi"/>
          <w:bCs/>
          <w:sz w:val="24"/>
          <w:szCs w:val="24"/>
          <w:shd w:val="clear" w:color="auto" w:fill="FFFFFF"/>
          <w:lang w:val="es-DO"/>
        </w:rPr>
      </w:pPr>
    </w:p>
    <w:p w14:paraId="049EA1F3" w14:textId="4853BD9F" w:rsidR="00787163" w:rsidRPr="000A0FA3" w:rsidRDefault="000D3D6E">
      <w:pPr>
        <w:pStyle w:val="Prrafodelista"/>
        <w:numPr>
          <w:ilvl w:val="1"/>
          <w:numId w:val="22"/>
        </w:numPr>
        <w:rPr>
          <w:rFonts w:cstheme="minorHAnsi"/>
          <w:b/>
          <w:bCs/>
          <w:sz w:val="24"/>
          <w:szCs w:val="24"/>
          <w:lang w:val="es-DO"/>
        </w:rPr>
      </w:pPr>
      <w:r w:rsidRPr="000A0FA3">
        <w:rPr>
          <w:rFonts w:cstheme="minorHAnsi"/>
          <w:b/>
          <w:bCs/>
          <w:sz w:val="24"/>
          <w:szCs w:val="24"/>
          <w:lang w:val="es-DO"/>
        </w:rPr>
        <w:t xml:space="preserve"> Pequeñas Lagunas para el control fitosanitario. </w:t>
      </w:r>
    </w:p>
    <w:p w14:paraId="7CFB0DFA" w14:textId="54B7A7DD" w:rsidR="000D3D6E" w:rsidRPr="00745EE2" w:rsidRDefault="000D3D6E" w:rsidP="00745EE2">
      <w:pPr>
        <w:rPr>
          <w:rFonts w:eastAsia="Calibri" w:cstheme="minorHAnsi"/>
          <w:bCs/>
          <w:sz w:val="24"/>
          <w:szCs w:val="24"/>
          <w:shd w:val="clear" w:color="auto" w:fill="FFFFFF"/>
          <w:lang w:val="es-DO"/>
        </w:rPr>
      </w:pPr>
      <w:r w:rsidRPr="00745EE2">
        <w:rPr>
          <w:rFonts w:eastAsia="Calibri" w:cstheme="minorHAnsi"/>
          <w:bCs/>
          <w:sz w:val="24"/>
          <w:szCs w:val="24"/>
          <w:shd w:val="clear" w:color="auto" w:fill="FFFFFF"/>
          <w:lang w:val="es-DO"/>
        </w:rPr>
        <w:t xml:space="preserve">Existen dos lagunas de este tipo, una en la entrada a la empresa y la otra en el área de acceso a la zona de producción. El agua de estas lagunas contiene desinfectante fitosanitario para desinfectar las ruedas de los vehículos. </w:t>
      </w:r>
    </w:p>
    <w:p w14:paraId="5CBF57F7" w14:textId="339E89E1" w:rsidR="00F310F1" w:rsidRPr="000A0FA3" w:rsidRDefault="00F310F1" w:rsidP="00602451">
      <w:pPr>
        <w:contextualSpacing/>
        <w:rPr>
          <w:rFonts w:eastAsia="Calibri" w:cstheme="minorHAnsi"/>
          <w:b/>
          <w:shd w:val="clear" w:color="auto" w:fill="FFFFFF"/>
          <w:lang w:val="es-DO"/>
        </w:rPr>
      </w:pPr>
    </w:p>
    <w:p w14:paraId="1DD91186" w14:textId="2E06CB90" w:rsidR="001F7C39" w:rsidRPr="00DF5E53" w:rsidRDefault="001F7C39">
      <w:pPr>
        <w:pStyle w:val="Prrafodelista"/>
        <w:numPr>
          <w:ilvl w:val="0"/>
          <w:numId w:val="45"/>
        </w:numPr>
        <w:rPr>
          <w:rFonts w:cstheme="minorHAnsi"/>
          <w:b/>
          <w:bCs/>
          <w:sz w:val="24"/>
          <w:szCs w:val="24"/>
          <w:lang w:val="es-DO"/>
        </w:rPr>
      </w:pPr>
      <w:r w:rsidRPr="00DF5E53">
        <w:rPr>
          <w:rFonts w:cstheme="minorHAnsi"/>
          <w:b/>
          <w:bCs/>
          <w:sz w:val="24"/>
          <w:szCs w:val="24"/>
          <w:lang w:val="es-DO"/>
        </w:rPr>
        <w:t>Distribución con la ubicación de las maquinarias</w:t>
      </w:r>
      <w:r w:rsidR="00794462">
        <w:rPr>
          <w:rFonts w:cstheme="minorHAnsi"/>
          <w:b/>
          <w:bCs/>
          <w:sz w:val="24"/>
          <w:szCs w:val="24"/>
          <w:lang w:val="es-DO"/>
        </w:rPr>
        <w:t>.</w:t>
      </w:r>
    </w:p>
    <w:p w14:paraId="53D29C6F" w14:textId="77777777" w:rsidR="00157972" w:rsidRPr="000A0FA3" w:rsidRDefault="00157972" w:rsidP="000F55C0">
      <w:pPr>
        <w:pStyle w:val="Prrafodelista"/>
        <w:rPr>
          <w:rFonts w:cstheme="minorHAnsi"/>
          <w:sz w:val="24"/>
          <w:szCs w:val="24"/>
          <w:lang w:val="es-DO"/>
        </w:rPr>
      </w:pPr>
    </w:p>
    <w:p w14:paraId="6555956A" w14:textId="7E065407" w:rsidR="00D97829" w:rsidRPr="000A0FA3" w:rsidRDefault="001F7C39" w:rsidP="000F55C0">
      <w:pPr>
        <w:pStyle w:val="Prrafodelista"/>
        <w:tabs>
          <w:tab w:val="left" w:pos="0"/>
        </w:tabs>
        <w:ind w:left="0"/>
        <w:rPr>
          <w:rFonts w:cstheme="minorHAnsi"/>
          <w:sz w:val="24"/>
          <w:szCs w:val="24"/>
          <w:lang w:val="es-DO"/>
        </w:rPr>
      </w:pPr>
      <w:r w:rsidRPr="000A0FA3">
        <w:rPr>
          <w:rFonts w:cstheme="minorHAnsi"/>
          <w:sz w:val="24"/>
          <w:szCs w:val="24"/>
          <w:lang w:val="es-DO"/>
        </w:rPr>
        <w:t xml:space="preserve">Los equipos que utiliza la empresa en el proceso de producción consisten en sistemas de bebederos y comederos automáticos que le permiten el uso eficiente de los recursos agua </w:t>
      </w:r>
      <w:r w:rsidRPr="000A0FA3">
        <w:rPr>
          <w:rFonts w:cstheme="minorHAnsi"/>
          <w:sz w:val="24"/>
          <w:szCs w:val="24"/>
          <w:lang w:val="es-DO"/>
        </w:rPr>
        <w:lastRenderedPageBreak/>
        <w:t xml:space="preserve">y alimentación; jaulas, tinacos y silos. Los mismos se encuentran ubicados en cada una de las naves de producción. </w:t>
      </w:r>
    </w:p>
    <w:p w14:paraId="3405FF9E" w14:textId="77777777" w:rsidR="00261F6A" w:rsidRPr="000A0FA3" w:rsidRDefault="00261F6A" w:rsidP="000F55C0">
      <w:pPr>
        <w:pStyle w:val="Prrafodelista"/>
        <w:tabs>
          <w:tab w:val="left" w:pos="0"/>
        </w:tabs>
        <w:ind w:left="0"/>
        <w:rPr>
          <w:rFonts w:cstheme="minorHAnsi"/>
          <w:sz w:val="24"/>
          <w:szCs w:val="24"/>
          <w:lang w:val="es-DO"/>
        </w:rPr>
      </w:pPr>
    </w:p>
    <w:p w14:paraId="02FCDE96" w14:textId="652C1B2D" w:rsidR="001F7C39" w:rsidRPr="000A0FA3" w:rsidRDefault="001F7C39" w:rsidP="000F55C0">
      <w:pPr>
        <w:pStyle w:val="Prrafodelista"/>
        <w:tabs>
          <w:tab w:val="left" w:pos="0"/>
        </w:tabs>
        <w:ind w:left="0"/>
        <w:rPr>
          <w:rFonts w:cstheme="minorHAnsi"/>
          <w:sz w:val="24"/>
          <w:szCs w:val="24"/>
          <w:lang w:val="es-DO"/>
        </w:rPr>
      </w:pPr>
      <w:r w:rsidRPr="000A0FA3">
        <w:rPr>
          <w:rFonts w:cstheme="minorHAnsi"/>
          <w:sz w:val="24"/>
          <w:szCs w:val="24"/>
          <w:lang w:val="es-DO"/>
        </w:rPr>
        <w:t>En lo que se refiere a los equipos de incubadoras, estos se encuentran ubicados en la infraestructura física destinada a la incubación de los huevos fértiles</w:t>
      </w:r>
      <w:r w:rsidR="00D97829" w:rsidRPr="000A0FA3">
        <w:rPr>
          <w:rFonts w:cstheme="minorHAnsi"/>
          <w:sz w:val="24"/>
          <w:szCs w:val="24"/>
          <w:lang w:val="es-DO"/>
        </w:rPr>
        <w:t>; mientras que l</w:t>
      </w:r>
      <w:r w:rsidRPr="000A0FA3">
        <w:rPr>
          <w:rFonts w:cstheme="minorHAnsi"/>
          <w:sz w:val="24"/>
          <w:szCs w:val="24"/>
          <w:lang w:val="es-DO"/>
        </w:rPr>
        <w:t xml:space="preserve">os equipos de molienda y mezcladora están localizados en la fábrica de alimentos. El Cuadro 2  presenta la distribución de </w:t>
      </w:r>
      <w:r w:rsidR="006B77E3" w:rsidRPr="000A0FA3">
        <w:rPr>
          <w:rFonts w:cstheme="minorHAnsi"/>
          <w:sz w:val="24"/>
          <w:szCs w:val="24"/>
          <w:lang w:val="es-DO"/>
        </w:rPr>
        <w:t xml:space="preserve">los </w:t>
      </w:r>
      <w:r w:rsidRPr="000A0FA3">
        <w:rPr>
          <w:rFonts w:cstheme="minorHAnsi"/>
          <w:sz w:val="24"/>
          <w:szCs w:val="24"/>
          <w:lang w:val="es-DO"/>
        </w:rPr>
        <w:t xml:space="preserve">equipos </w:t>
      </w:r>
      <w:r w:rsidR="006B77E3" w:rsidRPr="000A0FA3">
        <w:rPr>
          <w:rFonts w:cstheme="minorHAnsi"/>
          <w:sz w:val="24"/>
          <w:szCs w:val="24"/>
          <w:lang w:val="es-DO"/>
        </w:rPr>
        <w:t>por Nave y fase</w:t>
      </w:r>
      <w:r w:rsidRPr="000A0FA3">
        <w:rPr>
          <w:rFonts w:cstheme="minorHAnsi"/>
          <w:sz w:val="24"/>
          <w:szCs w:val="24"/>
          <w:lang w:val="es-DO"/>
        </w:rPr>
        <w:t xml:space="preserve"> de producción.</w:t>
      </w:r>
    </w:p>
    <w:tbl>
      <w:tblPr>
        <w:tblStyle w:val="TableGrid1"/>
        <w:tblpPr w:leftFromText="141" w:rightFromText="141" w:vertAnchor="text" w:horzAnchor="margin" w:tblpXSpec="center" w:tblpY="283"/>
        <w:tblW w:w="8790" w:type="dxa"/>
        <w:tblLayout w:type="fixed"/>
        <w:tblLook w:val="04A0" w:firstRow="1" w:lastRow="0" w:firstColumn="1" w:lastColumn="0" w:noHBand="0" w:noVBand="1"/>
      </w:tblPr>
      <w:tblGrid>
        <w:gridCol w:w="1170"/>
        <w:gridCol w:w="2340"/>
        <w:gridCol w:w="1170"/>
        <w:gridCol w:w="900"/>
        <w:gridCol w:w="1311"/>
        <w:gridCol w:w="990"/>
        <w:gridCol w:w="900"/>
        <w:gridCol w:w="9"/>
      </w:tblGrid>
      <w:tr w:rsidR="00992B82" w:rsidRPr="00916695" w14:paraId="0BB7CA9F" w14:textId="77777777" w:rsidTr="00794462">
        <w:trPr>
          <w:trHeight w:hRule="exact" w:val="432"/>
        </w:trPr>
        <w:tc>
          <w:tcPr>
            <w:tcW w:w="8790" w:type="dxa"/>
            <w:gridSpan w:val="8"/>
          </w:tcPr>
          <w:p w14:paraId="52651A89" w14:textId="1E144004" w:rsidR="00992B82" w:rsidRPr="00C145D7" w:rsidRDefault="00992B82" w:rsidP="00524583">
            <w:pPr>
              <w:spacing w:after="200" w:line="240" w:lineRule="auto"/>
              <w:rPr>
                <w:rFonts w:eastAsia="Calibri" w:cstheme="minorHAnsi"/>
                <w:b/>
                <w:iCs/>
                <w:color w:val="FF0000"/>
                <w:highlight w:val="yellow"/>
              </w:rPr>
            </w:pPr>
            <w:r w:rsidRPr="00F86386">
              <w:rPr>
                <w:rFonts w:eastAsia="Calibri" w:cstheme="minorHAnsi"/>
                <w:b/>
                <w:iCs/>
              </w:rPr>
              <w:t>Cuadro 2.</w:t>
            </w:r>
            <w:r w:rsidRPr="00C145D7">
              <w:rPr>
                <w:rFonts w:eastAsia="Calibri" w:cstheme="minorHAnsi"/>
                <w:b/>
                <w:iCs/>
              </w:rPr>
              <w:t xml:space="preserve"> Distribución de equipos en el área de producción</w:t>
            </w:r>
            <w:r w:rsidR="00922E3E">
              <w:rPr>
                <w:rFonts w:eastAsia="Calibri" w:cstheme="minorHAnsi"/>
                <w:b/>
                <w:iCs/>
              </w:rPr>
              <w:t>.</w:t>
            </w:r>
            <w:r w:rsidRPr="00C145D7">
              <w:rPr>
                <w:rFonts w:eastAsia="Calibri" w:cstheme="minorHAnsi"/>
                <w:b/>
                <w:iCs/>
              </w:rPr>
              <w:t xml:space="preserve"> </w:t>
            </w:r>
          </w:p>
        </w:tc>
      </w:tr>
      <w:tr w:rsidR="009A26B8" w:rsidRPr="00C145D7" w14:paraId="4D6F9593" w14:textId="77777777" w:rsidTr="00DE4FE4">
        <w:trPr>
          <w:gridAfter w:val="1"/>
          <w:wAfter w:w="9" w:type="dxa"/>
          <w:trHeight w:hRule="exact" w:val="432"/>
        </w:trPr>
        <w:tc>
          <w:tcPr>
            <w:tcW w:w="1170" w:type="dxa"/>
          </w:tcPr>
          <w:p w14:paraId="24E4E8DD" w14:textId="1DE2EAEA" w:rsidR="00992B82" w:rsidRPr="005001D2" w:rsidRDefault="005B36F5" w:rsidP="00524583">
            <w:pPr>
              <w:spacing w:after="200" w:line="240" w:lineRule="auto"/>
              <w:ind w:right="-105"/>
              <w:rPr>
                <w:rFonts w:eastAsia="Calibri" w:cstheme="minorHAnsi"/>
                <w:iCs/>
                <w:highlight w:val="yellow"/>
              </w:rPr>
            </w:pPr>
            <w:r w:rsidRPr="005001D2">
              <w:rPr>
                <w:rFonts w:eastAsia="Calibri" w:cstheme="minorHAnsi"/>
                <w:iCs/>
              </w:rPr>
              <w:t>Can</w:t>
            </w:r>
            <w:r w:rsidR="009A26B8" w:rsidRPr="005001D2">
              <w:rPr>
                <w:rFonts w:eastAsia="Calibri" w:cstheme="minorHAnsi"/>
                <w:iCs/>
              </w:rPr>
              <w:t>t</w:t>
            </w:r>
            <w:r w:rsidRPr="005001D2">
              <w:rPr>
                <w:rFonts w:eastAsia="Calibri" w:cstheme="minorHAnsi"/>
                <w:iCs/>
              </w:rPr>
              <w:t>idad</w:t>
            </w:r>
            <w:r w:rsidR="009A26B8" w:rsidRPr="005001D2">
              <w:rPr>
                <w:rFonts w:eastAsia="Calibri" w:cstheme="minorHAnsi"/>
                <w:iCs/>
              </w:rPr>
              <w:t xml:space="preserve"> </w:t>
            </w:r>
            <w:r w:rsidR="00992B82" w:rsidRPr="005001D2">
              <w:rPr>
                <w:rFonts w:eastAsia="Calibri" w:cstheme="minorHAnsi"/>
                <w:iCs/>
              </w:rPr>
              <w:t>Naves</w:t>
            </w:r>
          </w:p>
        </w:tc>
        <w:tc>
          <w:tcPr>
            <w:tcW w:w="2340" w:type="dxa"/>
          </w:tcPr>
          <w:p w14:paraId="7CC63B7A" w14:textId="77777777" w:rsidR="00992B82" w:rsidRPr="005001D2" w:rsidRDefault="00992B82" w:rsidP="00524583">
            <w:pPr>
              <w:spacing w:after="200" w:line="240" w:lineRule="auto"/>
              <w:ind w:right="-106"/>
              <w:rPr>
                <w:rFonts w:eastAsia="Calibri" w:cstheme="minorHAnsi"/>
                <w:iCs/>
              </w:rPr>
            </w:pPr>
            <w:r w:rsidRPr="005001D2">
              <w:rPr>
                <w:rFonts w:eastAsia="Calibri" w:cstheme="minorHAnsi"/>
                <w:iCs/>
              </w:rPr>
              <w:t>Fase producción</w:t>
            </w:r>
          </w:p>
        </w:tc>
        <w:tc>
          <w:tcPr>
            <w:tcW w:w="1170" w:type="dxa"/>
          </w:tcPr>
          <w:p w14:paraId="5BE4A550" w14:textId="6E079293" w:rsidR="00992B82" w:rsidRPr="005001D2" w:rsidRDefault="00992B82" w:rsidP="00524583">
            <w:pPr>
              <w:spacing w:after="200" w:line="240" w:lineRule="auto"/>
              <w:ind w:left="-110"/>
              <w:jc w:val="center"/>
              <w:rPr>
                <w:rFonts w:eastAsia="Calibri" w:cstheme="minorHAnsi"/>
                <w:iCs/>
              </w:rPr>
            </w:pPr>
            <w:r w:rsidRPr="005001D2">
              <w:rPr>
                <w:rFonts w:eastAsia="Calibri" w:cstheme="minorHAnsi"/>
                <w:iCs/>
              </w:rPr>
              <w:t xml:space="preserve">Capacidad </w:t>
            </w:r>
            <w:r w:rsidR="009A26B8" w:rsidRPr="005001D2">
              <w:rPr>
                <w:rFonts w:eastAsia="Calibri" w:cstheme="minorHAnsi"/>
                <w:iCs/>
              </w:rPr>
              <w:t>N</w:t>
            </w:r>
            <w:r w:rsidRPr="005001D2">
              <w:rPr>
                <w:rFonts w:eastAsia="Calibri" w:cstheme="minorHAnsi"/>
                <w:iCs/>
              </w:rPr>
              <w:t>aves</w:t>
            </w:r>
          </w:p>
        </w:tc>
        <w:tc>
          <w:tcPr>
            <w:tcW w:w="900" w:type="dxa"/>
          </w:tcPr>
          <w:p w14:paraId="6DA6E0C6" w14:textId="77777777" w:rsidR="00992B82" w:rsidRPr="005001D2" w:rsidRDefault="00992B82" w:rsidP="00524583">
            <w:pPr>
              <w:spacing w:after="200" w:line="240" w:lineRule="auto"/>
              <w:ind w:left="-108"/>
              <w:jc w:val="center"/>
              <w:rPr>
                <w:rFonts w:eastAsia="Calibri" w:cstheme="minorHAnsi"/>
                <w:iCs/>
              </w:rPr>
            </w:pPr>
            <w:r w:rsidRPr="005001D2">
              <w:rPr>
                <w:rFonts w:eastAsia="Calibri" w:cstheme="minorHAnsi"/>
                <w:iCs/>
              </w:rPr>
              <w:t>Jaulas</w:t>
            </w:r>
          </w:p>
        </w:tc>
        <w:tc>
          <w:tcPr>
            <w:tcW w:w="1311" w:type="dxa"/>
          </w:tcPr>
          <w:p w14:paraId="360A0FA8" w14:textId="77777777" w:rsidR="00992B82" w:rsidRPr="005001D2" w:rsidRDefault="00992B82" w:rsidP="00DE4FE4">
            <w:pPr>
              <w:spacing w:after="200" w:line="240" w:lineRule="auto"/>
              <w:ind w:left="71" w:right="-54" w:hanging="98"/>
              <w:jc w:val="center"/>
              <w:rPr>
                <w:rFonts w:eastAsia="Calibri" w:cstheme="minorHAnsi"/>
                <w:iCs/>
              </w:rPr>
            </w:pPr>
            <w:r w:rsidRPr="005001D2">
              <w:rPr>
                <w:rFonts w:eastAsia="Calibri" w:cstheme="minorHAnsi"/>
                <w:iCs/>
              </w:rPr>
              <w:t>Bebederos</w:t>
            </w:r>
          </w:p>
        </w:tc>
        <w:tc>
          <w:tcPr>
            <w:tcW w:w="990" w:type="dxa"/>
          </w:tcPr>
          <w:p w14:paraId="3B076018" w14:textId="77777777" w:rsidR="00992B82" w:rsidRPr="005001D2" w:rsidRDefault="00992B82" w:rsidP="00524583">
            <w:pPr>
              <w:spacing w:after="200" w:line="240" w:lineRule="auto"/>
              <w:ind w:left="-15" w:hanging="29"/>
              <w:jc w:val="center"/>
              <w:rPr>
                <w:rFonts w:eastAsia="Calibri" w:cstheme="minorHAnsi"/>
                <w:iCs/>
              </w:rPr>
            </w:pPr>
            <w:r w:rsidRPr="005001D2">
              <w:rPr>
                <w:rFonts w:eastAsia="Calibri" w:cstheme="minorHAnsi"/>
                <w:iCs/>
              </w:rPr>
              <w:t>Silos 240 quintales</w:t>
            </w:r>
          </w:p>
        </w:tc>
        <w:tc>
          <w:tcPr>
            <w:tcW w:w="900" w:type="dxa"/>
          </w:tcPr>
          <w:p w14:paraId="24FE5E2C" w14:textId="77777777" w:rsidR="00992B82" w:rsidRPr="005001D2" w:rsidRDefault="00992B82" w:rsidP="00524583">
            <w:pPr>
              <w:spacing w:after="200" w:line="240" w:lineRule="auto"/>
              <w:ind w:left="-13" w:hanging="13"/>
              <w:jc w:val="center"/>
              <w:rPr>
                <w:rFonts w:eastAsia="Calibri" w:cstheme="minorHAnsi"/>
                <w:iCs/>
              </w:rPr>
            </w:pPr>
            <w:r w:rsidRPr="005001D2">
              <w:rPr>
                <w:rFonts w:eastAsia="Calibri" w:cstheme="minorHAnsi"/>
                <w:iCs/>
              </w:rPr>
              <w:t>Tinacos 400 Galones</w:t>
            </w:r>
          </w:p>
        </w:tc>
      </w:tr>
      <w:tr w:rsidR="009A26B8" w:rsidRPr="00C145D7" w14:paraId="510D08ED" w14:textId="77777777" w:rsidTr="00DE4FE4">
        <w:trPr>
          <w:gridAfter w:val="1"/>
          <w:wAfter w:w="9" w:type="dxa"/>
          <w:trHeight w:hRule="exact" w:val="432"/>
        </w:trPr>
        <w:tc>
          <w:tcPr>
            <w:tcW w:w="1170" w:type="dxa"/>
          </w:tcPr>
          <w:p w14:paraId="4CCA0F34" w14:textId="4D79F821" w:rsidR="00992B82" w:rsidRPr="005001D2" w:rsidRDefault="006862D4" w:rsidP="00524583">
            <w:pPr>
              <w:spacing w:after="200" w:line="240" w:lineRule="auto"/>
              <w:jc w:val="center"/>
              <w:rPr>
                <w:rFonts w:eastAsia="Calibri" w:cstheme="minorHAnsi"/>
                <w:iCs/>
              </w:rPr>
            </w:pPr>
            <w:r w:rsidRPr="005001D2">
              <w:rPr>
                <w:rFonts w:eastAsia="Calibri" w:cstheme="minorHAnsi"/>
                <w:iCs/>
              </w:rPr>
              <w:t>1</w:t>
            </w:r>
            <w:r w:rsidR="006A146E" w:rsidRPr="005001D2">
              <w:rPr>
                <w:rFonts w:eastAsia="Calibri" w:cstheme="minorHAnsi"/>
                <w:iCs/>
              </w:rPr>
              <w:t>6</w:t>
            </w:r>
          </w:p>
        </w:tc>
        <w:tc>
          <w:tcPr>
            <w:tcW w:w="2340" w:type="dxa"/>
          </w:tcPr>
          <w:p w14:paraId="7EB61FD2" w14:textId="77777777" w:rsidR="00992B82" w:rsidRPr="005001D2" w:rsidRDefault="00992B82" w:rsidP="00524583">
            <w:pPr>
              <w:spacing w:after="200" w:line="240" w:lineRule="auto"/>
              <w:rPr>
                <w:rFonts w:eastAsia="Calibri" w:cstheme="minorHAnsi"/>
                <w:iCs/>
              </w:rPr>
            </w:pPr>
            <w:r w:rsidRPr="005001D2">
              <w:rPr>
                <w:rFonts w:eastAsia="Calibri" w:cstheme="minorHAnsi"/>
                <w:iCs/>
              </w:rPr>
              <w:t>Reproductoras pesadas</w:t>
            </w:r>
          </w:p>
        </w:tc>
        <w:tc>
          <w:tcPr>
            <w:tcW w:w="1170" w:type="dxa"/>
          </w:tcPr>
          <w:p w14:paraId="2BEFA4A4" w14:textId="5D1E413F" w:rsidR="00992B82" w:rsidRPr="005001D2" w:rsidRDefault="00C47A66" w:rsidP="00524583">
            <w:pPr>
              <w:spacing w:after="200" w:line="240" w:lineRule="auto"/>
              <w:jc w:val="right"/>
              <w:rPr>
                <w:rFonts w:eastAsia="Calibri" w:cstheme="minorHAnsi"/>
                <w:iCs/>
                <w:strike/>
              </w:rPr>
            </w:pPr>
            <w:r w:rsidRPr="005001D2">
              <w:rPr>
                <w:rFonts w:eastAsia="Calibri" w:cstheme="minorHAnsi"/>
                <w:iCs/>
              </w:rPr>
              <w:t>85,421</w:t>
            </w:r>
          </w:p>
        </w:tc>
        <w:tc>
          <w:tcPr>
            <w:tcW w:w="900" w:type="dxa"/>
          </w:tcPr>
          <w:p w14:paraId="238BEA0B" w14:textId="77777777" w:rsidR="00992B82" w:rsidRPr="005001D2" w:rsidRDefault="00992B82" w:rsidP="00524583">
            <w:pPr>
              <w:spacing w:after="200" w:line="240" w:lineRule="auto"/>
              <w:ind w:left="-108"/>
              <w:jc w:val="right"/>
              <w:rPr>
                <w:rFonts w:eastAsia="Calibri" w:cstheme="minorHAnsi"/>
                <w:iCs/>
              </w:rPr>
            </w:pPr>
            <w:r w:rsidRPr="005001D2">
              <w:rPr>
                <w:rFonts w:eastAsia="Calibri" w:cstheme="minorHAnsi"/>
                <w:iCs/>
              </w:rPr>
              <w:t>piso</w:t>
            </w:r>
          </w:p>
        </w:tc>
        <w:tc>
          <w:tcPr>
            <w:tcW w:w="1311" w:type="dxa"/>
          </w:tcPr>
          <w:p w14:paraId="499E5FE4" w14:textId="45E64609" w:rsidR="00992B82" w:rsidRPr="005001D2" w:rsidRDefault="00992B82" w:rsidP="00524583">
            <w:pPr>
              <w:spacing w:after="200" w:line="240" w:lineRule="auto"/>
              <w:jc w:val="right"/>
              <w:rPr>
                <w:rFonts w:eastAsia="Calibri" w:cstheme="minorHAnsi"/>
                <w:iCs/>
              </w:rPr>
            </w:pPr>
            <w:r w:rsidRPr="005001D2">
              <w:rPr>
                <w:rFonts w:eastAsia="Calibri" w:cstheme="minorHAnsi"/>
                <w:iCs/>
              </w:rPr>
              <w:t>1</w:t>
            </w:r>
            <w:r w:rsidR="009A26B8" w:rsidRPr="005001D2">
              <w:rPr>
                <w:rFonts w:eastAsia="Calibri" w:cstheme="minorHAnsi"/>
                <w:iCs/>
              </w:rPr>
              <w:t>,</w:t>
            </w:r>
            <w:r w:rsidRPr="005001D2">
              <w:rPr>
                <w:rFonts w:eastAsia="Calibri" w:cstheme="minorHAnsi"/>
                <w:iCs/>
              </w:rPr>
              <w:t>000</w:t>
            </w:r>
          </w:p>
        </w:tc>
        <w:tc>
          <w:tcPr>
            <w:tcW w:w="990" w:type="dxa"/>
          </w:tcPr>
          <w:p w14:paraId="5BD19AFF" w14:textId="77777777" w:rsidR="00992B82" w:rsidRPr="005001D2" w:rsidRDefault="00992B82" w:rsidP="00524583">
            <w:pPr>
              <w:spacing w:after="200" w:line="240" w:lineRule="auto"/>
              <w:jc w:val="right"/>
              <w:rPr>
                <w:rFonts w:eastAsia="Calibri" w:cstheme="minorHAnsi"/>
                <w:iCs/>
              </w:rPr>
            </w:pPr>
            <w:r w:rsidRPr="005001D2">
              <w:rPr>
                <w:rFonts w:eastAsia="Calibri" w:cstheme="minorHAnsi"/>
                <w:iCs/>
              </w:rPr>
              <w:t>193</w:t>
            </w:r>
          </w:p>
        </w:tc>
        <w:tc>
          <w:tcPr>
            <w:tcW w:w="900" w:type="dxa"/>
          </w:tcPr>
          <w:p w14:paraId="13341B6E" w14:textId="77777777" w:rsidR="00992B82" w:rsidRPr="005001D2" w:rsidRDefault="00992B82" w:rsidP="00524583">
            <w:pPr>
              <w:spacing w:after="200" w:line="240" w:lineRule="auto"/>
              <w:jc w:val="right"/>
              <w:rPr>
                <w:rFonts w:eastAsia="Calibri" w:cstheme="minorHAnsi"/>
                <w:iCs/>
              </w:rPr>
            </w:pPr>
            <w:r w:rsidRPr="005001D2">
              <w:rPr>
                <w:rFonts w:eastAsia="Calibri" w:cstheme="minorHAnsi"/>
                <w:iCs/>
              </w:rPr>
              <w:t>13</w:t>
            </w:r>
          </w:p>
        </w:tc>
      </w:tr>
      <w:tr w:rsidR="009A26B8" w:rsidRPr="00C145D7" w14:paraId="7E093776" w14:textId="77777777" w:rsidTr="00DE4FE4">
        <w:trPr>
          <w:gridAfter w:val="1"/>
          <w:wAfter w:w="9" w:type="dxa"/>
          <w:trHeight w:hRule="exact" w:val="432"/>
        </w:trPr>
        <w:tc>
          <w:tcPr>
            <w:tcW w:w="1170" w:type="dxa"/>
          </w:tcPr>
          <w:p w14:paraId="7C1C4E40" w14:textId="00362FF2" w:rsidR="00992B82" w:rsidRPr="005001D2" w:rsidRDefault="006862D4" w:rsidP="00524583">
            <w:pPr>
              <w:spacing w:after="200" w:line="240" w:lineRule="auto"/>
              <w:jc w:val="center"/>
              <w:rPr>
                <w:rFonts w:eastAsia="Calibri" w:cstheme="minorHAnsi"/>
                <w:iCs/>
              </w:rPr>
            </w:pPr>
            <w:r w:rsidRPr="005001D2">
              <w:rPr>
                <w:rFonts w:eastAsia="Calibri" w:cstheme="minorHAnsi"/>
                <w:iCs/>
              </w:rPr>
              <w:t>2</w:t>
            </w:r>
          </w:p>
        </w:tc>
        <w:tc>
          <w:tcPr>
            <w:tcW w:w="2340" w:type="dxa"/>
          </w:tcPr>
          <w:p w14:paraId="64F2EB81" w14:textId="77777777" w:rsidR="00992B82" w:rsidRPr="005001D2" w:rsidRDefault="00992B82" w:rsidP="00524583">
            <w:pPr>
              <w:spacing w:after="200" w:line="240" w:lineRule="auto"/>
              <w:rPr>
                <w:rFonts w:eastAsia="Calibri" w:cstheme="minorHAnsi"/>
                <w:iCs/>
              </w:rPr>
            </w:pPr>
            <w:r w:rsidRPr="005001D2">
              <w:rPr>
                <w:rFonts w:eastAsia="Calibri" w:cstheme="minorHAnsi"/>
                <w:iCs/>
              </w:rPr>
              <w:t>Reproductoras livianas</w:t>
            </w:r>
          </w:p>
        </w:tc>
        <w:tc>
          <w:tcPr>
            <w:tcW w:w="1170" w:type="dxa"/>
          </w:tcPr>
          <w:p w14:paraId="56419040" w14:textId="77777777" w:rsidR="00992B82" w:rsidRPr="005001D2" w:rsidRDefault="00992B82" w:rsidP="00524583">
            <w:pPr>
              <w:spacing w:after="200" w:line="240" w:lineRule="auto"/>
              <w:jc w:val="right"/>
              <w:rPr>
                <w:rFonts w:eastAsia="Calibri" w:cstheme="minorHAnsi"/>
                <w:iCs/>
              </w:rPr>
            </w:pPr>
            <w:r w:rsidRPr="005001D2">
              <w:rPr>
                <w:rFonts w:eastAsia="Calibri" w:cstheme="minorHAnsi"/>
                <w:iCs/>
              </w:rPr>
              <w:t>17,000</w:t>
            </w:r>
          </w:p>
        </w:tc>
        <w:tc>
          <w:tcPr>
            <w:tcW w:w="900" w:type="dxa"/>
          </w:tcPr>
          <w:p w14:paraId="2C47BFAB" w14:textId="77777777" w:rsidR="00992B82" w:rsidRPr="005001D2" w:rsidRDefault="00992B82" w:rsidP="00524583">
            <w:pPr>
              <w:spacing w:after="200" w:line="240" w:lineRule="auto"/>
              <w:ind w:left="-108"/>
              <w:jc w:val="right"/>
              <w:rPr>
                <w:rFonts w:eastAsia="Calibri" w:cstheme="minorHAnsi"/>
                <w:iCs/>
              </w:rPr>
            </w:pPr>
            <w:r w:rsidRPr="005001D2">
              <w:rPr>
                <w:rFonts w:eastAsia="Calibri" w:cstheme="minorHAnsi"/>
                <w:iCs/>
              </w:rPr>
              <w:t>piso</w:t>
            </w:r>
          </w:p>
        </w:tc>
        <w:tc>
          <w:tcPr>
            <w:tcW w:w="1311" w:type="dxa"/>
          </w:tcPr>
          <w:p w14:paraId="5790C37C" w14:textId="77777777" w:rsidR="00992B82" w:rsidRPr="005001D2" w:rsidRDefault="00992B82" w:rsidP="00524583">
            <w:pPr>
              <w:spacing w:after="200" w:line="240" w:lineRule="auto"/>
              <w:jc w:val="right"/>
              <w:rPr>
                <w:rFonts w:eastAsia="Calibri" w:cstheme="minorHAnsi"/>
                <w:iCs/>
              </w:rPr>
            </w:pPr>
            <w:r w:rsidRPr="005001D2">
              <w:rPr>
                <w:rFonts w:eastAsia="Calibri" w:cstheme="minorHAnsi"/>
                <w:iCs/>
              </w:rPr>
              <w:t>200</w:t>
            </w:r>
          </w:p>
        </w:tc>
        <w:tc>
          <w:tcPr>
            <w:tcW w:w="990" w:type="dxa"/>
          </w:tcPr>
          <w:p w14:paraId="67A84702" w14:textId="77777777" w:rsidR="00992B82" w:rsidRPr="005001D2" w:rsidRDefault="00992B82" w:rsidP="00524583">
            <w:pPr>
              <w:spacing w:after="200" w:line="240" w:lineRule="auto"/>
              <w:jc w:val="right"/>
              <w:rPr>
                <w:rFonts w:eastAsia="Calibri" w:cstheme="minorHAnsi"/>
                <w:iCs/>
              </w:rPr>
            </w:pPr>
            <w:r w:rsidRPr="005001D2">
              <w:rPr>
                <w:rFonts w:eastAsia="Calibri" w:cstheme="minorHAnsi"/>
                <w:iCs/>
              </w:rPr>
              <w:t xml:space="preserve">2 </w:t>
            </w:r>
          </w:p>
        </w:tc>
        <w:tc>
          <w:tcPr>
            <w:tcW w:w="900" w:type="dxa"/>
          </w:tcPr>
          <w:p w14:paraId="3DB90532" w14:textId="77777777" w:rsidR="00992B82" w:rsidRPr="005001D2" w:rsidRDefault="00992B82" w:rsidP="00524583">
            <w:pPr>
              <w:spacing w:after="200" w:line="240" w:lineRule="auto"/>
              <w:jc w:val="right"/>
              <w:rPr>
                <w:rFonts w:eastAsia="Calibri" w:cstheme="minorHAnsi"/>
                <w:iCs/>
              </w:rPr>
            </w:pPr>
            <w:r w:rsidRPr="005001D2">
              <w:rPr>
                <w:rFonts w:eastAsia="Calibri" w:cstheme="minorHAnsi"/>
                <w:iCs/>
              </w:rPr>
              <w:t xml:space="preserve">4 </w:t>
            </w:r>
          </w:p>
        </w:tc>
      </w:tr>
      <w:tr w:rsidR="009A26B8" w:rsidRPr="00C145D7" w14:paraId="25E04510" w14:textId="77777777" w:rsidTr="00DE4FE4">
        <w:trPr>
          <w:gridAfter w:val="1"/>
          <w:wAfter w:w="9" w:type="dxa"/>
          <w:trHeight w:hRule="exact" w:val="432"/>
        </w:trPr>
        <w:tc>
          <w:tcPr>
            <w:tcW w:w="1170" w:type="dxa"/>
          </w:tcPr>
          <w:p w14:paraId="42A1A413" w14:textId="77777777" w:rsidR="00992B82" w:rsidRPr="005001D2" w:rsidRDefault="00992B82" w:rsidP="00524583">
            <w:pPr>
              <w:spacing w:after="200" w:line="240" w:lineRule="auto"/>
              <w:jc w:val="center"/>
              <w:rPr>
                <w:rFonts w:eastAsia="Calibri" w:cstheme="minorHAnsi"/>
                <w:iCs/>
              </w:rPr>
            </w:pPr>
            <w:r w:rsidRPr="005001D2">
              <w:rPr>
                <w:rFonts w:eastAsia="Calibri" w:cstheme="minorHAnsi"/>
                <w:iCs/>
              </w:rPr>
              <w:t>13</w:t>
            </w:r>
          </w:p>
        </w:tc>
        <w:tc>
          <w:tcPr>
            <w:tcW w:w="2340" w:type="dxa"/>
          </w:tcPr>
          <w:p w14:paraId="4E2050A2" w14:textId="77777777" w:rsidR="00992B82" w:rsidRPr="005001D2" w:rsidRDefault="00992B82" w:rsidP="00524583">
            <w:pPr>
              <w:spacing w:after="200" w:line="240" w:lineRule="auto"/>
              <w:rPr>
                <w:rFonts w:eastAsia="Calibri" w:cstheme="minorHAnsi"/>
                <w:iCs/>
              </w:rPr>
            </w:pPr>
            <w:r w:rsidRPr="005001D2">
              <w:rPr>
                <w:rFonts w:eastAsia="Calibri" w:cstheme="minorHAnsi"/>
                <w:iCs/>
              </w:rPr>
              <w:t>Crianza de gallinas ponedoras</w:t>
            </w:r>
          </w:p>
        </w:tc>
        <w:tc>
          <w:tcPr>
            <w:tcW w:w="1170" w:type="dxa"/>
          </w:tcPr>
          <w:p w14:paraId="48C227A0" w14:textId="133754AF" w:rsidR="00992B82" w:rsidRPr="005001D2" w:rsidRDefault="006862D4" w:rsidP="00524583">
            <w:pPr>
              <w:spacing w:after="200" w:line="240" w:lineRule="auto"/>
              <w:jc w:val="right"/>
              <w:rPr>
                <w:rFonts w:eastAsia="Calibri" w:cstheme="minorHAnsi"/>
                <w:iCs/>
              </w:rPr>
            </w:pPr>
            <w:r w:rsidRPr="005001D2">
              <w:rPr>
                <w:rFonts w:eastAsia="Calibri" w:cstheme="minorHAnsi"/>
                <w:iCs/>
              </w:rPr>
              <w:t>277,592</w:t>
            </w:r>
          </w:p>
        </w:tc>
        <w:tc>
          <w:tcPr>
            <w:tcW w:w="900" w:type="dxa"/>
          </w:tcPr>
          <w:p w14:paraId="5B76F79F" w14:textId="77777777" w:rsidR="00992B82" w:rsidRPr="005001D2" w:rsidRDefault="00992B82" w:rsidP="00524583">
            <w:pPr>
              <w:spacing w:after="200" w:line="240" w:lineRule="auto"/>
              <w:ind w:left="-108"/>
              <w:jc w:val="right"/>
              <w:rPr>
                <w:rFonts w:eastAsia="Calibri" w:cstheme="minorHAnsi"/>
                <w:iCs/>
              </w:rPr>
            </w:pPr>
            <w:r w:rsidRPr="005001D2">
              <w:rPr>
                <w:rFonts w:eastAsia="Calibri" w:cstheme="minorHAnsi"/>
                <w:iCs/>
              </w:rPr>
              <w:t>9,078</w:t>
            </w:r>
          </w:p>
        </w:tc>
        <w:tc>
          <w:tcPr>
            <w:tcW w:w="1311" w:type="dxa"/>
          </w:tcPr>
          <w:p w14:paraId="7E066813" w14:textId="77777777" w:rsidR="00992B82" w:rsidRPr="005001D2" w:rsidRDefault="00992B82" w:rsidP="00524583">
            <w:pPr>
              <w:spacing w:after="200" w:line="240" w:lineRule="auto"/>
              <w:jc w:val="right"/>
              <w:rPr>
                <w:rFonts w:eastAsia="Calibri" w:cstheme="minorHAnsi"/>
                <w:iCs/>
              </w:rPr>
            </w:pPr>
            <w:r w:rsidRPr="005001D2">
              <w:rPr>
                <w:rFonts w:eastAsia="Calibri" w:cstheme="minorHAnsi"/>
                <w:iCs/>
              </w:rPr>
              <w:t>13,696</w:t>
            </w:r>
          </w:p>
        </w:tc>
        <w:tc>
          <w:tcPr>
            <w:tcW w:w="990" w:type="dxa"/>
          </w:tcPr>
          <w:p w14:paraId="56D38E85" w14:textId="77777777" w:rsidR="00992B82" w:rsidRPr="005001D2" w:rsidRDefault="00992B82" w:rsidP="00524583">
            <w:pPr>
              <w:spacing w:after="200" w:line="240" w:lineRule="auto"/>
              <w:jc w:val="right"/>
              <w:rPr>
                <w:rFonts w:eastAsia="Calibri" w:cstheme="minorHAnsi"/>
                <w:iCs/>
              </w:rPr>
            </w:pPr>
            <w:r w:rsidRPr="005001D2">
              <w:rPr>
                <w:rFonts w:eastAsia="Calibri" w:cstheme="minorHAnsi"/>
                <w:iCs/>
              </w:rPr>
              <w:t>13</w:t>
            </w:r>
          </w:p>
        </w:tc>
        <w:tc>
          <w:tcPr>
            <w:tcW w:w="900" w:type="dxa"/>
          </w:tcPr>
          <w:p w14:paraId="0D0F7AA2" w14:textId="77777777" w:rsidR="00992B82" w:rsidRPr="005001D2" w:rsidRDefault="00992B82" w:rsidP="00524583">
            <w:pPr>
              <w:spacing w:after="200" w:line="240" w:lineRule="auto"/>
              <w:jc w:val="right"/>
              <w:rPr>
                <w:rFonts w:eastAsia="Calibri" w:cstheme="minorHAnsi"/>
                <w:iCs/>
              </w:rPr>
            </w:pPr>
            <w:r w:rsidRPr="005001D2">
              <w:rPr>
                <w:rFonts w:eastAsia="Calibri" w:cstheme="minorHAnsi"/>
                <w:iCs/>
              </w:rPr>
              <w:t>13</w:t>
            </w:r>
          </w:p>
        </w:tc>
      </w:tr>
      <w:tr w:rsidR="009A26B8" w:rsidRPr="00C145D7" w14:paraId="01264A2F" w14:textId="77777777" w:rsidTr="00DE4FE4">
        <w:trPr>
          <w:gridAfter w:val="1"/>
          <w:wAfter w:w="9" w:type="dxa"/>
          <w:trHeight w:hRule="exact" w:val="432"/>
        </w:trPr>
        <w:tc>
          <w:tcPr>
            <w:tcW w:w="1170" w:type="dxa"/>
          </w:tcPr>
          <w:p w14:paraId="27C630BC" w14:textId="18571405" w:rsidR="00992B82" w:rsidRPr="005001D2" w:rsidRDefault="00992B82" w:rsidP="00524583">
            <w:pPr>
              <w:spacing w:after="200" w:line="240" w:lineRule="auto"/>
              <w:jc w:val="center"/>
              <w:rPr>
                <w:rFonts w:eastAsia="Calibri" w:cstheme="minorHAnsi"/>
                <w:iCs/>
              </w:rPr>
            </w:pPr>
            <w:r w:rsidRPr="005001D2">
              <w:rPr>
                <w:rFonts w:eastAsia="Calibri" w:cstheme="minorHAnsi"/>
                <w:iCs/>
              </w:rPr>
              <w:t>2</w:t>
            </w:r>
            <w:r w:rsidR="005B36F5" w:rsidRPr="005001D2">
              <w:rPr>
                <w:rFonts w:eastAsia="Calibri" w:cstheme="minorHAnsi"/>
                <w:iCs/>
              </w:rPr>
              <w:t>6</w:t>
            </w:r>
          </w:p>
        </w:tc>
        <w:tc>
          <w:tcPr>
            <w:tcW w:w="2340" w:type="dxa"/>
          </w:tcPr>
          <w:p w14:paraId="79485F6E" w14:textId="77777777" w:rsidR="00992B82" w:rsidRPr="005001D2" w:rsidRDefault="00992B82" w:rsidP="00524583">
            <w:pPr>
              <w:spacing w:after="200" w:line="240" w:lineRule="auto"/>
              <w:rPr>
                <w:rFonts w:eastAsia="Calibri" w:cstheme="minorHAnsi"/>
                <w:iCs/>
              </w:rPr>
            </w:pPr>
            <w:r w:rsidRPr="005001D2">
              <w:rPr>
                <w:rFonts w:eastAsia="Calibri" w:cstheme="minorHAnsi"/>
                <w:iCs/>
              </w:rPr>
              <w:t xml:space="preserve">Gallinas ponedoras </w:t>
            </w:r>
          </w:p>
        </w:tc>
        <w:tc>
          <w:tcPr>
            <w:tcW w:w="1170" w:type="dxa"/>
          </w:tcPr>
          <w:p w14:paraId="6881F592" w14:textId="4BF4E4E4" w:rsidR="00992B82" w:rsidRPr="005001D2" w:rsidRDefault="006862D4" w:rsidP="00524583">
            <w:pPr>
              <w:spacing w:after="200" w:line="240" w:lineRule="auto"/>
              <w:jc w:val="right"/>
              <w:rPr>
                <w:rFonts w:eastAsia="Calibri" w:cstheme="minorHAnsi"/>
                <w:iCs/>
              </w:rPr>
            </w:pPr>
            <w:r w:rsidRPr="005001D2">
              <w:rPr>
                <w:rFonts w:eastAsia="Calibri" w:cstheme="minorHAnsi"/>
                <w:iCs/>
              </w:rPr>
              <w:t>768,221</w:t>
            </w:r>
          </w:p>
        </w:tc>
        <w:tc>
          <w:tcPr>
            <w:tcW w:w="900" w:type="dxa"/>
          </w:tcPr>
          <w:p w14:paraId="5CB6D08F" w14:textId="2621798C" w:rsidR="00992B82" w:rsidRPr="005001D2" w:rsidRDefault="00F0241F" w:rsidP="00524583">
            <w:pPr>
              <w:spacing w:after="200" w:line="240" w:lineRule="auto"/>
              <w:ind w:left="-108"/>
              <w:jc w:val="right"/>
              <w:rPr>
                <w:rFonts w:eastAsia="Calibri" w:cstheme="minorHAnsi"/>
                <w:iCs/>
              </w:rPr>
            </w:pPr>
            <w:r w:rsidRPr="005001D2">
              <w:rPr>
                <w:rFonts w:eastAsia="Calibri" w:cstheme="minorHAnsi"/>
                <w:iCs/>
              </w:rPr>
              <w:t>99</w:t>
            </w:r>
            <w:r w:rsidR="009A26B8" w:rsidRPr="005001D2">
              <w:rPr>
                <w:rFonts w:eastAsia="Calibri" w:cstheme="minorHAnsi"/>
                <w:iCs/>
              </w:rPr>
              <w:t>,</w:t>
            </w:r>
            <w:r w:rsidRPr="005001D2">
              <w:rPr>
                <w:rFonts w:eastAsia="Calibri" w:cstheme="minorHAnsi"/>
                <w:iCs/>
              </w:rPr>
              <w:t>616</w:t>
            </w:r>
          </w:p>
        </w:tc>
        <w:tc>
          <w:tcPr>
            <w:tcW w:w="1311" w:type="dxa"/>
          </w:tcPr>
          <w:p w14:paraId="6C6BD4B7" w14:textId="3EFE894E" w:rsidR="00992B82" w:rsidRPr="005001D2" w:rsidRDefault="005B36F5" w:rsidP="00524583">
            <w:pPr>
              <w:spacing w:after="200" w:line="240" w:lineRule="auto"/>
              <w:jc w:val="right"/>
              <w:rPr>
                <w:rFonts w:eastAsia="Calibri" w:cstheme="minorHAnsi"/>
                <w:iCs/>
              </w:rPr>
            </w:pPr>
            <w:r w:rsidRPr="005001D2">
              <w:rPr>
                <w:rFonts w:eastAsia="Calibri" w:cstheme="minorHAnsi"/>
                <w:iCs/>
              </w:rPr>
              <w:t>255</w:t>
            </w:r>
            <w:r w:rsidR="009A26B8" w:rsidRPr="005001D2">
              <w:rPr>
                <w:rFonts w:eastAsia="Calibri" w:cstheme="minorHAnsi"/>
                <w:iCs/>
              </w:rPr>
              <w:t>,</w:t>
            </w:r>
            <w:r w:rsidRPr="005001D2">
              <w:rPr>
                <w:rFonts w:eastAsia="Calibri" w:cstheme="minorHAnsi"/>
                <w:iCs/>
              </w:rPr>
              <w:t>021</w:t>
            </w:r>
          </w:p>
        </w:tc>
        <w:tc>
          <w:tcPr>
            <w:tcW w:w="990" w:type="dxa"/>
          </w:tcPr>
          <w:p w14:paraId="7FCC575A" w14:textId="77777777" w:rsidR="00992B82" w:rsidRPr="005001D2" w:rsidRDefault="00992B82" w:rsidP="00524583">
            <w:pPr>
              <w:spacing w:after="200" w:line="240" w:lineRule="auto"/>
              <w:jc w:val="right"/>
              <w:rPr>
                <w:rFonts w:eastAsia="Calibri" w:cstheme="minorHAnsi"/>
                <w:iCs/>
              </w:rPr>
            </w:pPr>
            <w:r w:rsidRPr="005001D2">
              <w:rPr>
                <w:rFonts w:eastAsia="Calibri" w:cstheme="minorHAnsi"/>
                <w:iCs/>
              </w:rPr>
              <w:t xml:space="preserve">28 </w:t>
            </w:r>
          </w:p>
        </w:tc>
        <w:tc>
          <w:tcPr>
            <w:tcW w:w="900" w:type="dxa"/>
          </w:tcPr>
          <w:p w14:paraId="5D402708" w14:textId="77777777" w:rsidR="00992B82" w:rsidRPr="005001D2" w:rsidRDefault="00992B82" w:rsidP="00524583">
            <w:pPr>
              <w:spacing w:after="200" w:line="240" w:lineRule="auto"/>
              <w:jc w:val="right"/>
              <w:rPr>
                <w:rFonts w:eastAsia="Calibri" w:cstheme="minorHAnsi"/>
                <w:iCs/>
              </w:rPr>
            </w:pPr>
            <w:r w:rsidRPr="005001D2">
              <w:rPr>
                <w:rFonts w:eastAsia="Calibri" w:cstheme="minorHAnsi"/>
                <w:iCs/>
              </w:rPr>
              <w:t>34</w:t>
            </w:r>
          </w:p>
        </w:tc>
      </w:tr>
      <w:tr w:rsidR="009A26B8" w:rsidRPr="00C145D7" w14:paraId="37C98044" w14:textId="77777777" w:rsidTr="00DE4FE4">
        <w:trPr>
          <w:gridAfter w:val="1"/>
          <w:wAfter w:w="9" w:type="dxa"/>
          <w:trHeight w:hRule="exact" w:val="432"/>
        </w:trPr>
        <w:tc>
          <w:tcPr>
            <w:tcW w:w="1170" w:type="dxa"/>
          </w:tcPr>
          <w:p w14:paraId="34F88C3F" w14:textId="70A1801F" w:rsidR="00992B82" w:rsidRPr="005001D2" w:rsidRDefault="00992B82" w:rsidP="00524583">
            <w:pPr>
              <w:spacing w:after="200" w:line="240" w:lineRule="auto"/>
              <w:jc w:val="center"/>
              <w:rPr>
                <w:rFonts w:eastAsia="Calibri" w:cstheme="minorHAnsi"/>
                <w:iCs/>
              </w:rPr>
            </w:pPr>
            <w:r w:rsidRPr="005001D2">
              <w:rPr>
                <w:rFonts w:eastAsia="Calibri" w:cstheme="minorHAnsi"/>
                <w:iCs/>
              </w:rPr>
              <w:t>12</w:t>
            </w:r>
            <w:r w:rsidR="007C1C13" w:rsidRPr="005001D2">
              <w:rPr>
                <w:rFonts w:eastAsia="Calibri" w:cstheme="minorHAnsi"/>
                <w:iCs/>
              </w:rPr>
              <w:t>*</w:t>
            </w:r>
          </w:p>
        </w:tc>
        <w:tc>
          <w:tcPr>
            <w:tcW w:w="2340" w:type="dxa"/>
          </w:tcPr>
          <w:p w14:paraId="3E2915F2" w14:textId="13DEFF58" w:rsidR="00992B82" w:rsidRPr="005001D2" w:rsidRDefault="00992B82" w:rsidP="00524583">
            <w:pPr>
              <w:spacing w:after="200" w:line="240" w:lineRule="auto"/>
              <w:rPr>
                <w:rFonts w:eastAsia="Calibri" w:cstheme="minorHAnsi"/>
                <w:iCs/>
              </w:rPr>
            </w:pPr>
            <w:r w:rsidRPr="005001D2">
              <w:rPr>
                <w:rFonts w:eastAsia="Calibri" w:cstheme="minorHAnsi"/>
                <w:iCs/>
              </w:rPr>
              <w:t>Máquinas (incubadoras</w:t>
            </w:r>
            <w:r w:rsidR="009A26B8" w:rsidRPr="005001D2">
              <w:rPr>
                <w:rFonts w:eastAsia="Calibri" w:cstheme="minorHAnsi"/>
                <w:iCs/>
              </w:rPr>
              <w:t>)</w:t>
            </w:r>
          </w:p>
        </w:tc>
        <w:tc>
          <w:tcPr>
            <w:tcW w:w="1170" w:type="dxa"/>
          </w:tcPr>
          <w:p w14:paraId="493BA7B6" w14:textId="77777777" w:rsidR="00992B82" w:rsidRPr="005001D2" w:rsidRDefault="00992B82" w:rsidP="00524583">
            <w:pPr>
              <w:spacing w:after="200" w:line="240" w:lineRule="auto"/>
              <w:jc w:val="right"/>
              <w:rPr>
                <w:rFonts w:eastAsia="Calibri" w:cstheme="minorHAnsi"/>
                <w:iCs/>
              </w:rPr>
            </w:pPr>
            <w:r w:rsidRPr="005001D2">
              <w:rPr>
                <w:rFonts w:eastAsia="Calibri" w:cstheme="minorHAnsi"/>
                <w:iCs/>
              </w:rPr>
              <w:t>240,000</w:t>
            </w:r>
          </w:p>
        </w:tc>
        <w:tc>
          <w:tcPr>
            <w:tcW w:w="900" w:type="dxa"/>
          </w:tcPr>
          <w:p w14:paraId="109DDB85" w14:textId="3621C339" w:rsidR="00992B82" w:rsidRPr="005001D2" w:rsidRDefault="00992B82" w:rsidP="00524583">
            <w:pPr>
              <w:spacing w:after="200" w:line="240" w:lineRule="auto"/>
              <w:rPr>
                <w:rFonts w:eastAsia="Calibri" w:cstheme="minorHAnsi"/>
                <w:iCs/>
              </w:rPr>
            </w:pPr>
          </w:p>
        </w:tc>
        <w:tc>
          <w:tcPr>
            <w:tcW w:w="1311" w:type="dxa"/>
          </w:tcPr>
          <w:p w14:paraId="12FB2E19" w14:textId="77777777" w:rsidR="00992B82" w:rsidRPr="005001D2" w:rsidRDefault="00992B82" w:rsidP="00524583">
            <w:pPr>
              <w:spacing w:after="200" w:line="240" w:lineRule="auto"/>
              <w:rPr>
                <w:rFonts w:eastAsia="Calibri" w:cstheme="minorHAnsi"/>
                <w:iCs/>
              </w:rPr>
            </w:pPr>
          </w:p>
        </w:tc>
        <w:tc>
          <w:tcPr>
            <w:tcW w:w="990" w:type="dxa"/>
          </w:tcPr>
          <w:p w14:paraId="49243213" w14:textId="77777777" w:rsidR="00992B82" w:rsidRPr="005001D2" w:rsidRDefault="00992B82" w:rsidP="00524583">
            <w:pPr>
              <w:spacing w:after="200" w:line="240" w:lineRule="auto"/>
              <w:rPr>
                <w:rFonts w:eastAsia="Calibri" w:cstheme="minorHAnsi"/>
                <w:iCs/>
              </w:rPr>
            </w:pPr>
          </w:p>
        </w:tc>
        <w:tc>
          <w:tcPr>
            <w:tcW w:w="900" w:type="dxa"/>
          </w:tcPr>
          <w:p w14:paraId="0CA1D733" w14:textId="77777777" w:rsidR="00992B82" w:rsidRPr="005001D2" w:rsidRDefault="00992B82" w:rsidP="00524583">
            <w:pPr>
              <w:spacing w:after="200" w:line="240" w:lineRule="auto"/>
              <w:rPr>
                <w:rFonts w:eastAsia="Calibri" w:cstheme="minorHAnsi"/>
                <w:iCs/>
              </w:rPr>
            </w:pPr>
          </w:p>
        </w:tc>
      </w:tr>
      <w:tr w:rsidR="009A26B8" w:rsidRPr="00C145D7" w14:paraId="7945F9D6" w14:textId="77777777" w:rsidTr="00DE4FE4">
        <w:trPr>
          <w:gridAfter w:val="1"/>
          <w:wAfter w:w="9" w:type="dxa"/>
          <w:trHeight w:hRule="exact" w:val="432"/>
        </w:trPr>
        <w:tc>
          <w:tcPr>
            <w:tcW w:w="1170" w:type="dxa"/>
          </w:tcPr>
          <w:p w14:paraId="484A8825" w14:textId="77777777" w:rsidR="00992B82" w:rsidRPr="005001D2" w:rsidRDefault="00992B82" w:rsidP="00524583">
            <w:pPr>
              <w:spacing w:after="200" w:line="240" w:lineRule="auto"/>
              <w:jc w:val="center"/>
              <w:rPr>
                <w:rFonts w:eastAsia="Calibri" w:cstheme="minorHAnsi"/>
                <w:iCs/>
              </w:rPr>
            </w:pPr>
          </w:p>
        </w:tc>
        <w:tc>
          <w:tcPr>
            <w:tcW w:w="2340" w:type="dxa"/>
          </w:tcPr>
          <w:p w14:paraId="6E55CC4E" w14:textId="77777777" w:rsidR="00992B82" w:rsidRPr="005001D2" w:rsidRDefault="00992B82" w:rsidP="00524583">
            <w:pPr>
              <w:spacing w:after="200" w:line="240" w:lineRule="auto"/>
              <w:rPr>
                <w:rFonts w:eastAsia="Calibri" w:cstheme="minorHAnsi"/>
                <w:iCs/>
              </w:rPr>
            </w:pPr>
            <w:r w:rsidRPr="005001D2">
              <w:rPr>
                <w:rFonts w:eastAsia="Calibri" w:cstheme="minorHAnsi"/>
                <w:iCs/>
              </w:rPr>
              <w:t>Total</w:t>
            </w:r>
          </w:p>
        </w:tc>
        <w:tc>
          <w:tcPr>
            <w:tcW w:w="1170" w:type="dxa"/>
          </w:tcPr>
          <w:p w14:paraId="6C8BB682" w14:textId="77777777" w:rsidR="00992B82" w:rsidRPr="005001D2" w:rsidRDefault="00992B82" w:rsidP="00524583">
            <w:pPr>
              <w:spacing w:after="200" w:line="240" w:lineRule="auto"/>
              <w:jc w:val="right"/>
              <w:rPr>
                <w:rFonts w:eastAsia="Calibri" w:cstheme="minorHAnsi"/>
                <w:iCs/>
              </w:rPr>
            </w:pPr>
          </w:p>
        </w:tc>
        <w:tc>
          <w:tcPr>
            <w:tcW w:w="900" w:type="dxa"/>
          </w:tcPr>
          <w:p w14:paraId="46E581E7" w14:textId="18D4C8A3" w:rsidR="00992B82" w:rsidRPr="005001D2" w:rsidRDefault="001B4FD4" w:rsidP="00524583">
            <w:pPr>
              <w:spacing w:after="200" w:line="240" w:lineRule="auto"/>
              <w:jc w:val="right"/>
              <w:rPr>
                <w:rFonts w:eastAsia="Calibri" w:cstheme="minorHAnsi"/>
                <w:iCs/>
              </w:rPr>
            </w:pPr>
            <w:r w:rsidRPr="005001D2">
              <w:rPr>
                <w:rFonts w:eastAsia="Calibri" w:cstheme="minorHAnsi"/>
                <w:iCs/>
              </w:rPr>
              <w:t>108,794</w:t>
            </w:r>
          </w:p>
        </w:tc>
        <w:tc>
          <w:tcPr>
            <w:tcW w:w="1311" w:type="dxa"/>
          </w:tcPr>
          <w:p w14:paraId="6DB54B50" w14:textId="77777777" w:rsidR="00992B82" w:rsidRPr="005001D2" w:rsidRDefault="00992B82" w:rsidP="00524583">
            <w:pPr>
              <w:spacing w:after="200" w:line="240" w:lineRule="auto"/>
              <w:jc w:val="right"/>
              <w:rPr>
                <w:rFonts w:eastAsia="Calibri" w:cstheme="minorHAnsi"/>
                <w:iCs/>
              </w:rPr>
            </w:pPr>
            <w:r w:rsidRPr="005001D2">
              <w:rPr>
                <w:rFonts w:eastAsia="Calibri" w:cstheme="minorHAnsi"/>
                <w:iCs/>
              </w:rPr>
              <w:t>111,059</w:t>
            </w:r>
          </w:p>
        </w:tc>
        <w:tc>
          <w:tcPr>
            <w:tcW w:w="990" w:type="dxa"/>
          </w:tcPr>
          <w:p w14:paraId="5F173871" w14:textId="77777777" w:rsidR="00992B82" w:rsidRPr="005001D2" w:rsidRDefault="00992B82" w:rsidP="00524583">
            <w:pPr>
              <w:spacing w:after="200" w:line="240" w:lineRule="auto"/>
              <w:jc w:val="right"/>
              <w:rPr>
                <w:rFonts w:eastAsia="Calibri" w:cstheme="minorHAnsi"/>
                <w:iCs/>
              </w:rPr>
            </w:pPr>
            <w:r w:rsidRPr="005001D2">
              <w:rPr>
                <w:rFonts w:eastAsia="Calibri" w:cstheme="minorHAnsi"/>
                <w:iCs/>
              </w:rPr>
              <w:t>56</w:t>
            </w:r>
          </w:p>
        </w:tc>
        <w:tc>
          <w:tcPr>
            <w:tcW w:w="900" w:type="dxa"/>
          </w:tcPr>
          <w:p w14:paraId="18DD34F9" w14:textId="77777777" w:rsidR="00992B82" w:rsidRPr="005001D2" w:rsidRDefault="00992B82" w:rsidP="00524583">
            <w:pPr>
              <w:spacing w:after="200" w:line="240" w:lineRule="auto"/>
              <w:jc w:val="right"/>
              <w:rPr>
                <w:rFonts w:eastAsia="Calibri" w:cstheme="minorHAnsi"/>
                <w:iCs/>
              </w:rPr>
            </w:pPr>
            <w:r w:rsidRPr="005001D2">
              <w:rPr>
                <w:rFonts w:eastAsia="Calibri" w:cstheme="minorHAnsi"/>
                <w:iCs/>
              </w:rPr>
              <w:t>64</w:t>
            </w:r>
          </w:p>
        </w:tc>
      </w:tr>
      <w:tr w:rsidR="00992B82" w:rsidRPr="00916695" w14:paraId="5400F678" w14:textId="77777777" w:rsidTr="00DE4FE4">
        <w:trPr>
          <w:trHeight w:hRule="exact" w:val="432"/>
        </w:trPr>
        <w:tc>
          <w:tcPr>
            <w:tcW w:w="8790" w:type="dxa"/>
            <w:gridSpan w:val="8"/>
          </w:tcPr>
          <w:p w14:paraId="0C8E8E97" w14:textId="4B005906" w:rsidR="00992B82" w:rsidRPr="005001D2" w:rsidRDefault="00992B82" w:rsidP="00524583">
            <w:pPr>
              <w:spacing w:after="200" w:line="240" w:lineRule="auto"/>
              <w:rPr>
                <w:rFonts w:eastAsia="Calibri" w:cstheme="minorHAnsi"/>
                <w:iCs/>
              </w:rPr>
            </w:pPr>
            <w:r w:rsidRPr="005001D2">
              <w:rPr>
                <w:rFonts w:eastAsia="Calibri" w:cstheme="minorHAnsi"/>
                <w:iCs/>
              </w:rPr>
              <w:t xml:space="preserve">Nota: </w:t>
            </w:r>
            <w:r w:rsidR="007C1C13" w:rsidRPr="005001D2">
              <w:rPr>
                <w:rFonts w:eastAsia="Calibri" w:cstheme="minorHAnsi"/>
                <w:iCs/>
              </w:rPr>
              <w:t>*</w:t>
            </w:r>
            <w:r w:rsidRPr="005001D2">
              <w:rPr>
                <w:rFonts w:eastAsia="Calibri" w:cstheme="minorHAnsi"/>
                <w:iCs/>
              </w:rPr>
              <w:t xml:space="preserve"> Cantidad de huevos a pollitos/as (12 máquinas incubadoras.</w:t>
            </w:r>
          </w:p>
        </w:tc>
      </w:tr>
    </w:tbl>
    <w:p w14:paraId="5670777F" w14:textId="7A2034EA" w:rsidR="001F7C39" w:rsidRPr="000A0FA3" w:rsidRDefault="001F7C39" w:rsidP="00DE4FE4">
      <w:pPr>
        <w:pStyle w:val="Prrafodelista"/>
        <w:rPr>
          <w:rFonts w:cstheme="minorHAnsi"/>
          <w:lang w:val="es-DO"/>
        </w:rPr>
      </w:pPr>
    </w:p>
    <w:p w14:paraId="110A1DD2" w14:textId="145896C7" w:rsidR="00D757BE" w:rsidRPr="000A0FA3" w:rsidRDefault="00D757BE">
      <w:pPr>
        <w:pStyle w:val="Prrafodelista"/>
        <w:numPr>
          <w:ilvl w:val="0"/>
          <w:numId w:val="47"/>
        </w:numPr>
        <w:tabs>
          <w:tab w:val="left" w:pos="720"/>
        </w:tabs>
        <w:ind w:hanging="630"/>
        <w:rPr>
          <w:rFonts w:cstheme="minorHAnsi"/>
          <w:b/>
          <w:bCs/>
          <w:sz w:val="24"/>
          <w:szCs w:val="24"/>
          <w:lang w:val="es-DO"/>
        </w:rPr>
      </w:pPr>
      <w:r w:rsidRPr="000A0FA3">
        <w:rPr>
          <w:rFonts w:cstheme="minorHAnsi"/>
          <w:b/>
          <w:bCs/>
          <w:sz w:val="24"/>
          <w:szCs w:val="24"/>
          <w:lang w:val="es-DO"/>
        </w:rPr>
        <w:t>Generadores eléctricos</w:t>
      </w:r>
      <w:r w:rsidR="007E7691" w:rsidRPr="000A0FA3">
        <w:rPr>
          <w:rFonts w:cstheme="minorHAnsi"/>
          <w:b/>
          <w:bCs/>
          <w:sz w:val="24"/>
          <w:szCs w:val="24"/>
          <w:lang w:val="es-DO"/>
        </w:rPr>
        <w:t>.</w:t>
      </w:r>
    </w:p>
    <w:p w14:paraId="270ABBA3" w14:textId="01B674A8" w:rsidR="006B77E3" w:rsidRPr="000A0FA3" w:rsidRDefault="006B77E3" w:rsidP="00DE4FE4">
      <w:pPr>
        <w:rPr>
          <w:rFonts w:cstheme="minorHAnsi"/>
          <w:sz w:val="24"/>
          <w:szCs w:val="24"/>
          <w:lang w:val="es-DO"/>
        </w:rPr>
      </w:pPr>
      <w:r w:rsidRPr="000A0FA3">
        <w:rPr>
          <w:rFonts w:cstheme="minorHAnsi"/>
          <w:sz w:val="24"/>
          <w:szCs w:val="24"/>
          <w:lang w:val="es-DO"/>
        </w:rPr>
        <w:t xml:space="preserve">La empresa tiene en operación </w:t>
      </w:r>
      <w:r w:rsidR="00992B82" w:rsidRPr="000A0FA3">
        <w:rPr>
          <w:rFonts w:cstheme="minorHAnsi"/>
          <w:sz w:val="24"/>
          <w:szCs w:val="24"/>
          <w:lang w:val="es-DO"/>
        </w:rPr>
        <w:t>do</w:t>
      </w:r>
      <w:r w:rsidRPr="000A0FA3">
        <w:rPr>
          <w:rFonts w:cstheme="minorHAnsi"/>
          <w:sz w:val="24"/>
          <w:szCs w:val="24"/>
          <w:lang w:val="es-DO"/>
        </w:rPr>
        <w:t xml:space="preserve">s </w:t>
      </w:r>
      <w:r w:rsidR="00992B82" w:rsidRPr="000A0FA3">
        <w:rPr>
          <w:rFonts w:cstheme="minorHAnsi"/>
          <w:sz w:val="24"/>
          <w:szCs w:val="24"/>
          <w:lang w:val="es-DO"/>
        </w:rPr>
        <w:t xml:space="preserve">(2) </w:t>
      </w:r>
      <w:r w:rsidRPr="000A0FA3">
        <w:rPr>
          <w:rFonts w:cstheme="minorHAnsi"/>
          <w:sz w:val="24"/>
          <w:szCs w:val="24"/>
          <w:lang w:val="es-DO"/>
        </w:rPr>
        <w:t xml:space="preserve">plantas de generación eléctricas </w:t>
      </w:r>
      <w:r w:rsidR="00992B82" w:rsidRPr="000A0FA3">
        <w:rPr>
          <w:rFonts w:cstheme="minorHAnsi"/>
          <w:sz w:val="24"/>
          <w:szCs w:val="24"/>
          <w:lang w:val="es-DO"/>
        </w:rPr>
        <w:t>con capacidad de 500 y 400 kilos</w:t>
      </w:r>
      <w:r w:rsidR="00E1673C" w:rsidRPr="000A0FA3">
        <w:rPr>
          <w:rFonts w:cstheme="minorHAnsi"/>
          <w:sz w:val="24"/>
          <w:szCs w:val="24"/>
          <w:lang w:val="es-DO"/>
        </w:rPr>
        <w:t xml:space="preserve">, </w:t>
      </w:r>
      <w:r w:rsidRPr="000A0FA3">
        <w:rPr>
          <w:rFonts w:cstheme="minorHAnsi"/>
          <w:sz w:val="24"/>
          <w:szCs w:val="24"/>
          <w:lang w:val="es-DO"/>
        </w:rPr>
        <w:t xml:space="preserve">que están para entrar en operación cuando </w:t>
      </w:r>
      <w:r w:rsidR="00992B82" w:rsidRPr="000A0FA3">
        <w:rPr>
          <w:rFonts w:cstheme="minorHAnsi"/>
          <w:sz w:val="24"/>
          <w:szCs w:val="24"/>
          <w:lang w:val="es-DO"/>
        </w:rPr>
        <w:t xml:space="preserve">ocurren </w:t>
      </w:r>
      <w:r w:rsidRPr="000A0FA3">
        <w:rPr>
          <w:rFonts w:cstheme="minorHAnsi"/>
          <w:sz w:val="24"/>
          <w:szCs w:val="24"/>
          <w:lang w:val="es-DO"/>
        </w:rPr>
        <w:t>la</w:t>
      </w:r>
      <w:r w:rsidR="00992B82" w:rsidRPr="000A0FA3">
        <w:rPr>
          <w:rFonts w:cstheme="minorHAnsi"/>
          <w:sz w:val="24"/>
          <w:szCs w:val="24"/>
          <w:lang w:val="es-DO"/>
        </w:rPr>
        <w:t>s</w:t>
      </w:r>
      <w:r w:rsidRPr="000A0FA3">
        <w:rPr>
          <w:rFonts w:cstheme="minorHAnsi"/>
          <w:sz w:val="24"/>
          <w:szCs w:val="24"/>
          <w:lang w:val="es-DO"/>
        </w:rPr>
        <w:t xml:space="preserve"> interrupci</w:t>
      </w:r>
      <w:r w:rsidR="00992B82" w:rsidRPr="000A0FA3">
        <w:rPr>
          <w:rFonts w:cstheme="minorHAnsi"/>
          <w:sz w:val="24"/>
          <w:szCs w:val="24"/>
          <w:lang w:val="es-DO"/>
        </w:rPr>
        <w:t>ones</w:t>
      </w:r>
      <w:r w:rsidRPr="000A0FA3">
        <w:rPr>
          <w:rFonts w:cstheme="minorHAnsi"/>
          <w:sz w:val="24"/>
          <w:szCs w:val="24"/>
          <w:lang w:val="es-DO"/>
        </w:rPr>
        <w:t xml:space="preserve"> del sistema eléctrico de </w:t>
      </w:r>
      <w:r w:rsidR="00992B82" w:rsidRPr="000A0FA3">
        <w:rPr>
          <w:rFonts w:cstheme="minorHAnsi"/>
          <w:sz w:val="24"/>
          <w:szCs w:val="24"/>
          <w:lang w:val="es-DO"/>
        </w:rPr>
        <w:t>EDENORTE</w:t>
      </w:r>
      <w:r w:rsidRPr="000A0FA3">
        <w:rPr>
          <w:rFonts w:cstheme="minorHAnsi"/>
          <w:sz w:val="24"/>
          <w:szCs w:val="24"/>
          <w:lang w:val="es-DO"/>
        </w:rPr>
        <w:t xml:space="preserve">.  </w:t>
      </w:r>
      <w:r w:rsidR="00E1673C" w:rsidRPr="000A0FA3">
        <w:rPr>
          <w:rFonts w:cstheme="minorHAnsi"/>
          <w:sz w:val="24"/>
          <w:szCs w:val="24"/>
          <w:lang w:val="es-DO"/>
        </w:rPr>
        <w:t xml:space="preserve">Una tercera unidad </w:t>
      </w:r>
      <w:r w:rsidRPr="000A0FA3">
        <w:rPr>
          <w:rFonts w:cstheme="minorHAnsi"/>
          <w:sz w:val="24"/>
          <w:szCs w:val="24"/>
          <w:lang w:val="es-DO"/>
        </w:rPr>
        <w:t xml:space="preserve">de generación eléctrica </w:t>
      </w:r>
      <w:r w:rsidR="00E1673C" w:rsidRPr="000A0FA3">
        <w:rPr>
          <w:rFonts w:cstheme="minorHAnsi"/>
          <w:sz w:val="24"/>
          <w:szCs w:val="24"/>
          <w:lang w:val="es-DO"/>
        </w:rPr>
        <w:t>con capacidad de 125 kilos se localiza en la incubadora para casos de emergencias.</w:t>
      </w:r>
      <w:r w:rsidR="00C510B5" w:rsidRPr="000A0FA3">
        <w:rPr>
          <w:rFonts w:cstheme="minorHAnsi"/>
          <w:sz w:val="24"/>
          <w:szCs w:val="24"/>
          <w:lang w:val="es-DO"/>
        </w:rPr>
        <w:t xml:space="preserve"> </w:t>
      </w:r>
      <w:r w:rsidR="00E1673C" w:rsidRPr="000A0FA3">
        <w:rPr>
          <w:rFonts w:cstheme="minorHAnsi"/>
          <w:sz w:val="24"/>
          <w:szCs w:val="24"/>
          <w:lang w:val="es-DO"/>
        </w:rPr>
        <w:t xml:space="preserve">En total suma una capacidad de </w:t>
      </w:r>
      <w:r w:rsidRPr="000A0FA3">
        <w:rPr>
          <w:rFonts w:cstheme="minorHAnsi"/>
          <w:sz w:val="24"/>
          <w:szCs w:val="24"/>
          <w:lang w:val="es-DO"/>
        </w:rPr>
        <w:t xml:space="preserve">suman una capacidad total de 1025 kilos. </w:t>
      </w:r>
    </w:p>
    <w:p w14:paraId="4C26AD46" w14:textId="1095C051" w:rsidR="00D757BE" w:rsidRPr="000A0FA3" w:rsidRDefault="00D757BE" w:rsidP="00DE4FE4">
      <w:pPr>
        <w:pStyle w:val="Prrafodelista"/>
        <w:ind w:left="0"/>
        <w:rPr>
          <w:rFonts w:cstheme="minorHAnsi"/>
          <w:sz w:val="24"/>
          <w:szCs w:val="24"/>
          <w:lang w:val="es-DO"/>
        </w:rPr>
      </w:pPr>
      <w:r w:rsidRPr="000A0FA3">
        <w:rPr>
          <w:rFonts w:cstheme="minorHAnsi"/>
          <w:sz w:val="24"/>
          <w:szCs w:val="24"/>
          <w:lang w:val="es-DO"/>
        </w:rPr>
        <w:t>Para los fines de controlar las emisiones de ruido, la</w:t>
      </w:r>
      <w:r w:rsidR="006B77E3" w:rsidRPr="000A0FA3">
        <w:rPr>
          <w:rFonts w:cstheme="minorHAnsi"/>
          <w:sz w:val="24"/>
          <w:szCs w:val="24"/>
          <w:lang w:val="es-DO"/>
        </w:rPr>
        <w:t>s</w:t>
      </w:r>
      <w:r w:rsidRPr="000A0FA3">
        <w:rPr>
          <w:rFonts w:cstheme="minorHAnsi"/>
          <w:sz w:val="24"/>
          <w:szCs w:val="24"/>
          <w:lang w:val="es-DO"/>
        </w:rPr>
        <w:t xml:space="preserve"> planta</w:t>
      </w:r>
      <w:r w:rsidR="006B77E3" w:rsidRPr="000A0FA3">
        <w:rPr>
          <w:rFonts w:cstheme="minorHAnsi"/>
          <w:sz w:val="24"/>
          <w:szCs w:val="24"/>
          <w:lang w:val="es-DO"/>
        </w:rPr>
        <w:t>s</w:t>
      </w:r>
      <w:r w:rsidRPr="000A0FA3">
        <w:rPr>
          <w:rFonts w:cstheme="minorHAnsi"/>
          <w:sz w:val="24"/>
          <w:szCs w:val="24"/>
          <w:lang w:val="es-DO"/>
        </w:rPr>
        <w:t xml:space="preserve"> No. 1 </w:t>
      </w:r>
      <w:r w:rsidR="006B77E3" w:rsidRPr="000A0FA3">
        <w:rPr>
          <w:rFonts w:cstheme="minorHAnsi"/>
          <w:sz w:val="24"/>
          <w:szCs w:val="24"/>
          <w:lang w:val="es-DO"/>
        </w:rPr>
        <w:t xml:space="preserve">y 2 </w:t>
      </w:r>
      <w:r w:rsidRPr="000A0FA3">
        <w:rPr>
          <w:rFonts w:cstheme="minorHAnsi"/>
          <w:sz w:val="24"/>
          <w:szCs w:val="24"/>
          <w:lang w:val="es-DO"/>
        </w:rPr>
        <w:t>se encuentra</w:t>
      </w:r>
      <w:r w:rsidR="006B77E3" w:rsidRPr="000A0FA3">
        <w:rPr>
          <w:rFonts w:cstheme="minorHAnsi"/>
          <w:sz w:val="24"/>
          <w:szCs w:val="24"/>
          <w:lang w:val="es-DO"/>
        </w:rPr>
        <w:t>n</w:t>
      </w:r>
      <w:r w:rsidRPr="000A0FA3">
        <w:rPr>
          <w:rFonts w:cstheme="minorHAnsi"/>
          <w:sz w:val="24"/>
          <w:szCs w:val="24"/>
          <w:lang w:val="es-DO"/>
        </w:rPr>
        <w:t xml:space="preserve"> localizada</w:t>
      </w:r>
      <w:r w:rsidR="006B77E3" w:rsidRPr="000A0FA3">
        <w:rPr>
          <w:rFonts w:cstheme="minorHAnsi"/>
          <w:sz w:val="24"/>
          <w:szCs w:val="24"/>
          <w:lang w:val="es-DO"/>
        </w:rPr>
        <w:t>s</w:t>
      </w:r>
      <w:r w:rsidRPr="000A0FA3">
        <w:rPr>
          <w:rFonts w:cstheme="minorHAnsi"/>
          <w:sz w:val="24"/>
          <w:szCs w:val="24"/>
          <w:lang w:val="es-DO"/>
        </w:rPr>
        <w:t xml:space="preserve"> en cuarto</w:t>
      </w:r>
      <w:r w:rsidR="006B77E3" w:rsidRPr="000A0FA3">
        <w:rPr>
          <w:rFonts w:cstheme="minorHAnsi"/>
          <w:sz w:val="24"/>
          <w:szCs w:val="24"/>
          <w:lang w:val="es-DO"/>
        </w:rPr>
        <w:t>s</w:t>
      </w:r>
      <w:r w:rsidRPr="000A0FA3">
        <w:rPr>
          <w:rFonts w:cstheme="minorHAnsi"/>
          <w:sz w:val="24"/>
          <w:szCs w:val="24"/>
          <w:lang w:val="es-DO"/>
        </w:rPr>
        <w:t xml:space="preserve"> de concreto y puerta metálica</w:t>
      </w:r>
      <w:r w:rsidR="006B77E3" w:rsidRPr="000A0FA3">
        <w:rPr>
          <w:rFonts w:cstheme="minorHAnsi"/>
          <w:sz w:val="24"/>
          <w:szCs w:val="24"/>
          <w:lang w:val="es-DO"/>
        </w:rPr>
        <w:t xml:space="preserve">; mientras que </w:t>
      </w:r>
      <w:r w:rsidRPr="000A0FA3">
        <w:rPr>
          <w:rFonts w:cstheme="minorHAnsi"/>
          <w:sz w:val="24"/>
          <w:szCs w:val="24"/>
          <w:lang w:val="es-DO"/>
        </w:rPr>
        <w:t>el nivel de descarga de la chimenea está a una altura de unos 40 pie.  La planta No. 2 se utiliza para las salidas de emergencia de la No. 1; mientras que la planta No. 3 es exclusiva para la incubadora para los casos en que las plantas 1 y 2 fallen, lo cual no ha ocurrido.  El nivel del interruptor se encuentra a una altura de 5.5 pie.</w:t>
      </w:r>
    </w:p>
    <w:p w14:paraId="3CF0725A" w14:textId="51224879" w:rsidR="006B77E3" w:rsidRPr="00C145D7" w:rsidRDefault="006B77E3" w:rsidP="00D757BE">
      <w:pPr>
        <w:pStyle w:val="Prrafodelista"/>
        <w:rPr>
          <w:rFonts w:cstheme="minorHAnsi"/>
          <w:sz w:val="21"/>
          <w:szCs w:val="21"/>
          <w:lang w:val="es-DO"/>
        </w:rPr>
      </w:pPr>
    </w:p>
    <w:p w14:paraId="73A0DD0D" w14:textId="158129DF" w:rsidR="00F409F8" w:rsidRPr="000A0FA3" w:rsidRDefault="005C11BB" w:rsidP="00DF39AA">
      <w:pPr>
        <w:tabs>
          <w:tab w:val="left" w:pos="540"/>
        </w:tabs>
        <w:rPr>
          <w:rFonts w:cstheme="minorHAnsi"/>
          <w:sz w:val="24"/>
          <w:szCs w:val="24"/>
          <w:lang w:val="es-DO"/>
        </w:rPr>
      </w:pPr>
      <w:r w:rsidRPr="000A0FA3">
        <w:rPr>
          <w:rFonts w:cstheme="minorHAnsi"/>
          <w:sz w:val="24"/>
          <w:szCs w:val="24"/>
          <w:lang w:val="es-DO"/>
        </w:rPr>
        <w:lastRenderedPageBreak/>
        <w:t>El Cuadro 2 presenta</w:t>
      </w:r>
      <w:r w:rsidR="00F409F8" w:rsidRPr="000A0FA3">
        <w:rPr>
          <w:rFonts w:cstheme="minorHAnsi"/>
          <w:sz w:val="24"/>
          <w:szCs w:val="24"/>
          <w:lang w:val="es-DO"/>
        </w:rPr>
        <w:t xml:space="preserve"> la ubicación de</w:t>
      </w:r>
      <w:r w:rsidRPr="000A0FA3">
        <w:rPr>
          <w:rFonts w:cstheme="minorHAnsi"/>
          <w:sz w:val="24"/>
          <w:szCs w:val="24"/>
          <w:lang w:val="es-DO"/>
        </w:rPr>
        <w:t xml:space="preserve"> los equipos </w:t>
      </w:r>
      <w:r w:rsidR="00F409F8" w:rsidRPr="000A0FA3">
        <w:rPr>
          <w:rFonts w:cstheme="minorHAnsi"/>
          <w:sz w:val="24"/>
          <w:szCs w:val="24"/>
          <w:lang w:val="es-DO"/>
        </w:rPr>
        <w:t xml:space="preserve">maquinarias, área de operaciones, generadores eléctricos, depósito de combustible, instalaciones sanitarias, entre otras. Incluir fotografías a color que muestren las condiciones de </w:t>
      </w:r>
      <w:r w:rsidR="00133EA6" w:rsidRPr="000A0FA3">
        <w:rPr>
          <w:rFonts w:cstheme="minorHAnsi"/>
          <w:sz w:val="24"/>
          <w:szCs w:val="24"/>
          <w:lang w:val="es-DO"/>
        </w:rPr>
        <w:t>estas</w:t>
      </w:r>
      <w:r w:rsidR="00F409F8" w:rsidRPr="000A0FA3">
        <w:rPr>
          <w:rFonts w:cstheme="minorHAnsi"/>
          <w:sz w:val="24"/>
          <w:szCs w:val="24"/>
          <w:lang w:val="es-DO"/>
        </w:rPr>
        <w:t>.</w:t>
      </w:r>
    </w:p>
    <w:p w14:paraId="0C3245C1" w14:textId="1B4CCCAA" w:rsidR="00BB1E6F" w:rsidRDefault="00BB1E6F" w:rsidP="00BB1E6F">
      <w:pPr>
        <w:tabs>
          <w:tab w:val="left" w:pos="90"/>
          <w:tab w:val="left" w:pos="360"/>
        </w:tabs>
        <w:rPr>
          <w:rFonts w:cstheme="minorHAnsi"/>
          <w:lang w:val="es-DO"/>
        </w:rPr>
      </w:pPr>
    </w:p>
    <w:p w14:paraId="58DE5461" w14:textId="77777777" w:rsidR="00171D95" w:rsidRPr="00C145D7" w:rsidRDefault="00171D95" w:rsidP="00BB1E6F">
      <w:pPr>
        <w:tabs>
          <w:tab w:val="left" w:pos="90"/>
          <w:tab w:val="left" w:pos="360"/>
        </w:tabs>
        <w:rPr>
          <w:rFonts w:cstheme="minorHAnsi"/>
          <w:lang w:val="es-DO"/>
        </w:rPr>
      </w:pPr>
    </w:p>
    <w:p w14:paraId="655B8064" w14:textId="07A01FC1" w:rsidR="00145072" w:rsidRDefault="00145072" w:rsidP="00145072">
      <w:pPr>
        <w:keepNext/>
        <w:tabs>
          <w:tab w:val="left" w:pos="90"/>
          <w:tab w:val="left" w:pos="360"/>
        </w:tabs>
        <w:ind w:left="1170"/>
      </w:pPr>
      <w:r w:rsidRPr="002D5552">
        <w:rPr>
          <w:lang w:val="es-DO"/>
        </w:rPr>
        <w:tab/>
      </w:r>
      <w:r w:rsidR="000C7691">
        <w:rPr>
          <w:noProof/>
        </w:rPr>
        <w:drawing>
          <wp:inline distT="0" distB="0" distL="0" distR="0" wp14:anchorId="19042063" wp14:editId="2BB80525">
            <wp:extent cx="2986548" cy="2322195"/>
            <wp:effectExtent l="0" t="0" r="4445" b="1905"/>
            <wp:docPr id="21" name="Imagen 21" descr="Tren de carga pasando por unos riele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n 21" descr="Tren de carga pasando por unos rieles&#10;&#10;Descripción generada automáticamente con confianza media"/>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038103" cy="2362282"/>
                    </a:xfrm>
                    <a:prstGeom prst="rect">
                      <a:avLst/>
                    </a:prstGeom>
                    <a:noFill/>
                    <a:ln>
                      <a:noFill/>
                    </a:ln>
                  </pic:spPr>
                </pic:pic>
              </a:graphicData>
            </a:graphic>
          </wp:inline>
        </w:drawing>
      </w:r>
    </w:p>
    <w:p w14:paraId="01361BA2" w14:textId="55A3B659" w:rsidR="00DF3D12" w:rsidRPr="0038414A" w:rsidRDefault="0038414A" w:rsidP="00DF3D12">
      <w:pPr>
        <w:pStyle w:val="Descripcin"/>
        <w:ind w:left="450" w:firstLine="720"/>
        <w:rPr>
          <w:lang w:val="es-DO"/>
        </w:rPr>
      </w:pPr>
      <w:r w:rsidRPr="0038414A">
        <w:rPr>
          <w:rFonts w:cstheme="minorHAnsi"/>
          <w:b w:val="0"/>
          <w:bCs w:val="0"/>
          <w:smallCaps w:val="0"/>
          <w:color w:val="auto"/>
          <w:lang w:val="es-DO"/>
        </w:rPr>
        <w:t>Ilustra</w:t>
      </w:r>
      <w:r>
        <w:rPr>
          <w:rFonts w:cstheme="minorHAnsi"/>
          <w:b w:val="0"/>
          <w:bCs w:val="0"/>
          <w:smallCaps w:val="0"/>
          <w:color w:val="auto"/>
          <w:lang w:val="es-DO"/>
        </w:rPr>
        <w:t xml:space="preserve">ción </w:t>
      </w:r>
      <w:r w:rsidRPr="0038414A">
        <w:rPr>
          <w:rFonts w:cstheme="minorHAnsi"/>
          <w:b w:val="0"/>
          <w:bCs w:val="0"/>
          <w:smallCaps w:val="0"/>
          <w:color w:val="auto"/>
          <w:lang w:val="es-DO"/>
        </w:rPr>
        <w:t xml:space="preserve">3. </w:t>
      </w:r>
      <w:r>
        <w:rPr>
          <w:rFonts w:cstheme="minorHAnsi"/>
          <w:b w:val="0"/>
          <w:bCs w:val="0"/>
          <w:smallCaps w:val="0"/>
          <w:color w:val="auto"/>
          <w:lang w:val="es-DO"/>
        </w:rPr>
        <w:t>E</w:t>
      </w:r>
      <w:r w:rsidRPr="0038414A">
        <w:rPr>
          <w:rFonts w:cstheme="minorHAnsi"/>
          <w:b w:val="0"/>
          <w:bCs w:val="0"/>
          <w:smallCaps w:val="0"/>
          <w:color w:val="auto"/>
          <w:lang w:val="es-DO"/>
        </w:rPr>
        <w:t>stación de combustible (gasoil) uso vehículos de la empresa</w:t>
      </w:r>
      <w:r w:rsidR="00DF3D12" w:rsidRPr="0038414A">
        <w:rPr>
          <w:lang w:val="es-DO"/>
        </w:rPr>
        <w:t>.</w:t>
      </w:r>
    </w:p>
    <w:p w14:paraId="2B3E703E" w14:textId="011597D9" w:rsidR="00BB1E6F" w:rsidRDefault="00BB1E6F" w:rsidP="00DF3D12">
      <w:pPr>
        <w:tabs>
          <w:tab w:val="left" w:pos="90"/>
          <w:tab w:val="left" w:pos="360"/>
        </w:tabs>
        <w:spacing w:line="240" w:lineRule="auto"/>
        <w:ind w:left="990"/>
        <w:rPr>
          <w:rFonts w:cstheme="minorHAnsi"/>
          <w:lang w:val="es-DO"/>
        </w:rPr>
      </w:pPr>
    </w:p>
    <w:p w14:paraId="46EF428A" w14:textId="6A86EBBB" w:rsidR="0030091A" w:rsidRDefault="00DF3D12" w:rsidP="00BB1E6F">
      <w:pPr>
        <w:tabs>
          <w:tab w:val="left" w:pos="90"/>
          <w:tab w:val="left" w:pos="360"/>
        </w:tabs>
        <w:rPr>
          <w:rFonts w:cstheme="minorHAnsi"/>
          <w:lang w:val="es-DO"/>
        </w:rPr>
      </w:pPr>
      <w:r w:rsidRPr="0030091A">
        <w:rPr>
          <w:rFonts w:ascii="Calibri" w:eastAsia="Calibri" w:hAnsi="Calibri" w:cs="Times New Roman"/>
          <w:noProof/>
          <w:lang w:val="es-DO" w:eastAsia="es-DO"/>
        </w:rPr>
        <w:drawing>
          <wp:anchor distT="0" distB="0" distL="114300" distR="114300" simplePos="0" relativeHeight="251889664" behindDoc="0" locked="0" layoutInCell="1" allowOverlap="1" wp14:anchorId="092B23B9" wp14:editId="0673DF7B">
            <wp:simplePos x="0" y="0"/>
            <wp:positionH relativeFrom="column">
              <wp:posOffset>3031757</wp:posOffset>
            </wp:positionH>
            <wp:positionV relativeFrom="paragraph">
              <wp:posOffset>81280</wp:posOffset>
            </wp:positionV>
            <wp:extent cx="1951990" cy="2359660"/>
            <wp:effectExtent l="0" t="0" r="0" b="2540"/>
            <wp:wrapSquare wrapText="bothSides"/>
            <wp:docPr id="11" name="Picture 4" descr="C:\Documents and Settings\User\Desktop\ENDY\fotos endy dic 2010\IMG_32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User\Desktop\ENDY\fotos endy dic 2010\IMG_3219.jpg"/>
                    <pic:cNvPicPr>
                      <a:picLocks noChangeAspect="1" noChangeArrowheads="1"/>
                    </pic:cNvPicPr>
                  </pic:nvPicPr>
                  <pic:blipFill rotWithShape="1">
                    <a:blip r:embed="rId14" cstate="print"/>
                    <a:srcRect l="9654" r="22375"/>
                    <a:stretch/>
                  </pic:blipFill>
                  <pic:spPr bwMode="auto">
                    <a:xfrm>
                      <a:off x="0" y="0"/>
                      <a:ext cx="1951990" cy="235966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30091A">
        <w:rPr>
          <w:rFonts w:ascii="Calibri" w:eastAsia="Calibri" w:hAnsi="Calibri" w:cs="Times New Roman"/>
          <w:noProof/>
          <w:lang w:val="es-DO" w:eastAsia="es-DO"/>
        </w:rPr>
        <w:drawing>
          <wp:anchor distT="0" distB="0" distL="114300" distR="114300" simplePos="0" relativeHeight="251887616" behindDoc="0" locked="0" layoutInCell="1" allowOverlap="1" wp14:anchorId="54CCB050" wp14:editId="34976959">
            <wp:simplePos x="0" y="0"/>
            <wp:positionH relativeFrom="margin">
              <wp:posOffset>672301</wp:posOffset>
            </wp:positionH>
            <wp:positionV relativeFrom="paragraph">
              <wp:posOffset>81915</wp:posOffset>
            </wp:positionV>
            <wp:extent cx="2430145" cy="2374265"/>
            <wp:effectExtent l="0" t="0" r="8255" b="6985"/>
            <wp:wrapSquare wrapText="bothSides"/>
            <wp:docPr id="6" name="Picture 5" descr="C:\Documents and Settings\User\Desktop\ENDY\fotos endy dic 2010\IMG_32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User\Desktop\ENDY\fotos endy dic 2010\IMG_3220.jpg"/>
                    <pic:cNvPicPr>
                      <a:picLocks noChangeAspect="1" noChangeArrowheads="1"/>
                    </pic:cNvPicPr>
                  </pic:nvPicPr>
                  <pic:blipFill rotWithShape="1">
                    <a:blip r:embed="rId15" cstate="print"/>
                    <a:srcRect r="22393"/>
                    <a:stretch/>
                  </pic:blipFill>
                  <pic:spPr bwMode="auto">
                    <a:xfrm>
                      <a:off x="0" y="0"/>
                      <a:ext cx="2430145" cy="237426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D6EFC60" w14:textId="03D8413D" w:rsidR="00145072" w:rsidRDefault="00145072" w:rsidP="00BB1E6F">
      <w:pPr>
        <w:tabs>
          <w:tab w:val="left" w:pos="90"/>
          <w:tab w:val="left" w:pos="360"/>
        </w:tabs>
        <w:rPr>
          <w:rFonts w:cstheme="minorHAnsi"/>
          <w:lang w:val="es-DO"/>
        </w:rPr>
      </w:pPr>
    </w:p>
    <w:p w14:paraId="32E33396" w14:textId="5CDD6C11" w:rsidR="00F409F8" w:rsidRPr="00C145D7" w:rsidRDefault="00E50F50" w:rsidP="00053436">
      <w:pPr>
        <w:pStyle w:val="Prrafodelista"/>
        <w:tabs>
          <w:tab w:val="left" w:pos="360"/>
        </w:tabs>
        <w:ind w:left="450" w:hanging="450"/>
        <w:rPr>
          <w:rFonts w:cstheme="minorHAnsi"/>
          <w:b/>
          <w:bCs/>
          <w:color w:val="FF0000"/>
          <w:lang w:val="es-DO"/>
        </w:rPr>
      </w:pPr>
      <w:r w:rsidRPr="00C145D7">
        <w:rPr>
          <w:rFonts w:cstheme="minorHAnsi"/>
          <w:b/>
          <w:bCs/>
          <w:color w:val="FF0000"/>
          <w:lang w:val="es-DO"/>
        </w:rPr>
        <w:t xml:space="preserve"> </w:t>
      </w:r>
    </w:p>
    <w:p w14:paraId="248DBF88" w14:textId="3859D38B" w:rsidR="00BB1E6F" w:rsidRPr="00C145D7" w:rsidRDefault="00BB1E6F" w:rsidP="00053436">
      <w:pPr>
        <w:pStyle w:val="Prrafodelista"/>
        <w:tabs>
          <w:tab w:val="left" w:pos="360"/>
        </w:tabs>
        <w:ind w:left="450" w:hanging="450"/>
        <w:rPr>
          <w:rFonts w:cstheme="minorHAnsi"/>
          <w:b/>
          <w:bCs/>
          <w:color w:val="FF0000"/>
          <w:sz w:val="21"/>
          <w:szCs w:val="21"/>
          <w:lang w:val="es-DO"/>
        </w:rPr>
      </w:pPr>
    </w:p>
    <w:p w14:paraId="53F6B5D2" w14:textId="6FA3B0F7" w:rsidR="00BB1E6F" w:rsidRPr="00C145D7" w:rsidRDefault="00BB1E6F" w:rsidP="00053436">
      <w:pPr>
        <w:pStyle w:val="Prrafodelista"/>
        <w:tabs>
          <w:tab w:val="left" w:pos="360"/>
        </w:tabs>
        <w:ind w:left="450" w:hanging="450"/>
        <w:rPr>
          <w:rFonts w:cstheme="minorHAnsi"/>
          <w:b/>
          <w:bCs/>
          <w:color w:val="FF0000"/>
          <w:sz w:val="21"/>
          <w:szCs w:val="21"/>
          <w:lang w:val="es-DO"/>
        </w:rPr>
      </w:pPr>
    </w:p>
    <w:p w14:paraId="3C3EEAD5" w14:textId="61DA6617" w:rsidR="00BB1E6F" w:rsidRDefault="00BB1E6F" w:rsidP="00053436">
      <w:pPr>
        <w:pStyle w:val="Prrafodelista"/>
        <w:tabs>
          <w:tab w:val="left" w:pos="360"/>
        </w:tabs>
        <w:ind w:left="450" w:hanging="450"/>
        <w:rPr>
          <w:rFonts w:cstheme="minorHAnsi"/>
          <w:b/>
          <w:bCs/>
          <w:color w:val="FF0000"/>
          <w:sz w:val="21"/>
          <w:szCs w:val="21"/>
          <w:lang w:val="es-DO"/>
        </w:rPr>
      </w:pPr>
    </w:p>
    <w:p w14:paraId="241143FA" w14:textId="77777777" w:rsidR="00DF3D12" w:rsidRDefault="00DF3D12" w:rsidP="00053436">
      <w:pPr>
        <w:pStyle w:val="Prrafodelista"/>
        <w:tabs>
          <w:tab w:val="left" w:pos="360"/>
        </w:tabs>
        <w:ind w:left="450" w:hanging="450"/>
        <w:rPr>
          <w:rFonts w:cstheme="minorHAnsi"/>
          <w:b/>
          <w:bCs/>
          <w:color w:val="FF0000"/>
          <w:sz w:val="21"/>
          <w:szCs w:val="21"/>
          <w:lang w:val="es-DO"/>
        </w:rPr>
      </w:pPr>
    </w:p>
    <w:p w14:paraId="7C5B493A" w14:textId="77777777" w:rsidR="00DF3D12" w:rsidRDefault="00DF3D12" w:rsidP="00053436">
      <w:pPr>
        <w:pStyle w:val="Prrafodelista"/>
        <w:tabs>
          <w:tab w:val="left" w:pos="360"/>
        </w:tabs>
        <w:ind w:left="450" w:hanging="450"/>
        <w:rPr>
          <w:rFonts w:cstheme="minorHAnsi"/>
          <w:b/>
          <w:bCs/>
          <w:color w:val="FF0000"/>
          <w:sz w:val="21"/>
          <w:szCs w:val="21"/>
          <w:lang w:val="es-DO"/>
        </w:rPr>
      </w:pPr>
    </w:p>
    <w:p w14:paraId="26C2105B" w14:textId="77777777" w:rsidR="00DF3D12" w:rsidRDefault="00DF3D12" w:rsidP="00053436">
      <w:pPr>
        <w:pStyle w:val="Prrafodelista"/>
        <w:tabs>
          <w:tab w:val="left" w:pos="360"/>
        </w:tabs>
        <w:ind w:left="450" w:hanging="450"/>
        <w:rPr>
          <w:rFonts w:cstheme="minorHAnsi"/>
          <w:b/>
          <w:bCs/>
          <w:color w:val="FF0000"/>
          <w:sz w:val="21"/>
          <w:szCs w:val="21"/>
          <w:lang w:val="es-DO"/>
        </w:rPr>
      </w:pPr>
    </w:p>
    <w:p w14:paraId="02E12DB6" w14:textId="77777777" w:rsidR="00DF3D12" w:rsidRDefault="00DF3D12" w:rsidP="00053436">
      <w:pPr>
        <w:pStyle w:val="Prrafodelista"/>
        <w:tabs>
          <w:tab w:val="left" w:pos="360"/>
        </w:tabs>
        <w:ind w:left="450" w:hanging="450"/>
        <w:rPr>
          <w:rFonts w:cstheme="minorHAnsi"/>
          <w:b/>
          <w:bCs/>
          <w:color w:val="FF0000"/>
          <w:sz w:val="21"/>
          <w:szCs w:val="21"/>
          <w:lang w:val="es-DO"/>
        </w:rPr>
      </w:pPr>
    </w:p>
    <w:p w14:paraId="796B3C7F" w14:textId="77777777" w:rsidR="00DF3D12" w:rsidRDefault="00DF3D12" w:rsidP="00053436">
      <w:pPr>
        <w:pStyle w:val="Prrafodelista"/>
        <w:tabs>
          <w:tab w:val="left" w:pos="360"/>
        </w:tabs>
        <w:ind w:left="450" w:hanging="450"/>
        <w:rPr>
          <w:rFonts w:cstheme="minorHAnsi"/>
          <w:b/>
          <w:bCs/>
          <w:color w:val="FF0000"/>
          <w:sz w:val="21"/>
          <w:szCs w:val="21"/>
          <w:lang w:val="es-DO"/>
        </w:rPr>
      </w:pPr>
    </w:p>
    <w:p w14:paraId="7A9908DD" w14:textId="77777777" w:rsidR="00DF3D12" w:rsidRDefault="00DF3D12" w:rsidP="00053436">
      <w:pPr>
        <w:pStyle w:val="Prrafodelista"/>
        <w:tabs>
          <w:tab w:val="left" w:pos="360"/>
        </w:tabs>
        <w:ind w:left="450" w:hanging="450"/>
        <w:rPr>
          <w:rFonts w:cstheme="minorHAnsi"/>
          <w:b/>
          <w:bCs/>
          <w:color w:val="FF0000"/>
          <w:sz w:val="21"/>
          <w:szCs w:val="21"/>
          <w:lang w:val="es-DO"/>
        </w:rPr>
      </w:pPr>
    </w:p>
    <w:p w14:paraId="09804E6F" w14:textId="6C4D1A35" w:rsidR="00DF3D12" w:rsidRPr="0038414A" w:rsidRDefault="00DF3D12" w:rsidP="00DF3D12">
      <w:pPr>
        <w:pStyle w:val="Descripcin"/>
        <w:ind w:left="450" w:firstLine="720"/>
        <w:rPr>
          <w:rFonts w:cstheme="minorHAnsi"/>
          <w:b w:val="0"/>
          <w:bCs w:val="0"/>
          <w:smallCaps w:val="0"/>
          <w:color w:val="auto"/>
          <w:lang w:val="es-DO"/>
        </w:rPr>
      </w:pPr>
      <w:r w:rsidRPr="0038414A">
        <w:rPr>
          <w:rFonts w:cstheme="minorHAnsi"/>
          <w:b w:val="0"/>
          <w:bCs w:val="0"/>
          <w:smallCaps w:val="0"/>
          <w:color w:val="auto"/>
          <w:lang w:val="es-DO"/>
        </w:rPr>
        <w:tab/>
      </w:r>
      <w:r w:rsidR="0038414A" w:rsidRPr="0038414A">
        <w:rPr>
          <w:rFonts w:cstheme="minorHAnsi"/>
          <w:b w:val="0"/>
          <w:bCs w:val="0"/>
          <w:smallCaps w:val="0"/>
          <w:color w:val="auto"/>
          <w:lang w:val="es-DO"/>
        </w:rPr>
        <w:t xml:space="preserve">Ilustración </w:t>
      </w:r>
      <w:r w:rsidR="0038414A">
        <w:rPr>
          <w:rFonts w:cstheme="minorHAnsi"/>
          <w:b w:val="0"/>
          <w:bCs w:val="0"/>
          <w:smallCaps w:val="0"/>
          <w:color w:val="auto"/>
          <w:lang w:val="es-DO"/>
        </w:rPr>
        <w:t>4. Generadores eléctricos.</w:t>
      </w:r>
    </w:p>
    <w:p w14:paraId="128B5F98" w14:textId="07DEF887" w:rsidR="0030091A" w:rsidRDefault="0030091A" w:rsidP="00053436">
      <w:pPr>
        <w:pStyle w:val="Prrafodelista"/>
        <w:tabs>
          <w:tab w:val="left" w:pos="360"/>
        </w:tabs>
        <w:ind w:left="450" w:hanging="450"/>
        <w:rPr>
          <w:rFonts w:cstheme="minorHAnsi"/>
          <w:b/>
          <w:bCs/>
          <w:color w:val="FF0000"/>
          <w:sz w:val="21"/>
          <w:szCs w:val="21"/>
          <w:lang w:val="es-DO"/>
        </w:rPr>
      </w:pPr>
    </w:p>
    <w:p w14:paraId="4505E479" w14:textId="77777777" w:rsidR="00F409F8" w:rsidRDefault="00F409F8" w:rsidP="005B36F5">
      <w:pPr>
        <w:pStyle w:val="Prrafodelista"/>
        <w:tabs>
          <w:tab w:val="left" w:pos="360"/>
        </w:tabs>
        <w:ind w:left="450" w:hanging="450"/>
        <w:rPr>
          <w:rFonts w:cstheme="minorHAnsi"/>
          <w:sz w:val="21"/>
          <w:szCs w:val="21"/>
          <w:lang w:val="es-DO"/>
        </w:rPr>
      </w:pPr>
    </w:p>
    <w:p w14:paraId="4BA9E0A9" w14:textId="7CB31F2D" w:rsidR="007E7691" w:rsidRPr="00613443" w:rsidRDefault="00F409F8">
      <w:pPr>
        <w:pStyle w:val="Prrafodelista"/>
        <w:numPr>
          <w:ilvl w:val="0"/>
          <w:numId w:val="45"/>
        </w:numPr>
        <w:spacing w:line="240" w:lineRule="auto"/>
        <w:rPr>
          <w:rFonts w:cstheme="minorHAnsi"/>
          <w:b/>
          <w:bCs/>
          <w:sz w:val="24"/>
          <w:szCs w:val="24"/>
          <w:lang w:val="es-DO"/>
        </w:rPr>
      </w:pPr>
      <w:r w:rsidRPr="00613443">
        <w:rPr>
          <w:rFonts w:cstheme="minorHAnsi"/>
          <w:b/>
          <w:bCs/>
          <w:sz w:val="24"/>
          <w:szCs w:val="24"/>
          <w:lang w:val="es-DO"/>
        </w:rPr>
        <w:t xml:space="preserve">Lista y procedencia de materia prima y productos adicionales utilizados (sustancias químicas utilizadas en los diferentes procesos). </w:t>
      </w:r>
    </w:p>
    <w:p w14:paraId="1596C625" w14:textId="0777B0AA" w:rsidR="007E7691" w:rsidRPr="000A0FA3" w:rsidRDefault="00FA4497" w:rsidP="006F6A94">
      <w:pPr>
        <w:rPr>
          <w:rFonts w:cstheme="minorHAnsi"/>
          <w:sz w:val="24"/>
          <w:szCs w:val="24"/>
          <w:lang w:val="es-DO"/>
        </w:rPr>
      </w:pPr>
      <w:r w:rsidRPr="000A0FA3">
        <w:rPr>
          <w:rFonts w:cstheme="minorHAnsi"/>
          <w:sz w:val="24"/>
          <w:szCs w:val="24"/>
          <w:lang w:val="es-DO"/>
        </w:rPr>
        <w:lastRenderedPageBreak/>
        <w:t>La materia prima utilizada en la empresa para la alimentación de las aves para la producción de huevos y el desarrollo de las pollitas hasta que se inician en la fase de gallinas ponedoras consiste básicamente en las siguientes:</w:t>
      </w:r>
      <w:r w:rsidR="0030091A" w:rsidRPr="000A0FA3">
        <w:rPr>
          <w:rFonts w:cstheme="minorHAnsi"/>
          <w:sz w:val="24"/>
          <w:szCs w:val="24"/>
          <w:lang w:val="es-DO"/>
        </w:rPr>
        <w:t xml:space="preserve"> Maíz, soya, grasa vegetal y micronutrientes. Todos los insumos son</w:t>
      </w:r>
      <w:r w:rsidRPr="000A0FA3">
        <w:rPr>
          <w:rFonts w:cstheme="minorHAnsi"/>
          <w:sz w:val="24"/>
          <w:szCs w:val="24"/>
          <w:lang w:val="es-DO"/>
        </w:rPr>
        <w:t xml:space="preserve"> importado</w:t>
      </w:r>
      <w:r w:rsidR="0030091A" w:rsidRPr="000A0FA3">
        <w:rPr>
          <w:rFonts w:cstheme="minorHAnsi"/>
          <w:sz w:val="24"/>
          <w:szCs w:val="24"/>
          <w:lang w:val="es-DO"/>
        </w:rPr>
        <w:t>s</w:t>
      </w:r>
      <w:r w:rsidRPr="000A0FA3">
        <w:rPr>
          <w:rFonts w:cstheme="minorHAnsi"/>
          <w:sz w:val="24"/>
          <w:szCs w:val="24"/>
          <w:lang w:val="es-DO"/>
        </w:rPr>
        <w:t xml:space="preserve"> de los Estados Unidos; </w:t>
      </w:r>
      <w:r w:rsidR="0030091A" w:rsidRPr="000A0FA3">
        <w:rPr>
          <w:rFonts w:cstheme="minorHAnsi"/>
          <w:sz w:val="24"/>
          <w:szCs w:val="24"/>
          <w:lang w:val="es-DO"/>
        </w:rPr>
        <w:t xml:space="preserve">el maíz se recibe en granos, </w:t>
      </w:r>
      <w:r w:rsidRPr="000A0FA3">
        <w:rPr>
          <w:rFonts w:cstheme="minorHAnsi"/>
          <w:sz w:val="24"/>
          <w:szCs w:val="24"/>
          <w:lang w:val="es-DO"/>
        </w:rPr>
        <w:t xml:space="preserve">la soya se recibe molida, grasa vegetal y los micronutrientes vienen en empaques de 50 kilos.  Esta materia prima es mezclada en la procesadora de alimentos para producir un alimento balanceado, que cumple con los requerimientos de calidad y de alimentación para las aves en las distintas fases.  </w:t>
      </w:r>
    </w:p>
    <w:p w14:paraId="1045E554" w14:textId="77777777" w:rsidR="007E7691" w:rsidRPr="000A0FA3" w:rsidRDefault="007E7691" w:rsidP="006F6A94">
      <w:pPr>
        <w:tabs>
          <w:tab w:val="left" w:pos="0"/>
        </w:tabs>
        <w:rPr>
          <w:rFonts w:cstheme="minorHAnsi"/>
          <w:sz w:val="24"/>
          <w:szCs w:val="24"/>
          <w:lang w:val="es-DO"/>
        </w:rPr>
      </w:pPr>
    </w:p>
    <w:p w14:paraId="3A60D16A" w14:textId="385AA912" w:rsidR="00BB1E6F" w:rsidRPr="000A0FA3" w:rsidRDefault="00F409F8">
      <w:pPr>
        <w:pStyle w:val="Prrafodelista"/>
        <w:numPr>
          <w:ilvl w:val="0"/>
          <w:numId w:val="45"/>
        </w:numPr>
        <w:tabs>
          <w:tab w:val="left" w:pos="1080"/>
        </w:tabs>
        <w:spacing w:line="240" w:lineRule="auto"/>
        <w:ind w:left="990" w:hanging="630"/>
        <w:rPr>
          <w:rFonts w:cstheme="minorHAnsi"/>
          <w:b/>
          <w:bCs/>
          <w:sz w:val="24"/>
          <w:szCs w:val="24"/>
          <w:lang w:val="es-DO"/>
        </w:rPr>
      </w:pPr>
      <w:r w:rsidRPr="000A0FA3">
        <w:rPr>
          <w:rFonts w:cstheme="minorHAnsi"/>
          <w:b/>
          <w:bCs/>
          <w:sz w:val="24"/>
          <w:szCs w:val="24"/>
          <w:lang w:val="es-DO"/>
        </w:rPr>
        <w:t xml:space="preserve">Descripción del </w:t>
      </w:r>
      <w:r w:rsidR="004E0428" w:rsidRPr="000A0FA3">
        <w:rPr>
          <w:rFonts w:cstheme="minorHAnsi"/>
          <w:b/>
          <w:bCs/>
          <w:sz w:val="24"/>
          <w:szCs w:val="24"/>
          <w:lang w:val="es-DO"/>
        </w:rPr>
        <w:t>p</w:t>
      </w:r>
      <w:r w:rsidRPr="000A0FA3">
        <w:rPr>
          <w:rFonts w:cstheme="minorHAnsi"/>
          <w:b/>
          <w:bCs/>
          <w:sz w:val="24"/>
          <w:szCs w:val="24"/>
          <w:lang w:val="es-DO"/>
        </w:rPr>
        <w:t xml:space="preserve">roceso de </w:t>
      </w:r>
      <w:r w:rsidR="004E0428" w:rsidRPr="000A0FA3">
        <w:rPr>
          <w:rFonts w:cstheme="minorHAnsi"/>
          <w:b/>
          <w:bCs/>
          <w:sz w:val="24"/>
          <w:szCs w:val="24"/>
          <w:lang w:val="es-DO"/>
        </w:rPr>
        <w:t>p</w:t>
      </w:r>
      <w:r w:rsidRPr="000A0FA3">
        <w:rPr>
          <w:rFonts w:cstheme="minorHAnsi"/>
          <w:b/>
          <w:bCs/>
          <w:sz w:val="24"/>
          <w:szCs w:val="24"/>
          <w:lang w:val="es-DO"/>
        </w:rPr>
        <w:t>roducción</w:t>
      </w:r>
      <w:r w:rsidR="00BB1E6F" w:rsidRPr="000A0FA3">
        <w:rPr>
          <w:rFonts w:cstheme="minorHAnsi"/>
          <w:b/>
          <w:bCs/>
          <w:sz w:val="24"/>
          <w:szCs w:val="24"/>
          <w:lang w:val="es-DO"/>
        </w:rPr>
        <w:t>, tipo</w:t>
      </w:r>
      <w:r w:rsidRPr="000A0FA3">
        <w:rPr>
          <w:rFonts w:cstheme="minorHAnsi"/>
          <w:b/>
          <w:bCs/>
          <w:sz w:val="24"/>
          <w:szCs w:val="24"/>
          <w:lang w:val="es-DO"/>
        </w:rPr>
        <w:t xml:space="preserve"> de granja avícola</w:t>
      </w:r>
      <w:r w:rsidR="00BB1E6F" w:rsidRPr="000A0FA3">
        <w:rPr>
          <w:rFonts w:cstheme="minorHAnsi"/>
          <w:b/>
          <w:bCs/>
          <w:sz w:val="24"/>
          <w:szCs w:val="24"/>
          <w:lang w:val="es-DO"/>
        </w:rPr>
        <w:t xml:space="preserve"> y c</w:t>
      </w:r>
      <w:r w:rsidRPr="000A0FA3">
        <w:rPr>
          <w:rFonts w:cstheme="minorHAnsi"/>
          <w:b/>
          <w:bCs/>
          <w:sz w:val="24"/>
          <w:szCs w:val="24"/>
          <w:lang w:val="es-DO"/>
        </w:rPr>
        <w:t>omponentes</w:t>
      </w:r>
      <w:r w:rsidR="00BB1E6F" w:rsidRPr="000A0FA3">
        <w:rPr>
          <w:rFonts w:cstheme="minorHAnsi"/>
          <w:b/>
          <w:bCs/>
          <w:sz w:val="24"/>
          <w:szCs w:val="24"/>
          <w:lang w:val="es-DO"/>
        </w:rPr>
        <w:t>.</w:t>
      </w:r>
    </w:p>
    <w:p w14:paraId="768A3B19" w14:textId="77777777" w:rsidR="00BB1E6F" w:rsidRPr="000A0FA3" w:rsidRDefault="00BB1E6F" w:rsidP="00613443">
      <w:pPr>
        <w:pStyle w:val="Prrafodelista"/>
        <w:spacing w:line="240" w:lineRule="auto"/>
        <w:rPr>
          <w:rFonts w:cstheme="minorHAnsi"/>
          <w:b/>
          <w:bCs/>
          <w:sz w:val="24"/>
          <w:szCs w:val="24"/>
          <w:lang w:val="es-DO"/>
        </w:rPr>
      </w:pPr>
    </w:p>
    <w:p w14:paraId="514D7F9E" w14:textId="69A71569" w:rsidR="00F409F8" w:rsidRPr="00DF39AA" w:rsidRDefault="00F409F8">
      <w:pPr>
        <w:pStyle w:val="Prrafodelista"/>
        <w:numPr>
          <w:ilvl w:val="1"/>
          <w:numId w:val="42"/>
        </w:numPr>
        <w:ind w:hanging="630"/>
        <w:rPr>
          <w:rFonts w:cstheme="minorHAnsi"/>
          <w:b/>
          <w:bCs/>
          <w:sz w:val="24"/>
          <w:szCs w:val="24"/>
          <w:lang w:val="es-DO"/>
        </w:rPr>
      </w:pPr>
      <w:r w:rsidRPr="000A0FA3">
        <w:rPr>
          <w:rFonts w:cstheme="minorHAnsi"/>
          <w:b/>
          <w:bCs/>
          <w:sz w:val="24"/>
          <w:szCs w:val="24"/>
          <w:lang w:val="es-DO"/>
        </w:rPr>
        <w:t>Tipo de granja</w:t>
      </w:r>
      <w:r w:rsidR="00BB1E6F" w:rsidRPr="000A0FA3">
        <w:rPr>
          <w:rFonts w:cstheme="minorHAnsi"/>
          <w:b/>
          <w:bCs/>
          <w:sz w:val="24"/>
          <w:szCs w:val="24"/>
          <w:lang w:val="es-DO"/>
        </w:rPr>
        <w:t xml:space="preserve">: </w:t>
      </w:r>
      <w:r w:rsidRPr="000A0FA3">
        <w:rPr>
          <w:rFonts w:cstheme="minorHAnsi"/>
          <w:b/>
          <w:bCs/>
          <w:sz w:val="24"/>
          <w:szCs w:val="24"/>
          <w:lang w:val="es-DO"/>
        </w:rPr>
        <w:t xml:space="preserve">Avícola </w:t>
      </w:r>
      <w:r w:rsidR="005D246C" w:rsidRPr="000A0FA3">
        <w:rPr>
          <w:rFonts w:cstheme="minorHAnsi"/>
          <w:b/>
          <w:bCs/>
          <w:sz w:val="24"/>
          <w:szCs w:val="24"/>
          <w:lang w:val="es-DO"/>
        </w:rPr>
        <w:t xml:space="preserve">Producción de </w:t>
      </w:r>
      <w:r w:rsidRPr="000A0FA3">
        <w:rPr>
          <w:rFonts w:cstheme="minorHAnsi"/>
          <w:b/>
          <w:bCs/>
          <w:sz w:val="24"/>
          <w:szCs w:val="24"/>
          <w:lang w:val="es-DO"/>
        </w:rPr>
        <w:t>huevo.</w:t>
      </w:r>
    </w:p>
    <w:p w14:paraId="7E590B2B" w14:textId="62F92909" w:rsidR="00BD402D" w:rsidRPr="000A0FA3" w:rsidRDefault="00B653DE" w:rsidP="006F6A94">
      <w:pPr>
        <w:tabs>
          <w:tab w:val="left" w:pos="0"/>
        </w:tabs>
        <w:rPr>
          <w:rFonts w:cstheme="minorHAnsi"/>
          <w:sz w:val="24"/>
          <w:szCs w:val="24"/>
          <w:lang w:val="es-DO"/>
        </w:rPr>
      </w:pPr>
      <w:r w:rsidRPr="000A0FA3">
        <w:rPr>
          <w:rFonts w:cstheme="minorHAnsi"/>
          <w:sz w:val="24"/>
          <w:szCs w:val="24"/>
          <w:lang w:val="es-DO"/>
        </w:rPr>
        <w:t xml:space="preserve">Endy Agroindustrial es una empresa dedicada a la producción de huevos de mesa, desde la fase de </w:t>
      </w:r>
      <w:r w:rsidR="00E50F50" w:rsidRPr="000A0FA3">
        <w:rPr>
          <w:rFonts w:cstheme="minorHAnsi"/>
          <w:sz w:val="24"/>
          <w:szCs w:val="24"/>
          <w:lang w:val="es-DO"/>
        </w:rPr>
        <w:t>producción de huevos fértiles (gallinas y gallos), incubación, crianza o crecimiento y gallinas ponedoras de huevos de mesa.</w:t>
      </w:r>
      <w:r w:rsidR="00BA4A9A" w:rsidRPr="000A0FA3">
        <w:rPr>
          <w:rFonts w:cstheme="minorHAnsi"/>
          <w:sz w:val="24"/>
          <w:szCs w:val="24"/>
          <w:lang w:val="es-DO"/>
        </w:rPr>
        <w:t xml:space="preserve">  </w:t>
      </w:r>
    </w:p>
    <w:p w14:paraId="40EC326B" w14:textId="68725E0F" w:rsidR="00673B22" w:rsidRDefault="00F410A3" w:rsidP="006F6A94">
      <w:pPr>
        <w:tabs>
          <w:tab w:val="left" w:pos="0"/>
        </w:tabs>
        <w:rPr>
          <w:rFonts w:cstheme="minorHAnsi"/>
          <w:sz w:val="24"/>
          <w:szCs w:val="24"/>
          <w:lang w:val="es-DO"/>
        </w:rPr>
      </w:pPr>
      <w:r w:rsidRPr="000A0FA3">
        <w:rPr>
          <w:rFonts w:cstheme="minorHAnsi"/>
          <w:sz w:val="24"/>
          <w:szCs w:val="24"/>
          <w:lang w:val="es-DO"/>
        </w:rPr>
        <w:t xml:space="preserve">Fase Producción de huevos fértiles (gallinas </w:t>
      </w:r>
      <w:r w:rsidR="005703A1" w:rsidRPr="000A0FA3">
        <w:rPr>
          <w:rFonts w:cstheme="minorHAnsi"/>
          <w:sz w:val="24"/>
          <w:szCs w:val="24"/>
          <w:lang w:val="es-DO"/>
        </w:rPr>
        <w:t>pesadas y livianas</w:t>
      </w:r>
      <w:r w:rsidRPr="000A0FA3">
        <w:rPr>
          <w:rFonts w:cstheme="minorHAnsi"/>
          <w:sz w:val="24"/>
          <w:szCs w:val="24"/>
          <w:lang w:val="es-DO"/>
        </w:rPr>
        <w:t>)</w:t>
      </w:r>
      <w:r w:rsidR="00F8134E" w:rsidRPr="000A0FA3">
        <w:rPr>
          <w:rFonts w:cstheme="minorHAnsi"/>
          <w:sz w:val="24"/>
          <w:szCs w:val="24"/>
          <w:lang w:val="es-DO"/>
        </w:rPr>
        <w:t xml:space="preserve">. </w:t>
      </w:r>
      <w:r w:rsidRPr="000A0FA3">
        <w:rPr>
          <w:rFonts w:cstheme="minorHAnsi"/>
          <w:sz w:val="24"/>
          <w:szCs w:val="24"/>
          <w:lang w:val="es-DO"/>
        </w:rPr>
        <w:t>La utilización de gallinas y gallos para con características genéticas deseables para</w:t>
      </w:r>
      <w:r w:rsidR="005703A1" w:rsidRPr="000A0FA3">
        <w:rPr>
          <w:rFonts w:cstheme="minorHAnsi"/>
          <w:sz w:val="24"/>
          <w:szCs w:val="24"/>
          <w:lang w:val="es-DO"/>
        </w:rPr>
        <w:t xml:space="preserve"> </w:t>
      </w:r>
      <w:r w:rsidRPr="000A0FA3">
        <w:rPr>
          <w:rFonts w:cstheme="minorHAnsi"/>
          <w:sz w:val="24"/>
          <w:szCs w:val="24"/>
          <w:lang w:val="es-DO"/>
        </w:rPr>
        <w:t>la producción de huevos fértiles para ser utilizados en el proceso de incubación.</w:t>
      </w:r>
    </w:p>
    <w:p w14:paraId="2A694153" w14:textId="77777777" w:rsidR="000F55C0" w:rsidRPr="000F55C0" w:rsidRDefault="000F55C0" w:rsidP="006F6A94">
      <w:pPr>
        <w:tabs>
          <w:tab w:val="left" w:pos="0"/>
        </w:tabs>
        <w:rPr>
          <w:rFonts w:cstheme="minorHAnsi"/>
          <w:sz w:val="24"/>
          <w:szCs w:val="24"/>
          <w:lang w:val="es-DO"/>
        </w:rPr>
      </w:pPr>
    </w:p>
    <w:p w14:paraId="267DFD04" w14:textId="77777777" w:rsidR="00673B22" w:rsidRPr="000A0FA3" w:rsidRDefault="00F410A3">
      <w:pPr>
        <w:pStyle w:val="Prrafodelista"/>
        <w:numPr>
          <w:ilvl w:val="2"/>
          <w:numId w:val="42"/>
        </w:numPr>
        <w:ind w:hanging="720"/>
        <w:jc w:val="left"/>
        <w:rPr>
          <w:rFonts w:cstheme="minorHAnsi"/>
          <w:b/>
          <w:bCs/>
          <w:sz w:val="24"/>
          <w:szCs w:val="24"/>
          <w:lang w:val="es-DO"/>
        </w:rPr>
      </w:pPr>
      <w:r w:rsidRPr="000A0FA3">
        <w:rPr>
          <w:rFonts w:cstheme="minorHAnsi"/>
          <w:b/>
          <w:bCs/>
          <w:sz w:val="24"/>
          <w:szCs w:val="24"/>
          <w:lang w:val="es-DO"/>
        </w:rPr>
        <w:t>Fase de incubación</w:t>
      </w:r>
      <w:r w:rsidR="00F8134E" w:rsidRPr="000A0FA3">
        <w:rPr>
          <w:rFonts w:cstheme="minorHAnsi"/>
          <w:b/>
          <w:bCs/>
          <w:sz w:val="24"/>
          <w:szCs w:val="24"/>
          <w:lang w:val="es-DO"/>
        </w:rPr>
        <w:t xml:space="preserve">. </w:t>
      </w:r>
    </w:p>
    <w:p w14:paraId="027E71BC" w14:textId="7B19A164" w:rsidR="005703A1" w:rsidRDefault="00F410A3" w:rsidP="006F6A94">
      <w:pPr>
        <w:pStyle w:val="Prrafodelista"/>
        <w:tabs>
          <w:tab w:val="left" w:pos="0"/>
          <w:tab w:val="left" w:pos="90"/>
          <w:tab w:val="left" w:pos="360"/>
        </w:tabs>
        <w:ind w:left="0"/>
        <w:rPr>
          <w:rFonts w:cstheme="minorHAnsi"/>
          <w:sz w:val="24"/>
          <w:szCs w:val="24"/>
          <w:lang w:val="es-DO"/>
        </w:rPr>
      </w:pPr>
      <w:r w:rsidRPr="000A0FA3">
        <w:rPr>
          <w:rFonts w:cstheme="minorHAnsi"/>
          <w:sz w:val="24"/>
          <w:szCs w:val="24"/>
          <w:lang w:val="es-DO"/>
        </w:rPr>
        <w:t xml:space="preserve">Los huevos </w:t>
      </w:r>
      <w:r w:rsidR="005703A1" w:rsidRPr="000A0FA3">
        <w:rPr>
          <w:rFonts w:cstheme="minorHAnsi"/>
          <w:sz w:val="24"/>
          <w:szCs w:val="24"/>
          <w:lang w:val="es-DO"/>
        </w:rPr>
        <w:t xml:space="preserve">procedentes de reproductoras pesadas y livianas </w:t>
      </w:r>
      <w:r w:rsidRPr="000A0FA3">
        <w:rPr>
          <w:rFonts w:cstheme="minorHAnsi"/>
          <w:sz w:val="24"/>
          <w:szCs w:val="24"/>
          <w:lang w:val="es-DO"/>
        </w:rPr>
        <w:t xml:space="preserve">son sometidos al proceso de incubación </w:t>
      </w:r>
      <w:r w:rsidR="005703A1" w:rsidRPr="000A0FA3">
        <w:rPr>
          <w:rFonts w:cstheme="minorHAnsi"/>
          <w:sz w:val="24"/>
          <w:szCs w:val="24"/>
          <w:lang w:val="es-DO"/>
        </w:rPr>
        <w:t>para producir pollitos y pollitas.  Los pollitos provenientes de las reproductoras pesadas y livianas son vendidos a las empresas clientes que se dedican a la actividad de pollo de engorde; mientras que las pollitas pasan a la siguiente fase de producción de gallinas pesadas.</w:t>
      </w:r>
      <w:r w:rsidR="00F8134E" w:rsidRPr="000A0FA3">
        <w:rPr>
          <w:rFonts w:cstheme="minorHAnsi"/>
          <w:sz w:val="24"/>
          <w:szCs w:val="24"/>
          <w:lang w:val="es-DO"/>
        </w:rPr>
        <w:t xml:space="preserve"> </w:t>
      </w:r>
      <w:r w:rsidR="005703A1" w:rsidRPr="000A0FA3">
        <w:rPr>
          <w:rFonts w:cstheme="minorHAnsi"/>
          <w:sz w:val="24"/>
          <w:szCs w:val="24"/>
          <w:lang w:val="es-DO"/>
        </w:rPr>
        <w:t xml:space="preserve">Por otra parte, las </w:t>
      </w:r>
      <w:r w:rsidR="00B163DC" w:rsidRPr="000A0FA3">
        <w:rPr>
          <w:rFonts w:cstheme="minorHAnsi"/>
          <w:sz w:val="24"/>
          <w:szCs w:val="24"/>
          <w:lang w:val="es-DO"/>
        </w:rPr>
        <w:t xml:space="preserve">pollitas provenientes de las </w:t>
      </w:r>
      <w:r w:rsidR="005703A1" w:rsidRPr="000A0FA3">
        <w:rPr>
          <w:rFonts w:cstheme="minorHAnsi"/>
          <w:sz w:val="24"/>
          <w:szCs w:val="24"/>
          <w:lang w:val="es-DO"/>
        </w:rPr>
        <w:t>reproductoras livianas pasan el proceso siguiente que es el de iniciación y desarrollo en la empresa para los fines de producir huevos de mesa.</w:t>
      </w:r>
    </w:p>
    <w:p w14:paraId="192FE433" w14:textId="77777777" w:rsidR="000A0FA3" w:rsidRDefault="000A0FA3" w:rsidP="006F6A94">
      <w:pPr>
        <w:pStyle w:val="Prrafodelista"/>
        <w:tabs>
          <w:tab w:val="left" w:pos="0"/>
          <w:tab w:val="left" w:pos="90"/>
          <w:tab w:val="left" w:pos="360"/>
        </w:tabs>
        <w:ind w:left="0"/>
        <w:rPr>
          <w:rFonts w:cstheme="minorHAnsi"/>
          <w:sz w:val="24"/>
          <w:szCs w:val="24"/>
          <w:lang w:val="es-DO"/>
        </w:rPr>
      </w:pPr>
    </w:p>
    <w:p w14:paraId="3E18D80C" w14:textId="00E867DF" w:rsidR="00673B22" w:rsidRPr="000A0FA3" w:rsidRDefault="005703A1">
      <w:pPr>
        <w:pStyle w:val="Prrafodelista"/>
        <w:numPr>
          <w:ilvl w:val="3"/>
          <w:numId w:val="42"/>
        </w:numPr>
        <w:ind w:hanging="630"/>
        <w:rPr>
          <w:rFonts w:cstheme="minorHAnsi"/>
          <w:b/>
          <w:bCs/>
          <w:sz w:val="24"/>
          <w:szCs w:val="24"/>
          <w:lang w:val="es-DO"/>
        </w:rPr>
      </w:pPr>
      <w:r w:rsidRPr="000A0FA3">
        <w:rPr>
          <w:rFonts w:cstheme="minorHAnsi"/>
          <w:b/>
          <w:bCs/>
          <w:sz w:val="24"/>
          <w:szCs w:val="24"/>
          <w:lang w:val="es-DO"/>
        </w:rPr>
        <w:t>Reproducción de gallinas pesadas</w:t>
      </w:r>
      <w:r w:rsidR="00F8134E" w:rsidRPr="000A0FA3">
        <w:rPr>
          <w:rFonts w:cstheme="minorHAnsi"/>
          <w:b/>
          <w:bCs/>
          <w:sz w:val="24"/>
          <w:szCs w:val="24"/>
          <w:lang w:val="es-DO"/>
        </w:rPr>
        <w:t xml:space="preserve">. </w:t>
      </w:r>
    </w:p>
    <w:p w14:paraId="0C46B5B5" w14:textId="1997E65D" w:rsidR="007E7691" w:rsidRPr="000A0FA3" w:rsidRDefault="00B362F9" w:rsidP="006F6A94">
      <w:pPr>
        <w:pStyle w:val="Prrafodelista"/>
        <w:tabs>
          <w:tab w:val="left" w:pos="0"/>
          <w:tab w:val="left" w:pos="360"/>
        </w:tabs>
        <w:ind w:left="0"/>
        <w:rPr>
          <w:rFonts w:cstheme="minorHAnsi"/>
          <w:sz w:val="24"/>
          <w:szCs w:val="24"/>
          <w:lang w:val="es-DO"/>
        </w:rPr>
      </w:pPr>
      <w:r w:rsidRPr="000A0FA3">
        <w:rPr>
          <w:rFonts w:cstheme="minorHAnsi"/>
          <w:sz w:val="24"/>
          <w:szCs w:val="24"/>
          <w:lang w:val="es-DO"/>
        </w:rPr>
        <w:t>La empresa además se dedica al proceso de r</w:t>
      </w:r>
      <w:r w:rsidRPr="000A0FA3">
        <w:rPr>
          <w:rFonts w:cstheme="minorHAnsi"/>
          <w:i/>
          <w:sz w:val="24"/>
          <w:szCs w:val="24"/>
          <w:lang w:val="es-DO"/>
        </w:rPr>
        <w:t xml:space="preserve">eproducción de gallinas pesadas, </w:t>
      </w:r>
      <w:r w:rsidR="00F410A3" w:rsidRPr="000A0FA3">
        <w:rPr>
          <w:rFonts w:cstheme="minorHAnsi"/>
          <w:sz w:val="24"/>
          <w:szCs w:val="24"/>
          <w:lang w:val="es-DO"/>
        </w:rPr>
        <w:t xml:space="preserve">el proceso se inicia </w:t>
      </w:r>
      <w:r w:rsidRPr="000A0FA3">
        <w:rPr>
          <w:rFonts w:cstheme="minorHAnsi"/>
          <w:sz w:val="24"/>
          <w:szCs w:val="24"/>
          <w:lang w:val="es-DO"/>
        </w:rPr>
        <w:t xml:space="preserve"> desde el primer día de edad</w:t>
      </w:r>
      <w:r w:rsidR="005703A1" w:rsidRPr="000A0FA3">
        <w:rPr>
          <w:rFonts w:cstheme="minorHAnsi"/>
          <w:sz w:val="24"/>
          <w:szCs w:val="24"/>
          <w:lang w:val="es-DO"/>
        </w:rPr>
        <w:t xml:space="preserve"> hasta completar </w:t>
      </w:r>
      <w:r w:rsidRPr="000A0FA3">
        <w:rPr>
          <w:rFonts w:cstheme="minorHAnsi"/>
          <w:sz w:val="24"/>
          <w:szCs w:val="24"/>
          <w:lang w:val="es-DO"/>
        </w:rPr>
        <w:t>su ciclo de producción que son 65 semanas. Estas aves producen huevos fértiles, que son incubados</w:t>
      </w:r>
      <w:r w:rsidR="00F410A3" w:rsidRPr="000A0FA3">
        <w:rPr>
          <w:rFonts w:cstheme="minorHAnsi"/>
          <w:sz w:val="24"/>
          <w:szCs w:val="24"/>
          <w:lang w:val="es-DO"/>
        </w:rPr>
        <w:t xml:space="preserve">, las pollitas continúan en proceso para la producción de huevos </w:t>
      </w:r>
      <w:r w:rsidRPr="000A0FA3">
        <w:rPr>
          <w:rFonts w:cstheme="minorHAnsi"/>
          <w:sz w:val="24"/>
          <w:szCs w:val="24"/>
          <w:lang w:val="es-DO"/>
        </w:rPr>
        <w:t>y los pollitos son vendidos al nacer a diferentes empresas productoras de pollos de engorde.</w:t>
      </w:r>
    </w:p>
    <w:p w14:paraId="56576CC5" w14:textId="77777777" w:rsidR="0096069A" w:rsidRPr="000A0FA3" w:rsidRDefault="0096069A" w:rsidP="008300EB">
      <w:pPr>
        <w:pStyle w:val="Prrafodelista"/>
        <w:tabs>
          <w:tab w:val="left" w:pos="90"/>
          <w:tab w:val="left" w:pos="360"/>
        </w:tabs>
        <w:rPr>
          <w:rFonts w:cstheme="minorHAnsi"/>
          <w:b/>
          <w:bCs/>
          <w:sz w:val="24"/>
          <w:szCs w:val="24"/>
          <w:lang w:val="es-DO"/>
        </w:rPr>
      </w:pPr>
    </w:p>
    <w:p w14:paraId="71362B7A" w14:textId="1C567A9D" w:rsidR="007E7691" w:rsidRPr="000A0FA3" w:rsidRDefault="00F410A3">
      <w:pPr>
        <w:pStyle w:val="Prrafodelista"/>
        <w:numPr>
          <w:ilvl w:val="4"/>
          <w:numId w:val="42"/>
        </w:numPr>
        <w:rPr>
          <w:rFonts w:cstheme="minorHAnsi"/>
          <w:b/>
          <w:bCs/>
          <w:sz w:val="24"/>
          <w:szCs w:val="24"/>
          <w:lang w:val="es-DO"/>
        </w:rPr>
      </w:pPr>
      <w:r w:rsidRPr="000A0FA3">
        <w:rPr>
          <w:rFonts w:cstheme="minorHAnsi"/>
          <w:b/>
          <w:bCs/>
          <w:sz w:val="24"/>
          <w:szCs w:val="24"/>
          <w:lang w:val="es-DO"/>
        </w:rPr>
        <w:lastRenderedPageBreak/>
        <w:t>Reproductoras livianas</w:t>
      </w:r>
      <w:r w:rsidR="00F8134E" w:rsidRPr="000A0FA3">
        <w:rPr>
          <w:rFonts w:cstheme="minorHAnsi"/>
          <w:b/>
          <w:bCs/>
          <w:sz w:val="24"/>
          <w:szCs w:val="24"/>
          <w:lang w:val="es-DO"/>
        </w:rPr>
        <w:t xml:space="preserve">. </w:t>
      </w:r>
    </w:p>
    <w:p w14:paraId="0D38C4A9" w14:textId="7C15F3C8" w:rsidR="00F410A3" w:rsidRPr="000A0FA3" w:rsidRDefault="00F410A3" w:rsidP="00166313">
      <w:pPr>
        <w:pStyle w:val="Prrafodelista"/>
        <w:tabs>
          <w:tab w:val="left" w:pos="90"/>
          <w:tab w:val="left" w:pos="360"/>
        </w:tabs>
        <w:ind w:left="90"/>
        <w:rPr>
          <w:rFonts w:cstheme="minorHAnsi"/>
          <w:sz w:val="24"/>
          <w:szCs w:val="24"/>
          <w:lang w:val="es-DO"/>
        </w:rPr>
      </w:pPr>
      <w:r w:rsidRPr="000A0FA3">
        <w:rPr>
          <w:rFonts w:cstheme="minorHAnsi"/>
          <w:sz w:val="24"/>
          <w:szCs w:val="24"/>
          <w:lang w:val="es-DO"/>
        </w:rPr>
        <w:t>E</w:t>
      </w:r>
      <w:r w:rsidR="00B163DC" w:rsidRPr="000A0FA3">
        <w:rPr>
          <w:rFonts w:cstheme="minorHAnsi"/>
          <w:sz w:val="24"/>
          <w:szCs w:val="24"/>
          <w:lang w:val="es-DO"/>
        </w:rPr>
        <w:t xml:space="preserve">n esta fase </w:t>
      </w:r>
      <w:r w:rsidRPr="000A0FA3">
        <w:rPr>
          <w:rFonts w:cstheme="minorHAnsi"/>
          <w:sz w:val="24"/>
          <w:szCs w:val="24"/>
          <w:lang w:val="es-DO"/>
        </w:rPr>
        <w:t>son alojadas desde el primer día de edad, las pollitas que se convertirán en gallinas ponedoras de huevos de mesa, hasta su ciclo de producción que son 80 semanas. Estas aves producen huevos fértiles.  Estos huevos fértiles son llevados al siguiente paso la incubadora.</w:t>
      </w:r>
    </w:p>
    <w:p w14:paraId="43456108" w14:textId="77777777" w:rsidR="0096069A" w:rsidRPr="000A0FA3" w:rsidRDefault="0096069A" w:rsidP="00166313">
      <w:pPr>
        <w:pStyle w:val="Prrafodelista"/>
        <w:tabs>
          <w:tab w:val="left" w:pos="90"/>
          <w:tab w:val="left" w:pos="360"/>
        </w:tabs>
        <w:rPr>
          <w:rFonts w:cstheme="minorHAnsi"/>
          <w:sz w:val="24"/>
          <w:szCs w:val="24"/>
          <w:lang w:val="es-DO"/>
        </w:rPr>
      </w:pPr>
    </w:p>
    <w:p w14:paraId="0CE87A4C" w14:textId="77777777" w:rsidR="007E7691" w:rsidRPr="000A0FA3" w:rsidRDefault="00B163DC">
      <w:pPr>
        <w:pStyle w:val="Prrafodelista"/>
        <w:numPr>
          <w:ilvl w:val="5"/>
          <w:numId w:val="42"/>
        </w:numPr>
        <w:jc w:val="left"/>
        <w:rPr>
          <w:rFonts w:cstheme="minorHAnsi"/>
          <w:b/>
          <w:bCs/>
          <w:sz w:val="24"/>
          <w:szCs w:val="24"/>
          <w:lang w:val="es-DO"/>
        </w:rPr>
      </w:pPr>
      <w:r w:rsidRPr="000A0FA3">
        <w:rPr>
          <w:rFonts w:cstheme="minorHAnsi"/>
          <w:b/>
          <w:bCs/>
          <w:sz w:val="24"/>
          <w:szCs w:val="24"/>
          <w:lang w:val="es-DO"/>
        </w:rPr>
        <w:t>Etapa de producción</w:t>
      </w:r>
      <w:r w:rsidR="001E7F5F" w:rsidRPr="000A0FA3">
        <w:rPr>
          <w:rFonts w:cstheme="minorHAnsi"/>
          <w:b/>
          <w:bCs/>
          <w:sz w:val="24"/>
          <w:szCs w:val="24"/>
          <w:lang w:val="es-DO"/>
        </w:rPr>
        <w:t xml:space="preserve"> de huevos</w:t>
      </w:r>
      <w:r w:rsidR="00F8134E" w:rsidRPr="000A0FA3">
        <w:rPr>
          <w:rFonts w:cstheme="minorHAnsi"/>
          <w:b/>
          <w:bCs/>
          <w:sz w:val="24"/>
          <w:szCs w:val="24"/>
          <w:lang w:val="es-DO"/>
        </w:rPr>
        <w:t xml:space="preserve">. </w:t>
      </w:r>
    </w:p>
    <w:p w14:paraId="0BF0DC18" w14:textId="2DCC528B" w:rsidR="00B163DC" w:rsidRPr="000A0FA3" w:rsidRDefault="00B163DC" w:rsidP="00DE7228">
      <w:pPr>
        <w:pStyle w:val="Prrafodelista"/>
        <w:tabs>
          <w:tab w:val="left" w:pos="360"/>
        </w:tabs>
        <w:ind w:left="90"/>
        <w:rPr>
          <w:rFonts w:cstheme="minorHAnsi"/>
          <w:sz w:val="24"/>
          <w:szCs w:val="24"/>
          <w:lang w:val="es-DO"/>
        </w:rPr>
      </w:pPr>
      <w:r w:rsidRPr="000A0FA3">
        <w:rPr>
          <w:rFonts w:cstheme="minorHAnsi"/>
          <w:sz w:val="24"/>
          <w:szCs w:val="24"/>
          <w:lang w:val="es-DO"/>
        </w:rPr>
        <w:t xml:space="preserve">Las aves de 15 semanas de edad son alojadas en las naves de </w:t>
      </w:r>
      <w:r w:rsidR="001E7F5F" w:rsidRPr="000A0FA3">
        <w:rPr>
          <w:rFonts w:cstheme="minorHAnsi"/>
          <w:sz w:val="24"/>
          <w:szCs w:val="24"/>
          <w:lang w:val="es-DO"/>
        </w:rPr>
        <w:t>p</w:t>
      </w:r>
      <w:r w:rsidRPr="000A0FA3">
        <w:rPr>
          <w:rFonts w:cstheme="minorHAnsi"/>
          <w:sz w:val="24"/>
          <w:szCs w:val="24"/>
          <w:lang w:val="es-DO"/>
        </w:rPr>
        <w:t xml:space="preserve">onedoras hasta cumplir las 84 semanas como  gallinas ponedoras de huevos de mesa para fines comerciales. </w:t>
      </w:r>
    </w:p>
    <w:p w14:paraId="05532588" w14:textId="77777777" w:rsidR="00D35776" w:rsidRPr="000A0FA3" w:rsidRDefault="00D35776" w:rsidP="00166313">
      <w:pPr>
        <w:pStyle w:val="Prrafodelista"/>
        <w:tabs>
          <w:tab w:val="left" w:pos="90"/>
          <w:tab w:val="left" w:pos="360"/>
        </w:tabs>
        <w:rPr>
          <w:rFonts w:cstheme="minorHAnsi"/>
          <w:sz w:val="24"/>
          <w:szCs w:val="24"/>
          <w:lang w:val="es-DO"/>
        </w:rPr>
      </w:pPr>
    </w:p>
    <w:p w14:paraId="4DFCC3B0" w14:textId="7BFAB8F0" w:rsidR="0096069A" w:rsidRPr="000A0FA3" w:rsidRDefault="00F409F8">
      <w:pPr>
        <w:pStyle w:val="Prrafodelista"/>
        <w:numPr>
          <w:ilvl w:val="5"/>
          <w:numId w:val="42"/>
        </w:numPr>
        <w:jc w:val="left"/>
        <w:rPr>
          <w:rFonts w:cstheme="minorHAnsi"/>
          <w:b/>
          <w:bCs/>
          <w:sz w:val="24"/>
          <w:szCs w:val="24"/>
          <w:lang w:val="es-DO"/>
        </w:rPr>
      </w:pPr>
      <w:r w:rsidRPr="000A0FA3">
        <w:rPr>
          <w:rFonts w:cstheme="minorHAnsi"/>
          <w:b/>
          <w:bCs/>
          <w:sz w:val="24"/>
          <w:szCs w:val="24"/>
          <w:lang w:val="es-DO"/>
        </w:rPr>
        <w:t>Cantidad de naves</w:t>
      </w:r>
      <w:r w:rsidR="0096069A" w:rsidRPr="000A0FA3">
        <w:rPr>
          <w:rFonts w:cstheme="minorHAnsi"/>
          <w:b/>
          <w:bCs/>
          <w:sz w:val="24"/>
          <w:szCs w:val="24"/>
          <w:lang w:val="es-DO"/>
        </w:rPr>
        <w:t xml:space="preserve"> para la producción de huevos</w:t>
      </w:r>
      <w:r w:rsidR="00C14DDE" w:rsidRPr="000A0FA3">
        <w:rPr>
          <w:rFonts w:cstheme="minorHAnsi"/>
          <w:b/>
          <w:bCs/>
          <w:sz w:val="24"/>
          <w:szCs w:val="24"/>
          <w:lang w:val="es-DO"/>
        </w:rPr>
        <w:t>.</w:t>
      </w:r>
      <w:r w:rsidR="00F8134E" w:rsidRPr="000A0FA3">
        <w:rPr>
          <w:rFonts w:cstheme="minorHAnsi"/>
          <w:b/>
          <w:bCs/>
          <w:sz w:val="24"/>
          <w:szCs w:val="24"/>
          <w:lang w:val="es-DO"/>
        </w:rPr>
        <w:t xml:space="preserve"> </w:t>
      </w:r>
      <w:r w:rsidR="006B5CA7" w:rsidRPr="000A0FA3">
        <w:rPr>
          <w:rFonts w:cstheme="minorHAnsi"/>
          <w:b/>
          <w:bCs/>
          <w:sz w:val="24"/>
          <w:szCs w:val="24"/>
          <w:lang w:val="es-DO"/>
        </w:rPr>
        <w:t xml:space="preserve"> </w:t>
      </w:r>
    </w:p>
    <w:p w14:paraId="5760710F" w14:textId="2F8FA54B" w:rsidR="002E033D" w:rsidRDefault="00F92838" w:rsidP="00166313">
      <w:pPr>
        <w:rPr>
          <w:rFonts w:cstheme="minorHAnsi"/>
          <w:sz w:val="24"/>
          <w:szCs w:val="24"/>
          <w:lang w:val="es-DO"/>
        </w:rPr>
      </w:pPr>
      <w:r w:rsidRPr="000A0FA3">
        <w:rPr>
          <w:rFonts w:cstheme="minorHAnsi"/>
          <w:sz w:val="24"/>
          <w:szCs w:val="24"/>
          <w:lang w:val="es-DO"/>
        </w:rPr>
        <w:t>La empresa cuenta con una infraestructura de 57 naves</w:t>
      </w:r>
      <w:r w:rsidR="003A3FFF" w:rsidRPr="000A0FA3">
        <w:rPr>
          <w:rFonts w:cstheme="minorHAnsi"/>
          <w:sz w:val="24"/>
          <w:szCs w:val="24"/>
          <w:lang w:val="es-DO"/>
        </w:rPr>
        <w:t>, distribuidas en las siguientes fases del proceso de producción de huevos.</w:t>
      </w:r>
      <w:r w:rsidR="00DD5ACA" w:rsidRPr="000A0FA3">
        <w:rPr>
          <w:rFonts w:cstheme="minorHAnsi"/>
          <w:sz w:val="24"/>
          <w:szCs w:val="24"/>
          <w:lang w:val="es-DO"/>
        </w:rPr>
        <w:t xml:space="preserve"> </w:t>
      </w:r>
      <w:r w:rsidR="008C512D" w:rsidRPr="000A0FA3">
        <w:rPr>
          <w:rFonts w:cstheme="minorHAnsi"/>
          <w:sz w:val="24"/>
          <w:szCs w:val="24"/>
          <w:lang w:val="es-DO"/>
        </w:rPr>
        <w:t xml:space="preserve"> </w:t>
      </w:r>
      <w:r w:rsidR="00DD5ACA" w:rsidRPr="000A0FA3">
        <w:rPr>
          <w:rFonts w:cstheme="minorHAnsi"/>
          <w:sz w:val="24"/>
          <w:szCs w:val="24"/>
          <w:lang w:val="es-DO"/>
        </w:rPr>
        <w:t xml:space="preserve">Estas naves ocupan un área de </w:t>
      </w:r>
      <w:r w:rsidR="003A3FFF" w:rsidRPr="000A0FA3">
        <w:rPr>
          <w:rFonts w:cstheme="minorHAnsi"/>
          <w:sz w:val="24"/>
          <w:szCs w:val="24"/>
          <w:lang w:val="es-DO"/>
        </w:rPr>
        <w:t xml:space="preserve"> </w:t>
      </w:r>
      <w:r w:rsidR="00DD5ACA" w:rsidRPr="000A0FA3">
        <w:rPr>
          <w:rFonts w:cstheme="minorHAnsi"/>
          <w:sz w:val="24"/>
          <w:szCs w:val="24"/>
          <w:lang w:val="es-DO"/>
        </w:rPr>
        <w:t xml:space="preserve">48,107 </w:t>
      </w:r>
      <w:r w:rsidR="008C512D" w:rsidRPr="000A0FA3">
        <w:rPr>
          <w:rFonts w:cstheme="minorHAnsi"/>
          <w:sz w:val="24"/>
          <w:szCs w:val="24"/>
          <w:lang w:val="es-DO"/>
        </w:rPr>
        <w:t>m</w:t>
      </w:r>
      <w:r w:rsidR="008C512D" w:rsidRPr="000A0FA3">
        <w:rPr>
          <w:rFonts w:cstheme="minorHAnsi"/>
          <w:sz w:val="24"/>
          <w:szCs w:val="24"/>
          <w:vertAlign w:val="superscript"/>
          <w:lang w:val="es-DO"/>
        </w:rPr>
        <w:t>2</w:t>
      </w:r>
      <w:r w:rsidR="008C512D" w:rsidRPr="000A0FA3">
        <w:rPr>
          <w:rFonts w:cstheme="minorHAnsi"/>
          <w:sz w:val="24"/>
          <w:szCs w:val="24"/>
          <w:lang w:val="es-DO"/>
        </w:rPr>
        <w:t xml:space="preserve">, con una </w:t>
      </w:r>
      <w:r w:rsidR="00DD5ACA" w:rsidRPr="000A0FA3">
        <w:rPr>
          <w:rFonts w:cstheme="minorHAnsi"/>
          <w:sz w:val="24"/>
          <w:szCs w:val="24"/>
          <w:lang w:val="es-DO"/>
        </w:rPr>
        <w:t>capacidad para albergar 1,148,234 aves</w:t>
      </w:r>
      <w:r w:rsidR="000A0FA3">
        <w:rPr>
          <w:rFonts w:cstheme="minorHAnsi"/>
          <w:sz w:val="24"/>
          <w:szCs w:val="24"/>
          <w:lang w:val="es-DO"/>
        </w:rPr>
        <w:t xml:space="preserve"> y </w:t>
      </w:r>
      <w:r w:rsidR="00695A34">
        <w:rPr>
          <w:rFonts w:cstheme="minorHAnsi"/>
          <w:sz w:val="24"/>
          <w:szCs w:val="24"/>
          <w:lang w:val="es-DO"/>
        </w:rPr>
        <w:t>una</w:t>
      </w:r>
      <w:r w:rsidR="000A0FA3">
        <w:rPr>
          <w:rFonts w:cstheme="minorHAnsi"/>
          <w:sz w:val="24"/>
          <w:szCs w:val="24"/>
          <w:lang w:val="es-DO"/>
        </w:rPr>
        <w:t xml:space="preserve"> </w:t>
      </w:r>
      <w:r w:rsidR="00DD5ACA" w:rsidRPr="000A0FA3">
        <w:rPr>
          <w:rFonts w:cstheme="minorHAnsi"/>
          <w:sz w:val="24"/>
          <w:szCs w:val="24"/>
          <w:lang w:val="es-DO"/>
        </w:rPr>
        <w:t xml:space="preserve">densidad </w:t>
      </w:r>
      <w:r w:rsidR="000A0FA3">
        <w:rPr>
          <w:rFonts w:cstheme="minorHAnsi"/>
          <w:sz w:val="24"/>
          <w:szCs w:val="24"/>
          <w:lang w:val="es-DO"/>
        </w:rPr>
        <w:t>de</w:t>
      </w:r>
      <w:r w:rsidR="00DD5ACA" w:rsidRPr="000A0FA3">
        <w:rPr>
          <w:rFonts w:cstheme="minorHAnsi"/>
          <w:sz w:val="24"/>
          <w:szCs w:val="24"/>
          <w:lang w:val="es-DO"/>
        </w:rPr>
        <w:t xml:space="preserve"> 0.04</w:t>
      </w:r>
      <w:r w:rsidR="008C512D" w:rsidRPr="000A0FA3">
        <w:rPr>
          <w:rFonts w:cstheme="minorHAnsi"/>
          <w:sz w:val="24"/>
          <w:szCs w:val="24"/>
          <w:lang w:val="es-DO"/>
        </w:rPr>
        <w:t>2 m</w:t>
      </w:r>
      <w:r w:rsidR="008C512D" w:rsidRPr="000A0FA3">
        <w:rPr>
          <w:rFonts w:cstheme="minorHAnsi"/>
          <w:sz w:val="24"/>
          <w:szCs w:val="24"/>
          <w:vertAlign w:val="superscript"/>
          <w:lang w:val="es-DO"/>
        </w:rPr>
        <w:t>2</w:t>
      </w:r>
      <w:r w:rsidR="008C512D" w:rsidRPr="000A0FA3">
        <w:rPr>
          <w:rFonts w:cstheme="minorHAnsi"/>
          <w:sz w:val="24"/>
          <w:szCs w:val="24"/>
          <w:lang w:val="es-DO"/>
        </w:rPr>
        <w:t xml:space="preserve"> por ave</w:t>
      </w:r>
      <w:r w:rsidR="00DD5ACA" w:rsidRPr="000A0FA3">
        <w:rPr>
          <w:rFonts w:cstheme="minorHAnsi"/>
          <w:sz w:val="24"/>
          <w:szCs w:val="24"/>
          <w:lang w:val="es-DO"/>
        </w:rPr>
        <w:t xml:space="preserve">. </w:t>
      </w:r>
      <w:r w:rsidR="008C512D" w:rsidRPr="000A0FA3">
        <w:rPr>
          <w:rFonts w:cstheme="minorHAnsi"/>
          <w:sz w:val="24"/>
          <w:szCs w:val="24"/>
          <w:lang w:val="es-DO"/>
        </w:rPr>
        <w:t xml:space="preserve">Ver </w:t>
      </w:r>
      <w:r w:rsidR="00DD5ACA" w:rsidRPr="000A0FA3">
        <w:rPr>
          <w:rFonts w:cstheme="minorHAnsi"/>
          <w:sz w:val="24"/>
          <w:szCs w:val="24"/>
          <w:vertAlign w:val="superscript"/>
          <w:lang w:val="es-DO"/>
        </w:rPr>
        <w:t xml:space="preserve"> </w:t>
      </w:r>
      <w:r w:rsidR="003A3FFF" w:rsidRPr="000A0FA3">
        <w:rPr>
          <w:rFonts w:cstheme="minorHAnsi"/>
          <w:sz w:val="24"/>
          <w:szCs w:val="24"/>
          <w:lang w:val="es-DO"/>
        </w:rPr>
        <w:t xml:space="preserve">Cuadro </w:t>
      </w:r>
      <w:r w:rsidR="00CE39CB" w:rsidRPr="000A0FA3">
        <w:rPr>
          <w:rFonts w:cstheme="minorHAnsi"/>
          <w:sz w:val="24"/>
          <w:szCs w:val="24"/>
          <w:lang w:val="es-DO"/>
        </w:rPr>
        <w:t>3</w:t>
      </w:r>
      <w:r w:rsidR="00064B76" w:rsidRPr="000A0FA3">
        <w:rPr>
          <w:rFonts w:cstheme="minorHAnsi"/>
          <w:sz w:val="24"/>
          <w:szCs w:val="24"/>
          <w:lang w:val="es-DO"/>
        </w:rPr>
        <w:t xml:space="preserve">. </w:t>
      </w:r>
    </w:p>
    <w:tbl>
      <w:tblPr>
        <w:tblStyle w:val="Tablaconcuadrcula"/>
        <w:tblpPr w:leftFromText="180" w:rightFromText="180" w:vertAnchor="text" w:horzAnchor="margin" w:tblpXSpec="center" w:tblpY="345"/>
        <w:tblW w:w="0" w:type="auto"/>
        <w:tblLayout w:type="fixed"/>
        <w:tblLook w:val="04A0" w:firstRow="1" w:lastRow="0" w:firstColumn="1" w:lastColumn="0" w:noHBand="0" w:noVBand="1"/>
      </w:tblPr>
      <w:tblGrid>
        <w:gridCol w:w="1075"/>
        <w:gridCol w:w="2790"/>
        <w:gridCol w:w="1980"/>
        <w:gridCol w:w="1170"/>
      </w:tblGrid>
      <w:tr w:rsidR="00166313" w:rsidRPr="00916695" w14:paraId="4DC8AD3F" w14:textId="77777777" w:rsidTr="00166313">
        <w:trPr>
          <w:trHeight w:val="132"/>
        </w:trPr>
        <w:tc>
          <w:tcPr>
            <w:tcW w:w="7015" w:type="dxa"/>
            <w:gridSpan w:val="4"/>
          </w:tcPr>
          <w:p w14:paraId="645FE45D" w14:textId="77777777" w:rsidR="00166313" w:rsidRPr="00415AFC" w:rsidRDefault="00166313" w:rsidP="00467667">
            <w:pPr>
              <w:pStyle w:val="Prrafodelista"/>
              <w:spacing w:line="240" w:lineRule="auto"/>
              <w:ind w:left="515" w:firstLine="205"/>
              <w:jc w:val="left"/>
              <w:rPr>
                <w:rFonts w:cstheme="minorHAnsi"/>
                <w:iCs/>
                <w:lang w:val="es-DO"/>
              </w:rPr>
            </w:pPr>
            <w:r w:rsidRPr="00415AFC">
              <w:rPr>
                <w:rFonts w:cstheme="minorHAnsi"/>
                <w:bCs/>
                <w:iCs/>
                <w:lang w:val="es-DO"/>
              </w:rPr>
              <w:t>Cuadro 3. Naves producción, capacidad y área en metros cuadrados</w:t>
            </w:r>
          </w:p>
        </w:tc>
      </w:tr>
      <w:tr w:rsidR="00166313" w:rsidRPr="00415AFC" w14:paraId="6A907470" w14:textId="77777777" w:rsidTr="00166313">
        <w:trPr>
          <w:trHeight w:val="162"/>
        </w:trPr>
        <w:tc>
          <w:tcPr>
            <w:tcW w:w="1075" w:type="dxa"/>
          </w:tcPr>
          <w:p w14:paraId="26AB29CC" w14:textId="77777777" w:rsidR="00166313" w:rsidRPr="00415AFC" w:rsidRDefault="00166313" w:rsidP="00166313">
            <w:pPr>
              <w:spacing w:line="240" w:lineRule="auto"/>
              <w:ind w:left="174" w:hanging="142"/>
              <w:rPr>
                <w:rFonts w:cstheme="minorHAnsi"/>
                <w:bCs/>
                <w:iCs/>
                <w:lang w:val="es-DO"/>
              </w:rPr>
            </w:pPr>
            <w:r w:rsidRPr="00415AFC">
              <w:rPr>
                <w:rFonts w:cstheme="minorHAnsi"/>
                <w:bCs/>
                <w:iCs/>
                <w:lang w:val="es-DO"/>
              </w:rPr>
              <w:t>Naves</w:t>
            </w:r>
          </w:p>
        </w:tc>
        <w:tc>
          <w:tcPr>
            <w:tcW w:w="2790" w:type="dxa"/>
          </w:tcPr>
          <w:p w14:paraId="0F6F3DC5" w14:textId="77777777" w:rsidR="00166313" w:rsidRPr="00415AFC" w:rsidRDefault="00166313" w:rsidP="00166313">
            <w:pPr>
              <w:spacing w:line="240" w:lineRule="auto"/>
              <w:ind w:left="174" w:hanging="142"/>
              <w:rPr>
                <w:rFonts w:cstheme="minorHAnsi"/>
                <w:bCs/>
                <w:iCs/>
                <w:lang w:val="es-DO"/>
              </w:rPr>
            </w:pPr>
            <w:r w:rsidRPr="00415AFC">
              <w:rPr>
                <w:rFonts w:cstheme="minorHAnsi"/>
                <w:bCs/>
                <w:iCs/>
                <w:lang w:val="es-DO"/>
              </w:rPr>
              <w:t>Actividad productiva</w:t>
            </w:r>
          </w:p>
        </w:tc>
        <w:tc>
          <w:tcPr>
            <w:tcW w:w="1980" w:type="dxa"/>
          </w:tcPr>
          <w:p w14:paraId="39A16D0F" w14:textId="77777777" w:rsidR="00166313" w:rsidRPr="00415AFC" w:rsidRDefault="00166313" w:rsidP="00166313">
            <w:pPr>
              <w:spacing w:line="240" w:lineRule="auto"/>
              <w:ind w:left="174" w:hanging="142"/>
              <w:rPr>
                <w:rFonts w:cstheme="minorHAnsi"/>
                <w:bCs/>
                <w:iCs/>
                <w:lang w:val="es-DO"/>
              </w:rPr>
            </w:pPr>
            <w:r w:rsidRPr="00415AFC">
              <w:rPr>
                <w:rFonts w:cstheme="minorHAnsi"/>
                <w:bCs/>
                <w:iCs/>
                <w:lang w:val="es-DO"/>
              </w:rPr>
              <w:t>Capacidad (Aves)</w:t>
            </w:r>
          </w:p>
        </w:tc>
        <w:tc>
          <w:tcPr>
            <w:tcW w:w="1170" w:type="dxa"/>
          </w:tcPr>
          <w:p w14:paraId="00E19EA9" w14:textId="0828D181" w:rsidR="00166313" w:rsidRPr="00415AFC" w:rsidRDefault="00166313" w:rsidP="00166313">
            <w:pPr>
              <w:spacing w:line="240" w:lineRule="auto"/>
              <w:ind w:left="174" w:hanging="142"/>
              <w:rPr>
                <w:rFonts w:cstheme="minorHAnsi"/>
                <w:bCs/>
                <w:iCs/>
                <w:lang w:val="es-DO"/>
              </w:rPr>
            </w:pPr>
            <w:r w:rsidRPr="00415AFC">
              <w:rPr>
                <w:rFonts w:cstheme="minorHAnsi"/>
                <w:bCs/>
                <w:iCs/>
                <w:lang w:val="es-DO"/>
              </w:rPr>
              <w:t xml:space="preserve">Area </w:t>
            </w:r>
            <w:r w:rsidR="00467667">
              <w:rPr>
                <w:rFonts w:cstheme="minorHAnsi"/>
                <w:bCs/>
                <w:iCs/>
                <w:lang w:val="es-DO"/>
              </w:rPr>
              <w:t>m</w:t>
            </w:r>
            <w:r w:rsidRPr="00467667">
              <w:rPr>
                <w:rFonts w:cstheme="minorHAnsi"/>
                <w:b/>
                <w:iCs/>
                <w:vertAlign w:val="superscript"/>
                <w:lang w:val="es-DO"/>
              </w:rPr>
              <w:t>2</w:t>
            </w:r>
          </w:p>
        </w:tc>
      </w:tr>
      <w:tr w:rsidR="00166313" w:rsidRPr="00415AFC" w14:paraId="3C8AD807" w14:textId="77777777" w:rsidTr="00166313">
        <w:tc>
          <w:tcPr>
            <w:tcW w:w="1075" w:type="dxa"/>
          </w:tcPr>
          <w:p w14:paraId="42CFCB9F" w14:textId="77777777" w:rsidR="00166313" w:rsidRPr="00415AFC" w:rsidRDefault="00166313" w:rsidP="00166313">
            <w:pPr>
              <w:spacing w:line="240" w:lineRule="auto"/>
              <w:ind w:left="174" w:hanging="142"/>
              <w:rPr>
                <w:rFonts w:cstheme="minorHAnsi"/>
                <w:bCs/>
                <w:iCs/>
                <w:lang w:val="es-DO"/>
              </w:rPr>
            </w:pPr>
            <w:r w:rsidRPr="00415AFC">
              <w:rPr>
                <w:rFonts w:cstheme="minorHAnsi"/>
                <w:bCs/>
                <w:iCs/>
                <w:lang w:val="es-DO"/>
              </w:rPr>
              <w:t>16</w:t>
            </w:r>
          </w:p>
        </w:tc>
        <w:tc>
          <w:tcPr>
            <w:tcW w:w="2790" w:type="dxa"/>
          </w:tcPr>
          <w:p w14:paraId="38C37D63" w14:textId="77777777" w:rsidR="00166313" w:rsidRPr="00415AFC" w:rsidRDefault="00166313" w:rsidP="00166313">
            <w:pPr>
              <w:spacing w:line="240" w:lineRule="auto"/>
              <w:ind w:left="174" w:hanging="142"/>
              <w:rPr>
                <w:rFonts w:cstheme="minorHAnsi"/>
                <w:bCs/>
                <w:iCs/>
                <w:lang w:val="es-DO"/>
              </w:rPr>
            </w:pPr>
            <w:r w:rsidRPr="00415AFC">
              <w:rPr>
                <w:rFonts w:cstheme="minorHAnsi"/>
                <w:bCs/>
                <w:iCs/>
                <w:lang w:val="es-DO"/>
              </w:rPr>
              <w:t>Reproductoras pesadas</w:t>
            </w:r>
          </w:p>
        </w:tc>
        <w:tc>
          <w:tcPr>
            <w:tcW w:w="1980" w:type="dxa"/>
          </w:tcPr>
          <w:p w14:paraId="3EAE04A6" w14:textId="77777777" w:rsidR="00166313" w:rsidRPr="00415AFC" w:rsidRDefault="00166313" w:rsidP="00166313">
            <w:pPr>
              <w:spacing w:line="240" w:lineRule="auto"/>
              <w:ind w:left="174" w:hanging="142"/>
              <w:jc w:val="right"/>
              <w:rPr>
                <w:rFonts w:cstheme="minorHAnsi"/>
                <w:bCs/>
                <w:iCs/>
                <w:lang w:val="es-DO"/>
              </w:rPr>
            </w:pPr>
            <w:r w:rsidRPr="00415AFC">
              <w:rPr>
                <w:rFonts w:cstheme="minorHAnsi"/>
                <w:bCs/>
                <w:iCs/>
                <w:lang w:val="es-DO"/>
              </w:rPr>
              <w:t>85,421</w:t>
            </w:r>
          </w:p>
        </w:tc>
        <w:tc>
          <w:tcPr>
            <w:tcW w:w="1170" w:type="dxa"/>
          </w:tcPr>
          <w:p w14:paraId="34F52B4C" w14:textId="77777777" w:rsidR="00166313" w:rsidRPr="00415AFC" w:rsidRDefault="00166313" w:rsidP="00166313">
            <w:pPr>
              <w:spacing w:line="240" w:lineRule="auto"/>
              <w:ind w:left="174" w:hanging="142"/>
              <w:jc w:val="right"/>
              <w:rPr>
                <w:rFonts w:cstheme="minorHAnsi"/>
                <w:bCs/>
                <w:iCs/>
                <w:lang w:val="es-DO"/>
              </w:rPr>
            </w:pPr>
            <w:r w:rsidRPr="00415AFC">
              <w:rPr>
                <w:rFonts w:cstheme="minorHAnsi"/>
                <w:bCs/>
                <w:iCs/>
                <w:lang w:val="es-DO"/>
              </w:rPr>
              <w:t>2,296</w:t>
            </w:r>
          </w:p>
        </w:tc>
      </w:tr>
      <w:tr w:rsidR="00166313" w:rsidRPr="00415AFC" w14:paraId="3D6713FD" w14:textId="77777777" w:rsidTr="00166313">
        <w:tc>
          <w:tcPr>
            <w:tcW w:w="1075" w:type="dxa"/>
          </w:tcPr>
          <w:p w14:paraId="358E6115" w14:textId="77777777" w:rsidR="00166313" w:rsidRPr="00415AFC" w:rsidRDefault="00166313" w:rsidP="00166313">
            <w:pPr>
              <w:spacing w:line="240" w:lineRule="auto"/>
              <w:ind w:left="174" w:hanging="142"/>
              <w:rPr>
                <w:rFonts w:cstheme="minorHAnsi"/>
                <w:bCs/>
                <w:iCs/>
                <w:lang w:val="es-DO"/>
              </w:rPr>
            </w:pPr>
            <w:r w:rsidRPr="00415AFC">
              <w:rPr>
                <w:rFonts w:cstheme="minorHAnsi"/>
                <w:bCs/>
                <w:iCs/>
                <w:lang w:val="es-DO"/>
              </w:rPr>
              <w:t>2</w:t>
            </w:r>
          </w:p>
        </w:tc>
        <w:tc>
          <w:tcPr>
            <w:tcW w:w="2790" w:type="dxa"/>
          </w:tcPr>
          <w:p w14:paraId="322F229E" w14:textId="77777777" w:rsidR="00166313" w:rsidRPr="00415AFC" w:rsidRDefault="00166313" w:rsidP="00166313">
            <w:pPr>
              <w:tabs>
                <w:tab w:val="right" w:pos="2574"/>
              </w:tabs>
              <w:spacing w:line="240" w:lineRule="auto"/>
              <w:ind w:left="174" w:hanging="142"/>
              <w:rPr>
                <w:rFonts w:cstheme="minorHAnsi"/>
                <w:bCs/>
                <w:iCs/>
                <w:lang w:val="es-DO"/>
              </w:rPr>
            </w:pPr>
            <w:r w:rsidRPr="00415AFC">
              <w:rPr>
                <w:rFonts w:cstheme="minorHAnsi"/>
                <w:bCs/>
                <w:iCs/>
                <w:lang w:val="es-DO"/>
              </w:rPr>
              <w:t>Reproductoras livianas</w:t>
            </w:r>
            <w:r w:rsidRPr="00415AFC">
              <w:rPr>
                <w:rFonts w:cstheme="minorHAnsi"/>
                <w:bCs/>
                <w:iCs/>
                <w:lang w:val="es-DO"/>
              </w:rPr>
              <w:tab/>
            </w:r>
          </w:p>
        </w:tc>
        <w:tc>
          <w:tcPr>
            <w:tcW w:w="1980" w:type="dxa"/>
          </w:tcPr>
          <w:p w14:paraId="554FE5E2" w14:textId="77777777" w:rsidR="00166313" w:rsidRPr="00415AFC" w:rsidRDefault="00166313" w:rsidP="00166313">
            <w:pPr>
              <w:spacing w:line="240" w:lineRule="auto"/>
              <w:ind w:left="174" w:hanging="142"/>
              <w:jc w:val="right"/>
              <w:rPr>
                <w:rFonts w:cstheme="minorHAnsi"/>
                <w:bCs/>
                <w:iCs/>
                <w:lang w:val="es-DO"/>
              </w:rPr>
            </w:pPr>
            <w:r w:rsidRPr="00415AFC">
              <w:rPr>
                <w:rFonts w:cstheme="minorHAnsi"/>
                <w:bCs/>
                <w:iCs/>
                <w:lang w:val="es-DO"/>
              </w:rPr>
              <w:t>17,000</w:t>
            </w:r>
          </w:p>
        </w:tc>
        <w:tc>
          <w:tcPr>
            <w:tcW w:w="1170" w:type="dxa"/>
          </w:tcPr>
          <w:p w14:paraId="7532EAD0" w14:textId="77777777" w:rsidR="00166313" w:rsidRPr="00415AFC" w:rsidRDefault="00166313" w:rsidP="00166313">
            <w:pPr>
              <w:spacing w:line="240" w:lineRule="auto"/>
              <w:ind w:left="174" w:hanging="142"/>
              <w:jc w:val="right"/>
              <w:rPr>
                <w:rFonts w:cstheme="minorHAnsi"/>
                <w:bCs/>
                <w:iCs/>
                <w:lang w:val="es-DO"/>
              </w:rPr>
            </w:pPr>
            <w:r w:rsidRPr="00415AFC">
              <w:rPr>
                <w:rFonts w:cstheme="minorHAnsi"/>
                <w:bCs/>
                <w:iCs/>
                <w:lang w:val="es-DO"/>
              </w:rPr>
              <w:t>6,425</w:t>
            </w:r>
          </w:p>
        </w:tc>
      </w:tr>
      <w:tr w:rsidR="00166313" w:rsidRPr="00415AFC" w14:paraId="17EC4A02" w14:textId="77777777" w:rsidTr="00166313">
        <w:tc>
          <w:tcPr>
            <w:tcW w:w="1075" w:type="dxa"/>
          </w:tcPr>
          <w:p w14:paraId="3676B670" w14:textId="77777777" w:rsidR="00166313" w:rsidRPr="00415AFC" w:rsidRDefault="00166313" w:rsidP="00166313">
            <w:pPr>
              <w:spacing w:line="240" w:lineRule="auto"/>
              <w:ind w:left="174" w:hanging="142"/>
              <w:rPr>
                <w:rFonts w:cstheme="minorHAnsi"/>
                <w:bCs/>
                <w:iCs/>
                <w:lang w:val="es-DO"/>
              </w:rPr>
            </w:pPr>
            <w:r w:rsidRPr="00415AFC">
              <w:rPr>
                <w:rFonts w:cstheme="minorHAnsi"/>
                <w:bCs/>
                <w:iCs/>
                <w:lang w:val="es-DO"/>
              </w:rPr>
              <w:t>13</w:t>
            </w:r>
          </w:p>
        </w:tc>
        <w:tc>
          <w:tcPr>
            <w:tcW w:w="2790" w:type="dxa"/>
          </w:tcPr>
          <w:p w14:paraId="0341C540" w14:textId="77777777" w:rsidR="00166313" w:rsidRPr="00415AFC" w:rsidRDefault="00166313" w:rsidP="00166313">
            <w:pPr>
              <w:spacing w:line="240" w:lineRule="auto"/>
              <w:ind w:left="174" w:hanging="142"/>
              <w:rPr>
                <w:rFonts w:cstheme="minorHAnsi"/>
                <w:bCs/>
                <w:iCs/>
                <w:lang w:val="es-DO"/>
              </w:rPr>
            </w:pPr>
            <w:r w:rsidRPr="00415AFC">
              <w:rPr>
                <w:rFonts w:cstheme="minorHAnsi"/>
                <w:bCs/>
                <w:iCs/>
                <w:lang w:val="es-DO"/>
              </w:rPr>
              <w:t xml:space="preserve">Crianza de gallinas </w:t>
            </w:r>
          </w:p>
        </w:tc>
        <w:tc>
          <w:tcPr>
            <w:tcW w:w="1980" w:type="dxa"/>
          </w:tcPr>
          <w:p w14:paraId="0D38E492" w14:textId="77777777" w:rsidR="00166313" w:rsidRPr="00415AFC" w:rsidRDefault="00166313" w:rsidP="00166313">
            <w:pPr>
              <w:spacing w:line="240" w:lineRule="auto"/>
              <w:ind w:left="174" w:hanging="142"/>
              <w:jc w:val="right"/>
              <w:rPr>
                <w:rFonts w:cstheme="minorHAnsi"/>
                <w:bCs/>
                <w:iCs/>
                <w:lang w:val="es-DO"/>
              </w:rPr>
            </w:pPr>
            <w:r w:rsidRPr="00415AFC">
              <w:rPr>
                <w:rFonts w:cstheme="minorHAnsi"/>
                <w:bCs/>
                <w:iCs/>
                <w:lang w:val="es-DO"/>
              </w:rPr>
              <w:t>277,592</w:t>
            </w:r>
          </w:p>
        </w:tc>
        <w:tc>
          <w:tcPr>
            <w:tcW w:w="1170" w:type="dxa"/>
          </w:tcPr>
          <w:p w14:paraId="5AA570FC" w14:textId="77777777" w:rsidR="00166313" w:rsidRPr="00415AFC" w:rsidRDefault="00166313" w:rsidP="00166313">
            <w:pPr>
              <w:spacing w:line="240" w:lineRule="auto"/>
              <w:ind w:left="174" w:hanging="142"/>
              <w:jc w:val="right"/>
              <w:rPr>
                <w:rFonts w:cstheme="minorHAnsi"/>
                <w:bCs/>
                <w:iCs/>
                <w:lang w:val="es-DO"/>
              </w:rPr>
            </w:pPr>
            <w:r w:rsidRPr="00415AFC">
              <w:rPr>
                <w:rFonts w:cstheme="minorHAnsi"/>
                <w:bCs/>
                <w:iCs/>
                <w:lang w:val="es-DO"/>
              </w:rPr>
              <w:t>10,240</w:t>
            </w:r>
          </w:p>
        </w:tc>
      </w:tr>
      <w:tr w:rsidR="00166313" w:rsidRPr="00415AFC" w14:paraId="42BB71BE" w14:textId="77777777" w:rsidTr="00166313">
        <w:tc>
          <w:tcPr>
            <w:tcW w:w="1075" w:type="dxa"/>
          </w:tcPr>
          <w:p w14:paraId="5EDFEA71" w14:textId="77777777" w:rsidR="00166313" w:rsidRPr="00415AFC" w:rsidRDefault="00166313" w:rsidP="00166313">
            <w:pPr>
              <w:spacing w:line="240" w:lineRule="auto"/>
              <w:ind w:left="174" w:hanging="142"/>
              <w:rPr>
                <w:rFonts w:cstheme="minorHAnsi"/>
                <w:bCs/>
                <w:iCs/>
                <w:lang w:val="es-DO"/>
              </w:rPr>
            </w:pPr>
            <w:r w:rsidRPr="00415AFC">
              <w:rPr>
                <w:rFonts w:cstheme="minorHAnsi"/>
                <w:bCs/>
                <w:iCs/>
                <w:lang w:val="es-DO"/>
              </w:rPr>
              <w:t>26</w:t>
            </w:r>
          </w:p>
        </w:tc>
        <w:tc>
          <w:tcPr>
            <w:tcW w:w="2790" w:type="dxa"/>
          </w:tcPr>
          <w:p w14:paraId="4F31E856" w14:textId="77777777" w:rsidR="00166313" w:rsidRPr="00415AFC" w:rsidRDefault="00166313" w:rsidP="00166313">
            <w:pPr>
              <w:spacing w:line="240" w:lineRule="auto"/>
              <w:ind w:left="174" w:hanging="142"/>
              <w:rPr>
                <w:rFonts w:cstheme="minorHAnsi"/>
                <w:bCs/>
                <w:iCs/>
                <w:lang w:val="es-DO"/>
              </w:rPr>
            </w:pPr>
            <w:r w:rsidRPr="00415AFC">
              <w:rPr>
                <w:rFonts w:cstheme="minorHAnsi"/>
                <w:bCs/>
                <w:iCs/>
                <w:lang w:val="es-DO"/>
              </w:rPr>
              <w:t>Gallinas ponedoras</w:t>
            </w:r>
          </w:p>
        </w:tc>
        <w:tc>
          <w:tcPr>
            <w:tcW w:w="1980" w:type="dxa"/>
          </w:tcPr>
          <w:p w14:paraId="48AB0BAD" w14:textId="77777777" w:rsidR="00166313" w:rsidRPr="00415AFC" w:rsidRDefault="00166313" w:rsidP="00166313">
            <w:pPr>
              <w:spacing w:line="240" w:lineRule="auto"/>
              <w:ind w:left="174" w:hanging="142"/>
              <w:jc w:val="right"/>
              <w:rPr>
                <w:rFonts w:cstheme="minorHAnsi"/>
                <w:bCs/>
                <w:iCs/>
                <w:lang w:val="es-DO"/>
              </w:rPr>
            </w:pPr>
            <w:r w:rsidRPr="00415AFC">
              <w:rPr>
                <w:rFonts w:cstheme="minorHAnsi"/>
                <w:bCs/>
                <w:iCs/>
                <w:lang w:val="es-DO"/>
              </w:rPr>
              <w:t>768,221</w:t>
            </w:r>
          </w:p>
        </w:tc>
        <w:tc>
          <w:tcPr>
            <w:tcW w:w="1170" w:type="dxa"/>
          </w:tcPr>
          <w:p w14:paraId="64EBBCEB" w14:textId="77777777" w:rsidR="00166313" w:rsidRPr="00415AFC" w:rsidRDefault="00166313" w:rsidP="00166313">
            <w:pPr>
              <w:spacing w:line="240" w:lineRule="auto"/>
              <w:ind w:left="174" w:hanging="142"/>
              <w:jc w:val="right"/>
              <w:rPr>
                <w:rFonts w:cstheme="minorHAnsi"/>
                <w:bCs/>
                <w:iCs/>
                <w:lang w:val="es-DO"/>
              </w:rPr>
            </w:pPr>
            <w:r w:rsidRPr="00415AFC">
              <w:rPr>
                <w:rFonts w:cstheme="minorHAnsi"/>
                <w:bCs/>
                <w:iCs/>
                <w:lang w:val="es-DO"/>
              </w:rPr>
              <w:t>29,146</w:t>
            </w:r>
          </w:p>
        </w:tc>
      </w:tr>
      <w:tr w:rsidR="00166313" w:rsidRPr="00415AFC" w14:paraId="4B6C845C" w14:textId="77777777" w:rsidTr="00166313">
        <w:tc>
          <w:tcPr>
            <w:tcW w:w="1075" w:type="dxa"/>
          </w:tcPr>
          <w:p w14:paraId="2C074EDB" w14:textId="77777777" w:rsidR="00166313" w:rsidRPr="00415AFC" w:rsidRDefault="00166313" w:rsidP="00166313">
            <w:pPr>
              <w:spacing w:line="240" w:lineRule="auto"/>
              <w:ind w:left="174" w:hanging="142"/>
              <w:rPr>
                <w:rFonts w:cstheme="minorHAnsi"/>
                <w:bCs/>
                <w:iCs/>
                <w:lang w:val="es-DO"/>
              </w:rPr>
            </w:pPr>
            <w:r w:rsidRPr="00415AFC">
              <w:rPr>
                <w:rFonts w:cstheme="minorHAnsi"/>
                <w:bCs/>
                <w:iCs/>
                <w:lang w:val="es-DO"/>
              </w:rPr>
              <w:t>57</w:t>
            </w:r>
          </w:p>
        </w:tc>
        <w:tc>
          <w:tcPr>
            <w:tcW w:w="2790" w:type="dxa"/>
          </w:tcPr>
          <w:p w14:paraId="2F68F051" w14:textId="11B8A75D" w:rsidR="00166313" w:rsidRPr="00415AFC" w:rsidRDefault="00467667" w:rsidP="00166313">
            <w:pPr>
              <w:spacing w:line="240" w:lineRule="auto"/>
              <w:ind w:left="174" w:hanging="142"/>
              <w:rPr>
                <w:rFonts w:cstheme="minorHAnsi"/>
                <w:bCs/>
                <w:iCs/>
                <w:lang w:val="es-DO"/>
              </w:rPr>
            </w:pPr>
            <w:r>
              <w:rPr>
                <w:rFonts w:cstheme="minorHAnsi"/>
                <w:bCs/>
                <w:iCs/>
                <w:lang w:val="es-DO"/>
              </w:rPr>
              <w:t>Total</w:t>
            </w:r>
          </w:p>
        </w:tc>
        <w:tc>
          <w:tcPr>
            <w:tcW w:w="1980" w:type="dxa"/>
          </w:tcPr>
          <w:p w14:paraId="67D81536" w14:textId="77777777" w:rsidR="00166313" w:rsidRPr="00415AFC" w:rsidRDefault="00166313" w:rsidP="00166313">
            <w:pPr>
              <w:spacing w:line="240" w:lineRule="auto"/>
              <w:ind w:left="174" w:hanging="142"/>
              <w:jc w:val="right"/>
              <w:rPr>
                <w:rFonts w:cstheme="minorHAnsi"/>
                <w:bCs/>
                <w:iCs/>
                <w:lang w:val="es-DO"/>
              </w:rPr>
            </w:pPr>
            <w:r w:rsidRPr="00415AFC">
              <w:rPr>
                <w:rFonts w:cstheme="minorHAnsi"/>
                <w:bCs/>
                <w:iCs/>
                <w:lang w:val="es-DO"/>
              </w:rPr>
              <w:t>1,148,234</w:t>
            </w:r>
          </w:p>
        </w:tc>
        <w:tc>
          <w:tcPr>
            <w:tcW w:w="1170" w:type="dxa"/>
          </w:tcPr>
          <w:p w14:paraId="67B2A4E3" w14:textId="77777777" w:rsidR="00166313" w:rsidRPr="00415AFC" w:rsidRDefault="00166313" w:rsidP="00166313">
            <w:pPr>
              <w:spacing w:line="240" w:lineRule="auto"/>
              <w:ind w:left="174" w:hanging="142"/>
              <w:jc w:val="right"/>
              <w:rPr>
                <w:rFonts w:cstheme="minorHAnsi"/>
                <w:bCs/>
                <w:iCs/>
                <w:lang w:val="es-DO"/>
              </w:rPr>
            </w:pPr>
            <w:r w:rsidRPr="00415AFC">
              <w:rPr>
                <w:rFonts w:cstheme="minorHAnsi"/>
                <w:bCs/>
                <w:iCs/>
                <w:lang w:val="es-DO"/>
              </w:rPr>
              <w:t>48,107</w:t>
            </w:r>
          </w:p>
        </w:tc>
      </w:tr>
      <w:tr w:rsidR="00166313" w:rsidRPr="00916695" w14:paraId="3CD991C4" w14:textId="77777777" w:rsidTr="00166313">
        <w:trPr>
          <w:trHeight w:val="172"/>
        </w:trPr>
        <w:tc>
          <w:tcPr>
            <w:tcW w:w="7015" w:type="dxa"/>
            <w:gridSpan w:val="4"/>
          </w:tcPr>
          <w:p w14:paraId="1D1EACD8" w14:textId="77777777" w:rsidR="00166313" w:rsidRPr="00415AFC" w:rsidRDefault="00166313" w:rsidP="00166313">
            <w:pPr>
              <w:spacing w:line="240" w:lineRule="auto"/>
              <w:ind w:left="174" w:hanging="142"/>
              <w:rPr>
                <w:rFonts w:cstheme="minorHAnsi"/>
                <w:bCs/>
                <w:iCs/>
                <w:lang w:val="es-DO"/>
              </w:rPr>
            </w:pPr>
            <w:r w:rsidRPr="00415AFC">
              <w:rPr>
                <w:rFonts w:cstheme="minorHAnsi"/>
                <w:bCs/>
                <w:iCs/>
                <w:sz w:val="20"/>
                <w:szCs w:val="20"/>
                <w:lang w:val="es-DO"/>
              </w:rPr>
              <w:t>Densidad de ave/m2 es de 0.042 m</w:t>
            </w:r>
            <w:r w:rsidRPr="00415AFC">
              <w:rPr>
                <w:rFonts w:cstheme="minorHAnsi"/>
                <w:bCs/>
                <w:iCs/>
                <w:sz w:val="20"/>
                <w:szCs w:val="20"/>
                <w:vertAlign w:val="superscript"/>
                <w:lang w:val="es-DO"/>
              </w:rPr>
              <w:t>2</w:t>
            </w:r>
            <w:r w:rsidRPr="00415AFC">
              <w:rPr>
                <w:rFonts w:cstheme="minorHAnsi"/>
                <w:bCs/>
                <w:iCs/>
                <w:sz w:val="20"/>
                <w:szCs w:val="20"/>
                <w:lang w:val="es-DO"/>
              </w:rPr>
              <w:t xml:space="preserve"> por ave</w:t>
            </w:r>
          </w:p>
        </w:tc>
      </w:tr>
    </w:tbl>
    <w:p w14:paraId="6EE4E03B" w14:textId="77777777" w:rsidR="00166313" w:rsidRPr="000A0FA3" w:rsidRDefault="00166313" w:rsidP="008300EB">
      <w:pPr>
        <w:rPr>
          <w:rFonts w:cstheme="minorHAnsi"/>
          <w:sz w:val="24"/>
          <w:szCs w:val="24"/>
          <w:lang w:val="es-DO"/>
        </w:rPr>
      </w:pPr>
    </w:p>
    <w:p w14:paraId="66434ADC" w14:textId="6F70BE42" w:rsidR="003A3FFF" w:rsidRPr="00C145D7" w:rsidRDefault="003A3FFF" w:rsidP="003A3FFF">
      <w:pPr>
        <w:pStyle w:val="Prrafodelista"/>
        <w:rPr>
          <w:rFonts w:cstheme="minorHAnsi"/>
          <w:sz w:val="21"/>
          <w:szCs w:val="21"/>
          <w:lang w:val="es-DO"/>
        </w:rPr>
      </w:pPr>
    </w:p>
    <w:p w14:paraId="767E052B" w14:textId="4E762AE4" w:rsidR="00B163DC" w:rsidRPr="00C145D7" w:rsidRDefault="00B163DC" w:rsidP="003A3FFF">
      <w:pPr>
        <w:pStyle w:val="Prrafodelista"/>
        <w:rPr>
          <w:rFonts w:cstheme="minorHAnsi"/>
          <w:lang w:val="es-DO"/>
        </w:rPr>
      </w:pPr>
    </w:p>
    <w:p w14:paraId="265844CC" w14:textId="23540307" w:rsidR="002B4693" w:rsidRPr="00C145D7" w:rsidRDefault="002B4693" w:rsidP="003A3FFF">
      <w:pPr>
        <w:pStyle w:val="Prrafodelista"/>
        <w:rPr>
          <w:rFonts w:cstheme="minorHAnsi"/>
          <w:lang w:val="es-DO"/>
        </w:rPr>
      </w:pPr>
    </w:p>
    <w:p w14:paraId="6904F0DE" w14:textId="7D995FDE" w:rsidR="002B4693" w:rsidRPr="00C145D7" w:rsidRDefault="002B4693" w:rsidP="003A3FFF">
      <w:pPr>
        <w:pStyle w:val="Prrafodelista"/>
        <w:rPr>
          <w:rFonts w:cstheme="minorHAnsi"/>
          <w:lang w:val="es-DO"/>
        </w:rPr>
      </w:pPr>
    </w:p>
    <w:p w14:paraId="7FFFC513" w14:textId="12386CCE" w:rsidR="002B4693" w:rsidRPr="00C145D7" w:rsidRDefault="002B4693" w:rsidP="003A3FFF">
      <w:pPr>
        <w:pStyle w:val="Prrafodelista"/>
        <w:rPr>
          <w:rFonts w:cstheme="minorHAnsi"/>
          <w:lang w:val="es-DO"/>
        </w:rPr>
      </w:pPr>
    </w:p>
    <w:p w14:paraId="19B2DAE7" w14:textId="7D848F01" w:rsidR="002B4693" w:rsidRPr="00C145D7" w:rsidRDefault="002B4693" w:rsidP="003A3FFF">
      <w:pPr>
        <w:pStyle w:val="Prrafodelista"/>
        <w:rPr>
          <w:rFonts w:cstheme="minorHAnsi"/>
          <w:lang w:val="es-DO"/>
        </w:rPr>
      </w:pPr>
    </w:p>
    <w:p w14:paraId="5BAA9002" w14:textId="7DF30F9D" w:rsidR="002B4693" w:rsidRDefault="002B4693" w:rsidP="003A3FFF">
      <w:pPr>
        <w:pStyle w:val="Prrafodelista"/>
        <w:rPr>
          <w:rFonts w:cstheme="minorHAnsi"/>
          <w:lang w:val="es-DO"/>
        </w:rPr>
      </w:pPr>
    </w:p>
    <w:p w14:paraId="70AB0506" w14:textId="6BECB548" w:rsidR="000D3A42" w:rsidRDefault="000D3A42" w:rsidP="003A3FFF">
      <w:pPr>
        <w:pStyle w:val="Prrafodelista"/>
        <w:rPr>
          <w:rFonts w:cstheme="minorHAnsi"/>
          <w:lang w:val="es-DO"/>
        </w:rPr>
      </w:pPr>
    </w:p>
    <w:p w14:paraId="72F37FF7" w14:textId="7F9C7F56" w:rsidR="000D3A42" w:rsidRDefault="000D3A42" w:rsidP="003A3FFF">
      <w:pPr>
        <w:pStyle w:val="Prrafodelista"/>
        <w:rPr>
          <w:rFonts w:cstheme="minorHAnsi"/>
          <w:lang w:val="es-DO"/>
        </w:rPr>
      </w:pPr>
    </w:p>
    <w:p w14:paraId="2D01410D" w14:textId="77777777" w:rsidR="009339DB" w:rsidRDefault="009339DB" w:rsidP="000F55C0">
      <w:pPr>
        <w:tabs>
          <w:tab w:val="left" w:pos="1170"/>
        </w:tabs>
        <w:rPr>
          <w:rFonts w:cstheme="minorHAnsi"/>
          <w:b/>
          <w:bCs/>
          <w:lang w:val="es-DO"/>
        </w:rPr>
      </w:pPr>
      <w:bookmarkStart w:id="7" w:name="_Hlk126659630"/>
    </w:p>
    <w:p w14:paraId="580C5A58" w14:textId="44312911" w:rsidR="00D35776" w:rsidRPr="000C52CA" w:rsidRDefault="006B5CA7">
      <w:pPr>
        <w:pStyle w:val="Prrafodelista"/>
        <w:numPr>
          <w:ilvl w:val="0"/>
          <w:numId w:val="45"/>
        </w:numPr>
        <w:tabs>
          <w:tab w:val="left" w:pos="1080"/>
        </w:tabs>
        <w:spacing w:line="240" w:lineRule="auto"/>
        <w:ind w:left="990" w:hanging="630"/>
        <w:rPr>
          <w:rFonts w:cstheme="minorHAnsi"/>
          <w:b/>
          <w:bCs/>
          <w:sz w:val="24"/>
          <w:szCs w:val="24"/>
          <w:lang w:val="es-DO"/>
        </w:rPr>
      </w:pPr>
      <w:r w:rsidRPr="000C52CA">
        <w:rPr>
          <w:rFonts w:cstheme="minorHAnsi"/>
          <w:b/>
          <w:bCs/>
          <w:sz w:val="24"/>
          <w:szCs w:val="24"/>
          <w:lang w:val="es-DO"/>
        </w:rPr>
        <w:t xml:space="preserve">Generación de residuos </w:t>
      </w:r>
      <w:r w:rsidR="00155AFA" w:rsidRPr="000C52CA">
        <w:rPr>
          <w:rFonts w:cstheme="minorHAnsi"/>
          <w:b/>
          <w:bCs/>
          <w:sz w:val="24"/>
          <w:szCs w:val="24"/>
          <w:lang w:val="es-DO"/>
        </w:rPr>
        <w:t>sólidos</w:t>
      </w:r>
      <w:r w:rsidR="00B163DC" w:rsidRPr="000C52CA">
        <w:rPr>
          <w:rFonts w:cstheme="minorHAnsi"/>
          <w:b/>
          <w:bCs/>
          <w:sz w:val="24"/>
          <w:szCs w:val="24"/>
          <w:lang w:val="es-DO"/>
        </w:rPr>
        <w:t>.</w:t>
      </w:r>
      <w:r w:rsidR="00144B23" w:rsidRPr="000C52CA">
        <w:rPr>
          <w:rFonts w:cstheme="minorHAnsi"/>
          <w:b/>
          <w:bCs/>
          <w:sz w:val="24"/>
          <w:szCs w:val="24"/>
          <w:lang w:val="es-DO"/>
        </w:rPr>
        <w:t xml:space="preserve"> </w:t>
      </w:r>
    </w:p>
    <w:p w14:paraId="756970CF" w14:textId="5C9EED8E" w:rsidR="00AD4C9A" w:rsidRPr="006F6A94" w:rsidRDefault="006B5CA7" w:rsidP="006F6A94">
      <w:pPr>
        <w:rPr>
          <w:rFonts w:cstheme="minorHAnsi"/>
          <w:sz w:val="24"/>
          <w:szCs w:val="24"/>
          <w:lang w:val="es-DO"/>
        </w:rPr>
      </w:pPr>
      <w:r w:rsidRPr="006F6A94">
        <w:rPr>
          <w:rFonts w:cstheme="minorHAnsi"/>
          <w:sz w:val="24"/>
          <w:szCs w:val="24"/>
          <w:lang w:val="es-DO"/>
        </w:rPr>
        <w:t>El proceso de producción</w:t>
      </w:r>
      <w:r w:rsidR="00155AFA" w:rsidRPr="006F6A94">
        <w:rPr>
          <w:rFonts w:cstheme="minorHAnsi"/>
          <w:sz w:val="24"/>
          <w:szCs w:val="24"/>
          <w:lang w:val="es-DO"/>
        </w:rPr>
        <w:t xml:space="preserve"> de huevos de mesa </w:t>
      </w:r>
      <w:r w:rsidRPr="006F6A94">
        <w:rPr>
          <w:rFonts w:cstheme="minorHAnsi"/>
          <w:sz w:val="24"/>
          <w:szCs w:val="24"/>
          <w:lang w:val="es-DO"/>
        </w:rPr>
        <w:t xml:space="preserve">genera </w:t>
      </w:r>
      <w:r w:rsidR="00155AFA" w:rsidRPr="006F6A94">
        <w:rPr>
          <w:rFonts w:cstheme="minorHAnsi"/>
          <w:sz w:val="24"/>
          <w:szCs w:val="24"/>
          <w:lang w:val="es-DO"/>
        </w:rPr>
        <w:t xml:space="preserve">residuos </w:t>
      </w:r>
      <w:r w:rsidR="00AD4C9A" w:rsidRPr="006F6A94">
        <w:rPr>
          <w:rFonts w:cstheme="minorHAnsi"/>
          <w:sz w:val="24"/>
          <w:szCs w:val="24"/>
          <w:lang w:val="es-DO"/>
        </w:rPr>
        <w:t xml:space="preserve">sólidos: i) </w:t>
      </w:r>
      <w:r w:rsidR="00155AFA" w:rsidRPr="006F6A94">
        <w:rPr>
          <w:rFonts w:cstheme="minorHAnsi"/>
          <w:sz w:val="24"/>
          <w:szCs w:val="24"/>
          <w:lang w:val="es-DO"/>
        </w:rPr>
        <w:t>orgánicos</w:t>
      </w:r>
      <w:r w:rsidR="00AD4C9A" w:rsidRPr="006F6A94">
        <w:rPr>
          <w:rFonts w:cstheme="minorHAnsi"/>
          <w:sz w:val="24"/>
          <w:szCs w:val="24"/>
          <w:lang w:val="es-DO"/>
        </w:rPr>
        <w:t xml:space="preserve">; </w:t>
      </w:r>
      <w:r w:rsidR="002F085B" w:rsidRPr="006F6A94">
        <w:rPr>
          <w:rFonts w:cstheme="minorHAnsi"/>
          <w:sz w:val="24"/>
          <w:szCs w:val="24"/>
          <w:lang w:val="es-DO"/>
        </w:rPr>
        <w:t xml:space="preserve">e </w:t>
      </w:r>
      <w:proofErr w:type="spellStart"/>
      <w:r w:rsidR="00AD4C9A" w:rsidRPr="006F6A94">
        <w:rPr>
          <w:rFonts w:cstheme="minorHAnsi"/>
          <w:sz w:val="24"/>
          <w:szCs w:val="24"/>
          <w:lang w:val="es-DO"/>
        </w:rPr>
        <w:t>ii</w:t>
      </w:r>
      <w:proofErr w:type="spellEnd"/>
      <w:r w:rsidR="00AD4C9A" w:rsidRPr="006F6A94">
        <w:rPr>
          <w:rFonts w:cstheme="minorHAnsi"/>
          <w:sz w:val="24"/>
          <w:szCs w:val="24"/>
          <w:lang w:val="es-DO"/>
        </w:rPr>
        <w:t xml:space="preserve">) </w:t>
      </w:r>
      <w:r w:rsidR="002F085B" w:rsidRPr="006F6A94">
        <w:rPr>
          <w:rFonts w:cstheme="minorHAnsi"/>
          <w:sz w:val="24"/>
          <w:szCs w:val="24"/>
          <w:lang w:val="es-DO"/>
        </w:rPr>
        <w:t xml:space="preserve">inorgánicos. </w:t>
      </w:r>
      <w:r w:rsidR="00144B23" w:rsidRPr="006F6A94">
        <w:rPr>
          <w:rFonts w:cstheme="minorHAnsi"/>
          <w:sz w:val="24"/>
          <w:szCs w:val="24"/>
          <w:lang w:val="es-DO"/>
        </w:rPr>
        <w:t xml:space="preserve"> </w:t>
      </w:r>
      <w:r w:rsidR="002F085B" w:rsidRPr="006F6A94">
        <w:rPr>
          <w:rFonts w:cstheme="minorHAnsi"/>
          <w:sz w:val="24"/>
          <w:szCs w:val="24"/>
          <w:lang w:val="es-DO"/>
        </w:rPr>
        <w:t xml:space="preserve">Entre los residuos orgánicos generados se identifican los siguientes: Gallinaza, plumas, cascarones de huevos, pico de gallina, huevos dañados y rotos, pollitas y gallinas que mueren en el proceso. </w:t>
      </w:r>
      <w:r w:rsidR="00CE39CB" w:rsidRPr="006F6A94">
        <w:rPr>
          <w:rFonts w:cstheme="minorHAnsi"/>
          <w:sz w:val="24"/>
          <w:szCs w:val="24"/>
          <w:lang w:val="es-DO"/>
        </w:rPr>
        <w:t>Estos residuos son depositados en una fosa.</w:t>
      </w:r>
    </w:p>
    <w:p w14:paraId="5405C24E" w14:textId="77777777" w:rsidR="00166313" w:rsidRPr="000A0FA3" w:rsidRDefault="00166313" w:rsidP="00166313">
      <w:pPr>
        <w:rPr>
          <w:rFonts w:cstheme="minorHAnsi"/>
          <w:sz w:val="24"/>
          <w:szCs w:val="24"/>
          <w:lang w:val="es-DO"/>
        </w:rPr>
      </w:pPr>
    </w:p>
    <w:p w14:paraId="426E894C" w14:textId="6B97A943" w:rsidR="00EF7721" w:rsidRPr="0068130A" w:rsidRDefault="00AD4C9A">
      <w:pPr>
        <w:pStyle w:val="Prrafodelista"/>
        <w:numPr>
          <w:ilvl w:val="1"/>
          <w:numId w:val="20"/>
        </w:numPr>
        <w:tabs>
          <w:tab w:val="left" w:pos="1080"/>
        </w:tabs>
        <w:spacing w:line="240" w:lineRule="auto"/>
        <w:rPr>
          <w:rFonts w:cstheme="minorHAnsi"/>
          <w:b/>
          <w:bCs/>
          <w:sz w:val="24"/>
          <w:szCs w:val="24"/>
          <w:lang w:val="es-DO"/>
        </w:rPr>
      </w:pPr>
      <w:r w:rsidRPr="0068130A">
        <w:rPr>
          <w:rFonts w:cstheme="minorHAnsi"/>
          <w:b/>
          <w:bCs/>
          <w:sz w:val="24"/>
          <w:szCs w:val="24"/>
          <w:lang w:val="es-DO"/>
        </w:rPr>
        <w:t>Residuos inorgánicos</w:t>
      </w:r>
      <w:r w:rsidR="00476F34" w:rsidRPr="0068130A">
        <w:rPr>
          <w:rFonts w:cstheme="minorHAnsi"/>
          <w:b/>
          <w:bCs/>
          <w:sz w:val="24"/>
          <w:szCs w:val="24"/>
          <w:lang w:val="es-DO"/>
        </w:rPr>
        <w:t xml:space="preserve"> no peligrosos</w:t>
      </w:r>
      <w:r w:rsidRPr="0068130A">
        <w:rPr>
          <w:rFonts w:cstheme="minorHAnsi"/>
          <w:b/>
          <w:bCs/>
          <w:sz w:val="24"/>
          <w:szCs w:val="24"/>
          <w:lang w:val="es-DO"/>
        </w:rPr>
        <w:t>.</w:t>
      </w:r>
      <w:r w:rsidR="00F8134E" w:rsidRPr="0068130A">
        <w:rPr>
          <w:rFonts w:cstheme="minorHAnsi"/>
          <w:b/>
          <w:bCs/>
          <w:sz w:val="24"/>
          <w:szCs w:val="24"/>
          <w:lang w:val="es-DO"/>
        </w:rPr>
        <w:t xml:space="preserve">  </w:t>
      </w:r>
    </w:p>
    <w:p w14:paraId="4DCB8B02" w14:textId="4F06D804" w:rsidR="00476F34" w:rsidRPr="000A0FA3" w:rsidRDefault="00AD4C9A" w:rsidP="00E33FD1">
      <w:pPr>
        <w:pStyle w:val="Prrafodelista"/>
        <w:tabs>
          <w:tab w:val="left" w:pos="90"/>
          <w:tab w:val="left" w:pos="360"/>
        </w:tabs>
        <w:ind w:left="0"/>
        <w:rPr>
          <w:rFonts w:cstheme="minorHAnsi"/>
          <w:sz w:val="24"/>
          <w:szCs w:val="24"/>
          <w:lang w:val="es-DO"/>
        </w:rPr>
      </w:pPr>
      <w:r w:rsidRPr="000A0FA3">
        <w:rPr>
          <w:rFonts w:cstheme="minorHAnsi"/>
          <w:sz w:val="24"/>
          <w:szCs w:val="24"/>
          <w:lang w:val="es-DO"/>
        </w:rPr>
        <w:t>Estos</w:t>
      </w:r>
      <w:r w:rsidRPr="000A0FA3">
        <w:rPr>
          <w:rFonts w:cstheme="minorHAnsi"/>
          <w:b/>
          <w:bCs/>
          <w:sz w:val="24"/>
          <w:szCs w:val="24"/>
          <w:lang w:val="es-DO"/>
        </w:rPr>
        <w:t xml:space="preserve"> </w:t>
      </w:r>
      <w:r w:rsidRPr="000A0FA3">
        <w:rPr>
          <w:rFonts w:cstheme="minorHAnsi"/>
          <w:sz w:val="24"/>
          <w:szCs w:val="24"/>
          <w:lang w:val="es-DO"/>
        </w:rPr>
        <w:t>residuos se clasifican en no peligrosos y peligrosos. Entre no peligrosos se identifican los siguientes:</w:t>
      </w:r>
      <w:r w:rsidR="000D3A42" w:rsidRPr="000A0FA3">
        <w:rPr>
          <w:rFonts w:cstheme="minorHAnsi"/>
          <w:sz w:val="24"/>
          <w:szCs w:val="24"/>
          <w:lang w:val="es-DO"/>
        </w:rPr>
        <w:t xml:space="preserve"> Madera,</w:t>
      </w:r>
      <w:r w:rsidRPr="000A0FA3">
        <w:rPr>
          <w:rFonts w:cstheme="minorHAnsi"/>
          <w:sz w:val="24"/>
          <w:szCs w:val="24"/>
          <w:lang w:val="es-DO"/>
        </w:rPr>
        <w:t xml:space="preserve"> </w:t>
      </w:r>
      <w:r w:rsidR="00476F34" w:rsidRPr="000A0FA3">
        <w:rPr>
          <w:rFonts w:cstheme="minorHAnsi"/>
          <w:sz w:val="24"/>
          <w:szCs w:val="24"/>
          <w:lang w:val="es-DO"/>
        </w:rPr>
        <w:t>cartón y papel.</w:t>
      </w:r>
    </w:p>
    <w:p w14:paraId="07AF0996" w14:textId="77777777" w:rsidR="009339DB" w:rsidRPr="000A0FA3" w:rsidRDefault="009339DB" w:rsidP="00E33FD1">
      <w:pPr>
        <w:pStyle w:val="Prrafodelista"/>
        <w:tabs>
          <w:tab w:val="left" w:pos="90"/>
          <w:tab w:val="left" w:pos="360"/>
        </w:tabs>
        <w:ind w:left="0"/>
        <w:rPr>
          <w:rFonts w:cstheme="minorHAnsi"/>
          <w:sz w:val="24"/>
          <w:szCs w:val="24"/>
          <w:lang w:val="es-DO"/>
        </w:rPr>
      </w:pPr>
    </w:p>
    <w:p w14:paraId="082F8968" w14:textId="77777777" w:rsidR="00EF7721" w:rsidRPr="00E33FD1" w:rsidRDefault="00476F34">
      <w:pPr>
        <w:pStyle w:val="Prrafodelista"/>
        <w:numPr>
          <w:ilvl w:val="2"/>
          <w:numId w:val="20"/>
        </w:numPr>
        <w:tabs>
          <w:tab w:val="left" w:pos="1080"/>
        </w:tabs>
        <w:spacing w:line="240" w:lineRule="auto"/>
        <w:rPr>
          <w:rFonts w:cstheme="minorHAnsi"/>
          <w:b/>
          <w:bCs/>
          <w:sz w:val="24"/>
          <w:szCs w:val="24"/>
          <w:lang w:val="es-DO"/>
        </w:rPr>
      </w:pPr>
      <w:r w:rsidRPr="00E33FD1">
        <w:rPr>
          <w:rFonts w:cstheme="minorHAnsi"/>
          <w:b/>
          <w:bCs/>
          <w:sz w:val="24"/>
          <w:szCs w:val="24"/>
          <w:lang w:val="es-DO"/>
        </w:rPr>
        <w:t>Residuos inorgánicos peligrosos.</w:t>
      </w:r>
      <w:r w:rsidR="00F8134E" w:rsidRPr="00E33FD1">
        <w:rPr>
          <w:rFonts w:cstheme="minorHAnsi"/>
          <w:b/>
          <w:bCs/>
          <w:sz w:val="24"/>
          <w:szCs w:val="24"/>
          <w:lang w:val="es-DO"/>
        </w:rPr>
        <w:t xml:space="preserve"> </w:t>
      </w:r>
    </w:p>
    <w:p w14:paraId="7A96CB70" w14:textId="77777777" w:rsidR="008300EB" w:rsidRDefault="008300EB" w:rsidP="00E33FD1">
      <w:pPr>
        <w:pStyle w:val="Prrafodelista"/>
        <w:tabs>
          <w:tab w:val="left" w:pos="90"/>
          <w:tab w:val="left" w:pos="360"/>
        </w:tabs>
        <w:rPr>
          <w:rFonts w:cstheme="minorHAnsi"/>
          <w:lang w:val="es-DO"/>
        </w:rPr>
      </w:pPr>
    </w:p>
    <w:p w14:paraId="75BC0ED0" w14:textId="32CCEC6C" w:rsidR="008D41C8" w:rsidRPr="000A0FA3" w:rsidRDefault="008D41C8" w:rsidP="00E33FD1">
      <w:pPr>
        <w:pStyle w:val="Prrafodelista"/>
        <w:tabs>
          <w:tab w:val="left" w:pos="360"/>
        </w:tabs>
        <w:ind w:left="0"/>
        <w:rPr>
          <w:rFonts w:cstheme="minorHAnsi"/>
          <w:sz w:val="24"/>
          <w:szCs w:val="24"/>
          <w:lang w:val="es-DO"/>
        </w:rPr>
      </w:pPr>
      <w:r w:rsidRPr="000A0FA3">
        <w:rPr>
          <w:rFonts w:cstheme="minorHAnsi"/>
          <w:sz w:val="24"/>
          <w:szCs w:val="24"/>
          <w:lang w:val="es-DO"/>
        </w:rPr>
        <w:t>L</w:t>
      </w:r>
      <w:r w:rsidR="002F085B" w:rsidRPr="000A0FA3">
        <w:rPr>
          <w:rFonts w:cstheme="minorHAnsi"/>
          <w:sz w:val="24"/>
          <w:szCs w:val="24"/>
          <w:lang w:val="es-DO"/>
        </w:rPr>
        <w:t xml:space="preserve">os residuos inorgánicos </w:t>
      </w:r>
      <w:r w:rsidRPr="000A0FA3">
        <w:rPr>
          <w:rFonts w:cstheme="minorHAnsi"/>
          <w:sz w:val="24"/>
          <w:szCs w:val="24"/>
          <w:lang w:val="es-DO"/>
        </w:rPr>
        <w:t xml:space="preserve">peligrosos </w:t>
      </w:r>
      <w:r w:rsidR="002F085B" w:rsidRPr="000A0FA3">
        <w:rPr>
          <w:rFonts w:cstheme="minorHAnsi"/>
          <w:sz w:val="24"/>
          <w:szCs w:val="24"/>
          <w:lang w:val="es-DO"/>
        </w:rPr>
        <w:t xml:space="preserve">abarcan los siguientes: </w:t>
      </w:r>
      <w:r w:rsidRPr="000A0FA3">
        <w:rPr>
          <w:rFonts w:cstheme="minorHAnsi"/>
          <w:sz w:val="24"/>
          <w:szCs w:val="24"/>
          <w:lang w:val="es-DO"/>
        </w:rPr>
        <w:t>P</w:t>
      </w:r>
      <w:r w:rsidR="002F085B" w:rsidRPr="000A0FA3">
        <w:rPr>
          <w:rFonts w:cstheme="minorHAnsi"/>
          <w:sz w:val="24"/>
          <w:szCs w:val="24"/>
          <w:lang w:val="es-DO"/>
        </w:rPr>
        <w:t>lásticos, metal, residuos de medicamento y envases; residuos oleosos (aceites, filtros), gomas usadas vehículos, usadas; material de oficina (papel, cartuchos</w:t>
      </w:r>
      <w:r w:rsidR="000D368F" w:rsidRPr="000A0FA3">
        <w:rPr>
          <w:rFonts w:cstheme="minorHAnsi"/>
          <w:sz w:val="24"/>
          <w:szCs w:val="24"/>
          <w:lang w:val="es-DO"/>
        </w:rPr>
        <w:t xml:space="preserve"> de</w:t>
      </w:r>
      <w:r w:rsidR="002F085B" w:rsidRPr="000A0FA3">
        <w:rPr>
          <w:rFonts w:cstheme="minorHAnsi"/>
          <w:sz w:val="24"/>
          <w:szCs w:val="24"/>
          <w:lang w:val="es-DO"/>
        </w:rPr>
        <w:t xml:space="preserve"> impresoras</w:t>
      </w:r>
      <w:r w:rsidR="000D368F" w:rsidRPr="000A0FA3">
        <w:rPr>
          <w:rFonts w:cstheme="minorHAnsi"/>
          <w:sz w:val="24"/>
          <w:szCs w:val="24"/>
          <w:lang w:val="es-DO"/>
        </w:rPr>
        <w:t>) entre otros.</w:t>
      </w:r>
      <w:r w:rsidR="005B18E0" w:rsidRPr="000A0FA3">
        <w:rPr>
          <w:rFonts w:cstheme="minorHAnsi"/>
          <w:sz w:val="24"/>
          <w:szCs w:val="24"/>
          <w:lang w:val="es-DO"/>
        </w:rPr>
        <w:t xml:space="preserve"> </w:t>
      </w:r>
    </w:p>
    <w:p w14:paraId="07FBCF8C" w14:textId="77777777" w:rsidR="00EF7721" w:rsidRPr="000A0FA3" w:rsidRDefault="00EF7721" w:rsidP="008300EB">
      <w:pPr>
        <w:pStyle w:val="Prrafodelista"/>
        <w:tabs>
          <w:tab w:val="left" w:pos="90"/>
          <w:tab w:val="left" w:pos="360"/>
        </w:tabs>
        <w:rPr>
          <w:rFonts w:cstheme="minorHAnsi"/>
          <w:sz w:val="24"/>
          <w:szCs w:val="24"/>
          <w:lang w:val="es-DO"/>
        </w:rPr>
      </w:pPr>
    </w:p>
    <w:p w14:paraId="2D4972B5" w14:textId="77777777" w:rsidR="00EF7721" w:rsidRPr="006F6A94" w:rsidRDefault="000D368F">
      <w:pPr>
        <w:pStyle w:val="Prrafodelista"/>
        <w:numPr>
          <w:ilvl w:val="3"/>
          <w:numId w:val="20"/>
        </w:numPr>
        <w:tabs>
          <w:tab w:val="left" w:pos="1080"/>
        </w:tabs>
        <w:spacing w:line="240" w:lineRule="auto"/>
        <w:rPr>
          <w:rFonts w:cstheme="minorHAnsi"/>
          <w:b/>
          <w:bCs/>
          <w:sz w:val="24"/>
          <w:szCs w:val="24"/>
          <w:lang w:val="es-DO"/>
        </w:rPr>
      </w:pPr>
      <w:r w:rsidRPr="006F6A94">
        <w:rPr>
          <w:rFonts w:cstheme="minorHAnsi"/>
          <w:b/>
          <w:bCs/>
          <w:sz w:val="24"/>
          <w:szCs w:val="24"/>
          <w:lang w:val="es-DO"/>
        </w:rPr>
        <w:t>V</w:t>
      </w:r>
      <w:r w:rsidR="00F409F8" w:rsidRPr="006F6A94">
        <w:rPr>
          <w:rFonts w:cstheme="minorHAnsi"/>
          <w:b/>
          <w:bCs/>
          <w:sz w:val="24"/>
          <w:szCs w:val="24"/>
          <w:lang w:val="es-DO"/>
        </w:rPr>
        <w:t xml:space="preserve">olumen </w:t>
      </w:r>
      <w:r w:rsidRPr="006F6A94">
        <w:rPr>
          <w:rFonts w:cstheme="minorHAnsi"/>
          <w:b/>
          <w:bCs/>
          <w:sz w:val="24"/>
          <w:szCs w:val="24"/>
          <w:lang w:val="es-DO"/>
        </w:rPr>
        <w:t>estimado de</w:t>
      </w:r>
      <w:r w:rsidR="00F409F8" w:rsidRPr="006F6A94">
        <w:rPr>
          <w:rFonts w:cstheme="minorHAnsi"/>
          <w:b/>
          <w:bCs/>
          <w:sz w:val="24"/>
          <w:szCs w:val="24"/>
          <w:lang w:val="es-DO"/>
        </w:rPr>
        <w:t xml:space="preserve"> producción </w:t>
      </w:r>
      <w:r w:rsidRPr="006F6A94">
        <w:rPr>
          <w:rFonts w:cstheme="minorHAnsi"/>
          <w:b/>
          <w:bCs/>
          <w:sz w:val="24"/>
          <w:szCs w:val="24"/>
          <w:lang w:val="es-DO"/>
        </w:rPr>
        <w:t>de residuos</w:t>
      </w:r>
      <w:r w:rsidR="00F8134E" w:rsidRPr="006F6A94">
        <w:rPr>
          <w:rFonts w:cstheme="minorHAnsi"/>
          <w:b/>
          <w:bCs/>
          <w:sz w:val="24"/>
          <w:szCs w:val="24"/>
          <w:lang w:val="es-DO"/>
        </w:rPr>
        <w:t>.</w:t>
      </w:r>
    </w:p>
    <w:p w14:paraId="5CDBA7F8" w14:textId="67C10ADD" w:rsidR="000D368F" w:rsidRPr="00C145D7" w:rsidRDefault="000D368F" w:rsidP="00E33FD1">
      <w:pPr>
        <w:rPr>
          <w:rFonts w:cstheme="minorHAnsi"/>
          <w:lang w:val="es-DO"/>
        </w:rPr>
      </w:pPr>
      <w:r w:rsidRPr="000A0FA3">
        <w:rPr>
          <w:rFonts w:cstheme="minorHAnsi"/>
          <w:sz w:val="24"/>
          <w:szCs w:val="24"/>
          <w:lang w:val="es-DO"/>
        </w:rPr>
        <w:t xml:space="preserve">Dada las características de la empresa, el volumen de residuos sólidos que genera es bajo, exceptuando la producción de gallinaza. El Cuadro </w:t>
      </w:r>
      <w:r w:rsidR="00AF7327" w:rsidRPr="000A0FA3">
        <w:rPr>
          <w:rFonts w:cstheme="minorHAnsi"/>
          <w:sz w:val="24"/>
          <w:szCs w:val="24"/>
          <w:lang w:val="es-DO"/>
        </w:rPr>
        <w:t xml:space="preserve">4 </w:t>
      </w:r>
      <w:r w:rsidRPr="000A0FA3">
        <w:rPr>
          <w:rFonts w:cstheme="minorHAnsi"/>
          <w:sz w:val="24"/>
          <w:szCs w:val="24"/>
          <w:lang w:val="es-DO"/>
        </w:rPr>
        <w:t>presenta los detalles de los residuos</w:t>
      </w:r>
      <w:r w:rsidRPr="00C145D7">
        <w:rPr>
          <w:rFonts w:cstheme="minorHAnsi"/>
          <w:lang w:val="es-DO"/>
        </w:rPr>
        <w:t xml:space="preserve">. </w:t>
      </w:r>
    </w:p>
    <w:tbl>
      <w:tblPr>
        <w:tblStyle w:val="Tablaconcuadrcula"/>
        <w:tblpPr w:leftFromText="180" w:rightFromText="180" w:vertAnchor="text" w:horzAnchor="margin" w:tblpXSpec="center" w:tblpY="305"/>
        <w:tblW w:w="0" w:type="auto"/>
        <w:tblLayout w:type="fixed"/>
        <w:tblLook w:val="04A0" w:firstRow="1" w:lastRow="0" w:firstColumn="1" w:lastColumn="0" w:noHBand="0" w:noVBand="1"/>
      </w:tblPr>
      <w:tblGrid>
        <w:gridCol w:w="3955"/>
        <w:gridCol w:w="1170"/>
        <w:gridCol w:w="1080"/>
        <w:gridCol w:w="1080"/>
      </w:tblGrid>
      <w:tr w:rsidR="00EF7721" w:rsidRPr="00916695" w14:paraId="64133E6E" w14:textId="77777777" w:rsidTr="00346F90">
        <w:trPr>
          <w:trHeight w:hRule="exact" w:val="389"/>
        </w:trPr>
        <w:tc>
          <w:tcPr>
            <w:tcW w:w="7285" w:type="dxa"/>
            <w:gridSpan w:val="4"/>
            <w:tcBorders>
              <w:top w:val="single" w:sz="4" w:space="0" w:color="auto"/>
              <w:left w:val="single" w:sz="4" w:space="0" w:color="auto"/>
              <w:right w:val="single" w:sz="4" w:space="0" w:color="auto"/>
            </w:tcBorders>
          </w:tcPr>
          <w:p w14:paraId="300FAAAB" w14:textId="77777777" w:rsidR="00EF7721" w:rsidRPr="000D3A42" w:rsidRDefault="00EF7721" w:rsidP="00EF7721">
            <w:pPr>
              <w:spacing w:line="240" w:lineRule="auto"/>
              <w:ind w:left="720" w:hanging="720"/>
              <w:rPr>
                <w:rFonts w:cstheme="minorHAnsi"/>
                <w:bCs/>
                <w:iCs/>
                <w:lang w:val="es-DO"/>
              </w:rPr>
            </w:pPr>
            <w:r w:rsidRPr="000D3A42">
              <w:rPr>
                <w:rFonts w:cstheme="minorHAnsi"/>
                <w:bCs/>
                <w:iCs/>
                <w:lang w:val="es-DO"/>
              </w:rPr>
              <w:t xml:space="preserve">Cuadro 4. Volumen de residuos sólidos generados </w:t>
            </w:r>
          </w:p>
        </w:tc>
      </w:tr>
      <w:tr w:rsidR="00EF7721" w:rsidRPr="000D3A42" w14:paraId="2F95BFA9" w14:textId="77777777" w:rsidTr="00346F90">
        <w:trPr>
          <w:trHeight w:hRule="exact" w:val="389"/>
        </w:trPr>
        <w:tc>
          <w:tcPr>
            <w:tcW w:w="3955" w:type="dxa"/>
          </w:tcPr>
          <w:p w14:paraId="514EF9C5" w14:textId="77777777" w:rsidR="00EF7721" w:rsidRPr="000D3A42" w:rsidRDefault="00EF7721" w:rsidP="00EF7721">
            <w:pPr>
              <w:spacing w:line="240" w:lineRule="auto"/>
              <w:ind w:left="174" w:hanging="142"/>
              <w:rPr>
                <w:rFonts w:cstheme="minorHAnsi"/>
                <w:bCs/>
                <w:iCs/>
                <w:lang w:val="es-DO"/>
              </w:rPr>
            </w:pPr>
            <w:r w:rsidRPr="000D3A42">
              <w:rPr>
                <w:rFonts w:cstheme="minorHAnsi"/>
                <w:bCs/>
                <w:iCs/>
                <w:lang w:val="es-DO"/>
              </w:rPr>
              <w:t>Descripción</w:t>
            </w:r>
          </w:p>
        </w:tc>
        <w:tc>
          <w:tcPr>
            <w:tcW w:w="1170" w:type="dxa"/>
          </w:tcPr>
          <w:p w14:paraId="5DD0E56A" w14:textId="77777777" w:rsidR="00EF7721" w:rsidRPr="000D3A42" w:rsidRDefault="00EF7721" w:rsidP="00EF7721">
            <w:pPr>
              <w:spacing w:line="240" w:lineRule="auto"/>
              <w:ind w:left="174" w:hanging="142"/>
              <w:rPr>
                <w:rFonts w:cstheme="minorHAnsi"/>
                <w:bCs/>
                <w:iCs/>
                <w:lang w:val="es-DO"/>
              </w:rPr>
            </w:pPr>
            <w:r w:rsidRPr="000D3A42">
              <w:rPr>
                <w:rFonts w:cstheme="minorHAnsi"/>
                <w:bCs/>
                <w:iCs/>
                <w:lang w:val="es-DO"/>
              </w:rPr>
              <w:t>Unidad</w:t>
            </w:r>
          </w:p>
        </w:tc>
        <w:tc>
          <w:tcPr>
            <w:tcW w:w="1080" w:type="dxa"/>
          </w:tcPr>
          <w:p w14:paraId="31FDEE19" w14:textId="77777777" w:rsidR="00EF7721" w:rsidRPr="000D3A42" w:rsidRDefault="00EF7721" w:rsidP="00EF7721">
            <w:pPr>
              <w:spacing w:line="240" w:lineRule="auto"/>
              <w:ind w:left="174" w:hanging="142"/>
              <w:rPr>
                <w:rFonts w:cstheme="minorHAnsi"/>
                <w:bCs/>
                <w:iCs/>
                <w:lang w:val="es-DO"/>
              </w:rPr>
            </w:pPr>
            <w:r w:rsidRPr="000D3A42">
              <w:rPr>
                <w:rFonts w:cstheme="minorHAnsi"/>
                <w:bCs/>
                <w:iCs/>
                <w:lang w:val="es-DO"/>
              </w:rPr>
              <w:t>Mensual</w:t>
            </w:r>
          </w:p>
        </w:tc>
        <w:tc>
          <w:tcPr>
            <w:tcW w:w="1080" w:type="dxa"/>
          </w:tcPr>
          <w:p w14:paraId="75A3FFB5" w14:textId="77777777" w:rsidR="00EF7721" w:rsidRPr="000D3A42" w:rsidRDefault="00EF7721" w:rsidP="00EF7721">
            <w:pPr>
              <w:spacing w:line="240" w:lineRule="auto"/>
              <w:ind w:left="174" w:hanging="142"/>
              <w:rPr>
                <w:rFonts w:cstheme="minorHAnsi"/>
                <w:bCs/>
                <w:iCs/>
                <w:lang w:val="es-DO"/>
              </w:rPr>
            </w:pPr>
            <w:r w:rsidRPr="000D3A42">
              <w:rPr>
                <w:rFonts w:cstheme="minorHAnsi"/>
                <w:bCs/>
                <w:iCs/>
                <w:lang w:val="es-DO"/>
              </w:rPr>
              <w:t>Anual</w:t>
            </w:r>
          </w:p>
        </w:tc>
      </w:tr>
      <w:tr w:rsidR="00EF7721" w:rsidRPr="000D3A42" w14:paraId="32C0B54F" w14:textId="77777777" w:rsidTr="00346F90">
        <w:trPr>
          <w:trHeight w:hRule="exact" w:val="389"/>
        </w:trPr>
        <w:tc>
          <w:tcPr>
            <w:tcW w:w="3955" w:type="dxa"/>
          </w:tcPr>
          <w:p w14:paraId="1EE68871" w14:textId="77777777" w:rsidR="00EF7721" w:rsidRPr="000D3A42" w:rsidRDefault="00EF7721" w:rsidP="00EF7721">
            <w:pPr>
              <w:spacing w:line="240" w:lineRule="auto"/>
              <w:ind w:left="174" w:hanging="142"/>
              <w:rPr>
                <w:rFonts w:cstheme="minorHAnsi"/>
                <w:bCs/>
                <w:iCs/>
                <w:lang w:val="es-DO"/>
              </w:rPr>
            </w:pPr>
            <w:r w:rsidRPr="000D3A42">
              <w:rPr>
                <w:rFonts w:cstheme="minorHAnsi"/>
                <w:bCs/>
                <w:iCs/>
                <w:lang w:val="es-DO"/>
              </w:rPr>
              <w:t>No peligrosos (orgánicos):</w:t>
            </w:r>
          </w:p>
        </w:tc>
        <w:tc>
          <w:tcPr>
            <w:tcW w:w="1170" w:type="dxa"/>
          </w:tcPr>
          <w:p w14:paraId="0D0D2CEC" w14:textId="77777777" w:rsidR="00EF7721" w:rsidRPr="000D3A42" w:rsidRDefault="00EF7721" w:rsidP="00EF7721">
            <w:pPr>
              <w:spacing w:line="240" w:lineRule="auto"/>
              <w:ind w:left="174" w:hanging="142"/>
              <w:jc w:val="right"/>
              <w:rPr>
                <w:rFonts w:cstheme="minorHAnsi"/>
                <w:bCs/>
                <w:iCs/>
                <w:lang w:val="es-DO"/>
              </w:rPr>
            </w:pPr>
          </w:p>
        </w:tc>
        <w:tc>
          <w:tcPr>
            <w:tcW w:w="1080" w:type="dxa"/>
          </w:tcPr>
          <w:p w14:paraId="4D81135B" w14:textId="77777777" w:rsidR="00EF7721" w:rsidRPr="000D3A42" w:rsidRDefault="00EF7721" w:rsidP="00EF7721">
            <w:pPr>
              <w:spacing w:line="240" w:lineRule="auto"/>
              <w:ind w:left="174" w:hanging="142"/>
              <w:rPr>
                <w:rFonts w:cstheme="minorHAnsi"/>
                <w:bCs/>
                <w:iCs/>
                <w:lang w:val="es-DO"/>
              </w:rPr>
            </w:pPr>
          </w:p>
        </w:tc>
        <w:tc>
          <w:tcPr>
            <w:tcW w:w="1080" w:type="dxa"/>
          </w:tcPr>
          <w:p w14:paraId="6BD057AF" w14:textId="77777777" w:rsidR="00EF7721" w:rsidRPr="000D3A42" w:rsidRDefault="00EF7721" w:rsidP="00EF7721">
            <w:pPr>
              <w:spacing w:line="240" w:lineRule="auto"/>
              <w:ind w:left="174" w:hanging="142"/>
              <w:jc w:val="right"/>
              <w:rPr>
                <w:rFonts w:cstheme="minorHAnsi"/>
                <w:bCs/>
                <w:iCs/>
                <w:lang w:val="es-DO"/>
              </w:rPr>
            </w:pPr>
          </w:p>
        </w:tc>
      </w:tr>
      <w:tr w:rsidR="00EF7721" w:rsidRPr="000D3A42" w14:paraId="5B4027E6" w14:textId="77777777" w:rsidTr="00346F90">
        <w:trPr>
          <w:trHeight w:hRule="exact" w:val="389"/>
        </w:trPr>
        <w:tc>
          <w:tcPr>
            <w:tcW w:w="3955" w:type="dxa"/>
          </w:tcPr>
          <w:p w14:paraId="25F85E5C" w14:textId="77777777" w:rsidR="00EF7721" w:rsidRPr="000D3A42" w:rsidRDefault="00EF7721" w:rsidP="00EF7721">
            <w:pPr>
              <w:spacing w:line="240" w:lineRule="auto"/>
              <w:ind w:left="174" w:hanging="142"/>
              <w:rPr>
                <w:rFonts w:cstheme="minorHAnsi"/>
                <w:bCs/>
                <w:iCs/>
                <w:lang w:val="es-DO"/>
              </w:rPr>
            </w:pPr>
            <w:r w:rsidRPr="000D3A42">
              <w:rPr>
                <w:rFonts w:cstheme="minorHAnsi"/>
                <w:bCs/>
                <w:iCs/>
                <w:lang w:val="es-DO"/>
              </w:rPr>
              <w:t xml:space="preserve">Gallinaza* </w:t>
            </w:r>
          </w:p>
        </w:tc>
        <w:tc>
          <w:tcPr>
            <w:tcW w:w="1170" w:type="dxa"/>
          </w:tcPr>
          <w:p w14:paraId="4448ADEA" w14:textId="77777777" w:rsidR="00EF7721" w:rsidRPr="000D3A42" w:rsidRDefault="00EF7721" w:rsidP="00EF7721">
            <w:pPr>
              <w:spacing w:line="240" w:lineRule="auto"/>
              <w:ind w:left="174" w:hanging="142"/>
              <w:jc w:val="right"/>
              <w:rPr>
                <w:rFonts w:cstheme="minorHAnsi"/>
                <w:bCs/>
                <w:iCs/>
                <w:lang w:val="es-DO"/>
              </w:rPr>
            </w:pPr>
            <w:r w:rsidRPr="000D3A42">
              <w:rPr>
                <w:rFonts w:cstheme="minorHAnsi"/>
                <w:bCs/>
                <w:iCs/>
                <w:lang w:val="es-DO"/>
              </w:rPr>
              <w:t>QQ</w:t>
            </w:r>
          </w:p>
        </w:tc>
        <w:tc>
          <w:tcPr>
            <w:tcW w:w="1080" w:type="dxa"/>
          </w:tcPr>
          <w:p w14:paraId="3344B037" w14:textId="77777777" w:rsidR="00EF7721" w:rsidRPr="000D3A42" w:rsidRDefault="00EF7721" w:rsidP="00EF7721">
            <w:pPr>
              <w:spacing w:line="240" w:lineRule="auto"/>
              <w:ind w:left="174" w:hanging="142"/>
              <w:jc w:val="right"/>
              <w:rPr>
                <w:rFonts w:cstheme="minorHAnsi"/>
                <w:bCs/>
                <w:iCs/>
                <w:lang w:val="es-DO"/>
              </w:rPr>
            </w:pPr>
            <w:r w:rsidRPr="000D3A42">
              <w:rPr>
                <w:rFonts w:cstheme="minorHAnsi"/>
                <w:bCs/>
                <w:iCs/>
                <w:lang w:val="es-DO"/>
              </w:rPr>
              <w:t>51,200</w:t>
            </w:r>
          </w:p>
        </w:tc>
        <w:tc>
          <w:tcPr>
            <w:tcW w:w="1080" w:type="dxa"/>
            <w:shd w:val="clear" w:color="auto" w:fill="auto"/>
          </w:tcPr>
          <w:p w14:paraId="6D290F63" w14:textId="77777777" w:rsidR="00EF7721" w:rsidRPr="000D3A42" w:rsidRDefault="00EF7721" w:rsidP="00EF7721">
            <w:pPr>
              <w:spacing w:line="240" w:lineRule="auto"/>
              <w:ind w:left="174" w:hanging="142"/>
              <w:jc w:val="right"/>
              <w:rPr>
                <w:rFonts w:cstheme="minorHAnsi"/>
                <w:bCs/>
                <w:iCs/>
                <w:lang w:val="es-DO"/>
              </w:rPr>
            </w:pPr>
            <w:r w:rsidRPr="000D3A42">
              <w:rPr>
                <w:rFonts w:cstheme="minorHAnsi"/>
                <w:bCs/>
                <w:iCs/>
                <w:lang w:val="es-DO"/>
              </w:rPr>
              <w:t>614,400</w:t>
            </w:r>
          </w:p>
        </w:tc>
      </w:tr>
      <w:tr w:rsidR="00EF7721" w:rsidRPr="000D3A42" w14:paraId="291A12B9" w14:textId="77777777" w:rsidTr="00346F90">
        <w:trPr>
          <w:trHeight w:hRule="exact" w:val="389"/>
        </w:trPr>
        <w:tc>
          <w:tcPr>
            <w:tcW w:w="3955" w:type="dxa"/>
          </w:tcPr>
          <w:p w14:paraId="474781CA" w14:textId="77777777" w:rsidR="00EF7721" w:rsidRPr="000D3A42" w:rsidRDefault="00EF7721" w:rsidP="00EF7721">
            <w:pPr>
              <w:spacing w:line="240" w:lineRule="auto"/>
              <w:ind w:left="174" w:hanging="142"/>
              <w:rPr>
                <w:rFonts w:cstheme="minorHAnsi"/>
                <w:bCs/>
                <w:iCs/>
                <w:lang w:val="es-DO"/>
              </w:rPr>
            </w:pPr>
            <w:r w:rsidRPr="000D3A42">
              <w:rPr>
                <w:rFonts w:cstheme="minorHAnsi"/>
                <w:bCs/>
                <w:iCs/>
                <w:lang w:val="es-DO"/>
              </w:rPr>
              <w:t>Gallinas/pollitos muertos, huevos rotos</w:t>
            </w:r>
          </w:p>
        </w:tc>
        <w:tc>
          <w:tcPr>
            <w:tcW w:w="1170" w:type="dxa"/>
          </w:tcPr>
          <w:p w14:paraId="1D4AF70E" w14:textId="77777777" w:rsidR="00EF7721" w:rsidRPr="000D3A42" w:rsidRDefault="00EF7721" w:rsidP="00EF7721">
            <w:pPr>
              <w:spacing w:line="240" w:lineRule="auto"/>
              <w:ind w:left="174" w:hanging="142"/>
              <w:jc w:val="right"/>
              <w:rPr>
                <w:rFonts w:cstheme="minorHAnsi"/>
                <w:bCs/>
                <w:iCs/>
                <w:lang w:val="es-DO"/>
              </w:rPr>
            </w:pPr>
            <w:r w:rsidRPr="000D3A42">
              <w:rPr>
                <w:rFonts w:cstheme="minorHAnsi"/>
                <w:bCs/>
                <w:iCs/>
                <w:lang w:val="es-DO"/>
              </w:rPr>
              <w:t>QQ</w:t>
            </w:r>
          </w:p>
        </w:tc>
        <w:tc>
          <w:tcPr>
            <w:tcW w:w="1080" w:type="dxa"/>
          </w:tcPr>
          <w:p w14:paraId="5FF4914D" w14:textId="77777777" w:rsidR="00EF7721" w:rsidRPr="000D3A42" w:rsidRDefault="00EF7721" w:rsidP="00EF7721">
            <w:pPr>
              <w:spacing w:line="240" w:lineRule="auto"/>
              <w:ind w:left="174" w:hanging="142"/>
              <w:jc w:val="right"/>
              <w:rPr>
                <w:rFonts w:cstheme="minorHAnsi"/>
                <w:bCs/>
                <w:iCs/>
                <w:lang w:val="es-DO"/>
              </w:rPr>
            </w:pPr>
            <w:r w:rsidRPr="000D3A42">
              <w:rPr>
                <w:rFonts w:cstheme="minorHAnsi"/>
                <w:bCs/>
                <w:iCs/>
                <w:lang w:val="es-DO"/>
              </w:rPr>
              <w:t>30</w:t>
            </w:r>
          </w:p>
        </w:tc>
        <w:tc>
          <w:tcPr>
            <w:tcW w:w="1080" w:type="dxa"/>
          </w:tcPr>
          <w:p w14:paraId="4477202C" w14:textId="77777777" w:rsidR="00EF7721" w:rsidRPr="000D3A42" w:rsidRDefault="00EF7721" w:rsidP="00EF7721">
            <w:pPr>
              <w:spacing w:line="240" w:lineRule="auto"/>
              <w:ind w:left="174" w:hanging="142"/>
              <w:jc w:val="right"/>
              <w:rPr>
                <w:rFonts w:cstheme="minorHAnsi"/>
                <w:bCs/>
                <w:iCs/>
                <w:lang w:val="es-DO"/>
              </w:rPr>
            </w:pPr>
            <w:r w:rsidRPr="000D3A42">
              <w:rPr>
                <w:rFonts w:cstheme="minorHAnsi"/>
                <w:bCs/>
                <w:iCs/>
                <w:lang w:val="es-DO"/>
              </w:rPr>
              <w:t xml:space="preserve">360 </w:t>
            </w:r>
          </w:p>
        </w:tc>
      </w:tr>
      <w:tr w:rsidR="00EF7721" w:rsidRPr="000D3A42" w14:paraId="24CA8C39" w14:textId="77777777" w:rsidTr="00346F90">
        <w:trPr>
          <w:trHeight w:hRule="exact" w:val="389"/>
        </w:trPr>
        <w:tc>
          <w:tcPr>
            <w:tcW w:w="3955" w:type="dxa"/>
          </w:tcPr>
          <w:p w14:paraId="684D1BC5" w14:textId="77777777" w:rsidR="00EF7721" w:rsidRPr="000D3A42" w:rsidRDefault="00EF7721" w:rsidP="00EF7721">
            <w:pPr>
              <w:spacing w:line="240" w:lineRule="auto"/>
              <w:ind w:left="174" w:hanging="142"/>
              <w:rPr>
                <w:rFonts w:cstheme="minorHAnsi"/>
                <w:bCs/>
                <w:iCs/>
                <w:lang w:val="es-DO"/>
              </w:rPr>
            </w:pPr>
            <w:r w:rsidRPr="000D3A42">
              <w:rPr>
                <w:rFonts w:cstheme="minorHAnsi"/>
                <w:bCs/>
                <w:iCs/>
                <w:lang w:val="es-DO"/>
              </w:rPr>
              <w:t>Cartón/papel</w:t>
            </w:r>
          </w:p>
        </w:tc>
        <w:tc>
          <w:tcPr>
            <w:tcW w:w="1170" w:type="dxa"/>
          </w:tcPr>
          <w:p w14:paraId="712F493A" w14:textId="77777777" w:rsidR="00EF7721" w:rsidRPr="000D3A42" w:rsidRDefault="00EF7721" w:rsidP="00EF7721">
            <w:pPr>
              <w:spacing w:line="240" w:lineRule="auto"/>
              <w:ind w:left="174" w:hanging="142"/>
              <w:jc w:val="right"/>
              <w:rPr>
                <w:rFonts w:cstheme="minorHAnsi"/>
                <w:bCs/>
                <w:iCs/>
                <w:lang w:val="es-DO"/>
              </w:rPr>
            </w:pPr>
            <w:r w:rsidRPr="000D3A42">
              <w:rPr>
                <w:rFonts w:cstheme="minorHAnsi"/>
                <w:bCs/>
                <w:iCs/>
                <w:lang w:val="es-DO"/>
              </w:rPr>
              <w:t>QQ</w:t>
            </w:r>
          </w:p>
        </w:tc>
        <w:tc>
          <w:tcPr>
            <w:tcW w:w="1080" w:type="dxa"/>
          </w:tcPr>
          <w:p w14:paraId="3E192F28" w14:textId="77777777" w:rsidR="00EF7721" w:rsidRPr="000D3A42" w:rsidRDefault="00EF7721" w:rsidP="00EF7721">
            <w:pPr>
              <w:spacing w:line="240" w:lineRule="auto"/>
              <w:ind w:left="174" w:hanging="142"/>
              <w:jc w:val="right"/>
              <w:rPr>
                <w:rFonts w:cstheme="minorHAnsi"/>
                <w:bCs/>
                <w:iCs/>
                <w:lang w:val="es-DO"/>
              </w:rPr>
            </w:pPr>
            <w:r w:rsidRPr="000D3A42">
              <w:rPr>
                <w:rFonts w:cstheme="minorHAnsi"/>
                <w:bCs/>
                <w:iCs/>
                <w:lang w:val="es-DO"/>
              </w:rPr>
              <w:t>15</w:t>
            </w:r>
          </w:p>
        </w:tc>
        <w:tc>
          <w:tcPr>
            <w:tcW w:w="1080" w:type="dxa"/>
          </w:tcPr>
          <w:p w14:paraId="6732D963" w14:textId="77777777" w:rsidR="00EF7721" w:rsidRPr="000D3A42" w:rsidRDefault="00EF7721" w:rsidP="00EF7721">
            <w:pPr>
              <w:spacing w:line="240" w:lineRule="auto"/>
              <w:ind w:left="174" w:hanging="142"/>
              <w:jc w:val="right"/>
              <w:rPr>
                <w:rFonts w:cstheme="minorHAnsi"/>
                <w:bCs/>
                <w:iCs/>
                <w:lang w:val="es-DO"/>
              </w:rPr>
            </w:pPr>
            <w:r w:rsidRPr="000D3A42">
              <w:rPr>
                <w:rFonts w:cstheme="minorHAnsi"/>
                <w:bCs/>
                <w:iCs/>
                <w:lang w:val="es-DO"/>
              </w:rPr>
              <w:t>150</w:t>
            </w:r>
          </w:p>
        </w:tc>
      </w:tr>
      <w:tr w:rsidR="00EF7721" w:rsidRPr="000D3A42" w14:paraId="37F2EF53" w14:textId="77777777" w:rsidTr="00346F90">
        <w:trPr>
          <w:trHeight w:hRule="exact" w:val="389"/>
        </w:trPr>
        <w:tc>
          <w:tcPr>
            <w:tcW w:w="3955" w:type="dxa"/>
          </w:tcPr>
          <w:p w14:paraId="097237B5" w14:textId="77777777" w:rsidR="00EF7721" w:rsidRPr="000D3A42" w:rsidRDefault="00EF7721" w:rsidP="00EF7721">
            <w:pPr>
              <w:spacing w:line="240" w:lineRule="auto"/>
              <w:ind w:left="174" w:hanging="142"/>
              <w:rPr>
                <w:rFonts w:cstheme="minorHAnsi"/>
                <w:bCs/>
                <w:iCs/>
                <w:lang w:val="es-DO"/>
              </w:rPr>
            </w:pPr>
            <w:r w:rsidRPr="000D3A42">
              <w:rPr>
                <w:rFonts w:cstheme="minorHAnsi"/>
                <w:bCs/>
                <w:iCs/>
                <w:lang w:val="es-DO"/>
              </w:rPr>
              <w:t>Peligrosos:</w:t>
            </w:r>
          </w:p>
        </w:tc>
        <w:tc>
          <w:tcPr>
            <w:tcW w:w="1170" w:type="dxa"/>
          </w:tcPr>
          <w:p w14:paraId="7DCFDBCA" w14:textId="77777777" w:rsidR="00EF7721" w:rsidRPr="000D3A42" w:rsidRDefault="00EF7721" w:rsidP="00EF7721">
            <w:pPr>
              <w:spacing w:line="240" w:lineRule="auto"/>
              <w:ind w:left="174" w:hanging="142"/>
              <w:jc w:val="right"/>
              <w:rPr>
                <w:rFonts w:cstheme="minorHAnsi"/>
                <w:bCs/>
                <w:iCs/>
                <w:lang w:val="es-DO"/>
              </w:rPr>
            </w:pPr>
          </w:p>
        </w:tc>
        <w:tc>
          <w:tcPr>
            <w:tcW w:w="1080" w:type="dxa"/>
          </w:tcPr>
          <w:p w14:paraId="2A2FC7B3" w14:textId="77777777" w:rsidR="00EF7721" w:rsidRPr="000D3A42" w:rsidRDefault="00EF7721" w:rsidP="00EF7721">
            <w:pPr>
              <w:spacing w:line="240" w:lineRule="auto"/>
              <w:ind w:left="174" w:hanging="142"/>
              <w:jc w:val="right"/>
              <w:rPr>
                <w:rFonts w:cstheme="minorHAnsi"/>
                <w:bCs/>
                <w:iCs/>
                <w:lang w:val="es-DO"/>
              </w:rPr>
            </w:pPr>
          </w:p>
        </w:tc>
        <w:tc>
          <w:tcPr>
            <w:tcW w:w="1080" w:type="dxa"/>
          </w:tcPr>
          <w:p w14:paraId="060CE67D" w14:textId="77777777" w:rsidR="00EF7721" w:rsidRPr="000D3A42" w:rsidRDefault="00EF7721" w:rsidP="00EF7721">
            <w:pPr>
              <w:spacing w:line="240" w:lineRule="auto"/>
              <w:ind w:left="174" w:hanging="142"/>
              <w:jc w:val="right"/>
              <w:rPr>
                <w:rFonts w:cstheme="minorHAnsi"/>
                <w:bCs/>
                <w:iCs/>
                <w:lang w:val="es-DO"/>
              </w:rPr>
            </w:pPr>
          </w:p>
        </w:tc>
      </w:tr>
      <w:tr w:rsidR="00EF7721" w:rsidRPr="000D3A42" w14:paraId="70037917" w14:textId="77777777" w:rsidTr="00346F90">
        <w:trPr>
          <w:trHeight w:hRule="exact" w:val="389"/>
        </w:trPr>
        <w:tc>
          <w:tcPr>
            <w:tcW w:w="3955" w:type="dxa"/>
          </w:tcPr>
          <w:p w14:paraId="7DD4198B" w14:textId="77777777" w:rsidR="00EF7721" w:rsidRPr="000D3A42" w:rsidRDefault="00EF7721" w:rsidP="00EF7721">
            <w:pPr>
              <w:spacing w:line="240" w:lineRule="auto"/>
              <w:ind w:left="174" w:hanging="142"/>
              <w:rPr>
                <w:rFonts w:cstheme="minorHAnsi"/>
                <w:bCs/>
                <w:iCs/>
                <w:lang w:val="es-DO"/>
              </w:rPr>
            </w:pPr>
            <w:r w:rsidRPr="000D3A42">
              <w:rPr>
                <w:rFonts w:cstheme="minorHAnsi"/>
                <w:bCs/>
                <w:iCs/>
                <w:lang w:val="es-DO"/>
              </w:rPr>
              <w:t>Plástico</w:t>
            </w:r>
          </w:p>
        </w:tc>
        <w:tc>
          <w:tcPr>
            <w:tcW w:w="1170" w:type="dxa"/>
          </w:tcPr>
          <w:p w14:paraId="4CE4D3E5" w14:textId="77777777" w:rsidR="00EF7721" w:rsidRPr="000D3A42" w:rsidRDefault="00EF7721" w:rsidP="00EF7721">
            <w:pPr>
              <w:spacing w:line="240" w:lineRule="auto"/>
              <w:ind w:left="174" w:hanging="142"/>
              <w:jc w:val="right"/>
              <w:rPr>
                <w:rFonts w:cstheme="minorHAnsi"/>
                <w:bCs/>
                <w:iCs/>
                <w:lang w:val="es-DO"/>
              </w:rPr>
            </w:pPr>
            <w:r w:rsidRPr="000D3A42">
              <w:rPr>
                <w:rFonts w:cstheme="minorHAnsi"/>
                <w:bCs/>
                <w:iCs/>
                <w:lang w:val="es-DO"/>
              </w:rPr>
              <w:t>QQ</w:t>
            </w:r>
          </w:p>
        </w:tc>
        <w:tc>
          <w:tcPr>
            <w:tcW w:w="1080" w:type="dxa"/>
          </w:tcPr>
          <w:p w14:paraId="01A1CF56" w14:textId="77777777" w:rsidR="00EF7721" w:rsidRPr="000D3A42" w:rsidRDefault="00EF7721" w:rsidP="00EF7721">
            <w:pPr>
              <w:spacing w:line="240" w:lineRule="auto"/>
              <w:ind w:left="174" w:hanging="142"/>
              <w:jc w:val="right"/>
              <w:rPr>
                <w:rFonts w:cstheme="minorHAnsi"/>
                <w:bCs/>
                <w:iCs/>
                <w:lang w:val="es-DO"/>
              </w:rPr>
            </w:pPr>
            <w:r w:rsidRPr="000D3A42">
              <w:rPr>
                <w:rFonts w:cstheme="minorHAnsi"/>
                <w:bCs/>
                <w:iCs/>
                <w:lang w:val="es-DO"/>
              </w:rPr>
              <w:t>1</w:t>
            </w:r>
          </w:p>
        </w:tc>
        <w:tc>
          <w:tcPr>
            <w:tcW w:w="1080" w:type="dxa"/>
          </w:tcPr>
          <w:p w14:paraId="379BD33C" w14:textId="77777777" w:rsidR="00EF7721" w:rsidRPr="000D3A42" w:rsidRDefault="00EF7721" w:rsidP="00EF7721">
            <w:pPr>
              <w:spacing w:line="240" w:lineRule="auto"/>
              <w:ind w:left="174" w:hanging="142"/>
              <w:jc w:val="right"/>
              <w:rPr>
                <w:rFonts w:cstheme="minorHAnsi"/>
                <w:bCs/>
                <w:iCs/>
                <w:lang w:val="es-DO"/>
              </w:rPr>
            </w:pPr>
            <w:r w:rsidRPr="000D3A42">
              <w:rPr>
                <w:rFonts w:cstheme="minorHAnsi"/>
                <w:bCs/>
                <w:iCs/>
                <w:lang w:val="es-DO"/>
              </w:rPr>
              <w:t>12</w:t>
            </w:r>
          </w:p>
        </w:tc>
      </w:tr>
      <w:tr w:rsidR="00EF7721" w:rsidRPr="000D3A42" w14:paraId="233F967E" w14:textId="77777777" w:rsidTr="00346F90">
        <w:trPr>
          <w:trHeight w:hRule="exact" w:val="389"/>
        </w:trPr>
        <w:tc>
          <w:tcPr>
            <w:tcW w:w="3955" w:type="dxa"/>
          </w:tcPr>
          <w:p w14:paraId="504959EC" w14:textId="77777777" w:rsidR="00EF7721" w:rsidRPr="000D3A42" w:rsidRDefault="00EF7721" w:rsidP="00EF7721">
            <w:pPr>
              <w:spacing w:line="240" w:lineRule="auto"/>
              <w:ind w:left="174" w:hanging="142"/>
              <w:rPr>
                <w:rFonts w:cstheme="minorHAnsi"/>
                <w:bCs/>
                <w:iCs/>
                <w:lang w:val="es-DO"/>
              </w:rPr>
            </w:pPr>
            <w:r w:rsidRPr="000D3A42">
              <w:rPr>
                <w:rFonts w:cstheme="minorHAnsi"/>
                <w:bCs/>
                <w:iCs/>
                <w:lang w:val="es-DO"/>
              </w:rPr>
              <w:t>Metales (piezas equipos y vehículos)</w:t>
            </w:r>
          </w:p>
        </w:tc>
        <w:tc>
          <w:tcPr>
            <w:tcW w:w="1170" w:type="dxa"/>
          </w:tcPr>
          <w:p w14:paraId="290B823C" w14:textId="77777777" w:rsidR="00EF7721" w:rsidRPr="000D3A42" w:rsidRDefault="00EF7721" w:rsidP="00EF7721">
            <w:pPr>
              <w:spacing w:line="240" w:lineRule="auto"/>
              <w:ind w:left="174" w:hanging="142"/>
              <w:jc w:val="right"/>
              <w:rPr>
                <w:rFonts w:cstheme="minorHAnsi"/>
                <w:bCs/>
                <w:iCs/>
                <w:lang w:val="es-DO"/>
              </w:rPr>
            </w:pPr>
            <w:r w:rsidRPr="000D3A42">
              <w:rPr>
                <w:rFonts w:cstheme="minorHAnsi"/>
                <w:bCs/>
                <w:iCs/>
                <w:lang w:val="es-DO"/>
              </w:rPr>
              <w:t>QQ</w:t>
            </w:r>
          </w:p>
        </w:tc>
        <w:tc>
          <w:tcPr>
            <w:tcW w:w="1080" w:type="dxa"/>
          </w:tcPr>
          <w:p w14:paraId="399006EC" w14:textId="77777777" w:rsidR="00EF7721" w:rsidRPr="000D3A42" w:rsidRDefault="00EF7721" w:rsidP="00EF7721">
            <w:pPr>
              <w:spacing w:line="240" w:lineRule="auto"/>
              <w:ind w:left="174" w:hanging="142"/>
              <w:jc w:val="right"/>
              <w:rPr>
                <w:rFonts w:cstheme="minorHAnsi"/>
                <w:bCs/>
                <w:iCs/>
                <w:lang w:val="es-DO"/>
              </w:rPr>
            </w:pPr>
            <w:r w:rsidRPr="000D3A42">
              <w:rPr>
                <w:rFonts w:cstheme="minorHAnsi"/>
                <w:bCs/>
                <w:iCs/>
                <w:lang w:val="es-DO"/>
              </w:rPr>
              <w:t>300</w:t>
            </w:r>
          </w:p>
        </w:tc>
        <w:tc>
          <w:tcPr>
            <w:tcW w:w="1080" w:type="dxa"/>
          </w:tcPr>
          <w:p w14:paraId="65665E61" w14:textId="77777777" w:rsidR="00EF7721" w:rsidRPr="000D3A42" w:rsidRDefault="00EF7721" w:rsidP="00EF7721">
            <w:pPr>
              <w:spacing w:line="240" w:lineRule="auto"/>
              <w:ind w:left="174" w:hanging="142"/>
              <w:jc w:val="right"/>
              <w:rPr>
                <w:rFonts w:cstheme="minorHAnsi"/>
                <w:bCs/>
                <w:iCs/>
                <w:lang w:val="es-DO"/>
              </w:rPr>
            </w:pPr>
            <w:r w:rsidRPr="000D3A42">
              <w:rPr>
                <w:rFonts w:cstheme="minorHAnsi"/>
                <w:bCs/>
                <w:iCs/>
                <w:lang w:val="es-DO"/>
              </w:rPr>
              <w:t>3600</w:t>
            </w:r>
          </w:p>
        </w:tc>
      </w:tr>
      <w:tr w:rsidR="00EF7721" w:rsidRPr="000D3A42" w14:paraId="06F154C7" w14:textId="77777777" w:rsidTr="00346F90">
        <w:trPr>
          <w:trHeight w:hRule="exact" w:val="389"/>
        </w:trPr>
        <w:tc>
          <w:tcPr>
            <w:tcW w:w="3955" w:type="dxa"/>
          </w:tcPr>
          <w:p w14:paraId="597D1EC9" w14:textId="77777777" w:rsidR="00EF7721" w:rsidRPr="000D3A42" w:rsidRDefault="00EF7721" w:rsidP="00EF7721">
            <w:pPr>
              <w:spacing w:line="240" w:lineRule="auto"/>
              <w:ind w:left="174" w:hanging="142"/>
              <w:rPr>
                <w:rFonts w:cstheme="minorHAnsi"/>
                <w:bCs/>
                <w:iCs/>
                <w:lang w:val="es-DO"/>
              </w:rPr>
            </w:pPr>
            <w:r w:rsidRPr="000D3A42">
              <w:rPr>
                <w:rFonts w:cstheme="minorHAnsi"/>
                <w:bCs/>
                <w:iCs/>
                <w:lang w:val="es-DO"/>
              </w:rPr>
              <w:t>Filtros aceites</w:t>
            </w:r>
          </w:p>
        </w:tc>
        <w:tc>
          <w:tcPr>
            <w:tcW w:w="1170" w:type="dxa"/>
          </w:tcPr>
          <w:p w14:paraId="3012FC02" w14:textId="77777777" w:rsidR="00EF7721" w:rsidRPr="000D3A42" w:rsidRDefault="00EF7721" w:rsidP="00EF7721">
            <w:pPr>
              <w:spacing w:line="240" w:lineRule="auto"/>
              <w:ind w:left="174" w:hanging="142"/>
              <w:jc w:val="right"/>
              <w:rPr>
                <w:rFonts w:cstheme="minorHAnsi"/>
                <w:bCs/>
                <w:iCs/>
                <w:lang w:val="es-DO"/>
              </w:rPr>
            </w:pPr>
            <w:r w:rsidRPr="000D3A42">
              <w:rPr>
                <w:rFonts w:cstheme="minorHAnsi"/>
                <w:bCs/>
                <w:iCs/>
                <w:lang w:val="es-DO"/>
              </w:rPr>
              <w:t>Unidad</w:t>
            </w:r>
          </w:p>
        </w:tc>
        <w:tc>
          <w:tcPr>
            <w:tcW w:w="1080" w:type="dxa"/>
          </w:tcPr>
          <w:p w14:paraId="635A9D49" w14:textId="77777777" w:rsidR="00EF7721" w:rsidRPr="000D3A42" w:rsidRDefault="00EF7721" w:rsidP="00EF7721">
            <w:pPr>
              <w:spacing w:line="240" w:lineRule="auto"/>
              <w:ind w:left="174" w:hanging="142"/>
              <w:jc w:val="right"/>
              <w:rPr>
                <w:rFonts w:cstheme="minorHAnsi"/>
                <w:bCs/>
                <w:iCs/>
                <w:lang w:val="es-DO"/>
              </w:rPr>
            </w:pPr>
            <w:r w:rsidRPr="000D3A42">
              <w:rPr>
                <w:rFonts w:cstheme="minorHAnsi"/>
                <w:bCs/>
                <w:iCs/>
                <w:lang w:val="es-DO"/>
              </w:rPr>
              <w:t>20</w:t>
            </w:r>
          </w:p>
        </w:tc>
        <w:tc>
          <w:tcPr>
            <w:tcW w:w="1080" w:type="dxa"/>
          </w:tcPr>
          <w:p w14:paraId="2650DB14" w14:textId="77777777" w:rsidR="00EF7721" w:rsidRPr="000D3A42" w:rsidRDefault="00EF7721" w:rsidP="00EF7721">
            <w:pPr>
              <w:spacing w:line="240" w:lineRule="auto"/>
              <w:ind w:left="174" w:hanging="142"/>
              <w:jc w:val="right"/>
              <w:rPr>
                <w:rFonts w:cstheme="minorHAnsi"/>
                <w:bCs/>
                <w:iCs/>
                <w:lang w:val="es-DO"/>
              </w:rPr>
            </w:pPr>
            <w:r w:rsidRPr="000D3A42">
              <w:rPr>
                <w:rFonts w:cstheme="minorHAnsi"/>
                <w:bCs/>
                <w:iCs/>
                <w:lang w:val="es-DO"/>
              </w:rPr>
              <w:t>240</w:t>
            </w:r>
          </w:p>
        </w:tc>
      </w:tr>
    </w:tbl>
    <w:p w14:paraId="27D0C84F" w14:textId="77777777" w:rsidR="002E033D" w:rsidRDefault="002E033D" w:rsidP="000D368F">
      <w:pPr>
        <w:rPr>
          <w:rFonts w:cstheme="minorHAnsi"/>
          <w:lang w:val="es-DO"/>
        </w:rPr>
      </w:pPr>
    </w:p>
    <w:p w14:paraId="532FAC71" w14:textId="77777777" w:rsidR="00346F90" w:rsidRDefault="00346F90" w:rsidP="000D368F">
      <w:pPr>
        <w:rPr>
          <w:rFonts w:cstheme="minorHAnsi"/>
          <w:lang w:val="es-DO"/>
        </w:rPr>
      </w:pPr>
    </w:p>
    <w:p w14:paraId="66B2D966" w14:textId="77777777" w:rsidR="00346F90" w:rsidRDefault="00346F90" w:rsidP="000D368F">
      <w:pPr>
        <w:rPr>
          <w:rFonts w:cstheme="minorHAnsi"/>
          <w:lang w:val="es-DO"/>
        </w:rPr>
      </w:pPr>
    </w:p>
    <w:p w14:paraId="576C33CF" w14:textId="77777777" w:rsidR="00346F90" w:rsidRDefault="00346F90" w:rsidP="000D368F">
      <w:pPr>
        <w:rPr>
          <w:rFonts w:cstheme="minorHAnsi"/>
          <w:lang w:val="es-DO"/>
        </w:rPr>
      </w:pPr>
    </w:p>
    <w:p w14:paraId="158E96D0" w14:textId="77777777" w:rsidR="00346F90" w:rsidRDefault="00346F90" w:rsidP="000D368F">
      <w:pPr>
        <w:rPr>
          <w:rFonts w:cstheme="minorHAnsi"/>
          <w:lang w:val="es-DO"/>
        </w:rPr>
      </w:pPr>
    </w:p>
    <w:p w14:paraId="56099727" w14:textId="77777777" w:rsidR="00346F90" w:rsidRDefault="00346F90" w:rsidP="000D368F">
      <w:pPr>
        <w:rPr>
          <w:rFonts w:cstheme="minorHAnsi"/>
          <w:lang w:val="es-DO"/>
        </w:rPr>
      </w:pPr>
    </w:p>
    <w:p w14:paraId="5E8FB53A" w14:textId="77777777" w:rsidR="00346F90" w:rsidRDefault="00346F90" w:rsidP="000D368F">
      <w:pPr>
        <w:rPr>
          <w:rFonts w:cstheme="minorHAnsi"/>
          <w:lang w:val="es-DO"/>
        </w:rPr>
      </w:pPr>
    </w:p>
    <w:p w14:paraId="54C32F0A" w14:textId="77777777" w:rsidR="00346F90" w:rsidRDefault="00346F90" w:rsidP="000D368F">
      <w:pPr>
        <w:rPr>
          <w:rFonts w:cstheme="minorHAnsi"/>
          <w:lang w:val="es-DO"/>
        </w:rPr>
      </w:pPr>
    </w:p>
    <w:p w14:paraId="2A4B7239" w14:textId="77777777" w:rsidR="00346F90" w:rsidRDefault="00346F90" w:rsidP="000D368F">
      <w:pPr>
        <w:rPr>
          <w:rFonts w:cstheme="minorHAnsi"/>
          <w:lang w:val="es-DO"/>
        </w:rPr>
      </w:pPr>
    </w:p>
    <w:p w14:paraId="3B352E08" w14:textId="77777777" w:rsidR="00346F90" w:rsidRDefault="00346F90" w:rsidP="000D368F">
      <w:pPr>
        <w:rPr>
          <w:rFonts w:cstheme="minorHAnsi"/>
          <w:lang w:val="es-DO"/>
        </w:rPr>
      </w:pPr>
    </w:p>
    <w:p w14:paraId="0837BCC3" w14:textId="77777777" w:rsidR="00346F90" w:rsidRPr="00C145D7" w:rsidRDefault="00346F90" w:rsidP="000D368F">
      <w:pPr>
        <w:rPr>
          <w:rFonts w:cstheme="minorHAnsi"/>
          <w:lang w:val="es-DO"/>
        </w:rPr>
      </w:pPr>
    </w:p>
    <w:bookmarkEnd w:id="7"/>
    <w:p w14:paraId="78E0B45D" w14:textId="24E92136" w:rsidR="002B228C" w:rsidRPr="0068130A" w:rsidRDefault="002B228C">
      <w:pPr>
        <w:pStyle w:val="Prrafodelista"/>
        <w:numPr>
          <w:ilvl w:val="0"/>
          <w:numId w:val="48"/>
        </w:numPr>
        <w:spacing w:line="240" w:lineRule="auto"/>
        <w:ind w:left="1080" w:hanging="810"/>
        <w:rPr>
          <w:rFonts w:cstheme="minorHAnsi"/>
          <w:b/>
          <w:bCs/>
          <w:sz w:val="24"/>
          <w:szCs w:val="24"/>
          <w:lang w:val="es-DO"/>
        </w:rPr>
      </w:pPr>
      <w:r w:rsidRPr="0068130A">
        <w:rPr>
          <w:rFonts w:cstheme="minorHAnsi"/>
          <w:b/>
          <w:bCs/>
          <w:sz w:val="24"/>
          <w:szCs w:val="24"/>
          <w:lang w:val="es-DO"/>
        </w:rPr>
        <w:t>Daño o eliminación de especies nativas por introducción fauna o flora invasora.</w:t>
      </w:r>
    </w:p>
    <w:p w14:paraId="3A96A0F3" w14:textId="77777777" w:rsidR="008300EB" w:rsidRDefault="008300EB" w:rsidP="00FB13BB">
      <w:pPr>
        <w:pStyle w:val="Prrafodelista"/>
        <w:tabs>
          <w:tab w:val="left" w:pos="90"/>
          <w:tab w:val="left" w:pos="360"/>
        </w:tabs>
        <w:rPr>
          <w:rFonts w:cstheme="minorHAnsi"/>
          <w:lang w:val="es-DO"/>
        </w:rPr>
      </w:pPr>
    </w:p>
    <w:p w14:paraId="46D3D4EB" w14:textId="56BA7D2D" w:rsidR="00695A34" w:rsidRPr="000C52CA" w:rsidRDefault="008300EB" w:rsidP="008A1958">
      <w:pPr>
        <w:pStyle w:val="Prrafodelista"/>
        <w:tabs>
          <w:tab w:val="left" w:pos="90"/>
          <w:tab w:val="left" w:pos="360"/>
        </w:tabs>
        <w:ind w:left="0"/>
        <w:rPr>
          <w:rFonts w:cstheme="minorHAnsi"/>
          <w:sz w:val="24"/>
          <w:szCs w:val="24"/>
          <w:lang w:val="es-DO"/>
        </w:rPr>
      </w:pPr>
      <w:r w:rsidRPr="000C52CA">
        <w:rPr>
          <w:rFonts w:cstheme="minorHAnsi"/>
          <w:sz w:val="24"/>
          <w:szCs w:val="24"/>
          <w:lang w:val="es-DO"/>
        </w:rPr>
        <w:t>E</w:t>
      </w:r>
      <w:r w:rsidR="00A542C9" w:rsidRPr="000C52CA">
        <w:rPr>
          <w:rFonts w:cstheme="minorHAnsi"/>
          <w:sz w:val="24"/>
          <w:szCs w:val="24"/>
          <w:lang w:val="es-DO"/>
        </w:rPr>
        <w:t xml:space="preserve">l terreno donde se localiza actividad avícola se caracteriza por ser suelo alomado de ladera, que para la época </w:t>
      </w:r>
      <w:r w:rsidR="009376B8" w:rsidRPr="000C52CA">
        <w:rPr>
          <w:rFonts w:cstheme="minorHAnsi"/>
          <w:sz w:val="24"/>
          <w:szCs w:val="24"/>
          <w:lang w:val="es-DO"/>
        </w:rPr>
        <w:t>de iniciarse la actividad avícola</w:t>
      </w:r>
      <w:r w:rsidR="00A542C9" w:rsidRPr="000C52CA">
        <w:rPr>
          <w:rFonts w:cstheme="minorHAnsi"/>
          <w:sz w:val="24"/>
          <w:szCs w:val="24"/>
          <w:lang w:val="es-DO"/>
        </w:rPr>
        <w:t xml:space="preserve">, </w:t>
      </w:r>
      <w:r w:rsidR="00114D44" w:rsidRPr="000C52CA">
        <w:rPr>
          <w:rFonts w:cstheme="minorHAnsi"/>
          <w:sz w:val="24"/>
          <w:szCs w:val="24"/>
          <w:lang w:val="es-DO"/>
        </w:rPr>
        <w:t>era predominante la producción ganadera y</w:t>
      </w:r>
      <w:r w:rsidR="009376B8" w:rsidRPr="000C52CA">
        <w:rPr>
          <w:rFonts w:cstheme="minorHAnsi"/>
          <w:sz w:val="24"/>
          <w:szCs w:val="24"/>
          <w:lang w:val="es-DO"/>
        </w:rPr>
        <w:t xml:space="preserve"> agrícola en zona. T</w:t>
      </w:r>
      <w:r w:rsidR="00114D44" w:rsidRPr="000C52CA">
        <w:rPr>
          <w:rFonts w:cstheme="minorHAnsi"/>
          <w:sz w:val="24"/>
          <w:szCs w:val="24"/>
          <w:lang w:val="es-DO"/>
        </w:rPr>
        <w:t>reinta años después t</w:t>
      </w:r>
      <w:r w:rsidR="009376B8" w:rsidRPr="000C52CA">
        <w:rPr>
          <w:rFonts w:cstheme="minorHAnsi"/>
          <w:sz w:val="24"/>
          <w:szCs w:val="24"/>
          <w:lang w:val="es-DO"/>
        </w:rPr>
        <w:t xml:space="preserve">odavía se observan usos agropecuarios en el entorno de la empresa. </w:t>
      </w:r>
      <w:r w:rsidR="00114D44" w:rsidRPr="000C52CA">
        <w:rPr>
          <w:rFonts w:cstheme="minorHAnsi"/>
          <w:sz w:val="24"/>
          <w:szCs w:val="24"/>
          <w:lang w:val="es-DO"/>
        </w:rPr>
        <w:t xml:space="preserve">Sin embargo, </w:t>
      </w:r>
      <w:r w:rsidR="00216915" w:rsidRPr="000C52CA">
        <w:rPr>
          <w:rFonts w:cstheme="minorHAnsi"/>
          <w:sz w:val="24"/>
          <w:szCs w:val="24"/>
          <w:lang w:val="es-DO"/>
        </w:rPr>
        <w:t xml:space="preserve">aún se mantienen áreas con cobertura de  bosque latifoliado típico de la zona. De igual modo, </w:t>
      </w:r>
      <w:r w:rsidR="00114D44" w:rsidRPr="000C52CA">
        <w:rPr>
          <w:rFonts w:cstheme="minorHAnsi"/>
          <w:sz w:val="24"/>
          <w:szCs w:val="24"/>
          <w:lang w:val="es-DO"/>
        </w:rPr>
        <w:t xml:space="preserve">gran parte de terrenos que </w:t>
      </w:r>
      <w:r w:rsidR="009376B8" w:rsidRPr="000C52CA">
        <w:rPr>
          <w:rFonts w:cstheme="minorHAnsi"/>
          <w:sz w:val="24"/>
          <w:szCs w:val="24"/>
          <w:lang w:val="es-DO"/>
        </w:rPr>
        <w:t xml:space="preserve">posee </w:t>
      </w:r>
      <w:r w:rsidR="00114D44" w:rsidRPr="000C52CA">
        <w:rPr>
          <w:rFonts w:cstheme="minorHAnsi"/>
          <w:sz w:val="24"/>
          <w:szCs w:val="24"/>
          <w:lang w:val="es-DO"/>
        </w:rPr>
        <w:t>la empresa</w:t>
      </w:r>
      <w:r w:rsidR="009376B8" w:rsidRPr="000C52CA">
        <w:rPr>
          <w:rFonts w:cstheme="minorHAnsi"/>
          <w:sz w:val="24"/>
          <w:szCs w:val="24"/>
          <w:lang w:val="es-DO"/>
        </w:rPr>
        <w:t xml:space="preserve"> </w:t>
      </w:r>
      <w:r w:rsidR="00216915" w:rsidRPr="000C52CA">
        <w:rPr>
          <w:rFonts w:cstheme="minorHAnsi"/>
          <w:sz w:val="24"/>
          <w:szCs w:val="24"/>
          <w:lang w:val="es-DO"/>
        </w:rPr>
        <w:t>ha sido reforestado con</w:t>
      </w:r>
      <w:r w:rsidR="009376B8" w:rsidRPr="000C52CA">
        <w:rPr>
          <w:rFonts w:cstheme="minorHAnsi"/>
          <w:sz w:val="24"/>
          <w:szCs w:val="24"/>
          <w:lang w:val="es-DO"/>
        </w:rPr>
        <w:t xml:space="preserve"> </w:t>
      </w:r>
      <w:r w:rsidR="00114D44" w:rsidRPr="000C52CA">
        <w:rPr>
          <w:rFonts w:cstheme="minorHAnsi"/>
          <w:sz w:val="24"/>
          <w:szCs w:val="24"/>
          <w:lang w:val="es-DO"/>
        </w:rPr>
        <w:t xml:space="preserve">especie de caoba criolla </w:t>
      </w:r>
      <w:r w:rsidR="00216915" w:rsidRPr="000C52CA">
        <w:rPr>
          <w:rFonts w:cstheme="minorHAnsi"/>
          <w:sz w:val="24"/>
          <w:szCs w:val="24"/>
          <w:lang w:val="es-DO"/>
        </w:rPr>
        <w:t>para la protección del área.</w:t>
      </w:r>
      <w:r w:rsidR="00114D44" w:rsidRPr="000C52CA">
        <w:rPr>
          <w:rFonts w:cstheme="minorHAnsi"/>
          <w:sz w:val="24"/>
          <w:szCs w:val="24"/>
          <w:lang w:val="es-DO"/>
        </w:rPr>
        <w:t xml:space="preserve"> No se han introducido ningún tipo de flora ni fauna invasora. </w:t>
      </w:r>
    </w:p>
    <w:p w14:paraId="675FB31A" w14:textId="77777777" w:rsidR="0068130A" w:rsidRDefault="0068130A" w:rsidP="008A1958">
      <w:pPr>
        <w:pStyle w:val="Prrafodelista"/>
        <w:tabs>
          <w:tab w:val="left" w:pos="90"/>
          <w:tab w:val="left" w:pos="360"/>
        </w:tabs>
        <w:ind w:left="0"/>
        <w:rPr>
          <w:rFonts w:cstheme="minorHAnsi"/>
          <w:lang w:val="es-DO"/>
        </w:rPr>
      </w:pPr>
    </w:p>
    <w:p w14:paraId="55C7A23E" w14:textId="49F644B2" w:rsidR="00C14DDE" w:rsidRPr="000C52CA" w:rsidRDefault="00C14DDE">
      <w:pPr>
        <w:pStyle w:val="Prrafodelista"/>
        <w:numPr>
          <w:ilvl w:val="1"/>
          <w:numId w:val="48"/>
        </w:numPr>
        <w:spacing w:line="240" w:lineRule="auto"/>
        <w:ind w:left="1080" w:hanging="810"/>
        <w:rPr>
          <w:rFonts w:cstheme="minorHAnsi"/>
          <w:b/>
          <w:bCs/>
          <w:sz w:val="24"/>
          <w:szCs w:val="24"/>
          <w:lang w:val="es-DO"/>
        </w:rPr>
      </w:pPr>
      <w:r w:rsidRPr="000C52CA">
        <w:rPr>
          <w:rFonts w:cstheme="minorHAnsi"/>
          <w:b/>
          <w:bCs/>
          <w:sz w:val="24"/>
          <w:szCs w:val="24"/>
          <w:lang w:val="es-DO"/>
        </w:rPr>
        <w:t>Ocupación de suelo (forestal, humedal u otros)</w:t>
      </w:r>
    </w:p>
    <w:p w14:paraId="00EA7BFC" w14:textId="666E77BB" w:rsidR="00C14DDE" w:rsidRPr="000C52CA" w:rsidRDefault="00216915" w:rsidP="008A1958">
      <w:pPr>
        <w:pStyle w:val="Prrafodelista"/>
        <w:tabs>
          <w:tab w:val="left" w:pos="90"/>
        </w:tabs>
        <w:ind w:left="0"/>
        <w:rPr>
          <w:rFonts w:cstheme="minorHAnsi"/>
          <w:sz w:val="24"/>
          <w:szCs w:val="24"/>
          <w:lang w:val="es-DO"/>
        </w:rPr>
      </w:pPr>
      <w:r w:rsidRPr="000C52CA">
        <w:rPr>
          <w:rFonts w:cstheme="minorHAnsi"/>
          <w:sz w:val="24"/>
          <w:szCs w:val="24"/>
          <w:lang w:val="es-DO"/>
        </w:rPr>
        <w:lastRenderedPageBreak/>
        <w:t>Durante el tiempo de operación de la empresa no se han eliminado áreas de cobertura boscosa, ni se ocupan suelos de humedales</w:t>
      </w:r>
      <w:r w:rsidR="00055B69" w:rsidRPr="000C52CA">
        <w:rPr>
          <w:rFonts w:cstheme="minorHAnsi"/>
          <w:sz w:val="24"/>
          <w:szCs w:val="24"/>
          <w:lang w:val="es-DO"/>
        </w:rPr>
        <w:t xml:space="preserve">. Por la propiedad de la empresa se encuentra el Arroyo </w:t>
      </w:r>
      <w:r w:rsidR="000D3A42" w:rsidRPr="000C52CA">
        <w:rPr>
          <w:rFonts w:cstheme="minorHAnsi"/>
          <w:sz w:val="24"/>
          <w:szCs w:val="24"/>
          <w:lang w:val="es-DO"/>
        </w:rPr>
        <w:t>Hato Viejo</w:t>
      </w:r>
      <w:r w:rsidR="00055B69" w:rsidRPr="000C52CA">
        <w:rPr>
          <w:rFonts w:cstheme="minorHAnsi"/>
          <w:sz w:val="24"/>
          <w:szCs w:val="24"/>
          <w:lang w:val="es-DO"/>
        </w:rPr>
        <w:t xml:space="preserve"> mantiene corriente de aguas durante los </w:t>
      </w:r>
      <w:r w:rsidR="008D41C8" w:rsidRPr="000C52CA">
        <w:rPr>
          <w:rFonts w:cstheme="minorHAnsi"/>
          <w:sz w:val="24"/>
          <w:szCs w:val="24"/>
          <w:lang w:val="es-DO"/>
        </w:rPr>
        <w:t>períodos</w:t>
      </w:r>
      <w:r w:rsidR="00055B69" w:rsidRPr="000C52CA">
        <w:rPr>
          <w:rFonts w:cstheme="minorHAnsi"/>
          <w:sz w:val="24"/>
          <w:szCs w:val="24"/>
          <w:lang w:val="es-DO"/>
        </w:rPr>
        <w:t xml:space="preserve"> de lluvia. </w:t>
      </w:r>
    </w:p>
    <w:p w14:paraId="02A3DDFD" w14:textId="77777777" w:rsidR="00FB13BB" w:rsidRPr="00C145D7" w:rsidRDefault="00FB13BB" w:rsidP="008A1958">
      <w:pPr>
        <w:pStyle w:val="Prrafodelista"/>
        <w:rPr>
          <w:rFonts w:cstheme="minorHAnsi"/>
          <w:lang w:val="es-DO"/>
        </w:rPr>
      </w:pPr>
    </w:p>
    <w:p w14:paraId="61F03159" w14:textId="77777777" w:rsidR="005446D8" w:rsidRPr="000C52CA" w:rsidRDefault="005446D8">
      <w:pPr>
        <w:pStyle w:val="Prrafodelista"/>
        <w:numPr>
          <w:ilvl w:val="0"/>
          <w:numId w:val="49"/>
        </w:numPr>
        <w:spacing w:line="240" w:lineRule="auto"/>
        <w:ind w:left="1080" w:hanging="720"/>
        <w:rPr>
          <w:rFonts w:cstheme="minorHAnsi"/>
          <w:b/>
          <w:bCs/>
          <w:sz w:val="24"/>
          <w:szCs w:val="24"/>
          <w:lang w:val="es-DO"/>
        </w:rPr>
      </w:pPr>
      <w:r w:rsidRPr="000C52CA">
        <w:rPr>
          <w:rFonts w:cstheme="minorHAnsi"/>
          <w:b/>
          <w:bCs/>
          <w:sz w:val="24"/>
          <w:szCs w:val="24"/>
          <w:lang w:val="es-DO"/>
        </w:rPr>
        <w:t>Lista de equipos y maquinarias</w:t>
      </w:r>
    </w:p>
    <w:p w14:paraId="1FED4D7C" w14:textId="709BFA3B" w:rsidR="005446D8" w:rsidRPr="000C52CA" w:rsidRDefault="005446D8" w:rsidP="008A1958">
      <w:pPr>
        <w:rPr>
          <w:rFonts w:cstheme="minorHAnsi"/>
          <w:sz w:val="24"/>
          <w:szCs w:val="24"/>
          <w:lang w:val="es-DO"/>
        </w:rPr>
      </w:pPr>
      <w:r w:rsidRPr="000C52CA">
        <w:rPr>
          <w:rFonts w:cstheme="minorHAnsi"/>
          <w:sz w:val="24"/>
          <w:szCs w:val="24"/>
          <w:lang w:val="es-DO"/>
        </w:rPr>
        <w:t>La empresa posee diferentes tipos de equipos, para cada una de las fases de producción entre los cuales se identifican los siguientes:</w:t>
      </w:r>
    </w:p>
    <w:p w14:paraId="6C250B6D" w14:textId="523D7D33" w:rsidR="000B2242" w:rsidRPr="00E33FD1" w:rsidRDefault="000B48C3">
      <w:pPr>
        <w:pStyle w:val="Prrafodelista"/>
        <w:numPr>
          <w:ilvl w:val="1"/>
          <w:numId w:val="49"/>
        </w:numPr>
        <w:spacing w:line="240" w:lineRule="auto"/>
        <w:ind w:left="1170" w:hanging="810"/>
        <w:rPr>
          <w:rFonts w:cstheme="minorHAnsi"/>
          <w:b/>
          <w:bCs/>
          <w:sz w:val="24"/>
          <w:szCs w:val="24"/>
          <w:lang w:val="es-DO"/>
        </w:rPr>
      </w:pPr>
      <w:r w:rsidRPr="00E33FD1">
        <w:rPr>
          <w:rFonts w:cstheme="minorHAnsi"/>
          <w:b/>
          <w:bCs/>
          <w:sz w:val="24"/>
          <w:szCs w:val="24"/>
          <w:lang w:val="es-DO"/>
        </w:rPr>
        <w:t>Incubadoras</w:t>
      </w:r>
      <w:r w:rsidR="000B2242" w:rsidRPr="00E33FD1">
        <w:rPr>
          <w:rFonts w:cstheme="minorHAnsi"/>
          <w:b/>
          <w:bCs/>
          <w:sz w:val="24"/>
          <w:szCs w:val="24"/>
          <w:lang w:val="es-DO"/>
        </w:rPr>
        <w:t>.</w:t>
      </w:r>
      <w:r w:rsidR="00C57321" w:rsidRPr="00E33FD1">
        <w:rPr>
          <w:rFonts w:cstheme="minorHAnsi"/>
          <w:b/>
          <w:bCs/>
          <w:sz w:val="24"/>
          <w:szCs w:val="24"/>
          <w:lang w:val="es-DO"/>
        </w:rPr>
        <w:t xml:space="preserve"> </w:t>
      </w:r>
    </w:p>
    <w:p w14:paraId="47B01E8E" w14:textId="58987749" w:rsidR="000B48C3" w:rsidRPr="000C52CA" w:rsidRDefault="000B48C3" w:rsidP="008A1958">
      <w:pPr>
        <w:rPr>
          <w:rFonts w:cstheme="minorHAnsi"/>
          <w:sz w:val="24"/>
          <w:szCs w:val="24"/>
          <w:lang w:val="es-DO"/>
        </w:rPr>
      </w:pPr>
      <w:r w:rsidRPr="000C52CA">
        <w:rPr>
          <w:rFonts w:cstheme="minorHAnsi"/>
          <w:sz w:val="24"/>
          <w:szCs w:val="24"/>
          <w:lang w:val="es-DO"/>
        </w:rPr>
        <w:t>Seis (6) máquinas incubadoras marca Jamesway Modelo PS500. Capacidad de 7560 huevos por carro, 12 carros por máquina. 9,720 huevos por máquina. Seis (6) maquinas nacedoras marca Jamesway Modelo PS500, con capacidad de dos (2) carros por máquina, 15,120  huevos por carros de metal.</w:t>
      </w:r>
    </w:p>
    <w:p w14:paraId="43C62F54" w14:textId="43BE0401" w:rsidR="000B2242" w:rsidRPr="00E33FD1" w:rsidRDefault="000B48C3">
      <w:pPr>
        <w:pStyle w:val="Prrafodelista"/>
        <w:numPr>
          <w:ilvl w:val="2"/>
          <w:numId w:val="49"/>
        </w:numPr>
        <w:spacing w:line="240" w:lineRule="auto"/>
        <w:ind w:hanging="648"/>
        <w:rPr>
          <w:rFonts w:cstheme="minorHAnsi"/>
          <w:b/>
          <w:bCs/>
          <w:sz w:val="24"/>
          <w:szCs w:val="24"/>
          <w:lang w:val="es-DO"/>
        </w:rPr>
      </w:pPr>
      <w:r w:rsidRPr="00E33FD1">
        <w:rPr>
          <w:rFonts w:cstheme="minorHAnsi"/>
          <w:b/>
          <w:bCs/>
          <w:sz w:val="24"/>
          <w:szCs w:val="24"/>
          <w:lang w:val="es-DO"/>
        </w:rPr>
        <w:t>Sistemas de bebederos</w:t>
      </w:r>
      <w:r w:rsidR="000B2242" w:rsidRPr="00E33FD1">
        <w:rPr>
          <w:rFonts w:cstheme="minorHAnsi"/>
          <w:b/>
          <w:bCs/>
          <w:sz w:val="24"/>
          <w:szCs w:val="24"/>
          <w:lang w:val="es-DO"/>
        </w:rPr>
        <w:t>.</w:t>
      </w:r>
    </w:p>
    <w:p w14:paraId="2FA8E4D0" w14:textId="6434419E" w:rsidR="000B48C3" w:rsidRPr="000C52CA" w:rsidRDefault="000B48C3" w:rsidP="008A1958">
      <w:pPr>
        <w:rPr>
          <w:rFonts w:cstheme="minorHAnsi"/>
          <w:bCs/>
          <w:sz w:val="24"/>
          <w:szCs w:val="24"/>
          <w:lang w:val="es-DO"/>
        </w:rPr>
      </w:pPr>
      <w:r w:rsidRPr="000C52CA">
        <w:rPr>
          <w:rFonts w:cstheme="minorHAnsi"/>
          <w:bCs/>
          <w:sz w:val="24"/>
          <w:szCs w:val="24"/>
          <w:lang w:val="es-DO"/>
        </w:rPr>
        <w:t xml:space="preserve">Cincuenta (56) sistemas de bebederos localizados </w:t>
      </w:r>
      <w:r w:rsidR="00C9048F" w:rsidRPr="000C52CA">
        <w:rPr>
          <w:rFonts w:cstheme="minorHAnsi"/>
          <w:bCs/>
          <w:sz w:val="24"/>
          <w:szCs w:val="24"/>
          <w:lang w:val="es-DO"/>
        </w:rPr>
        <w:t xml:space="preserve">en cada una de las </w:t>
      </w:r>
      <w:r w:rsidRPr="000C52CA">
        <w:rPr>
          <w:rFonts w:cstheme="minorHAnsi"/>
          <w:bCs/>
          <w:sz w:val="24"/>
          <w:szCs w:val="24"/>
          <w:lang w:val="es-DO"/>
        </w:rPr>
        <w:t xml:space="preserve">naves, que incluye pollitas y producción de huevos. </w:t>
      </w:r>
    </w:p>
    <w:p w14:paraId="50604196" w14:textId="2BE8BF32" w:rsidR="000B2242" w:rsidRPr="008A1958" w:rsidRDefault="000B48C3">
      <w:pPr>
        <w:pStyle w:val="Prrafodelista"/>
        <w:numPr>
          <w:ilvl w:val="3"/>
          <w:numId w:val="49"/>
        </w:numPr>
        <w:spacing w:line="240" w:lineRule="auto"/>
        <w:rPr>
          <w:rFonts w:cstheme="minorHAnsi"/>
          <w:b/>
          <w:bCs/>
          <w:sz w:val="24"/>
          <w:szCs w:val="24"/>
          <w:lang w:val="es-DO"/>
        </w:rPr>
      </w:pPr>
      <w:r w:rsidRPr="008A1958">
        <w:rPr>
          <w:rFonts w:cstheme="minorHAnsi"/>
          <w:b/>
          <w:bCs/>
          <w:sz w:val="24"/>
          <w:szCs w:val="24"/>
          <w:lang w:val="es-DO"/>
        </w:rPr>
        <w:t>Sistemas de alimentación</w:t>
      </w:r>
      <w:r w:rsidR="000B2242" w:rsidRPr="008A1958">
        <w:rPr>
          <w:rFonts w:cstheme="minorHAnsi"/>
          <w:b/>
          <w:bCs/>
          <w:sz w:val="24"/>
          <w:szCs w:val="24"/>
          <w:lang w:val="es-DO"/>
        </w:rPr>
        <w:t>.</w:t>
      </w:r>
    </w:p>
    <w:p w14:paraId="33C809CF" w14:textId="251276B2" w:rsidR="000B48C3" w:rsidRPr="000C52CA" w:rsidRDefault="000B48C3" w:rsidP="008A1958">
      <w:pPr>
        <w:rPr>
          <w:rFonts w:cstheme="minorHAnsi"/>
          <w:bCs/>
          <w:sz w:val="24"/>
          <w:szCs w:val="24"/>
          <w:lang w:val="es-DO"/>
        </w:rPr>
      </w:pPr>
      <w:r w:rsidRPr="000C52CA">
        <w:rPr>
          <w:rFonts w:cstheme="minorHAnsi"/>
          <w:bCs/>
          <w:sz w:val="24"/>
          <w:szCs w:val="24"/>
          <w:lang w:val="es-DO"/>
        </w:rPr>
        <w:t xml:space="preserve">Cincuenta (56) sistemas de alimentación localizados en cada una de las naves, que incluye pollitas y producción de huevos. </w:t>
      </w:r>
    </w:p>
    <w:p w14:paraId="60C8F21C" w14:textId="1EE9F34F" w:rsidR="000B2242" w:rsidRPr="00E33FD1" w:rsidRDefault="005446D8">
      <w:pPr>
        <w:pStyle w:val="Prrafodelista"/>
        <w:numPr>
          <w:ilvl w:val="4"/>
          <w:numId w:val="49"/>
        </w:numPr>
        <w:spacing w:line="240" w:lineRule="auto"/>
        <w:rPr>
          <w:rFonts w:cstheme="minorHAnsi"/>
          <w:b/>
          <w:bCs/>
          <w:sz w:val="24"/>
          <w:szCs w:val="24"/>
          <w:lang w:val="es-DO"/>
        </w:rPr>
      </w:pPr>
      <w:r w:rsidRPr="00E33FD1">
        <w:rPr>
          <w:rFonts w:cstheme="minorHAnsi"/>
          <w:b/>
          <w:bCs/>
          <w:sz w:val="24"/>
          <w:szCs w:val="24"/>
          <w:lang w:val="es-DO"/>
        </w:rPr>
        <w:t xml:space="preserve">Equipos empaque de huevos </w:t>
      </w:r>
      <w:r w:rsidR="001C4DF5" w:rsidRPr="00E33FD1">
        <w:rPr>
          <w:rFonts w:cstheme="minorHAnsi"/>
          <w:b/>
          <w:bCs/>
          <w:sz w:val="24"/>
          <w:szCs w:val="24"/>
          <w:lang w:val="es-DO"/>
        </w:rPr>
        <w:t>(</w:t>
      </w:r>
      <w:r w:rsidRPr="00E33FD1">
        <w:rPr>
          <w:rFonts w:cstheme="minorHAnsi"/>
          <w:b/>
          <w:bCs/>
          <w:sz w:val="24"/>
          <w:szCs w:val="24"/>
          <w:lang w:val="es-DO"/>
        </w:rPr>
        <w:t>Plastificadora</w:t>
      </w:r>
      <w:r w:rsidR="001C4DF5" w:rsidRPr="00E33FD1">
        <w:rPr>
          <w:rFonts w:cstheme="minorHAnsi"/>
          <w:b/>
          <w:bCs/>
          <w:sz w:val="24"/>
          <w:szCs w:val="24"/>
          <w:lang w:val="es-DO"/>
        </w:rPr>
        <w:t>)</w:t>
      </w:r>
      <w:r w:rsidR="000B2242" w:rsidRPr="00E33FD1">
        <w:rPr>
          <w:rFonts w:cstheme="minorHAnsi"/>
          <w:b/>
          <w:bCs/>
          <w:sz w:val="24"/>
          <w:szCs w:val="24"/>
          <w:lang w:val="es-DO"/>
        </w:rPr>
        <w:t>.</w:t>
      </w:r>
    </w:p>
    <w:p w14:paraId="17221B00" w14:textId="17C0F6CE" w:rsidR="005446D8" w:rsidRPr="008A1958" w:rsidRDefault="005446D8" w:rsidP="008A1958">
      <w:pPr>
        <w:rPr>
          <w:rFonts w:cstheme="minorHAnsi"/>
          <w:sz w:val="24"/>
          <w:szCs w:val="24"/>
          <w:lang w:val="es-DO"/>
        </w:rPr>
      </w:pPr>
      <w:r w:rsidRPr="008A1958">
        <w:rPr>
          <w:rFonts w:cstheme="minorHAnsi"/>
          <w:sz w:val="24"/>
          <w:szCs w:val="24"/>
          <w:lang w:val="es-DO"/>
        </w:rPr>
        <w:t xml:space="preserve">Una (1)  </w:t>
      </w:r>
      <w:r w:rsidR="001C4DF5" w:rsidRPr="008A1958">
        <w:rPr>
          <w:rFonts w:cstheme="minorHAnsi"/>
          <w:sz w:val="24"/>
          <w:szCs w:val="24"/>
          <w:lang w:val="es-DO"/>
        </w:rPr>
        <w:t>p</w:t>
      </w:r>
      <w:r w:rsidRPr="008A1958">
        <w:rPr>
          <w:rFonts w:cstheme="minorHAnsi"/>
          <w:sz w:val="24"/>
          <w:szCs w:val="24"/>
          <w:lang w:val="es-DO"/>
        </w:rPr>
        <w:t>lastificadora de huevos marca Clamco Corporation</w:t>
      </w:r>
      <w:r w:rsidR="001C4DF5" w:rsidRPr="008A1958">
        <w:rPr>
          <w:rFonts w:cstheme="minorHAnsi"/>
          <w:sz w:val="24"/>
          <w:szCs w:val="24"/>
          <w:lang w:val="es-DO"/>
        </w:rPr>
        <w:t>, m</w:t>
      </w:r>
      <w:r w:rsidRPr="008A1958">
        <w:rPr>
          <w:rFonts w:cstheme="minorHAnsi"/>
          <w:sz w:val="24"/>
          <w:szCs w:val="24"/>
          <w:lang w:val="es-DO"/>
        </w:rPr>
        <w:t xml:space="preserve">odelo </w:t>
      </w:r>
      <w:r w:rsidRPr="008A1958">
        <w:rPr>
          <w:rFonts w:cstheme="minorHAnsi"/>
          <w:bCs/>
          <w:sz w:val="24"/>
          <w:szCs w:val="24"/>
          <w:lang w:val="es-DO"/>
        </w:rPr>
        <w:t xml:space="preserve">850 </w:t>
      </w:r>
      <w:proofErr w:type="spellStart"/>
      <w:r w:rsidRPr="008A1958">
        <w:rPr>
          <w:rFonts w:cstheme="minorHAnsi"/>
          <w:bCs/>
          <w:sz w:val="24"/>
          <w:szCs w:val="24"/>
          <w:lang w:val="es-DO"/>
        </w:rPr>
        <w:t>Heat</w:t>
      </w:r>
      <w:proofErr w:type="spellEnd"/>
      <w:r w:rsidRPr="008A1958">
        <w:rPr>
          <w:rFonts w:cstheme="minorHAnsi"/>
          <w:bCs/>
          <w:sz w:val="24"/>
          <w:szCs w:val="24"/>
          <w:lang w:val="es-DO"/>
        </w:rPr>
        <w:t xml:space="preserve"> </w:t>
      </w:r>
      <w:proofErr w:type="spellStart"/>
      <w:r w:rsidRPr="008A1958">
        <w:rPr>
          <w:rFonts w:cstheme="minorHAnsi"/>
          <w:bCs/>
          <w:sz w:val="24"/>
          <w:szCs w:val="24"/>
          <w:lang w:val="es-DO"/>
        </w:rPr>
        <w:t>Shrink</w:t>
      </w:r>
      <w:proofErr w:type="spellEnd"/>
      <w:r w:rsidRPr="008A1958">
        <w:rPr>
          <w:rFonts w:cstheme="minorHAnsi"/>
          <w:bCs/>
          <w:sz w:val="24"/>
          <w:szCs w:val="24"/>
          <w:lang w:val="es-DO"/>
        </w:rPr>
        <w:t xml:space="preserve"> </w:t>
      </w:r>
      <w:proofErr w:type="spellStart"/>
      <w:r w:rsidRPr="008A1958">
        <w:rPr>
          <w:rFonts w:cstheme="minorHAnsi"/>
          <w:bCs/>
          <w:sz w:val="24"/>
          <w:szCs w:val="24"/>
          <w:lang w:val="es-DO"/>
        </w:rPr>
        <w:t>Tunnel</w:t>
      </w:r>
      <w:proofErr w:type="spellEnd"/>
      <w:r w:rsidRPr="008A1958">
        <w:rPr>
          <w:rFonts w:cstheme="minorHAnsi"/>
          <w:bCs/>
          <w:sz w:val="24"/>
          <w:szCs w:val="24"/>
          <w:lang w:val="es-DO"/>
        </w:rPr>
        <w:t>:</w:t>
      </w:r>
      <w:r w:rsidRPr="008A1958">
        <w:rPr>
          <w:rFonts w:cstheme="minorHAnsi"/>
          <w:sz w:val="24"/>
          <w:szCs w:val="24"/>
          <w:lang w:val="es-DO"/>
        </w:rPr>
        <w:t xml:space="preserve"> Chamber opening - 15" W x 28" L x 8" H (</w:t>
      </w:r>
      <w:smartTag w:uri="urn:schemas-microsoft-com:office:smarttags" w:element="metricconverter">
        <w:smartTagPr>
          <w:attr w:name="ProductID" w:val="38 cm"/>
        </w:smartTagPr>
        <w:r w:rsidRPr="008A1958">
          <w:rPr>
            <w:rFonts w:cstheme="minorHAnsi"/>
            <w:sz w:val="24"/>
            <w:szCs w:val="24"/>
            <w:lang w:val="es-DO"/>
          </w:rPr>
          <w:t>38 cm</w:t>
        </w:r>
      </w:smartTag>
      <w:r w:rsidRPr="008A1958">
        <w:rPr>
          <w:rFonts w:cstheme="minorHAnsi"/>
          <w:sz w:val="24"/>
          <w:szCs w:val="24"/>
          <w:lang w:val="es-DO"/>
        </w:rPr>
        <w:t xml:space="preserve"> x </w:t>
      </w:r>
      <w:smartTag w:uri="urn:schemas-microsoft-com:office:smarttags" w:element="metricconverter">
        <w:smartTagPr>
          <w:attr w:name="ProductID" w:val="71 cm"/>
        </w:smartTagPr>
        <w:r w:rsidRPr="008A1958">
          <w:rPr>
            <w:rFonts w:cstheme="minorHAnsi"/>
            <w:sz w:val="24"/>
            <w:szCs w:val="24"/>
            <w:lang w:val="es-DO"/>
          </w:rPr>
          <w:t>71 cm</w:t>
        </w:r>
      </w:smartTag>
      <w:r w:rsidRPr="008A1958">
        <w:rPr>
          <w:rFonts w:cstheme="minorHAnsi"/>
          <w:sz w:val="24"/>
          <w:szCs w:val="24"/>
          <w:lang w:val="es-DO"/>
        </w:rPr>
        <w:t xml:space="preserve"> x </w:t>
      </w:r>
      <w:smartTag w:uri="urn:schemas-microsoft-com:office:smarttags" w:element="metricconverter">
        <w:smartTagPr>
          <w:attr w:name="ProductID" w:val="20 cm"/>
        </w:smartTagPr>
        <w:r w:rsidRPr="008A1958">
          <w:rPr>
            <w:rFonts w:cstheme="minorHAnsi"/>
            <w:sz w:val="24"/>
            <w:szCs w:val="24"/>
            <w:lang w:val="es-DO"/>
          </w:rPr>
          <w:t>20 cm</w:t>
        </w:r>
      </w:smartTag>
      <w:r w:rsidRPr="008A1958">
        <w:rPr>
          <w:rFonts w:cstheme="minorHAnsi"/>
          <w:sz w:val="24"/>
          <w:szCs w:val="24"/>
          <w:lang w:val="es-DO"/>
        </w:rPr>
        <w:t xml:space="preserve">), Variable </w:t>
      </w:r>
      <w:proofErr w:type="spellStart"/>
      <w:r w:rsidRPr="008A1958">
        <w:rPr>
          <w:rFonts w:cstheme="minorHAnsi"/>
          <w:sz w:val="24"/>
          <w:szCs w:val="24"/>
          <w:lang w:val="es-DO"/>
        </w:rPr>
        <w:t>speed</w:t>
      </w:r>
      <w:proofErr w:type="spellEnd"/>
      <w:r w:rsidRPr="008A1958">
        <w:rPr>
          <w:rFonts w:cstheme="minorHAnsi"/>
          <w:sz w:val="24"/>
          <w:szCs w:val="24"/>
          <w:lang w:val="es-DO"/>
        </w:rPr>
        <w:t xml:space="preserve"> 48" L </w:t>
      </w:r>
      <w:r w:rsidR="00C145D7" w:rsidRPr="008A1958">
        <w:rPr>
          <w:rFonts w:cstheme="minorHAnsi"/>
          <w:sz w:val="24"/>
          <w:szCs w:val="24"/>
          <w:lang w:val="es-DO"/>
        </w:rPr>
        <w:t>Teflón</w:t>
      </w:r>
      <w:r w:rsidRPr="008A1958">
        <w:rPr>
          <w:rFonts w:cstheme="minorHAnsi"/>
          <w:sz w:val="24"/>
          <w:szCs w:val="24"/>
          <w:lang w:val="es-DO"/>
        </w:rPr>
        <w:t xml:space="preserve"> mesh belt conveyor (0 </w:t>
      </w:r>
      <w:r w:rsidR="00C145D7" w:rsidRPr="008A1958">
        <w:rPr>
          <w:rFonts w:cstheme="minorHAnsi"/>
          <w:sz w:val="24"/>
          <w:szCs w:val="24"/>
          <w:lang w:val="es-DO"/>
        </w:rPr>
        <w:t>a</w:t>
      </w:r>
      <w:r w:rsidRPr="008A1958">
        <w:rPr>
          <w:rFonts w:cstheme="minorHAnsi"/>
          <w:sz w:val="24"/>
          <w:szCs w:val="24"/>
          <w:lang w:val="es-DO"/>
        </w:rPr>
        <w:t xml:space="preserve"> 70 FPM), 220V, fase </w:t>
      </w:r>
      <w:r w:rsidR="00052538" w:rsidRPr="008A1958">
        <w:rPr>
          <w:rFonts w:cstheme="minorHAnsi"/>
          <w:sz w:val="24"/>
          <w:szCs w:val="24"/>
          <w:lang w:val="es-DO"/>
        </w:rPr>
        <w:t>sencilla</w:t>
      </w:r>
      <w:r w:rsidRPr="008A1958">
        <w:rPr>
          <w:rFonts w:cstheme="minorHAnsi"/>
          <w:sz w:val="24"/>
          <w:szCs w:val="24"/>
          <w:lang w:val="es-DO"/>
        </w:rPr>
        <w:t xml:space="preserve">  29 </w:t>
      </w:r>
      <w:proofErr w:type="spellStart"/>
      <w:r w:rsidRPr="008A1958">
        <w:rPr>
          <w:rFonts w:cstheme="minorHAnsi"/>
          <w:sz w:val="24"/>
          <w:szCs w:val="24"/>
          <w:lang w:val="es-DO"/>
        </w:rPr>
        <w:t>amp</w:t>
      </w:r>
      <w:proofErr w:type="spellEnd"/>
      <w:r w:rsidRPr="008A1958">
        <w:rPr>
          <w:rFonts w:cstheme="minorHAnsi"/>
          <w:sz w:val="24"/>
          <w:szCs w:val="24"/>
          <w:lang w:val="es-DO"/>
        </w:rPr>
        <w:t>, 6000 watts de calor. Dimensiones  48"L x 22"W (122cm x 56cm).  Peso aproximado 225 l</w:t>
      </w:r>
      <w:r w:rsidR="000B48C3" w:rsidRPr="008A1958">
        <w:rPr>
          <w:rFonts w:cstheme="minorHAnsi"/>
          <w:sz w:val="24"/>
          <w:szCs w:val="24"/>
          <w:lang w:val="es-DO"/>
        </w:rPr>
        <w:t>i</w:t>
      </w:r>
      <w:r w:rsidRPr="008A1958">
        <w:rPr>
          <w:rFonts w:cstheme="minorHAnsi"/>
          <w:sz w:val="24"/>
          <w:szCs w:val="24"/>
          <w:lang w:val="es-DO"/>
        </w:rPr>
        <w:t>b</w:t>
      </w:r>
      <w:r w:rsidR="000B48C3" w:rsidRPr="008A1958">
        <w:rPr>
          <w:rFonts w:cstheme="minorHAnsi"/>
          <w:sz w:val="24"/>
          <w:szCs w:val="24"/>
          <w:lang w:val="es-DO"/>
        </w:rPr>
        <w:t>ra</w:t>
      </w:r>
      <w:r w:rsidRPr="008A1958">
        <w:rPr>
          <w:rFonts w:cstheme="minorHAnsi"/>
          <w:sz w:val="24"/>
          <w:szCs w:val="24"/>
          <w:lang w:val="es-DO"/>
        </w:rPr>
        <w:t>s. (102kgs.). Capacidad para 73 cartones de huevos por hora.</w:t>
      </w:r>
    </w:p>
    <w:p w14:paraId="5F4E3910" w14:textId="2B52407D" w:rsidR="000B2242" w:rsidRPr="008A1958" w:rsidRDefault="005446D8">
      <w:pPr>
        <w:pStyle w:val="Prrafodelista"/>
        <w:numPr>
          <w:ilvl w:val="5"/>
          <w:numId w:val="49"/>
        </w:numPr>
        <w:spacing w:line="240" w:lineRule="auto"/>
        <w:ind w:left="1350" w:hanging="630"/>
        <w:rPr>
          <w:rFonts w:cstheme="minorHAnsi"/>
          <w:b/>
          <w:bCs/>
          <w:sz w:val="24"/>
          <w:szCs w:val="24"/>
          <w:lang w:val="es-DO"/>
        </w:rPr>
      </w:pPr>
      <w:r w:rsidRPr="008A1958">
        <w:rPr>
          <w:rFonts w:cstheme="minorHAnsi"/>
          <w:b/>
          <w:bCs/>
          <w:sz w:val="24"/>
          <w:szCs w:val="24"/>
          <w:lang w:val="es-DO"/>
        </w:rPr>
        <w:t>Equipos de generación de energía</w:t>
      </w:r>
      <w:r w:rsidR="000B2242" w:rsidRPr="008A1958">
        <w:rPr>
          <w:rFonts w:cstheme="minorHAnsi"/>
          <w:b/>
          <w:bCs/>
          <w:sz w:val="24"/>
          <w:szCs w:val="24"/>
          <w:lang w:val="es-DO"/>
        </w:rPr>
        <w:t>.</w:t>
      </w:r>
    </w:p>
    <w:p w14:paraId="5E87B28C" w14:textId="17FCFBA2" w:rsidR="005446D8" w:rsidRDefault="00BA4A9A" w:rsidP="008A1958">
      <w:pPr>
        <w:rPr>
          <w:rFonts w:cstheme="minorHAnsi"/>
          <w:sz w:val="24"/>
          <w:szCs w:val="24"/>
          <w:lang w:val="es-DO"/>
        </w:rPr>
      </w:pPr>
      <w:r w:rsidRPr="008A1958">
        <w:rPr>
          <w:rFonts w:cstheme="minorHAnsi"/>
          <w:sz w:val="24"/>
          <w:szCs w:val="24"/>
          <w:lang w:val="es-DO"/>
        </w:rPr>
        <w:t>Tres</w:t>
      </w:r>
      <w:r w:rsidR="005446D8" w:rsidRPr="008A1958">
        <w:rPr>
          <w:rFonts w:cstheme="minorHAnsi"/>
          <w:sz w:val="24"/>
          <w:szCs w:val="24"/>
          <w:lang w:val="es-DO"/>
        </w:rPr>
        <w:t xml:space="preserve"> (3) Plantas eléctrica Marca Onam con capacidad de 500 y una Dale de 400 </w:t>
      </w:r>
      <w:r w:rsidR="00C145D7" w:rsidRPr="008A1958">
        <w:rPr>
          <w:rFonts w:cstheme="minorHAnsi"/>
          <w:sz w:val="24"/>
          <w:szCs w:val="24"/>
          <w:lang w:val="es-DO"/>
        </w:rPr>
        <w:t>kW</w:t>
      </w:r>
      <w:r w:rsidR="005446D8" w:rsidRPr="008A1958">
        <w:rPr>
          <w:rFonts w:cstheme="minorHAnsi"/>
          <w:sz w:val="24"/>
          <w:szCs w:val="24"/>
          <w:lang w:val="es-DO"/>
        </w:rPr>
        <w:t xml:space="preserve"> que es utilizada como emergencia cuando se da mantenimiento a la primera y una de 125 </w:t>
      </w:r>
      <w:r w:rsidR="00C145D7" w:rsidRPr="008A1958">
        <w:rPr>
          <w:rFonts w:cstheme="minorHAnsi"/>
          <w:sz w:val="24"/>
          <w:szCs w:val="24"/>
          <w:lang w:val="es-DO"/>
        </w:rPr>
        <w:t>kW</w:t>
      </w:r>
      <w:r w:rsidR="005446D8" w:rsidRPr="008A1958">
        <w:rPr>
          <w:rFonts w:cstheme="minorHAnsi"/>
          <w:sz w:val="24"/>
          <w:szCs w:val="24"/>
          <w:lang w:val="es-DO"/>
        </w:rPr>
        <w:t xml:space="preserve"> localizada en la incubadora para los casos en que fallen las dos anteriores.</w:t>
      </w:r>
    </w:p>
    <w:p w14:paraId="4E24E0DE" w14:textId="5AC673FF" w:rsidR="000B2242" w:rsidRPr="008A1958" w:rsidRDefault="005446D8">
      <w:pPr>
        <w:pStyle w:val="Prrafodelista"/>
        <w:numPr>
          <w:ilvl w:val="6"/>
          <w:numId w:val="49"/>
        </w:numPr>
        <w:spacing w:line="240" w:lineRule="auto"/>
        <w:rPr>
          <w:rFonts w:cstheme="minorHAnsi"/>
          <w:b/>
          <w:bCs/>
          <w:sz w:val="24"/>
          <w:szCs w:val="24"/>
          <w:lang w:val="es-DO"/>
        </w:rPr>
      </w:pPr>
      <w:r w:rsidRPr="008A1958">
        <w:rPr>
          <w:rFonts w:cstheme="minorHAnsi"/>
          <w:b/>
          <w:bCs/>
          <w:sz w:val="24"/>
          <w:szCs w:val="24"/>
          <w:lang w:val="es-DO"/>
        </w:rPr>
        <w:t>Equipos producción de alimentos</w:t>
      </w:r>
      <w:r w:rsidR="000B2242" w:rsidRPr="008A1958">
        <w:rPr>
          <w:rFonts w:cstheme="minorHAnsi"/>
          <w:b/>
          <w:bCs/>
          <w:sz w:val="24"/>
          <w:szCs w:val="24"/>
          <w:lang w:val="es-DO"/>
        </w:rPr>
        <w:t>.</w:t>
      </w:r>
      <w:r w:rsidR="00C57321" w:rsidRPr="008A1958">
        <w:rPr>
          <w:rFonts w:cstheme="minorHAnsi"/>
          <w:b/>
          <w:bCs/>
          <w:sz w:val="24"/>
          <w:szCs w:val="24"/>
          <w:lang w:val="es-DO"/>
        </w:rPr>
        <w:t xml:space="preserve"> </w:t>
      </w:r>
    </w:p>
    <w:p w14:paraId="53B53B0C" w14:textId="56EFF207" w:rsidR="005446D8" w:rsidRDefault="008C22E8" w:rsidP="002F0676">
      <w:pPr>
        <w:tabs>
          <w:tab w:val="left" w:pos="0"/>
        </w:tabs>
        <w:rPr>
          <w:rFonts w:cstheme="minorHAnsi"/>
          <w:sz w:val="24"/>
          <w:szCs w:val="24"/>
          <w:lang w:val="es-DO"/>
        </w:rPr>
      </w:pPr>
      <w:r w:rsidRPr="008A1958">
        <w:rPr>
          <w:rFonts w:cstheme="minorHAnsi"/>
          <w:sz w:val="24"/>
          <w:szCs w:val="24"/>
          <w:lang w:val="es-DO"/>
        </w:rPr>
        <w:t>Cuatro (</w:t>
      </w:r>
      <w:r w:rsidR="005446D8" w:rsidRPr="008A1958">
        <w:rPr>
          <w:rFonts w:cstheme="minorHAnsi"/>
          <w:sz w:val="24"/>
          <w:szCs w:val="24"/>
          <w:lang w:val="es-DO"/>
        </w:rPr>
        <w:t>4</w:t>
      </w:r>
      <w:r w:rsidRPr="008A1958">
        <w:rPr>
          <w:rFonts w:cstheme="minorHAnsi"/>
          <w:sz w:val="24"/>
          <w:szCs w:val="24"/>
          <w:lang w:val="es-DO"/>
        </w:rPr>
        <w:t>)</w:t>
      </w:r>
      <w:r w:rsidR="005446D8" w:rsidRPr="008A1958">
        <w:rPr>
          <w:rFonts w:cstheme="minorHAnsi"/>
          <w:sz w:val="24"/>
          <w:szCs w:val="24"/>
          <w:lang w:val="es-DO"/>
        </w:rPr>
        <w:t xml:space="preserve"> Silos con capacidad para almacenar </w:t>
      </w:r>
      <w:r w:rsidRPr="008A1958">
        <w:rPr>
          <w:rFonts w:cstheme="minorHAnsi"/>
          <w:sz w:val="24"/>
          <w:szCs w:val="24"/>
          <w:lang w:val="es-DO"/>
        </w:rPr>
        <w:t>doce mil (</w:t>
      </w:r>
      <w:r w:rsidR="005446D8" w:rsidRPr="008A1958">
        <w:rPr>
          <w:rFonts w:cstheme="minorHAnsi"/>
          <w:sz w:val="24"/>
          <w:szCs w:val="24"/>
          <w:lang w:val="es-DO"/>
        </w:rPr>
        <w:t>12,000</w:t>
      </w:r>
      <w:r w:rsidRPr="008A1958">
        <w:rPr>
          <w:rFonts w:cstheme="minorHAnsi"/>
          <w:sz w:val="24"/>
          <w:szCs w:val="24"/>
          <w:lang w:val="es-DO"/>
        </w:rPr>
        <w:t>)</w:t>
      </w:r>
      <w:r w:rsidR="005446D8" w:rsidRPr="008A1958">
        <w:rPr>
          <w:rFonts w:cstheme="minorHAnsi"/>
          <w:sz w:val="24"/>
          <w:szCs w:val="24"/>
          <w:lang w:val="es-DO"/>
        </w:rPr>
        <w:t xml:space="preserve"> toneladas de maíz y </w:t>
      </w:r>
      <w:r w:rsidRPr="008A1958">
        <w:rPr>
          <w:rFonts w:cstheme="minorHAnsi"/>
          <w:sz w:val="24"/>
          <w:szCs w:val="24"/>
          <w:lang w:val="es-DO"/>
        </w:rPr>
        <w:t>seis mil (</w:t>
      </w:r>
      <w:r w:rsidR="005446D8" w:rsidRPr="008A1958">
        <w:rPr>
          <w:rFonts w:cstheme="minorHAnsi"/>
          <w:sz w:val="24"/>
          <w:szCs w:val="24"/>
          <w:lang w:val="es-DO"/>
        </w:rPr>
        <w:t>6,000</w:t>
      </w:r>
      <w:r w:rsidRPr="008A1958">
        <w:rPr>
          <w:rFonts w:cstheme="minorHAnsi"/>
          <w:sz w:val="24"/>
          <w:szCs w:val="24"/>
          <w:lang w:val="es-DO"/>
        </w:rPr>
        <w:t>)</w:t>
      </w:r>
      <w:r w:rsidR="005446D8" w:rsidRPr="008A1958">
        <w:rPr>
          <w:rFonts w:cstheme="minorHAnsi"/>
          <w:sz w:val="24"/>
          <w:szCs w:val="24"/>
          <w:lang w:val="es-DO"/>
        </w:rPr>
        <w:t xml:space="preserve"> toneladas de soya</w:t>
      </w:r>
      <w:r w:rsidRPr="008A1958">
        <w:rPr>
          <w:rFonts w:cstheme="minorHAnsi"/>
          <w:sz w:val="24"/>
          <w:szCs w:val="24"/>
          <w:lang w:val="es-DO"/>
        </w:rPr>
        <w:t xml:space="preserve">; un </w:t>
      </w:r>
      <w:r w:rsidR="00FB13BB" w:rsidRPr="008A1958">
        <w:rPr>
          <w:rFonts w:cstheme="minorHAnsi"/>
          <w:sz w:val="24"/>
          <w:szCs w:val="24"/>
          <w:lang w:val="es-DO"/>
        </w:rPr>
        <w:t>m</w:t>
      </w:r>
      <w:r w:rsidR="005446D8" w:rsidRPr="008A1958">
        <w:rPr>
          <w:rFonts w:cstheme="minorHAnsi"/>
          <w:sz w:val="24"/>
          <w:szCs w:val="24"/>
          <w:lang w:val="es-DO"/>
        </w:rPr>
        <w:t xml:space="preserve">olino y </w:t>
      </w:r>
      <w:r w:rsidRPr="008A1958">
        <w:rPr>
          <w:rFonts w:cstheme="minorHAnsi"/>
          <w:sz w:val="24"/>
          <w:szCs w:val="24"/>
          <w:lang w:val="es-DO"/>
        </w:rPr>
        <w:t xml:space="preserve">una </w:t>
      </w:r>
      <w:r w:rsidR="00FB13BB" w:rsidRPr="008A1958">
        <w:rPr>
          <w:rFonts w:cstheme="minorHAnsi"/>
          <w:sz w:val="24"/>
          <w:szCs w:val="24"/>
          <w:lang w:val="es-DO"/>
        </w:rPr>
        <w:t>m</w:t>
      </w:r>
      <w:r w:rsidR="005446D8" w:rsidRPr="008A1958">
        <w:rPr>
          <w:rFonts w:cstheme="minorHAnsi"/>
          <w:sz w:val="24"/>
          <w:szCs w:val="24"/>
          <w:lang w:val="es-DO"/>
        </w:rPr>
        <w:t xml:space="preserve">ezcladora (semi automatizada) con capacidad para producir </w:t>
      </w:r>
      <w:r w:rsidRPr="008A1958">
        <w:rPr>
          <w:rFonts w:cstheme="minorHAnsi"/>
          <w:sz w:val="24"/>
          <w:szCs w:val="24"/>
          <w:lang w:val="es-DO"/>
        </w:rPr>
        <w:t>cuarent</w:t>
      </w:r>
      <w:r w:rsidR="000F557B" w:rsidRPr="008A1958">
        <w:rPr>
          <w:rFonts w:cstheme="minorHAnsi"/>
          <w:sz w:val="24"/>
          <w:szCs w:val="24"/>
          <w:lang w:val="es-DO"/>
        </w:rPr>
        <w:t xml:space="preserve">a y </w:t>
      </w:r>
      <w:r w:rsidRPr="008A1958">
        <w:rPr>
          <w:rFonts w:cstheme="minorHAnsi"/>
          <w:sz w:val="24"/>
          <w:szCs w:val="24"/>
          <w:lang w:val="es-DO"/>
        </w:rPr>
        <w:t xml:space="preserve">cinco </w:t>
      </w:r>
      <w:r w:rsidR="005446D8" w:rsidRPr="008A1958">
        <w:rPr>
          <w:rFonts w:cstheme="minorHAnsi"/>
          <w:sz w:val="24"/>
          <w:szCs w:val="24"/>
          <w:lang w:val="es-DO"/>
        </w:rPr>
        <w:t>toneladas por hora.</w:t>
      </w:r>
    </w:p>
    <w:p w14:paraId="09538407" w14:textId="77777777" w:rsidR="002F0676" w:rsidRPr="008A1958" w:rsidRDefault="002F0676" w:rsidP="002F0676">
      <w:pPr>
        <w:tabs>
          <w:tab w:val="left" w:pos="0"/>
        </w:tabs>
        <w:rPr>
          <w:rFonts w:cstheme="minorHAnsi"/>
          <w:sz w:val="24"/>
          <w:szCs w:val="24"/>
          <w:lang w:val="es-DO"/>
        </w:rPr>
      </w:pPr>
    </w:p>
    <w:p w14:paraId="063583C5" w14:textId="5BB5D1C1" w:rsidR="000B2242" w:rsidRPr="008A1958" w:rsidRDefault="00EA015F">
      <w:pPr>
        <w:pStyle w:val="Prrafodelista"/>
        <w:numPr>
          <w:ilvl w:val="7"/>
          <w:numId w:val="49"/>
        </w:numPr>
        <w:spacing w:line="240" w:lineRule="auto"/>
        <w:rPr>
          <w:rFonts w:cstheme="minorHAnsi"/>
          <w:b/>
          <w:bCs/>
          <w:sz w:val="24"/>
          <w:szCs w:val="24"/>
          <w:lang w:val="es-DO"/>
        </w:rPr>
      </w:pPr>
      <w:r w:rsidRPr="008A1958">
        <w:rPr>
          <w:rFonts w:cstheme="minorHAnsi"/>
          <w:b/>
          <w:bCs/>
          <w:sz w:val="24"/>
          <w:szCs w:val="24"/>
          <w:lang w:val="es-DO"/>
        </w:rPr>
        <w:lastRenderedPageBreak/>
        <w:t xml:space="preserve"> </w:t>
      </w:r>
      <w:r w:rsidR="000E5A7C" w:rsidRPr="008A1958">
        <w:rPr>
          <w:rFonts w:cstheme="minorHAnsi"/>
          <w:b/>
          <w:bCs/>
          <w:sz w:val="24"/>
          <w:szCs w:val="24"/>
          <w:lang w:val="es-DO"/>
        </w:rPr>
        <w:t>Equipos pesados y de transporte</w:t>
      </w:r>
      <w:r w:rsidR="000B2242" w:rsidRPr="008A1958">
        <w:rPr>
          <w:rFonts w:cstheme="minorHAnsi"/>
          <w:b/>
          <w:bCs/>
          <w:sz w:val="24"/>
          <w:szCs w:val="24"/>
          <w:lang w:val="es-DO"/>
        </w:rPr>
        <w:t>.</w:t>
      </w:r>
      <w:r w:rsidR="000E5A7C" w:rsidRPr="008A1958">
        <w:rPr>
          <w:rFonts w:cstheme="minorHAnsi"/>
          <w:b/>
          <w:bCs/>
          <w:sz w:val="24"/>
          <w:szCs w:val="24"/>
          <w:lang w:val="es-DO"/>
        </w:rPr>
        <w:t xml:space="preserve"> </w:t>
      </w:r>
    </w:p>
    <w:p w14:paraId="7E403306" w14:textId="77D374D2" w:rsidR="005446D8" w:rsidRDefault="005446D8" w:rsidP="002F0676">
      <w:pPr>
        <w:tabs>
          <w:tab w:val="left" w:pos="0"/>
        </w:tabs>
        <w:rPr>
          <w:rFonts w:cstheme="minorHAnsi"/>
          <w:sz w:val="24"/>
          <w:szCs w:val="24"/>
          <w:lang w:val="es-DO"/>
        </w:rPr>
      </w:pPr>
      <w:r w:rsidRPr="008A1958">
        <w:rPr>
          <w:rFonts w:cstheme="minorHAnsi"/>
          <w:sz w:val="24"/>
          <w:szCs w:val="24"/>
          <w:lang w:val="es-DO"/>
        </w:rPr>
        <w:t>La empresa Endy posee 20 camiones que ofrecen servicio</w:t>
      </w:r>
      <w:r w:rsidR="008C22E8" w:rsidRPr="008A1958">
        <w:rPr>
          <w:rFonts w:cstheme="minorHAnsi"/>
          <w:sz w:val="24"/>
          <w:szCs w:val="24"/>
          <w:lang w:val="es-DO"/>
        </w:rPr>
        <w:t>s</w:t>
      </w:r>
      <w:r w:rsidRPr="008A1958">
        <w:rPr>
          <w:rFonts w:cstheme="minorHAnsi"/>
          <w:sz w:val="24"/>
          <w:szCs w:val="24"/>
          <w:lang w:val="es-DO"/>
        </w:rPr>
        <w:t xml:space="preserve"> en el área de producción y operación de la empresa, de los cuales 15 son camiones cerrados con temperatura regulada  utilizados en la distribución de </w:t>
      </w:r>
      <w:r w:rsidR="005751DE" w:rsidRPr="008A1958">
        <w:rPr>
          <w:rFonts w:cstheme="minorHAnsi"/>
          <w:sz w:val="24"/>
          <w:szCs w:val="24"/>
          <w:lang w:val="es-DO"/>
        </w:rPr>
        <w:t>huevos; 3</w:t>
      </w:r>
      <w:r w:rsidRPr="008A1958">
        <w:rPr>
          <w:rFonts w:cstheme="minorHAnsi"/>
          <w:sz w:val="24"/>
          <w:szCs w:val="24"/>
          <w:lang w:val="es-DO"/>
        </w:rPr>
        <w:t xml:space="preserve"> camiones tanque (2 para el transporte de alimento a los silos de cada galpón y 1 para la grasa); 2 camiones cama corta para uso interno, dos camionetas, un tractor agrícola, 10 carretones y una pala mecánica pequeña.  El Cuadro </w:t>
      </w:r>
      <w:r w:rsidR="00C145D7" w:rsidRPr="008A1958">
        <w:rPr>
          <w:rFonts w:cstheme="minorHAnsi"/>
          <w:sz w:val="24"/>
          <w:szCs w:val="24"/>
          <w:lang w:val="es-DO"/>
        </w:rPr>
        <w:t>5.</w:t>
      </w:r>
      <w:r w:rsidRPr="008A1958">
        <w:rPr>
          <w:rFonts w:cstheme="minorHAnsi"/>
          <w:sz w:val="24"/>
          <w:szCs w:val="24"/>
          <w:lang w:val="es-DO"/>
        </w:rPr>
        <w:t xml:space="preserve"> muestra la lista de equipos pesados y de transporte. </w:t>
      </w:r>
    </w:p>
    <w:p w14:paraId="64C8E157" w14:textId="77777777" w:rsidR="002F0676" w:rsidRPr="008A1958" w:rsidRDefault="002F0676" w:rsidP="002F0676">
      <w:pPr>
        <w:tabs>
          <w:tab w:val="left" w:pos="0"/>
        </w:tabs>
        <w:rPr>
          <w:rFonts w:cstheme="minorHAnsi"/>
          <w:sz w:val="24"/>
          <w:szCs w:val="24"/>
          <w:lang w:val="es-DO"/>
        </w:rPr>
      </w:pPr>
    </w:p>
    <w:p w14:paraId="64D34188" w14:textId="4747ACBD" w:rsidR="00FB13BB" w:rsidRPr="002F0676" w:rsidRDefault="005437D4">
      <w:pPr>
        <w:pStyle w:val="Prrafodelista"/>
        <w:numPr>
          <w:ilvl w:val="8"/>
          <w:numId w:val="50"/>
        </w:numPr>
        <w:tabs>
          <w:tab w:val="left" w:pos="1080"/>
          <w:tab w:val="left" w:pos="1170"/>
        </w:tabs>
        <w:spacing w:line="240" w:lineRule="auto"/>
        <w:ind w:left="1440" w:hanging="720"/>
        <w:rPr>
          <w:rFonts w:cstheme="minorHAnsi"/>
          <w:b/>
          <w:bCs/>
          <w:sz w:val="24"/>
          <w:szCs w:val="24"/>
          <w:lang w:val="es-DO"/>
        </w:rPr>
      </w:pPr>
      <w:r w:rsidRPr="002F0676">
        <w:rPr>
          <w:rFonts w:cstheme="minorHAnsi"/>
          <w:b/>
          <w:bCs/>
          <w:sz w:val="24"/>
          <w:szCs w:val="24"/>
          <w:lang w:val="es-DO"/>
        </w:rPr>
        <w:t>Equipos taller de mecánica</w:t>
      </w:r>
      <w:r w:rsidR="000B2242" w:rsidRPr="002F0676">
        <w:rPr>
          <w:rFonts w:cstheme="minorHAnsi"/>
          <w:b/>
          <w:bCs/>
          <w:sz w:val="24"/>
          <w:szCs w:val="24"/>
          <w:lang w:val="es-DO"/>
        </w:rPr>
        <w:t>.</w:t>
      </w:r>
      <w:r w:rsidR="002A7039" w:rsidRPr="002F0676">
        <w:rPr>
          <w:rFonts w:cstheme="minorHAnsi"/>
          <w:b/>
          <w:bCs/>
          <w:sz w:val="24"/>
          <w:szCs w:val="24"/>
          <w:lang w:val="es-DO"/>
        </w:rPr>
        <w:t xml:space="preserve"> </w:t>
      </w:r>
    </w:p>
    <w:p w14:paraId="10803C89" w14:textId="24C32E18" w:rsidR="00FB13BB" w:rsidRPr="008A1958" w:rsidRDefault="00FB13BB" w:rsidP="002F0676">
      <w:pPr>
        <w:tabs>
          <w:tab w:val="left" w:pos="0"/>
        </w:tabs>
        <w:rPr>
          <w:rFonts w:cstheme="minorHAnsi"/>
          <w:sz w:val="24"/>
          <w:szCs w:val="24"/>
          <w:lang w:val="es-DO"/>
        </w:rPr>
      </w:pPr>
      <w:r w:rsidRPr="008A1958">
        <w:rPr>
          <w:rFonts w:cstheme="minorHAnsi"/>
          <w:sz w:val="24"/>
          <w:szCs w:val="24"/>
          <w:lang w:val="es-DO"/>
        </w:rPr>
        <w:t xml:space="preserve">El taller de mecánica está equipado para dar servicios de mecánica y mantenimiento </w:t>
      </w:r>
      <w:r w:rsidR="000B2242" w:rsidRPr="008A1958">
        <w:rPr>
          <w:rFonts w:cstheme="minorHAnsi"/>
          <w:sz w:val="24"/>
          <w:szCs w:val="24"/>
          <w:lang w:val="es-DO"/>
        </w:rPr>
        <w:t>de</w:t>
      </w:r>
      <w:r w:rsidRPr="008A1958">
        <w:rPr>
          <w:rFonts w:cstheme="minorHAnsi"/>
          <w:sz w:val="24"/>
          <w:szCs w:val="24"/>
          <w:lang w:val="es-DO"/>
        </w:rPr>
        <w:t xml:space="preserve"> los </w:t>
      </w:r>
      <w:r w:rsidR="000B2242" w:rsidRPr="008A1958">
        <w:rPr>
          <w:rFonts w:cstheme="minorHAnsi"/>
          <w:sz w:val="24"/>
          <w:szCs w:val="24"/>
          <w:lang w:val="es-DO"/>
        </w:rPr>
        <w:t>equipos pesados y de transporte de</w:t>
      </w:r>
      <w:r w:rsidRPr="008A1958">
        <w:rPr>
          <w:rFonts w:cstheme="minorHAnsi"/>
          <w:sz w:val="24"/>
          <w:szCs w:val="24"/>
          <w:lang w:val="es-DO"/>
        </w:rPr>
        <w:t xml:space="preserve"> la empresa.  </w:t>
      </w:r>
      <w:r w:rsidR="000B2242" w:rsidRPr="008A1958">
        <w:rPr>
          <w:rFonts w:cstheme="minorHAnsi"/>
          <w:sz w:val="24"/>
          <w:szCs w:val="24"/>
          <w:lang w:val="es-DO"/>
        </w:rPr>
        <w:t>R</w:t>
      </w:r>
      <w:r w:rsidRPr="008A1958">
        <w:rPr>
          <w:rFonts w:cstheme="minorHAnsi"/>
          <w:sz w:val="24"/>
          <w:szCs w:val="24"/>
          <w:lang w:val="es-DO"/>
        </w:rPr>
        <w:t>eparaciones de motor, sistema eléctrico, cambio de gomas.</w:t>
      </w:r>
      <w:r w:rsidR="000B2242" w:rsidRPr="008A1958">
        <w:rPr>
          <w:rFonts w:cstheme="minorHAnsi"/>
          <w:sz w:val="24"/>
          <w:szCs w:val="24"/>
          <w:lang w:val="es-DO"/>
        </w:rPr>
        <w:t xml:space="preserve">  Siempre  siguiendo una planificación según lo indica el manual.  </w:t>
      </w:r>
      <w:r w:rsidR="002F0676">
        <w:rPr>
          <w:rFonts w:cstheme="minorHAnsi"/>
          <w:sz w:val="24"/>
          <w:szCs w:val="24"/>
          <w:lang w:val="es-DO"/>
        </w:rPr>
        <w:t xml:space="preserve"> </w:t>
      </w:r>
    </w:p>
    <w:tbl>
      <w:tblPr>
        <w:tblStyle w:val="Tablaconcuadrcula"/>
        <w:tblpPr w:leftFromText="141" w:rightFromText="141" w:vertAnchor="text" w:horzAnchor="margin" w:tblpXSpec="right" w:tblpY="2118"/>
        <w:tblW w:w="0" w:type="auto"/>
        <w:tblLook w:val="04A0" w:firstRow="1" w:lastRow="0" w:firstColumn="1" w:lastColumn="0" w:noHBand="0" w:noVBand="1"/>
      </w:tblPr>
      <w:tblGrid>
        <w:gridCol w:w="492"/>
        <w:gridCol w:w="3775"/>
      </w:tblGrid>
      <w:tr w:rsidR="00FB13BB" w:rsidRPr="00916695" w14:paraId="79742163" w14:textId="77777777" w:rsidTr="008A1958">
        <w:trPr>
          <w:trHeight w:val="288"/>
        </w:trPr>
        <w:tc>
          <w:tcPr>
            <w:tcW w:w="4267" w:type="dxa"/>
            <w:gridSpan w:val="2"/>
            <w:tcBorders>
              <w:top w:val="single" w:sz="4" w:space="0" w:color="auto"/>
              <w:left w:val="single" w:sz="4" w:space="0" w:color="auto"/>
              <w:right w:val="single" w:sz="4" w:space="0" w:color="auto"/>
            </w:tcBorders>
          </w:tcPr>
          <w:p w14:paraId="44367D5D" w14:textId="77777777" w:rsidR="00FB13BB" w:rsidRPr="008A1958" w:rsidRDefault="00FB13BB" w:rsidP="008A1958">
            <w:pPr>
              <w:spacing w:line="240" w:lineRule="auto"/>
              <w:ind w:left="174" w:hanging="142"/>
              <w:rPr>
                <w:rFonts w:cstheme="minorHAnsi"/>
                <w:bCs/>
                <w:iCs/>
                <w:lang w:val="es-DO"/>
              </w:rPr>
            </w:pPr>
            <w:bookmarkStart w:id="8" w:name="_Hlk126172356"/>
            <w:r w:rsidRPr="008A1958">
              <w:rPr>
                <w:rFonts w:cstheme="minorHAnsi"/>
                <w:bCs/>
                <w:iCs/>
                <w:lang w:val="es-DO"/>
              </w:rPr>
              <w:t xml:space="preserve">Cuadro 5. Equipos Pesados  y de Transporte </w:t>
            </w:r>
          </w:p>
        </w:tc>
      </w:tr>
      <w:tr w:rsidR="00FB13BB" w:rsidRPr="008A1958" w14:paraId="404F2A2A" w14:textId="77777777" w:rsidTr="008A1958">
        <w:trPr>
          <w:trHeight w:val="288"/>
        </w:trPr>
        <w:tc>
          <w:tcPr>
            <w:tcW w:w="492" w:type="dxa"/>
          </w:tcPr>
          <w:p w14:paraId="7731D38A" w14:textId="77777777" w:rsidR="00FB13BB" w:rsidRPr="008A1958" w:rsidRDefault="00FB13BB" w:rsidP="008A1958">
            <w:pPr>
              <w:spacing w:line="240" w:lineRule="auto"/>
              <w:ind w:left="174" w:hanging="142"/>
              <w:rPr>
                <w:rFonts w:cstheme="minorHAnsi"/>
                <w:bCs/>
                <w:iCs/>
                <w:lang w:val="es-DO"/>
              </w:rPr>
            </w:pPr>
            <w:r w:rsidRPr="008A1958">
              <w:rPr>
                <w:rFonts w:cstheme="minorHAnsi"/>
                <w:bCs/>
                <w:iCs/>
                <w:lang w:val="es-DO"/>
              </w:rPr>
              <w:t>15</w:t>
            </w:r>
          </w:p>
        </w:tc>
        <w:tc>
          <w:tcPr>
            <w:tcW w:w="3775" w:type="dxa"/>
          </w:tcPr>
          <w:p w14:paraId="4D8D49A5" w14:textId="77777777" w:rsidR="00FB13BB" w:rsidRPr="008A1958" w:rsidRDefault="00FB13BB" w:rsidP="008A1958">
            <w:pPr>
              <w:spacing w:line="240" w:lineRule="auto"/>
              <w:ind w:left="174" w:hanging="142"/>
              <w:rPr>
                <w:rFonts w:cstheme="minorHAnsi"/>
                <w:bCs/>
                <w:iCs/>
                <w:lang w:val="es-DO"/>
              </w:rPr>
            </w:pPr>
            <w:r w:rsidRPr="008A1958">
              <w:rPr>
                <w:rFonts w:cstheme="minorHAnsi"/>
                <w:bCs/>
                <w:iCs/>
                <w:lang w:val="es-DO"/>
              </w:rPr>
              <w:t>Camiones cerrados</w:t>
            </w:r>
          </w:p>
        </w:tc>
      </w:tr>
      <w:tr w:rsidR="00FB13BB" w:rsidRPr="008A1958" w14:paraId="2D15A68D" w14:textId="77777777" w:rsidTr="008A1958">
        <w:trPr>
          <w:trHeight w:val="288"/>
        </w:trPr>
        <w:tc>
          <w:tcPr>
            <w:tcW w:w="492" w:type="dxa"/>
          </w:tcPr>
          <w:p w14:paraId="38116453" w14:textId="77777777" w:rsidR="00FB13BB" w:rsidRPr="008A1958" w:rsidRDefault="00FB13BB" w:rsidP="008A1958">
            <w:pPr>
              <w:spacing w:line="240" w:lineRule="auto"/>
              <w:ind w:left="174" w:hanging="142"/>
              <w:rPr>
                <w:rFonts w:cstheme="minorHAnsi"/>
                <w:bCs/>
                <w:iCs/>
                <w:lang w:val="es-DO"/>
              </w:rPr>
            </w:pPr>
            <w:r w:rsidRPr="008A1958">
              <w:rPr>
                <w:rFonts w:cstheme="minorHAnsi"/>
                <w:bCs/>
                <w:iCs/>
                <w:lang w:val="es-DO"/>
              </w:rPr>
              <w:t>10</w:t>
            </w:r>
          </w:p>
        </w:tc>
        <w:tc>
          <w:tcPr>
            <w:tcW w:w="3775" w:type="dxa"/>
          </w:tcPr>
          <w:p w14:paraId="0E42A08B" w14:textId="77777777" w:rsidR="00FB13BB" w:rsidRPr="008A1958" w:rsidRDefault="00FB13BB" w:rsidP="008A1958">
            <w:pPr>
              <w:spacing w:line="240" w:lineRule="auto"/>
              <w:ind w:left="174" w:hanging="142"/>
              <w:rPr>
                <w:rFonts w:cstheme="minorHAnsi"/>
                <w:bCs/>
                <w:iCs/>
                <w:lang w:val="es-DO"/>
              </w:rPr>
            </w:pPr>
            <w:r w:rsidRPr="008A1958">
              <w:rPr>
                <w:rFonts w:cstheme="minorHAnsi"/>
                <w:bCs/>
                <w:iCs/>
                <w:lang w:val="es-DO"/>
              </w:rPr>
              <w:t>Carretones</w:t>
            </w:r>
          </w:p>
        </w:tc>
      </w:tr>
      <w:tr w:rsidR="00FB13BB" w:rsidRPr="008A1958" w14:paraId="0265179D" w14:textId="77777777" w:rsidTr="008A1958">
        <w:trPr>
          <w:trHeight w:val="288"/>
        </w:trPr>
        <w:tc>
          <w:tcPr>
            <w:tcW w:w="492" w:type="dxa"/>
          </w:tcPr>
          <w:p w14:paraId="32A32F96" w14:textId="77777777" w:rsidR="00FB13BB" w:rsidRPr="008A1958" w:rsidRDefault="00FB13BB" w:rsidP="008A1958">
            <w:pPr>
              <w:spacing w:line="240" w:lineRule="auto"/>
              <w:ind w:left="174" w:hanging="142"/>
              <w:rPr>
                <w:rFonts w:cstheme="minorHAnsi"/>
                <w:bCs/>
                <w:iCs/>
                <w:lang w:val="es-DO"/>
              </w:rPr>
            </w:pPr>
            <w:r w:rsidRPr="008A1958">
              <w:rPr>
                <w:rFonts w:cstheme="minorHAnsi"/>
                <w:bCs/>
                <w:iCs/>
                <w:lang w:val="es-DO"/>
              </w:rPr>
              <w:t>02</w:t>
            </w:r>
          </w:p>
        </w:tc>
        <w:tc>
          <w:tcPr>
            <w:tcW w:w="3775" w:type="dxa"/>
          </w:tcPr>
          <w:p w14:paraId="39656875" w14:textId="77777777" w:rsidR="00FB13BB" w:rsidRPr="008A1958" w:rsidRDefault="00FB13BB" w:rsidP="008A1958">
            <w:pPr>
              <w:spacing w:line="240" w:lineRule="auto"/>
              <w:ind w:left="174" w:hanging="142"/>
              <w:rPr>
                <w:rFonts w:cstheme="minorHAnsi"/>
                <w:bCs/>
                <w:iCs/>
                <w:lang w:val="es-DO"/>
              </w:rPr>
            </w:pPr>
            <w:r w:rsidRPr="008A1958">
              <w:rPr>
                <w:rFonts w:cstheme="minorHAnsi"/>
                <w:bCs/>
                <w:iCs/>
                <w:lang w:val="es-DO"/>
              </w:rPr>
              <w:t>Camiones cama corta</w:t>
            </w:r>
          </w:p>
        </w:tc>
      </w:tr>
      <w:tr w:rsidR="00FB13BB" w:rsidRPr="008A1958" w14:paraId="393D93A2" w14:textId="77777777" w:rsidTr="008A1958">
        <w:trPr>
          <w:trHeight w:val="288"/>
        </w:trPr>
        <w:tc>
          <w:tcPr>
            <w:tcW w:w="492" w:type="dxa"/>
          </w:tcPr>
          <w:p w14:paraId="7B47A3F8" w14:textId="77777777" w:rsidR="00FB13BB" w:rsidRPr="008A1958" w:rsidRDefault="00FB13BB" w:rsidP="008A1958">
            <w:pPr>
              <w:spacing w:line="240" w:lineRule="auto"/>
              <w:ind w:left="174" w:hanging="142"/>
              <w:rPr>
                <w:rFonts w:cstheme="minorHAnsi"/>
                <w:bCs/>
                <w:iCs/>
                <w:lang w:val="es-DO"/>
              </w:rPr>
            </w:pPr>
            <w:r w:rsidRPr="008A1958">
              <w:rPr>
                <w:rFonts w:cstheme="minorHAnsi"/>
                <w:bCs/>
                <w:iCs/>
                <w:lang w:val="es-DO"/>
              </w:rPr>
              <w:t>02</w:t>
            </w:r>
          </w:p>
        </w:tc>
        <w:tc>
          <w:tcPr>
            <w:tcW w:w="3775" w:type="dxa"/>
          </w:tcPr>
          <w:p w14:paraId="066A5B4F" w14:textId="77777777" w:rsidR="00FB13BB" w:rsidRPr="008A1958" w:rsidRDefault="00FB13BB" w:rsidP="008A1958">
            <w:pPr>
              <w:spacing w:line="240" w:lineRule="auto"/>
              <w:ind w:left="174" w:hanging="142"/>
              <w:rPr>
                <w:rFonts w:cstheme="minorHAnsi"/>
                <w:bCs/>
                <w:iCs/>
                <w:lang w:val="es-DO"/>
              </w:rPr>
            </w:pPr>
            <w:r w:rsidRPr="008A1958">
              <w:rPr>
                <w:rFonts w:cstheme="minorHAnsi"/>
                <w:bCs/>
                <w:iCs/>
                <w:lang w:val="es-DO"/>
              </w:rPr>
              <w:t>Camionetas</w:t>
            </w:r>
          </w:p>
        </w:tc>
      </w:tr>
      <w:tr w:rsidR="00FB13BB" w:rsidRPr="008A1958" w14:paraId="7C143279" w14:textId="77777777" w:rsidTr="008A1958">
        <w:trPr>
          <w:trHeight w:val="288"/>
        </w:trPr>
        <w:tc>
          <w:tcPr>
            <w:tcW w:w="492" w:type="dxa"/>
          </w:tcPr>
          <w:p w14:paraId="0A556E98" w14:textId="77777777" w:rsidR="00FB13BB" w:rsidRPr="008A1958" w:rsidRDefault="00FB13BB" w:rsidP="008A1958">
            <w:pPr>
              <w:spacing w:line="240" w:lineRule="auto"/>
              <w:ind w:left="174" w:hanging="142"/>
              <w:rPr>
                <w:rFonts w:cstheme="minorHAnsi"/>
                <w:bCs/>
                <w:iCs/>
                <w:lang w:val="es-DO"/>
              </w:rPr>
            </w:pPr>
            <w:r w:rsidRPr="008A1958">
              <w:rPr>
                <w:rFonts w:cstheme="minorHAnsi"/>
                <w:bCs/>
                <w:iCs/>
                <w:lang w:val="es-DO"/>
              </w:rPr>
              <w:t>03</w:t>
            </w:r>
          </w:p>
        </w:tc>
        <w:tc>
          <w:tcPr>
            <w:tcW w:w="3775" w:type="dxa"/>
          </w:tcPr>
          <w:p w14:paraId="0A806E4D" w14:textId="77777777" w:rsidR="00FB13BB" w:rsidRPr="008A1958" w:rsidRDefault="00FB13BB" w:rsidP="008A1958">
            <w:pPr>
              <w:spacing w:line="240" w:lineRule="auto"/>
              <w:ind w:left="174" w:hanging="142"/>
              <w:rPr>
                <w:rFonts w:cstheme="minorHAnsi"/>
                <w:bCs/>
                <w:iCs/>
                <w:lang w:val="es-DO"/>
              </w:rPr>
            </w:pPr>
            <w:r w:rsidRPr="008A1958">
              <w:rPr>
                <w:rFonts w:cstheme="minorHAnsi"/>
                <w:bCs/>
                <w:iCs/>
                <w:lang w:val="es-DO"/>
              </w:rPr>
              <w:t>Camiones tanque transporte alimentos</w:t>
            </w:r>
          </w:p>
        </w:tc>
      </w:tr>
      <w:tr w:rsidR="00FB13BB" w:rsidRPr="008A1958" w14:paraId="2BAFE215" w14:textId="77777777" w:rsidTr="008A1958">
        <w:trPr>
          <w:trHeight w:val="288"/>
        </w:trPr>
        <w:tc>
          <w:tcPr>
            <w:tcW w:w="492" w:type="dxa"/>
          </w:tcPr>
          <w:p w14:paraId="2DE13622" w14:textId="77777777" w:rsidR="00FB13BB" w:rsidRPr="008A1958" w:rsidRDefault="00FB13BB" w:rsidP="008A1958">
            <w:pPr>
              <w:spacing w:line="240" w:lineRule="auto"/>
              <w:ind w:left="174" w:hanging="142"/>
              <w:rPr>
                <w:rFonts w:cstheme="minorHAnsi"/>
                <w:bCs/>
                <w:iCs/>
                <w:lang w:val="es-DO"/>
              </w:rPr>
            </w:pPr>
            <w:r w:rsidRPr="008A1958">
              <w:rPr>
                <w:rFonts w:cstheme="minorHAnsi"/>
                <w:bCs/>
                <w:iCs/>
                <w:lang w:val="es-DO"/>
              </w:rPr>
              <w:t>01</w:t>
            </w:r>
          </w:p>
        </w:tc>
        <w:tc>
          <w:tcPr>
            <w:tcW w:w="3775" w:type="dxa"/>
          </w:tcPr>
          <w:p w14:paraId="33E678AA" w14:textId="77777777" w:rsidR="00FB13BB" w:rsidRPr="008A1958" w:rsidRDefault="00FB13BB" w:rsidP="008A1958">
            <w:pPr>
              <w:spacing w:line="240" w:lineRule="auto"/>
              <w:ind w:left="174" w:hanging="142"/>
              <w:rPr>
                <w:rFonts w:cstheme="minorHAnsi"/>
                <w:bCs/>
                <w:iCs/>
                <w:lang w:val="es-DO"/>
              </w:rPr>
            </w:pPr>
            <w:r w:rsidRPr="008A1958">
              <w:rPr>
                <w:rFonts w:cstheme="minorHAnsi"/>
                <w:bCs/>
                <w:iCs/>
                <w:lang w:val="es-DO"/>
              </w:rPr>
              <w:t>Tractor agrícola Ford</w:t>
            </w:r>
          </w:p>
        </w:tc>
      </w:tr>
      <w:tr w:rsidR="00FB13BB" w:rsidRPr="008A1958" w14:paraId="58EB93D6" w14:textId="77777777" w:rsidTr="008A1958">
        <w:trPr>
          <w:trHeight w:val="288"/>
        </w:trPr>
        <w:tc>
          <w:tcPr>
            <w:tcW w:w="492" w:type="dxa"/>
          </w:tcPr>
          <w:p w14:paraId="15810EAE" w14:textId="77777777" w:rsidR="00FB13BB" w:rsidRPr="008A1958" w:rsidRDefault="00FB13BB" w:rsidP="008A1958">
            <w:pPr>
              <w:spacing w:line="240" w:lineRule="auto"/>
              <w:ind w:left="174" w:hanging="142"/>
              <w:rPr>
                <w:rFonts w:cstheme="minorHAnsi"/>
                <w:bCs/>
                <w:iCs/>
                <w:lang w:val="es-DO"/>
              </w:rPr>
            </w:pPr>
            <w:r w:rsidRPr="008A1958">
              <w:rPr>
                <w:rFonts w:cstheme="minorHAnsi"/>
                <w:bCs/>
                <w:iCs/>
                <w:lang w:val="es-DO"/>
              </w:rPr>
              <w:t>01</w:t>
            </w:r>
          </w:p>
        </w:tc>
        <w:tc>
          <w:tcPr>
            <w:tcW w:w="3775" w:type="dxa"/>
          </w:tcPr>
          <w:p w14:paraId="131CF4E4" w14:textId="77777777" w:rsidR="00FB13BB" w:rsidRPr="008A1958" w:rsidRDefault="00FB13BB" w:rsidP="008A1958">
            <w:pPr>
              <w:spacing w:line="240" w:lineRule="auto"/>
              <w:ind w:left="174" w:hanging="142"/>
              <w:rPr>
                <w:rFonts w:cstheme="minorHAnsi"/>
                <w:bCs/>
                <w:iCs/>
                <w:lang w:val="es-DO"/>
              </w:rPr>
            </w:pPr>
            <w:r w:rsidRPr="008A1958">
              <w:rPr>
                <w:rFonts w:cstheme="minorHAnsi"/>
                <w:bCs/>
                <w:iCs/>
                <w:lang w:val="es-DO"/>
              </w:rPr>
              <w:t>Pala mecánica</w:t>
            </w:r>
          </w:p>
        </w:tc>
      </w:tr>
    </w:tbl>
    <w:bookmarkEnd w:id="8"/>
    <w:p w14:paraId="53EB4652" w14:textId="19B1E3B8" w:rsidR="00BD402D" w:rsidRDefault="005446D8" w:rsidP="008A1958">
      <w:pPr>
        <w:rPr>
          <w:rFonts w:cstheme="minorHAnsi"/>
          <w:lang w:val="es-DO"/>
        </w:rPr>
      </w:pPr>
      <w:r w:rsidRPr="008A1958">
        <w:rPr>
          <w:rFonts w:cstheme="minorHAnsi"/>
          <w:sz w:val="24"/>
          <w:szCs w:val="24"/>
          <w:lang w:val="es-DO"/>
        </w:rPr>
        <w:t xml:space="preserve">El taller cuenta equipos Tanque de acetileno, soldadoras, gatos hidráulicos, herramientas para </w:t>
      </w:r>
      <w:r w:rsidR="000B2242" w:rsidRPr="008A1958">
        <w:rPr>
          <w:rFonts w:cstheme="minorHAnsi"/>
          <w:sz w:val="24"/>
          <w:szCs w:val="24"/>
          <w:lang w:val="es-DO"/>
        </w:rPr>
        <w:t>mecánicos, equipos</w:t>
      </w:r>
      <w:r w:rsidRPr="008A1958">
        <w:rPr>
          <w:rFonts w:cstheme="minorHAnsi"/>
          <w:sz w:val="24"/>
          <w:szCs w:val="24"/>
          <w:lang w:val="es-DO"/>
        </w:rPr>
        <w:t xml:space="preserve"> para desabollar y pintar.</w:t>
      </w:r>
      <w:r w:rsidR="000B2242" w:rsidRPr="008A1958">
        <w:rPr>
          <w:rFonts w:cstheme="minorHAnsi"/>
          <w:sz w:val="24"/>
          <w:szCs w:val="24"/>
          <w:lang w:val="es-DO"/>
        </w:rPr>
        <w:t xml:space="preserve"> Equipo de protección</w:t>
      </w:r>
      <w:r w:rsidR="000B2242">
        <w:rPr>
          <w:rFonts w:cstheme="minorHAnsi"/>
          <w:lang w:val="es-DO"/>
        </w:rPr>
        <w:t>.</w:t>
      </w:r>
    </w:p>
    <w:p w14:paraId="3D5287C6" w14:textId="77777777" w:rsidR="00794462" w:rsidRDefault="00794462" w:rsidP="008A1958">
      <w:pPr>
        <w:rPr>
          <w:rFonts w:cstheme="minorHAnsi"/>
          <w:lang w:val="es-DO"/>
        </w:rPr>
      </w:pPr>
    </w:p>
    <w:p w14:paraId="6CFF07AF" w14:textId="16DC0AB6" w:rsidR="00FB13BB" w:rsidRPr="002F0676" w:rsidRDefault="005446D8">
      <w:pPr>
        <w:pStyle w:val="Prrafodelista"/>
        <w:numPr>
          <w:ilvl w:val="1"/>
          <w:numId w:val="51"/>
        </w:numPr>
        <w:tabs>
          <w:tab w:val="left" w:pos="1080"/>
          <w:tab w:val="left" w:pos="1170"/>
        </w:tabs>
        <w:spacing w:line="240" w:lineRule="auto"/>
        <w:rPr>
          <w:rFonts w:cstheme="minorHAnsi"/>
          <w:b/>
          <w:bCs/>
          <w:sz w:val="24"/>
          <w:szCs w:val="24"/>
          <w:lang w:val="es-DO"/>
        </w:rPr>
      </w:pPr>
      <w:r w:rsidRPr="002F0676">
        <w:rPr>
          <w:rFonts w:cstheme="minorHAnsi"/>
          <w:b/>
          <w:bCs/>
          <w:sz w:val="24"/>
          <w:szCs w:val="24"/>
          <w:lang w:val="es-DO"/>
        </w:rPr>
        <w:t>Equipos empaque de vegetales</w:t>
      </w:r>
      <w:r w:rsidR="00A24C00">
        <w:rPr>
          <w:rFonts w:cstheme="minorHAnsi"/>
          <w:b/>
          <w:bCs/>
          <w:sz w:val="24"/>
          <w:szCs w:val="24"/>
          <w:lang w:val="es-DO"/>
        </w:rPr>
        <w:t>.</w:t>
      </w:r>
    </w:p>
    <w:p w14:paraId="3E353885" w14:textId="255946D4" w:rsidR="005446D8" w:rsidRDefault="005446D8" w:rsidP="008A1958">
      <w:pPr>
        <w:rPr>
          <w:rFonts w:cstheme="minorHAnsi"/>
          <w:sz w:val="24"/>
          <w:szCs w:val="24"/>
          <w:lang w:val="es-DO"/>
        </w:rPr>
      </w:pPr>
      <w:r w:rsidRPr="008A1958">
        <w:rPr>
          <w:rFonts w:cstheme="minorHAnsi"/>
          <w:sz w:val="24"/>
          <w:szCs w:val="24"/>
          <w:lang w:val="es-DO"/>
        </w:rPr>
        <w:t xml:space="preserve">Dado que la empresa también distribuye </w:t>
      </w:r>
      <w:r w:rsidR="002A7039" w:rsidRPr="008A1958">
        <w:rPr>
          <w:rFonts w:cstheme="minorHAnsi"/>
          <w:sz w:val="24"/>
          <w:szCs w:val="24"/>
          <w:lang w:val="es-DO"/>
        </w:rPr>
        <w:t>vegetales (</w:t>
      </w:r>
      <w:r w:rsidRPr="008A1958">
        <w:rPr>
          <w:rFonts w:cstheme="minorHAnsi"/>
          <w:sz w:val="24"/>
          <w:szCs w:val="24"/>
          <w:lang w:val="es-DO"/>
        </w:rPr>
        <w:t xml:space="preserve">cebolla, ajo) y granos (arroz, habichuela), posee un área donde se reciben los vegetales y granos y se clasifican y empacan </w:t>
      </w:r>
      <w:r w:rsidR="002A7039" w:rsidRPr="008A1958">
        <w:rPr>
          <w:rFonts w:cstheme="minorHAnsi"/>
          <w:sz w:val="24"/>
          <w:szCs w:val="24"/>
          <w:lang w:val="es-DO"/>
        </w:rPr>
        <w:t>de acuerdo con</w:t>
      </w:r>
      <w:r w:rsidRPr="008A1958">
        <w:rPr>
          <w:rFonts w:cstheme="minorHAnsi"/>
          <w:sz w:val="24"/>
          <w:szCs w:val="24"/>
          <w:lang w:val="es-DO"/>
        </w:rPr>
        <w:t xml:space="preserve"> los pedidos de los clientes, para tales fines esta sección cuenta con lo siguiente:</w:t>
      </w:r>
      <w:r w:rsidR="000F557B" w:rsidRPr="008A1958">
        <w:rPr>
          <w:rFonts w:cstheme="minorHAnsi"/>
          <w:sz w:val="24"/>
          <w:szCs w:val="24"/>
          <w:lang w:val="es-DO"/>
        </w:rPr>
        <w:t xml:space="preserve"> </w:t>
      </w:r>
      <w:r w:rsidRPr="008A1958">
        <w:rPr>
          <w:rFonts w:cstheme="minorHAnsi"/>
          <w:sz w:val="24"/>
          <w:szCs w:val="24"/>
          <w:lang w:val="es-DO"/>
        </w:rPr>
        <w:t>Equipo de llenado de bolsas</w:t>
      </w:r>
      <w:r w:rsidR="000F557B" w:rsidRPr="008A1958">
        <w:rPr>
          <w:rFonts w:cstheme="minorHAnsi"/>
          <w:sz w:val="24"/>
          <w:szCs w:val="24"/>
          <w:lang w:val="es-DO"/>
        </w:rPr>
        <w:t>, b</w:t>
      </w:r>
      <w:r w:rsidRPr="008A1958">
        <w:rPr>
          <w:rFonts w:cstheme="minorHAnsi"/>
          <w:sz w:val="24"/>
          <w:szCs w:val="24"/>
          <w:lang w:val="es-DO"/>
        </w:rPr>
        <w:t>alanza</w:t>
      </w:r>
      <w:r w:rsidR="0094336B" w:rsidRPr="008A1958">
        <w:rPr>
          <w:rFonts w:cstheme="minorHAnsi"/>
          <w:sz w:val="24"/>
          <w:szCs w:val="24"/>
          <w:lang w:val="es-DO"/>
        </w:rPr>
        <w:t>s</w:t>
      </w:r>
      <w:r w:rsidRPr="008A1958">
        <w:rPr>
          <w:rFonts w:cstheme="minorHAnsi"/>
          <w:sz w:val="24"/>
          <w:szCs w:val="24"/>
          <w:lang w:val="es-DO"/>
        </w:rPr>
        <w:t xml:space="preserve"> para pesar vegetales y granos</w:t>
      </w:r>
      <w:r w:rsidR="000F557B" w:rsidRPr="008A1958">
        <w:rPr>
          <w:rFonts w:cstheme="minorHAnsi"/>
          <w:sz w:val="24"/>
          <w:szCs w:val="24"/>
          <w:lang w:val="es-DO"/>
        </w:rPr>
        <w:t xml:space="preserve"> y m</w:t>
      </w:r>
      <w:r w:rsidRPr="008A1958">
        <w:rPr>
          <w:rFonts w:cstheme="minorHAnsi"/>
          <w:sz w:val="24"/>
          <w:szCs w:val="24"/>
          <w:lang w:val="es-DO"/>
        </w:rPr>
        <w:t>esa para la clasificación manual de los vegetales</w:t>
      </w:r>
      <w:r w:rsidR="000F557B" w:rsidRPr="008A1958">
        <w:rPr>
          <w:rFonts w:cstheme="minorHAnsi"/>
          <w:sz w:val="24"/>
          <w:szCs w:val="24"/>
          <w:lang w:val="es-DO"/>
        </w:rPr>
        <w:t>.</w:t>
      </w:r>
    </w:p>
    <w:p w14:paraId="18F5B23B" w14:textId="77777777" w:rsidR="002F0676" w:rsidRDefault="002F0676" w:rsidP="008A1958">
      <w:pPr>
        <w:rPr>
          <w:rFonts w:cstheme="minorHAnsi"/>
          <w:sz w:val="24"/>
          <w:szCs w:val="24"/>
          <w:lang w:val="es-DO"/>
        </w:rPr>
      </w:pPr>
    </w:p>
    <w:p w14:paraId="71889420" w14:textId="040FD4E4" w:rsidR="000B2242" w:rsidRPr="00A24C00" w:rsidRDefault="005446D8">
      <w:pPr>
        <w:pStyle w:val="Prrafodelista"/>
        <w:numPr>
          <w:ilvl w:val="2"/>
          <w:numId w:val="52"/>
        </w:numPr>
        <w:tabs>
          <w:tab w:val="left" w:pos="1350"/>
        </w:tabs>
        <w:spacing w:line="240" w:lineRule="auto"/>
        <w:ind w:left="1710" w:hanging="810"/>
        <w:rPr>
          <w:rFonts w:cstheme="minorHAnsi"/>
          <w:b/>
          <w:bCs/>
          <w:sz w:val="24"/>
          <w:szCs w:val="24"/>
          <w:lang w:val="es-DO"/>
        </w:rPr>
      </w:pPr>
      <w:r w:rsidRPr="00A24C00">
        <w:rPr>
          <w:rFonts w:cstheme="minorHAnsi"/>
          <w:b/>
          <w:bCs/>
          <w:sz w:val="24"/>
          <w:szCs w:val="24"/>
          <w:lang w:val="es-DO"/>
        </w:rPr>
        <w:t>Equipo de lavandería</w:t>
      </w:r>
      <w:r w:rsidR="000B2242" w:rsidRPr="00A24C00">
        <w:rPr>
          <w:rFonts w:cstheme="minorHAnsi"/>
          <w:b/>
          <w:bCs/>
          <w:sz w:val="24"/>
          <w:szCs w:val="24"/>
          <w:lang w:val="es-DO"/>
        </w:rPr>
        <w:t>.</w:t>
      </w:r>
    </w:p>
    <w:p w14:paraId="66C06A87" w14:textId="6C180BC6" w:rsidR="005446D8" w:rsidRDefault="005446D8" w:rsidP="000F557B">
      <w:pPr>
        <w:rPr>
          <w:rFonts w:cstheme="minorHAnsi"/>
          <w:sz w:val="24"/>
          <w:szCs w:val="24"/>
          <w:lang w:val="es-DO"/>
        </w:rPr>
      </w:pPr>
      <w:r w:rsidRPr="008A1958">
        <w:rPr>
          <w:rFonts w:cstheme="minorHAnsi"/>
          <w:sz w:val="24"/>
          <w:szCs w:val="24"/>
          <w:lang w:val="es-DO"/>
        </w:rPr>
        <w:t>La empresa cuenta con una lavadora, la cual es utilizada para lavar los uniformes de los empleados que así lo desean, aunque opera para los de la incubadora. Opera dos a tres veces a la semana.</w:t>
      </w:r>
    </w:p>
    <w:p w14:paraId="7FA00267" w14:textId="77777777" w:rsidR="00190B29" w:rsidRDefault="00190B29" w:rsidP="000F557B">
      <w:pPr>
        <w:rPr>
          <w:rFonts w:cstheme="minorHAnsi"/>
          <w:sz w:val="24"/>
          <w:szCs w:val="24"/>
          <w:lang w:val="es-DO"/>
        </w:rPr>
      </w:pPr>
    </w:p>
    <w:p w14:paraId="172C9A73" w14:textId="77777777" w:rsidR="000B2242" w:rsidRPr="00A24C00" w:rsidRDefault="005446D8">
      <w:pPr>
        <w:pStyle w:val="Prrafodelista"/>
        <w:numPr>
          <w:ilvl w:val="3"/>
          <w:numId w:val="52"/>
        </w:numPr>
        <w:tabs>
          <w:tab w:val="left" w:pos="1350"/>
        </w:tabs>
        <w:spacing w:line="240" w:lineRule="auto"/>
        <w:rPr>
          <w:rFonts w:cstheme="minorHAnsi"/>
          <w:b/>
          <w:bCs/>
          <w:sz w:val="24"/>
          <w:szCs w:val="24"/>
          <w:lang w:val="es-DO"/>
        </w:rPr>
      </w:pPr>
      <w:r w:rsidRPr="00A24C00">
        <w:rPr>
          <w:rFonts w:cstheme="minorHAnsi"/>
          <w:b/>
          <w:bCs/>
          <w:sz w:val="24"/>
          <w:szCs w:val="24"/>
          <w:lang w:val="es-DO"/>
        </w:rPr>
        <w:t>Equipos de cocina y comedor</w:t>
      </w:r>
      <w:r w:rsidR="000B2242" w:rsidRPr="00A24C00">
        <w:rPr>
          <w:rFonts w:cstheme="minorHAnsi"/>
          <w:b/>
          <w:bCs/>
          <w:sz w:val="24"/>
          <w:szCs w:val="24"/>
          <w:lang w:val="es-DO"/>
        </w:rPr>
        <w:t>.</w:t>
      </w:r>
    </w:p>
    <w:p w14:paraId="111192CF" w14:textId="6FB3A36A" w:rsidR="005446D8" w:rsidRDefault="005446D8" w:rsidP="00A24C00">
      <w:pPr>
        <w:rPr>
          <w:rFonts w:cstheme="minorHAnsi"/>
          <w:sz w:val="24"/>
          <w:szCs w:val="24"/>
          <w:lang w:val="es-DO"/>
        </w:rPr>
      </w:pPr>
      <w:r w:rsidRPr="00A24C00">
        <w:rPr>
          <w:rFonts w:cstheme="minorHAnsi"/>
          <w:sz w:val="24"/>
          <w:szCs w:val="24"/>
          <w:lang w:val="es-DO"/>
        </w:rPr>
        <w:lastRenderedPageBreak/>
        <w:t>Debido a que la empresa ofrece el servicio de almuerzo a sus empleados, existe una estructura física de blocks y techo de zinc donde está ubicada la cocina y el área del comedor.  La cocina posee los equipos siguientes: Estufa industrial de gas</w:t>
      </w:r>
      <w:r w:rsidR="00D8382A" w:rsidRPr="00A24C00">
        <w:rPr>
          <w:rFonts w:cstheme="minorHAnsi"/>
          <w:sz w:val="24"/>
          <w:szCs w:val="24"/>
          <w:lang w:val="es-DO"/>
        </w:rPr>
        <w:t>, t</w:t>
      </w:r>
      <w:r w:rsidRPr="00A24C00">
        <w:rPr>
          <w:rFonts w:cstheme="minorHAnsi"/>
          <w:sz w:val="24"/>
          <w:szCs w:val="24"/>
          <w:lang w:val="es-DO"/>
        </w:rPr>
        <w:t>anque de gas con capacidad para 400 galones</w:t>
      </w:r>
      <w:r w:rsidR="00D8382A" w:rsidRPr="00A24C00">
        <w:rPr>
          <w:rFonts w:cstheme="minorHAnsi"/>
          <w:sz w:val="24"/>
          <w:szCs w:val="24"/>
          <w:lang w:val="es-DO"/>
        </w:rPr>
        <w:t>, e</w:t>
      </w:r>
      <w:r w:rsidRPr="00A24C00">
        <w:rPr>
          <w:rFonts w:cstheme="minorHAnsi"/>
          <w:sz w:val="24"/>
          <w:szCs w:val="24"/>
          <w:lang w:val="es-DO"/>
        </w:rPr>
        <w:t>nseres de cocina.</w:t>
      </w:r>
      <w:r w:rsidR="00052538" w:rsidRPr="00A24C00">
        <w:rPr>
          <w:rFonts w:cstheme="minorHAnsi"/>
          <w:sz w:val="24"/>
          <w:szCs w:val="24"/>
          <w:lang w:val="es-DO"/>
        </w:rPr>
        <w:t xml:space="preserve"> </w:t>
      </w:r>
      <w:r w:rsidRPr="00A24C00">
        <w:rPr>
          <w:rFonts w:cstheme="minorHAnsi"/>
          <w:sz w:val="24"/>
          <w:szCs w:val="24"/>
          <w:lang w:val="es-DO"/>
        </w:rPr>
        <w:t>Por otra parte el comedor que esta contiguo a la cocina posee el siguiente mobiliario:</w:t>
      </w:r>
      <w:r w:rsidR="00052538" w:rsidRPr="00A24C00">
        <w:rPr>
          <w:rFonts w:cstheme="minorHAnsi"/>
          <w:sz w:val="24"/>
          <w:szCs w:val="24"/>
          <w:lang w:val="es-DO"/>
        </w:rPr>
        <w:t xml:space="preserve"> </w:t>
      </w:r>
      <w:r w:rsidRPr="00A24C00">
        <w:rPr>
          <w:rFonts w:cstheme="minorHAnsi"/>
          <w:sz w:val="24"/>
          <w:szCs w:val="24"/>
          <w:lang w:val="es-DO"/>
        </w:rPr>
        <w:t>Mesas y sillas plásticas</w:t>
      </w:r>
      <w:r w:rsidR="00052538" w:rsidRPr="00A24C00">
        <w:rPr>
          <w:rFonts w:cstheme="minorHAnsi"/>
          <w:sz w:val="24"/>
          <w:szCs w:val="24"/>
          <w:lang w:val="es-DO"/>
        </w:rPr>
        <w:t xml:space="preserve">, </w:t>
      </w:r>
      <w:r w:rsidRPr="00A24C00">
        <w:rPr>
          <w:rFonts w:cstheme="minorHAnsi"/>
          <w:sz w:val="24"/>
          <w:szCs w:val="24"/>
          <w:lang w:val="es-DO"/>
        </w:rPr>
        <w:t>Abanicos de techo</w:t>
      </w:r>
      <w:r w:rsidR="00052538" w:rsidRPr="00A24C00">
        <w:rPr>
          <w:rFonts w:cstheme="minorHAnsi"/>
          <w:sz w:val="24"/>
          <w:szCs w:val="24"/>
          <w:lang w:val="es-DO"/>
        </w:rPr>
        <w:t xml:space="preserve"> y u</w:t>
      </w:r>
      <w:r w:rsidRPr="00A24C00">
        <w:rPr>
          <w:rFonts w:cstheme="minorHAnsi"/>
          <w:sz w:val="24"/>
          <w:szCs w:val="24"/>
          <w:lang w:val="es-DO"/>
        </w:rPr>
        <w:t>tensilios para el comedor (platos, vasos, cucharas, tenedor, tazas).</w:t>
      </w:r>
    </w:p>
    <w:p w14:paraId="3F73AE94" w14:textId="77777777" w:rsidR="00960F62" w:rsidRDefault="00960F62" w:rsidP="00A24C00">
      <w:pPr>
        <w:rPr>
          <w:rFonts w:cstheme="minorHAnsi"/>
          <w:sz w:val="24"/>
          <w:szCs w:val="24"/>
          <w:lang w:val="es-DO"/>
        </w:rPr>
      </w:pPr>
    </w:p>
    <w:p w14:paraId="3370F05C" w14:textId="77777777" w:rsidR="005446D8" w:rsidRPr="00A24C00" w:rsidRDefault="005446D8">
      <w:pPr>
        <w:pStyle w:val="Prrafodelista"/>
        <w:numPr>
          <w:ilvl w:val="0"/>
          <w:numId w:val="43"/>
        </w:numPr>
        <w:ind w:left="1350" w:hanging="900"/>
        <w:rPr>
          <w:rFonts w:cstheme="minorHAnsi"/>
          <w:b/>
          <w:bCs/>
          <w:sz w:val="24"/>
          <w:szCs w:val="24"/>
          <w:lang w:val="es-DO"/>
        </w:rPr>
      </w:pPr>
      <w:r w:rsidRPr="00A24C00">
        <w:rPr>
          <w:rFonts w:cstheme="minorHAnsi"/>
          <w:b/>
          <w:bCs/>
          <w:sz w:val="24"/>
          <w:szCs w:val="24"/>
          <w:lang w:val="es-DO"/>
        </w:rPr>
        <w:t xml:space="preserve">Ciclo de mantenimiento de los equipos y maquinarias </w:t>
      </w:r>
    </w:p>
    <w:p w14:paraId="71A18AD3" w14:textId="01A55040" w:rsidR="00BD0A9C" w:rsidRDefault="005446D8" w:rsidP="00A24C00">
      <w:pPr>
        <w:tabs>
          <w:tab w:val="left" w:pos="360"/>
        </w:tabs>
        <w:rPr>
          <w:rFonts w:cstheme="minorHAnsi"/>
          <w:lang w:val="es-DO"/>
        </w:rPr>
      </w:pPr>
      <w:r w:rsidRPr="00A24C00">
        <w:rPr>
          <w:rFonts w:cstheme="minorHAnsi"/>
          <w:sz w:val="24"/>
          <w:szCs w:val="24"/>
          <w:lang w:val="es-DO"/>
        </w:rPr>
        <w:t>La empresa tiene una política de mantenimiento para la conservación de su infraestructura física, mobiliario de oficina, equipos y maquinarias, para lo cual ha establecido un programa de mantenimiento que se realiza de manera regular y a la vez es auditado por la misma empresa para asegurar su aplicación</w:t>
      </w:r>
      <w:r w:rsidR="000E5A7C" w:rsidRPr="00A24C00">
        <w:rPr>
          <w:rFonts w:cstheme="minorHAnsi"/>
          <w:sz w:val="24"/>
          <w:szCs w:val="24"/>
          <w:lang w:val="es-DO"/>
        </w:rPr>
        <w:t>.</w:t>
      </w:r>
      <w:r w:rsidR="004653B0" w:rsidRPr="00A24C00">
        <w:rPr>
          <w:rFonts w:cstheme="minorHAnsi"/>
          <w:sz w:val="24"/>
          <w:szCs w:val="24"/>
          <w:lang w:val="es-DO"/>
        </w:rPr>
        <w:t xml:space="preserve"> Este mantenimiento también se aplica a la cocina y el comedor</w:t>
      </w:r>
      <w:r w:rsidR="004653B0" w:rsidRPr="002A7039">
        <w:rPr>
          <w:rFonts w:cstheme="minorHAnsi"/>
          <w:lang w:val="es-DO"/>
        </w:rPr>
        <w:t>.</w:t>
      </w:r>
    </w:p>
    <w:p w14:paraId="3AB7A968" w14:textId="77777777" w:rsidR="00A24C00" w:rsidRPr="002A7039" w:rsidRDefault="00A24C00" w:rsidP="00A24C00">
      <w:pPr>
        <w:tabs>
          <w:tab w:val="left" w:pos="360"/>
        </w:tabs>
        <w:rPr>
          <w:rFonts w:cstheme="minorHAnsi"/>
          <w:lang w:val="es-DO"/>
        </w:rPr>
      </w:pPr>
    </w:p>
    <w:tbl>
      <w:tblPr>
        <w:tblStyle w:val="Tablaconcuadrcula"/>
        <w:tblpPr w:leftFromText="141" w:rightFromText="141" w:vertAnchor="text" w:horzAnchor="margin" w:tblpXSpec="center" w:tblpY="105"/>
        <w:tblW w:w="0" w:type="auto"/>
        <w:tblLook w:val="04A0" w:firstRow="1" w:lastRow="0" w:firstColumn="1" w:lastColumn="0" w:noHBand="0" w:noVBand="1"/>
      </w:tblPr>
      <w:tblGrid>
        <w:gridCol w:w="5513"/>
        <w:gridCol w:w="2137"/>
      </w:tblGrid>
      <w:tr w:rsidR="002A7039" w:rsidRPr="00916695" w14:paraId="610BAD99" w14:textId="77777777" w:rsidTr="00A24C00">
        <w:trPr>
          <w:trHeight w:hRule="exact" w:val="432"/>
        </w:trPr>
        <w:tc>
          <w:tcPr>
            <w:tcW w:w="7650" w:type="dxa"/>
            <w:gridSpan w:val="2"/>
            <w:tcBorders>
              <w:top w:val="single" w:sz="4" w:space="0" w:color="auto"/>
              <w:left w:val="single" w:sz="4" w:space="0" w:color="auto"/>
              <w:right w:val="single" w:sz="4" w:space="0" w:color="auto"/>
            </w:tcBorders>
          </w:tcPr>
          <w:p w14:paraId="6907887A" w14:textId="77777777" w:rsidR="002A7039" w:rsidRPr="00634FB2" w:rsidRDefault="002A7039" w:rsidP="00415F2D">
            <w:pPr>
              <w:spacing w:line="240" w:lineRule="auto"/>
              <w:ind w:left="174" w:hanging="142"/>
              <w:rPr>
                <w:rFonts w:cstheme="minorHAnsi"/>
                <w:bCs/>
                <w:iCs/>
                <w:lang w:val="es-DO"/>
              </w:rPr>
            </w:pPr>
            <w:r w:rsidRPr="00634FB2">
              <w:rPr>
                <w:rFonts w:cstheme="minorHAnsi"/>
                <w:bCs/>
                <w:iCs/>
                <w:lang w:val="es-DO"/>
              </w:rPr>
              <w:t>Cuadro 6. Frecuencia de mantenimiento área general</w:t>
            </w:r>
          </w:p>
        </w:tc>
      </w:tr>
      <w:tr w:rsidR="002A7039" w:rsidRPr="005710E5" w14:paraId="23222650" w14:textId="77777777" w:rsidTr="00A24C00">
        <w:trPr>
          <w:trHeight w:hRule="exact" w:val="432"/>
        </w:trPr>
        <w:tc>
          <w:tcPr>
            <w:tcW w:w="5513" w:type="dxa"/>
          </w:tcPr>
          <w:p w14:paraId="180FBB66" w14:textId="77777777" w:rsidR="002A7039" w:rsidRPr="00634FB2" w:rsidRDefault="002A7039" w:rsidP="00415F2D">
            <w:pPr>
              <w:spacing w:line="240" w:lineRule="auto"/>
              <w:ind w:left="174" w:hanging="142"/>
              <w:rPr>
                <w:rFonts w:cstheme="minorHAnsi"/>
                <w:bCs/>
                <w:iCs/>
                <w:lang w:val="es-DO"/>
              </w:rPr>
            </w:pPr>
            <w:r w:rsidRPr="00634FB2">
              <w:rPr>
                <w:rFonts w:cstheme="minorHAnsi"/>
                <w:bCs/>
                <w:iCs/>
                <w:lang w:val="es-DO"/>
              </w:rPr>
              <w:t>Mantenimiento de los sistemas de plomería</w:t>
            </w:r>
          </w:p>
        </w:tc>
        <w:tc>
          <w:tcPr>
            <w:tcW w:w="2137" w:type="dxa"/>
          </w:tcPr>
          <w:p w14:paraId="2E94F25A" w14:textId="77777777" w:rsidR="002A7039" w:rsidRPr="00634FB2" w:rsidRDefault="002A7039" w:rsidP="00415F2D">
            <w:pPr>
              <w:spacing w:line="240" w:lineRule="auto"/>
              <w:ind w:left="174" w:hanging="142"/>
              <w:rPr>
                <w:rFonts w:cstheme="minorHAnsi"/>
                <w:bCs/>
                <w:iCs/>
                <w:lang w:val="es-DO"/>
              </w:rPr>
            </w:pPr>
            <w:r w:rsidRPr="00634FB2">
              <w:rPr>
                <w:rFonts w:cstheme="minorHAnsi"/>
                <w:bCs/>
                <w:iCs/>
                <w:lang w:val="es-DO"/>
              </w:rPr>
              <w:t>Semanal</w:t>
            </w:r>
          </w:p>
        </w:tc>
      </w:tr>
      <w:tr w:rsidR="002A7039" w:rsidRPr="005710E5" w14:paraId="62D8DF61" w14:textId="77777777" w:rsidTr="00A24C00">
        <w:trPr>
          <w:trHeight w:hRule="exact" w:val="432"/>
        </w:trPr>
        <w:tc>
          <w:tcPr>
            <w:tcW w:w="5513" w:type="dxa"/>
          </w:tcPr>
          <w:p w14:paraId="702486B4" w14:textId="20D50A28" w:rsidR="002A7039" w:rsidRPr="00634FB2" w:rsidRDefault="002A7039" w:rsidP="00415F2D">
            <w:pPr>
              <w:spacing w:line="240" w:lineRule="auto"/>
              <w:ind w:left="174" w:hanging="142"/>
              <w:rPr>
                <w:rFonts w:cstheme="minorHAnsi"/>
                <w:bCs/>
                <w:iCs/>
                <w:lang w:val="es-DO"/>
              </w:rPr>
            </w:pPr>
            <w:r w:rsidRPr="00634FB2">
              <w:rPr>
                <w:rFonts w:cstheme="minorHAnsi"/>
                <w:bCs/>
                <w:iCs/>
                <w:lang w:val="es-DO"/>
              </w:rPr>
              <w:t>Mantenimiento sistemas eléctricos y de iluminación</w:t>
            </w:r>
          </w:p>
        </w:tc>
        <w:tc>
          <w:tcPr>
            <w:tcW w:w="2137" w:type="dxa"/>
          </w:tcPr>
          <w:p w14:paraId="445097B5" w14:textId="77777777" w:rsidR="002A7039" w:rsidRPr="00634FB2" w:rsidRDefault="002A7039" w:rsidP="00415F2D">
            <w:pPr>
              <w:spacing w:line="240" w:lineRule="auto"/>
              <w:ind w:left="174" w:hanging="142"/>
              <w:rPr>
                <w:rFonts w:cstheme="minorHAnsi"/>
                <w:bCs/>
                <w:iCs/>
                <w:lang w:val="es-DO"/>
              </w:rPr>
            </w:pPr>
            <w:r w:rsidRPr="00634FB2">
              <w:rPr>
                <w:rFonts w:cstheme="minorHAnsi"/>
                <w:bCs/>
                <w:iCs/>
                <w:lang w:val="es-DO"/>
              </w:rPr>
              <w:t>Semanal</w:t>
            </w:r>
          </w:p>
        </w:tc>
      </w:tr>
      <w:tr w:rsidR="002A7039" w:rsidRPr="005710E5" w14:paraId="5EB53FC4" w14:textId="77777777" w:rsidTr="00A24C00">
        <w:trPr>
          <w:trHeight w:hRule="exact" w:val="432"/>
        </w:trPr>
        <w:tc>
          <w:tcPr>
            <w:tcW w:w="5513" w:type="dxa"/>
          </w:tcPr>
          <w:p w14:paraId="34FE8A45" w14:textId="1DAEA107" w:rsidR="002A7039" w:rsidRPr="00634FB2" w:rsidRDefault="002A7039" w:rsidP="00415F2D">
            <w:pPr>
              <w:spacing w:line="240" w:lineRule="auto"/>
              <w:ind w:left="174" w:hanging="142"/>
              <w:rPr>
                <w:rFonts w:cstheme="minorHAnsi"/>
                <w:bCs/>
                <w:iCs/>
                <w:lang w:val="es-DO"/>
              </w:rPr>
            </w:pPr>
            <w:r w:rsidRPr="00634FB2">
              <w:rPr>
                <w:rFonts w:cstheme="minorHAnsi"/>
                <w:bCs/>
                <w:iCs/>
                <w:lang w:val="es-DO"/>
              </w:rPr>
              <w:t>Mantenimiento unidades de aire acondicionado</w:t>
            </w:r>
          </w:p>
        </w:tc>
        <w:tc>
          <w:tcPr>
            <w:tcW w:w="2137" w:type="dxa"/>
          </w:tcPr>
          <w:p w14:paraId="240B407A" w14:textId="77777777" w:rsidR="002A7039" w:rsidRPr="00634FB2" w:rsidRDefault="002A7039" w:rsidP="00415F2D">
            <w:pPr>
              <w:spacing w:line="240" w:lineRule="auto"/>
              <w:ind w:left="174" w:hanging="142"/>
              <w:rPr>
                <w:rFonts w:cstheme="minorHAnsi"/>
                <w:bCs/>
                <w:iCs/>
                <w:lang w:val="es-DO"/>
              </w:rPr>
            </w:pPr>
            <w:r w:rsidRPr="00634FB2">
              <w:rPr>
                <w:rFonts w:cstheme="minorHAnsi"/>
                <w:bCs/>
                <w:iCs/>
                <w:lang w:val="es-DO"/>
              </w:rPr>
              <w:t>Mensual</w:t>
            </w:r>
          </w:p>
        </w:tc>
      </w:tr>
      <w:tr w:rsidR="002A7039" w:rsidRPr="005710E5" w14:paraId="4E5F6155" w14:textId="77777777" w:rsidTr="00A24C00">
        <w:trPr>
          <w:trHeight w:hRule="exact" w:val="432"/>
        </w:trPr>
        <w:tc>
          <w:tcPr>
            <w:tcW w:w="5513" w:type="dxa"/>
          </w:tcPr>
          <w:p w14:paraId="6A5C2BED" w14:textId="77777777" w:rsidR="002A7039" w:rsidRPr="00634FB2" w:rsidRDefault="002A7039" w:rsidP="00415F2D">
            <w:pPr>
              <w:spacing w:line="240" w:lineRule="auto"/>
              <w:ind w:left="174" w:hanging="142"/>
              <w:rPr>
                <w:rFonts w:cstheme="minorHAnsi"/>
                <w:bCs/>
                <w:iCs/>
                <w:lang w:val="es-DO"/>
              </w:rPr>
            </w:pPr>
            <w:r w:rsidRPr="00634FB2">
              <w:rPr>
                <w:rFonts w:cstheme="minorHAnsi"/>
                <w:bCs/>
                <w:iCs/>
                <w:lang w:val="es-DO"/>
              </w:rPr>
              <w:t>Mantenimiento a puertas, ventanas, escritorios, sillas</w:t>
            </w:r>
          </w:p>
        </w:tc>
        <w:tc>
          <w:tcPr>
            <w:tcW w:w="2137" w:type="dxa"/>
          </w:tcPr>
          <w:p w14:paraId="6D0E0840" w14:textId="40F13F02" w:rsidR="002A7039" w:rsidRPr="00634FB2" w:rsidRDefault="002A7039" w:rsidP="00415F2D">
            <w:pPr>
              <w:spacing w:line="240" w:lineRule="auto"/>
              <w:ind w:left="174" w:hanging="142"/>
              <w:rPr>
                <w:rFonts w:cstheme="minorHAnsi"/>
                <w:bCs/>
                <w:iCs/>
                <w:lang w:val="es-DO"/>
              </w:rPr>
            </w:pPr>
            <w:r w:rsidRPr="00634FB2">
              <w:rPr>
                <w:rFonts w:cstheme="minorHAnsi"/>
                <w:bCs/>
                <w:iCs/>
                <w:lang w:val="es-DO"/>
              </w:rPr>
              <w:t>Según requerido</w:t>
            </w:r>
          </w:p>
        </w:tc>
      </w:tr>
      <w:tr w:rsidR="002A7039" w:rsidRPr="005710E5" w14:paraId="36A9D13F" w14:textId="77777777" w:rsidTr="00A24C00">
        <w:trPr>
          <w:trHeight w:hRule="exact" w:val="432"/>
        </w:trPr>
        <w:tc>
          <w:tcPr>
            <w:tcW w:w="5513" w:type="dxa"/>
          </w:tcPr>
          <w:p w14:paraId="3C25CAE0" w14:textId="77777777" w:rsidR="002A7039" w:rsidRPr="00634FB2" w:rsidRDefault="002A7039" w:rsidP="00415F2D">
            <w:pPr>
              <w:spacing w:line="240" w:lineRule="auto"/>
              <w:ind w:left="174" w:hanging="142"/>
              <w:rPr>
                <w:rFonts w:cstheme="minorHAnsi"/>
                <w:bCs/>
                <w:iCs/>
                <w:lang w:val="es-DO"/>
              </w:rPr>
            </w:pPr>
            <w:r w:rsidRPr="00634FB2">
              <w:rPr>
                <w:rFonts w:cstheme="minorHAnsi"/>
                <w:bCs/>
                <w:iCs/>
                <w:lang w:val="es-DO"/>
              </w:rPr>
              <w:t>Limpieza de parqueos y áreas próximas</w:t>
            </w:r>
          </w:p>
        </w:tc>
        <w:tc>
          <w:tcPr>
            <w:tcW w:w="2137" w:type="dxa"/>
          </w:tcPr>
          <w:p w14:paraId="10E4DAC7" w14:textId="77777777" w:rsidR="002A7039" w:rsidRPr="00634FB2" w:rsidRDefault="002A7039" w:rsidP="00415F2D">
            <w:pPr>
              <w:spacing w:line="240" w:lineRule="auto"/>
              <w:ind w:left="174" w:hanging="142"/>
              <w:rPr>
                <w:rFonts w:cstheme="minorHAnsi"/>
                <w:bCs/>
                <w:iCs/>
                <w:lang w:val="es-DO"/>
              </w:rPr>
            </w:pPr>
            <w:r w:rsidRPr="00634FB2">
              <w:rPr>
                <w:rFonts w:cstheme="minorHAnsi"/>
                <w:bCs/>
                <w:iCs/>
                <w:lang w:val="es-DO"/>
              </w:rPr>
              <w:t>Diaria</w:t>
            </w:r>
          </w:p>
        </w:tc>
      </w:tr>
      <w:tr w:rsidR="002A7039" w:rsidRPr="005710E5" w14:paraId="13C93F64" w14:textId="77777777" w:rsidTr="00A24C00">
        <w:trPr>
          <w:trHeight w:hRule="exact" w:val="432"/>
        </w:trPr>
        <w:tc>
          <w:tcPr>
            <w:tcW w:w="5513" w:type="dxa"/>
          </w:tcPr>
          <w:p w14:paraId="2BCD2645" w14:textId="3FD079AF" w:rsidR="002A7039" w:rsidRPr="00634FB2" w:rsidRDefault="002A7039" w:rsidP="00415F2D">
            <w:pPr>
              <w:spacing w:line="240" w:lineRule="auto"/>
              <w:ind w:left="174" w:hanging="142"/>
              <w:rPr>
                <w:rFonts w:cstheme="minorHAnsi"/>
                <w:bCs/>
                <w:iCs/>
                <w:lang w:val="es-DO"/>
              </w:rPr>
            </w:pPr>
            <w:r w:rsidRPr="00634FB2">
              <w:rPr>
                <w:rFonts w:cstheme="minorHAnsi"/>
                <w:bCs/>
                <w:iCs/>
                <w:lang w:val="es-DO"/>
              </w:rPr>
              <w:t>Fumigación cocina</w:t>
            </w:r>
            <w:r w:rsidR="00342AD1" w:rsidRPr="00634FB2">
              <w:rPr>
                <w:rFonts w:cstheme="minorHAnsi"/>
                <w:bCs/>
                <w:iCs/>
                <w:lang w:val="es-DO"/>
              </w:rPr>
              <w:t xml:space="preserve"> y res próximas</w:t>
            </w:r>
          </w:p>
        </w:tc>
        <w:tc>
          <w:tcPr>
            <w:tcW w:w="2137" w:type="dxa"/>
          </w:tcPr>
          <w:p w14:paraId="7841EA5F" w14:textId="7A476AB1" w:rsidR="002A7039" w:rsidRPr="00634FB2" w:rsidRDefault="002A7039" w:rsidP="00415F2D">
            <w:pPr>
              <w:spacing w:line="240" w:lineRule="auto"/>
              <w:ind w:left="174" w:hanging="142"/>
              <w:rPr>
                <w:rFonts w:cstheme="minorHAnsi"/>
                <w:bCs/>
                <w:iCs/>
                <w:lang w:val="es-DO"/>
              </w:rPr>
            </w:pPr>
            <w:r w:rsidRPr="00634FB2">
              <w:rPr>
                <w:rFonts w:cstheme="minorHAnsi"/>
                <w:bCs/>
                <w:iCs/>
                <w:lang w:val="es-DO"/>
              </w:rPr>
              <w:t>Bimensual</w:t>
            </w:r>
          </w:p>
        </w:tc>
      </w:tr>
      <w:tr w:rsidR="002A7039" w:rsidRPr="005710E5" w14:paraId="549E3F00" w14:textId="77777777" w:rsidTr="00A24C00">
        <w:trPr>
          <w:trHeight w:hRule="exact" w:val="432"/>
        </w:trPr>
        <w:tc>
          <w:tcPr>
            <w:tcW w:w="5513" w:type="dxa"/>
          </w:tcPr>
          <w:p w14:paraId="2A91A2FD" w14:textId="77777777" w:rsidR="002A7039" w:rsidRPr="00634FB2" w:rsidRDefault="002A7039" w:rsidP="00415F2D">
            <w:pPr>
              <w:spacing w:line="240" w:lineRule="auto"/>
              <w:ind w:left="174" w:hanging="142"/>
              <w:rPr>
                <w:rFonts w:cstheme="minorHAnsi"/>
                <w:bCs/>
                <w:iCs/>
                <w:lang w:val="es-DO"/>
              </w:rPr>
            </w:pPr>
            <w:r w:rsidRPr="00634FB2">
              <w:rPr>
                <w:rFonts w:cstheme="minorHAnsi"/>
                <w:bCs/>
                <w:iCs/>
                <w:lang w:val="es-DO"/>
              </w:rPr>
              <w:t>Fumigación del edificio  y áreas próximas</w:t>
            </w:r>
          </w:p>
        </w:tc>
        <w:tc>
          <w:tcPr>
            <w:tcW w:w="2137" w:type="dxa"/>
          </w:tcPr>
          <w:p w14:paraId="30269E93" w14:textId="77777777" w:rsidR="002A7039" w:rsidRPr="00634FB2" w:rsidRDefault="002A7039" w:rsidP="00415F2D">
            <w:pPr>
              <w:spacing w:line="240" w:lineRule="auto"/>
              <w:ind w:left="174" w:hanging="142"/>
              <w:rPr>
                <w:rFonts w:cstheme="minorHAnsi"/>
                <w:bCs/>
                <w:iCs/>
                <w:lang w:val="es-DO"/>
              </w:rPr>
            </w:pPr>
            <w:r w:rsidRPr="00634FB2">
              <w:rPr>
                <w:rFonts w:cstheme="minorHAnsi"/>
                <w:bCs/>
                <w:iCs/>
                <w:lang w:val="es-DO"/>
              </w:rPr>
              <w:t>Trimestral</w:t>
            </w:r>
          </w:p>
        </w:tc>
      </w:tr>
    </w:tbl>
    <w:p w14:paraId="470D9459" w14:textId="6F01039B" w:rsidR="00237FCF" w:rsidRPr="00D726F9" w:rsidRDefault="00237FCF" w:rsidP="00052538">
      <w:pPr>
        <w:tabs>
          <w:tab w:val="left" w:pos="360"/>
        </w:tabs>
        <w:rPr>
          <w:rFonts w:cstheme="minorHAnsi"/>
          <w:sz w:val="21"/>
          <w:szCs w:val="21"/>
          <w:lang w:val="es-DO"/>
        </w:rPr>
      </w:pPr>
    </w:p>
    <w:p w14:paraId="12FB7B9F" w14:textId="4FF957F9" w:rsidR="00CD401A" w:rsidRPr="009738EB" w:rsidRDefault="00CD401A">
      <w:pPr>
        <w:pStyle w:val="Prrafodelista"/>
        <w:numPr>
          <w:ilvl w:val="1"/>
          <w:numId w:val="43"/>
        </w:numPr>
        <w:spacing w:line="240" w:lineRule="auto"/>
        <w:rPr>
          <w:rFonts w:cstheme="minorHAnsi"/>
          <w:b/>
          <w:bCs/>
          <w:sz w:val="24"/>
          <w:szCs w:val="24"/>
          <w:lang w:val="es-DO"/>
        </w:rPr>
      </w:pPr>
      <w:r w:rsidRPr="009738EB">
        <w:rPr>
          <w:rFonts w:cstheme="minorHAnsi"/>
          <w:b/>
          <w:bCs/>
          <w:sz w:val="24"/>
          <w:szCs w:val="24"/>
          <w:lang w:val="es-DO"/>
        </w:rPr>
        <w:t xml:space="preserve">El </w:t>
      </w:r>
      <w:r w:rsidR="00147B6A" w:rsidRPr="009738EB">
        <w:rPr>
          <w:rFonts w:cstheme="minorHAnsi"/>
          <w:b/>
          <w:bCs/>
          <w:sz w:val="24"/>
          <w:szCs w:val="24"/>
          <w:lang w:val="es-DO"/>
        </w:rPr>
        <w:t>mantenimiento en el área de producción</w:t>
      </w:r>
    </w:p>
    <w:p w14:paraId="394227E2" w14:textId="77777777" w:rsidR="00BD0A9C" w:rsidRPr="009738EB" w:rsidRDefault="00BD0A9C" w:rsidP="00BD0A9C">
      <w:pPr>
        <w:pStyle w:val="Prrafodelista"/>
        <w:spacing w:line="240" w:lineRule="auto"/>
        <w:rPr>
          <w:rFonts w:cstheme="minorHAnsi"/>
          <w:b/>
          <w:bCs/>
          <w:sz w:val="24"/>
          <w:szCs w:val="24"/>
          <w:lang w:val="es-DO"/>
        </w:rPr>
      </w:pPr>
    </w:p>
    <w:p w14:paraId="731EC5DF" w14:textId="3A752B45" w:rsidR="00BD0A9C" w:rsidRPr="009738EB" w:rsidRDefault="00CD401A">
      <w:pPr>
        <w:pStyle w:val="Prrafodelista"/>
        <w:numPr>
          <w:ilvl w:val="0"/>
          <w:numId w:val="44"/>
        </w:numPr>
        <w:tabs>
          <w:tab w:val="left" w:pos="720"/>
        </w:tabs>
        <w:spacing w:line="240" w:lineRule="auto"/>
        <w:rPr>
          <w:rFonts w:cstheme="minorHAnsi"/>
          <w:b/>
          <w:bCs/>
          <w:sz w:val="24"/>
          <w:szCs w:val="24"/>
          <w:lang w:val="es-DO"/>
        </w:rPr>
      </w:pPr>
      <w:r w:rsidRPr="009738EB">
        <w:rPr>
          <w:rFonts w:cstheme="minorHAnsi"/>
          <w:b/>
          <w:bCs/>
          <w:sz w:val="24"/>
          <w:szCs w:val="24"/>
          <w:lang w:val="es-DO"/>
        </w:rPr>
        <w:t xml:space="preserve">Etapa de </w:t>
      </w:r>
      <w:r w:rsidR="00F72667" w:rsidRPr="009738EB">
        <w:rPr>
          <w:rFonts w:cstheme="minorHAnsi"/>
          <w:b/>
          <w:bCs/>
          <w:sz w:val="24"/>
          <w:szCs w:val="24"/>
          <w:lang w:val="es-DO"/>
        </w:rPr>
        <w:t>I</w:t>
      </w:r>
      <w:r w:rsidRPr="009738EB">
        <w:rPr>
          <w:rFonts w:cstheme="minorHAnsi"/>
          <w:b/>
          <w:bCs/>
          <w:sz w:val="24"/>
          <w:szCs w:val="24"/>
          <w:lang w:val="es-DO"/>
        </w:rPr>
        <w:t xml:space="preserve">niciación </w:t>
      </w:r>
      <w:r w:rsidR="00F72667" w:rsidRPr="009738EB">
        <w:rPr>
          <w:rFonts w:cstheme="minorHAnsi"/>
          <w:b/>
          <w:bCs/>
          <w:sz w:val="24"/>
          <w:szCs w:val="24"/>
          <w:lang w:val="es-DO"/>
        </w:rPr>
        <w:t>C</w:t>
      </w:r>
      <w:r w:rsidRPr="009738EB">
        <w:rPr>
          <w:rFonts w:cstheme="minorHAnsi"/>
          <w:b/>
          <w:bCs/>
          <w:sz w:val="24"/>
          <w:szCs w:val="24"/>
          <w:lang w:val="es-DO"/>
        </w:rPr>
        <w:t>rianza de aves (06) semanas.</w:t>
      </w:r>
    </w:p>
    <w:p w14:paraId="34B86A60" w14:textId="7E99EF8C" w:rsidR="00E3793D" w:rsidRDefault="00CD401A" w:rsidP="009738EB">
      <w:pPr>
        <w:rPr>
          <w:rFonts w:cstheme="minorHAnsi"/>
          <w:iCs/>
          <w:sz w:val="24"/>
          <w:szCs w:val="24"/>
          <w:lang w:val="es-DO"/>
        </w:rPr>
      </w:pPr>
      <w:r w:rsidRPr="009738EB">
        <w:rPr>
          <w:rFonts w:cstheme="minorHAnsi"/>
          <w:iCs/>
          <w:sz w:val="24"/>
          <w:szCs w:val="24"/>
          <w:lang w:val="es-DO"/>
        </w:rPr>
        <w:t xml:space="preserve">En el área de producción, el mantenimiento se realiza dependiendo del tiempo de permanencia de las aves en las naves. Durante la etapa de iniciación de las aves de crianza, cuya permanencia es de seis (6) semanas, el mantenimiento se realiza cada siete (7) semanas.   </w:t>
      </w:r>
      <w:r w:rsidR="00F72667" w:rsidRPr="009738EB">
        <w:rPr>
          <w:rFonts w:cstheme="minorHAnsi"/>
          <w:iCs/>
          <w:sz w:val="24"/>
          <w:szCs w:val="24"/>
          <w:lang w:val="es-DO"/>
        </w:rPr>
        <w:t xml:space="preserve">El </w:t>
      </w:r>
      <w:r w:rsidR="00342AD1" w:rsidRPr="009738EB">
        <w:rPr>
          <w:rFonts w:cstheme="minorHAnsi"/>
          <w:iCs/>
          <w:sz w:val="24"/>
          <w:szCs w:val="24"/>
          <w:lang w:val="es-DO"/>
        </w:rPr>
        <w:t>C</w:t>
      </w:r>
      <w:r w:rsidRPr="009738EB">
        <w:rPr>
          <w:rFonts w:cstheme="minorHAnsi"/>
          <w:iCs/>
          <w:sz w:val="24"/>
          <w:szCs w:val="24"/>
          <w:lang w:val="es-DO"/>
        </w:rPr>
        <w:t xml:space="preserve">uadro </w:t>
      </w:r>
      <w:r w:rsidR="00D45153" w:rsidRPr="009738EB">
        <w:rPr>
          <w:rFonts w:cstheme="minorHAnsi"/>
          <w:iCs/>
          <w:sz w:val="24"/>
          <w:szCs w:val="24"/>
          <w:lang w:val="es-DO"/>
        </w:rPr>
        <w:t>7</w:t>
      </w:r>
      <w:r w:rsidR="00F72667" w:rsidRPr="009738EB">
        <w:rPr>
          <w:rFonts w:cstheme="minorHAnsi"/>
          <w:iCs/>
          <w:sz w:val="24"/>
          <w:szCs w:val="24"/>
          <w:lang w:val="es-DO"/>
        </w:rPr>
        <w:t>, presenta las actividades de limpieza y mantenimiento que se realizan cada 7 semanas en esta fase de Iniciación.</w:t>
      </w:r>
      <w:r w:rsidRPr="009738EB">
        <w:rPr>
          <w:rFonts w:cstheme="minorHAnsi"/>
          <w:iCs/>
          <w:sz w:val="24"/>
          <w:szCs w:val="24"/>
          <w:lang w:val="es-DO"/>
        </w:rPr>
        <w:t xml:space="preserve">  </w:t>
      </w:r>
    </w:p>
    <w:p w14:paraId="6D18F13B" w14:textId="77777777" w:rsidR="003958F5" w:rsidRDefault="003958F5" w:rsidP="009738EB">
      <w:pPr>
        <w:rPr>
          <w:rFonts w:cstheme="minorHAnsi"/>
          <w:iCs/>
          <w:sz w:val="24"/>
          <w:szCs w:val="24"/>
          <w:lang w:val="es-DO"/>
        </w:rPr>
      </w:pPr>
    </w:p>
    <w:p w14:paraId="0E3EF878" w14:textId="77777777" w:rsidR="003958F5" w:rsidRDefault="003958F5" w:rsidP="009738EB">
      <w:pPr>
        <w:rPr>
          <w:rFonts w:cstheme="minorHAnsi"/>
          <w:iCs/>
          <w:sz w:val="24"/>
          <w:szCs w:val="24"/>
          <w:lang w:val="es-DO"/>
        </w:rPr>
      </w:pPr>
    </w:p>
    <w:p w14:paraId="3994F9BE" w14:textId="77777777" w:rsidR="003958F5" w:rsidRDefault="003958F5" w:rsidP="009738EB">
      <w:pPr>
        <w:rPr>
          <w:rFonts w:cstheme="minorHAnsi"/>
          <w:iCs/>
          <w:sz w:val="24"/>
          <w:szCs w:val="24"/>
          <w:lang w:val="es-DO"/>
        </w:rPr>
      </w:pPr>
    </w:p>
    <w:p w14:paraId="150F309D" w14:textId="77777777" w:rsidR="003958F5" w:rsidRDefault="003958F5" w:rsidP="009738EB">
      <w:pPr>
        <w:rPr>
          <w:rFonts w:cstheme="minorHAnsi"/>
          <w:iCs/>
          <w:sz w:val="24"/>
          <w:szCs w:val="24"/>
          <w:lang w:val="es-DO"/>
        </w:rPr>
      </w:pPr>
    </w:p>
    <w:p w14:paraId="6986DB23" w14:textId="77777777" w:rsidR="003958F5" w:rsidRDefault="003958F5" w:rsidP="009738EB">
      <w:pPr>
        <w:rPr>
          <w:rFonts w:cstheme="minorHAnsi"/>
          <w:iCs/>
          <w:sz w:val="24"/>
          <w:szCs w:val="24"/>
          <w:lang w:val="es-DO"/>
        </w:rPr>
      </w:pPr>
    </w:p>
    <w:p w14:paraId="717F481E" w14:textId="77777777" w:rsidR="003958F5" w:rsidRPr="009738EB" w:rsidRDefault="003958F5" w:rsidP="009738EB">
      <w:pPr>
        <w:rPr>
          <w:rFonts w:cstheme="minorHAnsi"/>
          <w:iCs/>
          <w:sz w:val="24"/>
          <w:szCs w:val="24"/>
          <w:lang w:val="es-DO"/>
        </w:rPr>
      </w:pPr>
    </w:p>
    <w:tbl>
      <w:tblPr>
        <w:tblStyle w:val="Tablaconcuadrcula"/>
        <w:tblpPr w:leftFromText="141" w:rightFromText="141" w:vertAnchor="text" w:horzAnchor="margin" w:tblpXSpec="center" w:tblpY="290"/>
        <w:tblW w:w="0" w:type="auto"/>
        <w:tblLook w:val="04A0" w:firstRow="1" w:lastRow="0" w:firstColumn="1" w:lastColumn="0" w:noHBand="0" w:noVBand="1"/>
      </w:tblPr>
      <w:tblGrid>
        <w:gridCol w:w="5760"/>
        <w:gridCol w:w="1445"/>
      </w:tblGrid>
      <w:tr w:rsidR="005710E5" w:rsidRPr="00415F2D" w14:paraId="5374C9D6" w14:textId="77777777" w:rsidTr="00190B29">
        <w:trPr>
          <w:trHeight w:hRule="exact" w:val="432"/>
        </w:trPr>
        <w:tc>
          <w:tcPr>
            <w:tcW w:w="7205" w:type="dxa"/>
            <w:gridSpan w:val="2"/>
            <w:tcBorders>
              <w:top w:val="single" w:sz="4" w:space="0" w:color="auto"/>
              <w:left w:val="single" w:sz="4" w:space="0" w:color="auto"/>
              <w:right w:val="single" w:sz="4" w:space="0" w:color="auto"/>
            </w:tcBorders>
          </w:tcPr>
          <w:p w14:paraId="654CEEDF" w14:textId="77777777" w:rsidR="005710E5" w:rsidRPr="00415F2D" w:rsidRDefault="005710E5" w:rsidP="005710E5">
            <w:pPr>
              <w:spacing w:line="240" w:lineRule="auto"/>
              <w:rPr>
                <w:rFonts w:cstheme="minorHAnsi"/>
                <w:bCs/>
                <w:iCs/>
                <w:lang w:val="es-DO"/>
              </w:rPr>
            </w:pPr>
            <w:r w:rsidRPr="00415F2D">
              <w:rPr>
                <w:rFonts w:cstheme="minorHAnsi"/>
                <w:bCs/>
                <w:iCs/>
                <w:lang w:val="es-DO"/>
              </w:rPr>
              <w:t xml:space="preserve">Cuadro 7. Etapa Iniciación:  Crianza de aves seis semanas. Frecuencia mantenimiento. </w:t>
            </w:r>
          </w:p>
        </w:tc>
      </w:tr>
      <w:tr w:rsidR="005710E5" w:rsidRPr="00415F2D" w14:paraId="76BBDA69" w14:textId="77777777" w:rsidTr="00190B29">
        <w:trPr>
          <w:trHeight w:hRule="exact" w:val="432"/>
        </w:trPr>
        <w:tc>
          <w:tcPr>
            <w:tcW w:w="5760" w:type="dxa"/>
          </w:tcPr>
          <w:p w14:paraId="426FF501" w14:textId="77777777" w:rsidR="005710E5" w:rsidRPr="00415F2D" w:rsidRDefault="005710E5" w:rsidP="005710E5">
            <w:pPr>
              <w:spacing w:line="240" w:lineRule="auto"/>
              <w:rPr>
                <w:rFonts w:cstheme="minorHAnsi"/>
                <w:bCs/>
                <w:iCs/>
                <w:lang w:val="es-DO"/>
              </w:rPr>
            </w:pPr>
            <w:r w:rsidRPr="00415F2D">
              <w:rPr>
                <w:rFonts w:cstheme="minorHAnsi"/>
                <w:bCs/>
                <w:iCs/>
                <w:lang w:val="es-DO"/>
              </w:rPr>
              <w:t xml:space="preserve">Actividad </w:t>
            </w:r>
          </w:p>
        </w:tc>
        <w:tc>
          <w:tcPr>
            <w:tcW w:w="1445" w:type="dxa"/>
          </w:tcPr>
          <w:p w14:paraId="5C16EE2B" w14:textId="77777777" w:rsidR="005710E5" w:rsidRPr="00415F2D" w:rsidRDefault="005710E5" w:rsidP="005710E5">
            <w:pPr>
              <w:spacing w:line="240" w:lineRule="auto"/>
              <w:rPr>
                <w:rFonts w:cstheme="minorHAnsi"/>
                <w:bCs/>
                <w:iCs/>
                <w:lang w:val="es-DO"/>
              </w:rPr>
            </w:pPr>
            <w:r w:rsidRPr="00415F2D">
              <w:rPr>
                <w:rFonts w:cstheme="minorHAnsi"/>
                <w:bCs/>
                <w:iCs/>
                <w:lang w:val="es-DO"/>
              </w:rPr>
              <w:t>Frecuencia</w:t>
            </w:r>
          </w:p>
        </w:tc>
      </w:tr>
      <w:tr w:rsidR="005710E5" w:rsidRPr="00415F2D" w14:paraId="21B249CD" w14:textId="77777777" w:rsidTr="00190B29">
        <w:trPr>
          <w:trHeight w:hRule="exact" w:val="432"/>
        </w:trPr>
        <w:tc>
          <w:tcPr>
            <w:tcW w:w="5760" w:type="dxa"/>
          </w:tcPr>
          <w:p w14:paraId="1FB6D27A" w14:textId="77777777" w:rsidR="005710E5" w:rsidRPr="00415F2D" w:rsidRDefault="005710E5" w:rsidP="005710E5">
            <w:pPr>
              <w:spacing w:line="240" w:lineRule="auto"/>
              <w:rPr>
                <w:rFonts w:cstheme="minorHAnsi"/>
                <w:bCs/>
                <w:iCs/>
                <w:lang w:val="es-DO"/>
              </w:rPr>
            </w:pPr>
            <w:r w:rsidRPr="00415F2D">
              <w:rPr>
                <w:rFonts w:cstheme="minorHAnsi"/>
                <w:bCs/>
                <w:iCs/>
                <w:lang w:val="es-DO"/>
              </w:rPr>
              <w:t>Limpieza del galpón y silo almacenamiento de alimentos</w:t>
            </w:r>
          </w:p>
        </w:tc>
        <w:tc>
          <w:tcPr>
            <w:tcW w:w="1445" w:type="dxa"/>
            <w:vMerge w:val="restart"/>
          </w:tcPr>
          <w:p w14:paraId="43B54E30" w14:textId="77777777" w:rsidR="005710E5" w:rsidRPr="00415F2D" w:rsidRDefault="005710E5" w:rsidP="005710E5">
            <w:pPr>
              <w:spacing w:line="240" w:lineRule="auto"/>
              <w:rPr>
                <w:rFonts w:cstheme="minorHAnsi"/>
                <w:bCs/>
                <w:iCs/>
                <w:lang w:val="es-DO"/>
              </w:rPr>
            </w:pPr>
          </w:p>
          <w:p w14:paraId="1D85664D" w14:textId="77777777" w:rsidR="005710E5" w:rsidRPr="00415F2D" w:rsidRDefault="005710E5" w:rsidP="005710E5">
            <w:pPr>
              <w:spacing w:line="240" w:lineRule="auto"/>
              <w:rPr>
                <w:rFonts w:cstheme="minorHAnsi"/>
                <w:bCs/>
                <w:iCs/>
                <w:lang w:val="es-DO"/>
              </w:rPr>
            </w:pPr>
            <w:r w:rsidRPr="00415F2D">
              <w:rPr>
                <w:rFonts w:cstheme="minorHAnsi"/>
                <w:bCs/>
                <w:iCs/>
                <w:lang w:val="es-DO"/>
              </w:rPr>
              <w:t>Cada siete (7) semanas</w:t>
            </w:r>
          </w:p>
        </w:tc>
      </w:tr>
      <w:tr w:rsidR="005710E5" w:rsidRPr="00916695" w14:paraId="14D4A863" w14:textId="77777777" w:rsidTr="00190B29">
        <w:trPr>
          <w:trHeight w:hRule="exact" w:val="432"/>
        </w:trPr>
        <w:tc>
          <w:tcPr>
            <w:tcW w:w="5760" w:type="dxa"/>
          </w:tcPr>
          <w:p w14:paraId="4FC60F4B" w14:textId="77777777" w:rsidR="005710E5" w:rsidRPr="00415F2D" w:rsidRDefault="005710E5" w:rsidP="005710E5">
            <w:pPr>
              <w:spacing w:line="240" w:lineRule="auto"/>
              <w:rPr>
                <w:rFonts w:cstheme="minorHAnsi"/>
                <w:bCs/>
                <w:iCs/>
                <w:lang w:val="es-DO"/>
              </w:rPr>
            </w:pPr>
            <w:r w:rsidRPr="00415F2D">
              <w:rPr>
                <w:rFonts w:cstheme="minorHAnsi"/>
                <w:bCs/>
                <w:iCs/>
                <w:lang w:val="es-DO"/>
              </w:rPr>
              <w:t>Mantenimiento a los sistemas de pirámides de jaulas</w:t>
            </w:r>
          </w:p>
        </w:tc>
        <w:tc>
          <w:tcPr>
            <w:tcW w:w="1445" w:type="dxa"/>
            <w:vMerge/>
          </w:tcPr>
          <w:p w14:paraId="7C459792" w14:textId="77777777" w:rsidR="005710E5" w:rsidRPr="00415F2D" w:rsidRDefault="005710E5" w:rsidP="005710E5">
            <w:pPr>
              <w:spacing w:line="240" w:lineRule="auto"/>
              <w:rPr>
                <w:rFonts w:cstheme="minorHAnsi"/>
                <w:bCs/>
                <w:iCs/>
                <w:lang w:val="es-DO"/>
              </w:rPr>
            </w:pPr>
          </w:p>
        </w:tc>
      </w:tr>
      <w:tr w:rsidR="005710E5" w:rsidRPr="00916695" w14:paraId="730D26DB" w14:textId="77777777" w:rsidTr="00190B29">
        <w:trPr>
          <w:trHeight w:hRule="exact" w:val="432"/>
        </w:trPr>
        <w:tc>
          <w:tcPr>
            <w:tcW w:w="5760" w:type="dxa"/>
          </w:tcPr>
          <w:p w14:paraId="3D4CAA9E" w14:textId="77777777" w:rsidR="005710E5" w:rsidRPr="00415F2D" w:rsidRDefault="005710E5" w:rsidP="005710E5">
            <w:pPr>
              <w:spacing w:line="240" w:lineRule="auto"/>
              <w:rPr>
                <w:rFonts w:cstheme="minorHAnsi"/>
                <w:bCs/>
                <w:iCs/>
                <w:lang w:val="es-DO"/>
              </w:rPr>
            </w:pPr>
            <w:r w:rsidRPr="00415F2D">
              <w:rPr>
                <w:rFonts w:cstheme="minorHAnsi"/>
                <w:bCs/>
                <w:iCs/>
                <w:lang w:val="es-DO"/>
              </w:rPr>
              <w:t>Mantenimiento a los sistemas de comederos</w:t>
            </w:r>
          </w:p>
        </w:tc>
        <w:tc>
          <w:tcPr>
            <w:tcW w:w="1445" w:type="dxa"/>
            <w:vMerge/>
          </w:tcPr>
          <w:p w14:paraId="413A4245" w14:textId="77777777" w:rsidR="005710E5" w:rsidRPr="00415F2D" w:rsidRDefault="005710E5" w:rsidP="005710E5">
            <w:pPr>
              <w:spacing w:line="240" w:lineRule="auto"/>
              <w:rPr>
                <w:rFonts w:cstheme="minorHAnsi"/>
                <w:bCs/>
                <w:iCs/>
                <w:lang w:val="es-DO"/>
              </w:rPr>
            </w:pPr>
          </w:p>
        </w:tc>
      </w:tr>
      <w:tr w:rsidR="005710E5" w:rsidRPr="00916695" w14:paraId="6A13672E" w14:textId="77777777" w:rsidTr="00190B29">
        <w:trPr>
          <w:trHeight w:hRule="exact" w:val="432"/>
        </w:trPr>
        <w:tc>
          <w:tcPr>
            <w:tcW w:w="5760" w:type="dxa"/>
          </w:tcPr>
          <w:p w14:paraId="5A989EEF" w14:textId="77777777" w:rsidR="005710E5" w:rsidRPr="00415F2D" w:rsidRDefault="005710E5" w:rsidP="005710E5">
            <w:pPr>
              <w:spacing w:line="240" w:lineRule="auto"/>
              <w:rPr>
                <w:rFonts w:cstheme="minorHAnsi"/>
                <w:bCs/>
                <w:iCs/>
                <w:lang w:val="es-DO"/>
              </w:rPr>
            </w:pPr>
            <w:r w:rsidRPr="00415F2D">
              <w:rPr>
                <w:rFonts w:cstheme="minorHAnsi"/>
                <w:bCs/>
                <w:iCs/>
                <w:lang w:val="es-DO"/>
              </w:rPr>
              <w:t>Mantenimiento a los sistemas de plomería y bebederos</w:t>
            </w:r>
          </w:p>
        </w:tc>
        <w:tc>
          <w:tcPr>
            <w:tcW w:w="1445" w:type="dxa"/>
            <w:vMerge/>
          </w:tcPr>
          <w:p w14:paraId="2C162EF0" w14:textId="77777777" w:rsidR="005710E5" w:rsidRPr="00415F2D" w:rsidRDefault="005710E5" w:rsidP="005710E5">
            <w:pPr>
              <w:spacing w:line="240" w:lineRule="auto"/>
              <w:rPr>
                <w:rFonts w:cstheme="minorHAnsi"/>
                <w:bCs/>
                <w:iCs/>
                <w:lang w:val="es-DO"/>
              </w:rPr>
            </w:pPr>
          </w:p>
        </w:tc>
      </w:tr>
      <w:tr w:rsidR="005710E5" w:rsidRPr="00916695" w14:paraId="4F20308F" w14:textId="77777777" w:rsidTr="00190B29">
        <w:trPr>
          <w:trHeight w:hRule="exact" w:val="432"/>
        </w:trPr>
        <w:tc>
          <w:tcPr>
            <w:tcW w:w="5760" w:type="dxa"/>
          </w:tcPr>
          <w:p w14:paraId="056A402F" w14:textId="77777777" w:rsidR="005710E5" w:rsidRPr="00415F2D" w:rsidRDefault="005710E5" w:rsidP="005710E5">
            <w:pPr>
              <w:spacing w:line="240" w:lineRule="auto"/>
              <w:rPr>
                <w:rFonts w:cstheme="minorHAnsi"/>
                <w:bCs/>
                <w:iCs/>
                <w:lang w:val="es-DO"/>
              </w:rPr>
            </w:pPr>
            <w:r w:rsidRPr="00415F2D">
              <w:rPr>
                <w:rFonts w:cstheme="minorHAnsi"/>
                <w:bCs/>
                <w:iCs/>
                <w:lang w:val="es-DO"/>
              </w:rPr>
              <w:t>Mantenimiento a los sistemas eléctricos y de iluminación</w:t>
            </w:r>
          </w:p>
        </w:tc>
        <w:tc>
          <w:tcPr>
            <w:tcW w:w="1445" w:type="dxa"/>
            <w:vMerge/>
          </w:tcPr>
          <w:p w14:paraId="582CF0D6" w14:textId="77777777" w:rsidR="005710E5" w:rsidRPr="00415F2D" w:rsidRDefault="005710E5" w:rsidP="005710E5">
            <w:pPr>
              <w:spacing w:line="240" w:lineRule="auto"/>
              <w:rPr>
                <w:rFonts w:cstheme="minorHAnsi"/>
                <w:bCs/>
                <w:iCs/>
                <w:lang w:val="es-DO"/>
              </w:rPr>
            </w:pPr>
          </w:p>
        </w:tc>
      </w:tr>
      <w:tr w:rsidR="005710E5" w:rsidRPr="00916695" w14:paraId="4AA0E649" w14:textId="77777777" w:rsidTr="00190B29">
        <w:trPr>
          <w:trHeight w:hRule="exact" w:val="432"/>
        </w:trPr>
        <w:tc>
          <w:tcPr>
            <w:tcW w:w="5760" w:type="dxa"/>
          </w:tcPr>
          <w:p w14:paraId="20F3D097" w14:textId="77777777" w:rsidR="005710E5" w:rsidRPr="00415F2D" w:rsidRDefault="005710E5" w:rsidP="005710E5">
            <w:pPr>
              <w:spacing w:line="240" w:lineRule="auto"/>
              <w:rPr>
                <w:rFonts w:cstheme="minorHAnsi"/>
                <w:bCs/>
                <w:iCs/>
                <w:lang w:val="es-DO"/>
              </w:rPr>
            </w:pPr>
            <w:r w:rsidRPr="00415F2D">
              <w:rPr>
                <w:rFonts w:cstheme="minorHAnsi"/>
                <w:bCs/>
                <w:iCs/>
                <w:lang w:val="es-DO"/>
              </w:rPr>
              <w:t>Mantenimiento a los carritos distribuidores de alimento</w:t>
            </w:r>
          </w:p>
        </w:tc>
        <w:tc>
          <w:tcPr>
            <w:tcW w:w="1445" w:type="dxa"/>
            <w:vMerge/>
          </w:tcPr>
          <w:p w14:paraId="4496073F" w14:textId="77777777" w:rsidR="005710E5" w:rsidRPr="00415F2D" w:rsidRDefault="005710E5" w:rsidP="005710E5">
            <w:pPr>
              <w:spacing w:line="240" w:lineRule="auto"/>
              <w:rPr>
                <w:rFonts w:cstheme="minorHAnsi"/>
                <w:bCs/>
                <w:iCs/>
                <w:lang w:val="es-DO"/>
              </w:rPr>
            </w:pPr>
          </w:p>
        </w:tc>
      </w:tr>
      <w:tr w:rsidR="005710E5" w:rsidRPr="00916695" w14:paraId="2B79F50C" w14:textId="77777777" w:rsidTr="00190B29">
        <w:trPr>
          <w:trHeight w:hRule="exact" w:val="432"/>
        </w:trPr>
        <w:tc>
          <w:tcPr>
            <w:tcW w:w="5760" w:type="dxa"/>
          </w:tcPr>
          <w:p w14:paraId="19AF55AA" w14:textId="77777777" w:rsidR="005710E5" w:rsidRPr="00415F2D" w:rsidRDefault="005710E5" w:rsidP="005710E5">
            <w:pPr>
              <w:spacing w:line="240" w:lineRule="auto"/>
              <w:rPr>
                <w:rFonts w:cstheme="minorHAnsi"/>
                <w:bCs/>
                <w:iCs/>
                <w:lang w:val="es-DO"/>
              </w:rPr>
            </w:pPr>
            <w:r w:rsidRPr="00415F2D">
              <w:rPr>
                <w:rFonts w:cstheme="minorHAnsi"/>
                <w:bCs/>
                <w:iCs/>
                <w:lang w:val="es-DO"/>
              </w:rPr>
              <w:t>Mantenimiento a los sistemas de cortinas o lonas</w:t>
            </w:r>
          </w:p>
        </w:tc>
        <w:tc>
          <w:tcPr>
            <w:tcW w:w="1445" w:type="dxa"/>
            <w:vMerge/>
          </w:tcPr>
          <w:p w14:paraId="767617BF" w14:textId="77777777" w:rsidR="005710E5" w:rsidRPr="00415F2D" w:rsidRDefault="005710E5" w:rsidP="005710E5">
            <w:pPr>
              <w:spacing w:line="240" w:lineRule="auto"/>
              <w:rPr>
                <w:rFonts w:cstheme="minorHAnsi"/>
                <w:bCs/>
                <w:iCs/>
                <w:lang w:val="es-DO"/>
              </w:rPr>
            </w:pPr>
          </w:p>
        </w:tc>
      </w:tr>
      <w:tr w:rsidR="005710E5" w:rsidRPr="00916695" w14:paraId="14015371" w14:textId="77777777" w:rsidTr="00190B29">
        <w:trPr>
          <w:trHeight w:hRule="exact" w:val="432"/>
        </w:trPr>
        <w:tc>
          <w:tcPr>
            <w:tcW w:w="5760" w:type="dxa"/>
          </w:tcPr>
          <w:p w14:paraId="00BA8E2D" w14:textId="77777777" w:rsidR="005710E5" w:rsidRPr="00415F2D" w:rsidRDefault="005710E5" w:rsidP="005710E5">
            <w:pPr>
              <w:spacing w:line="240" w:lineRule="auto"/>
              <w:rPr>
                <w:rFonts w:cstheme="minorHAnsi"/>
                <w:bCs/>
                <w:iCs/>
                <w:lang w:val="es-DO"/>
              </w:rPr>
            </w:pPr>
            <w:r w:rsidRPr="00415F2D">
              <w:rPr>
                <w:rFonts w:cstheme="minorHAnsi"/>
                <w:bCs/>
                <w:iCs/>
                <w:lang w:val="es-DO"/>
              </w:rPr>
              <w:t>Mantenimiento a las fosas para gallinaza</w:t>
            </w:r>
          </w:p>
        </w:tc>
        <w:tc>
          <w:tcPr>
            <w:tcW w:w="1445" w:type="dxa"/>
            <w:vMerge/>
          </w:tcPr>
          <w:p w14:paraId="0FED0C66" w14:textId="77777777" w:rsidR="005710E5" w:rsidRPr="00415F2D" w:rsidRDefault="005710E5" w:rsidP="005710E5">
            <w:pPr>
              <w:spacing w:line="240" w:lineRule="auto"/>
              <w:rPr>
                <w:rFonts w:cstheme="minorHAnsi"/>
                <w:bCs/>
                <w:iCs/>
                <w:lang w:val="es-DO"/>
              </w:rPr>
            </w:pPr>
          </w:p>
        </w:tc>
      </w:tr>
    </w:tbl>
    <w:p w14:paraId="182BAEAC" w14:textId="77777777" w:rsidR="00721C59" w:rsidRPr="009738EB" w:rsidRDefault="00721C59" w:rsidP="009738EB">
      <w:pPr>
        <w:pStyle w:val="Prrafodelista"/>
        <w:rPr>
          <w:rFonts w:cstheme="minorHAnsi"/>
          <w:iCs/>
          <w:sz w:val="24"/>
          <w:szCs w:val="24"/>
          <w:lang w:val="es-DO"/>
        </w:rPr>
      </w:pPr>
    </w:p>
    <w:p w14:paraId="3981591C" w14:textId="77777777" w:rsidR="00B76419" w:rsidRDefault="00B76419" w:rsidP="009738EB">
      <w:pPr>
        <w:pStyle w:val="Prrafodelista"/>
        <w:ind w:left="0"/>
        <w:rPr>
          <w:rFonts w:cstheme="minorHAnsi"/>
          <w:iCs/>
          <w:sz w:val="24"/>
          <w:szCs w:val="24"/>
          <w:lang w:val="es-DO"/>
        </w:rPr>
      </w:pPr>
    </w:p>
    <w:p w14:paraId="03814AD2" w14:textId="77777777" w:rsidR="00B76419" w:rsidRDefault="00B76419" w:rsidP="009738EB">
      <w:pPr>
        <w:pStyle w:val="Prrafodelista"/>
        <w:ind w:left="0"/>
        <w:rPr>
          <w:rFonts w:cstheme="minorHAnsi"/>
          <w:iCs/>
          <w:sz w:val="24"/>
          <w:szCs w:val="24"/>
          <w:lang w:val="es-DO"/>
        </w:rPr>
      </w:pPr>
    </w:p>
    <w:p w14:paraId="6FE88A76" w14:textId="77777777" w:rsidR="00B76419" w:rsidRDefault="00B76419" w:rsidP="009738EB">
      <w:pPr>
        <w:pStyle w:val="Prrafodelista"/>
        <w:ind w:left="0"/>
        <w:rPr>
          <w:rFonts w:cstheme="minorHAnsi"/>
          <w:iCs/>
          <w:sz w:val="24"/>
          <w:szCs w:val="24"/>
          <w:lang w:val="es-DO"/>
        </w:rPr>
      </w:pPr>
    </w:p>
    <w:p w14:paraId="04FBAD69" w14:textId="77777777" w:rsidR="00B76419" w:rsidRDefault="00B76419" w:rsidP="009738EB">
      <w:pPr>
        <w:pStyle w:val="Prrafodelista"/>
        <w:ind w:left="0"/>
        <w:rPr>
          <w:rFonts w:cstheme="minorHAnsi"/>
          <w:iCs/>
          <w:sz w:val="24"/>
          <w:szCs w:val="24"/>
          <w:lang w:val="es-DO"/>
        </w:rPr>
      </w:pPr>
    </w:p>
    <w:p w14:paraId="77F930EC" w14:textId="77777777" w:rsidR="00B76419" w:rsidRDefault="00B76419" w:rsidP="009738EB">
      <w:pPr>
        <w:pStyle w:val="Prrafodelista"/>
        <w:ind w:left="0"/>
        <w:rPr>
          <w:rFonts w:cstheme="minorHAnsi"/>
          <w:iCs/>
          <w:sz w:val="24"/>
          <w:szCs w:val="24"/>
          <w:lang w:val="es-DO"/>
        </w:rPr>
      </w:pPr>
    </w:p>
    <w:p w14:paraId="24036962" w14:textId="77777777" w:rsidR="00B76419" w:rsidRDefault="00B76419" w:rsidP="009738EB">
      <w:pPr>
        <w:pStyle w:val="Prrafodelista"/>
        <w:ind w:left="0"/>
        <w:rPr>
          <w:rFonts w:cstheme="minorHAnsi"/>
          <w:iCs/>
          <w:sz w:val="24"/>
          <w:szCs w:val="24"/>
          <w:lang w:val="es-DO"/>
        </w:rPr>
      </w:pPr>
    </w:p>
    <w:p w14:paraId="5588ABC3" w14:textId="77777777" w:rsidR="003958F5" w:rsidRDefault="003958F5" w:rsidP="009738EB">
      <w:pPr>
        <w:pStyle w:val="Prrafodelista"/>
        <w:ind w:left="0"/>
        <w:rPr>
          <w:rFonts w:cstheme="minorHAnsi"/>
          <w:iCs/>
          <w:sz w:val="24"/>
          <w:szCs w:val="24"/>
          <w:lang w:val="es-DO"/>
        </w:rPr>
      </w:pPr>
    </w:p>
    <w:p w14:paraId="5C5809FE" w14:textId="77777777" w:rsidR="003958F5" w:rsidRDefault="003958F5" w:rsidP="009738EB">
      <w:pPr>
        <w:pStyle w:val="Prrafodelista"/>
        <w:ind w:left="0"/>
        <w:rPr>
          <w:rFonts w:cstheme="minorHAnsi"/>
          <w:iCs/>
          <w:sz w:val="24"/>
          <w:szCs w:val="24"/>
          <w:lang w:val="es-DO"/>
        </w:rPr>
      </w:pPr>
    </w:p>
    <w:p w14:paraId="4494203D" w14:textId="77777777" w:rsidR="003958F5" w:rsidRDefault="003958F5" w:rsidP="009738EB">
      <w:pPr>
        <w:pStyle w:val="Prrafodelista"/>
        <w:ind w:left="0"/>
        <w:rPr>
          <w:rFonts w:cstheme="minorHAnsi"/>
          <w:iCs/>
          <w:sz w:val="24"/>
          <w:szCs w:val="24"/>
          <w:lang w:val="es-DO"/>
        </w:rPr>
      </w:pPr>
    </w:p>
    <w:p w14:paraId="493DFC96" w14:textId="77777777" w:rsidR="003958F5" w:rsidRDefault="003958F5" w:rsidP="009738EB">
      <w:pPr>
        <w:pStyle w:val="Prrafodelista"/>
        <w:ind w:left="0"/>
        <w:rPr>
          <w:rFonts w:cstheme="minorHAnsi"/>
          <w:iCs/>
          <w:sz w:val="24"/>
          <w:szCs w:val="24"/>
          <w:lang w:val="es-DO"/>
        </w:rPr>
      </w:pPr>
    </w:p>
    <w:p w14:paraId="7E85755B" w14:textId="77777777" w:rsidR="003958F5" w:rsidRDefault="003958F5" w:rsidP="009738EB">
      <w:pPr>
        <w:pStyle w:val="Prrafodelista"/>
        <w:ind w:left="0"/>
        <w:rPr>
          <w:rFonts w:cstheme="minorHAnsi"/>
          <w:iCs/>
          <w:sz w:val="24"/>
          <w:szCs w:val="24"/>
          <w:lang w:val="es-DO"/>
        </w:rPr>
      </w:pPr>
    </w:p>
    <w:p w14:paraId="109E95FC" w14:textId="77777777" w:rsidR="003958F5" w:rsidRDefault="003958F5" w:rsidP="009738EB">
      <w:pPr>
        <w:pStyle w:val="Prrafodelista"/>
        <w:ind w:left="0"/>
        <w:rPr>
          <w:rFonts w:cstheme="minorHAnsi"/>
          <w:iCs/>
          <w:sz w:val="24"/>
          <w:szCs w:val="24"/>
          <w:lang w:val="es-DO"/>
        </w:rPr>
      </w:pPr>
    </w:p>
    <w:p w14:paraId="46A20391" w14:textId="77777777" w:rsidR="003958F5" w:rsidRDefault="003958F5" w:rsidP="009738EB">
      <w:pPr>
        <w:pStyle w:val="Prrafodelista"/>
        <w:ind w:left="0"/>
        <w:rPr>
          <w:rFonts w:cstheme="minorHAnsi"/>
          <w:iCs/>
          <w:sz w:val="24"/>
          <w:szCs w:val="24"/>
          <w:lang w:val="es-DO"/>
        </w:rPr>
      </w:pPr>
    </w:p>
    <w:p w14:paraId="65D4A6FA" w14:textId="77777777" w:rsidR="003958F5" w:rsidRDefault="003958F5" w:rsidP="009738EB">
      <w:pPr>
        <w:pStyle w:val="Prrafodelista"/>
        <w:ind w:left="0"/>
        <w:rPr>
          <w:rFonts w:cstheme="minorHAnsi"/>
          <w:iCs/>
          <w:sz w:val="24"/>
          <w:szCs w:val="24"/>
          <w:lang w:val="es-DO"/>
        </w:rPr>
      </w:pPr>
    </w:p>
    <w:p w14:paraId="75A60988" w14:textId="60F420E3" w:rsidR="00DB218D" w:rsidRPr="009738EB" w:rsidRDefault="00E3793D" w:rsidP="009738EB">
      <w:pPr>
        <w:pStyle w:val="Prrafodelista"/>
        <w:ind w:left="0"/>
        <w:rPr>
          <w:rFonts w:cstheme="minorHAnsi"/>
          <w:sz w:val="24"/>
          <w:szCs w:val="24"/>
          <w:lang w:val="es-DO"/>
        </w:rPr>
      </w:pPr>
      <w:r w:rsidRPr="009738EB">
        <w:rPr>
          <w:rFonts w:cstheme="minorHAnsi"/>
          <w:iCs/>
          <w:sz w:val="24"/>
          <w:szCs w:val="24"/>
          <w:lang w:val="es-DO"/>
        </w:rPr>
        <w:t>Durante esta Etapa se procede a la limpieza de:  Limpieza nave y silo almacenamiento de alimentos, limpieza nave y silo almacenamiento de alimentos, mantenimiento sistemas de pirámides de jaulas,</w:t>
      </w:r>
      <w:r w:rsidRPr="009738EB">
        <w:rPr>
          <w:rFonts w:cstheme="minorHAnsi"/>
          <w:sz w:val="24"/>
          <w:szCs w:val="24"/>
          <w:lang w:val="es-DO"/>
        </w:rPr>
        <w:t xml:space="preserve"> </w:t>
      </w:r>
      <w:r w:rsidRPr="009738EB">
        <w:rPr>
          <w:rFonts w:cstheme="minorHAnsi"/>
          <w:iCs/>
          <w:sz w:val="24"/>
          <w:szCs w:val="24"/>
          <w:lang w:val="es-DO"/>
        </w:rPr>
        <w:t xml:space="preserve">mantenimiento sistemas de comederos, mantenimiento sistemas de plomería y bebederos, mantenimiento sistemas eléctricos y de iluminación, mantenimiento carritos distribuidores de alimento y </w:t>
      </w:r>
      <w:r w:rsidR="009738EB">
        <w:rPr>
          <w:rFonts w:cstheme="minorHAnsi"/>
          <w:iCs/>
          <w:sz w:val="24"/>
          <w:szCs w:val="24"/>
          <w:lang w:val="es-DO"/>
        </w:rPr>
        <w:t>m</w:t>
      </w:r>
      <w:r w:rsidRPr="009738EB">
        <w:rPr>
          <w:rFonts w:cstheme="minorHAnsi"/>
          <w:iCs/>
          <w:sz w:val="24"/>
          <w:szCs w:val="24"/>
          <w:lang w:val="es-DO"/>
        </w:rPr>
        <w:t>antenimiento sistemas de cortinas o lonas.</w:t>
      </w:r>
    </w:p>
    <w:p w14:paraId="75A18E7D" w14:textId="77777777" w:rsidR="00721C59" w:rsidRPr="009738EB" w:rsidRDefault="00721C59" w:rsidP="009738EB">
      <w:pPr>
        <w:pStyle w:val="Prrafodelista"/>
        <w:rPr>
          <w:rFonts w:cstheme="minorHAnsi"/>
          <w:sz w:val="24"/>
          <w:szCs w:val="24"/>
          <w:lang w:val="es-DO"/>
        </w:rPr>
      </w:pPr>
    </w:p>
    <w:p w14:paraId="1566A768" w14:textId="77777777" w:rsidR="00DB218D" w:rsidRDefault="00DB218D">
      <w:pPr>
        <w:pStyle w:val="Prrafodelista"/>
        <w:numPr>
          <w:ilvl w:val="0"/>
          <w:numId w:val="44"/>
        </w:numPr>
        <w:tabs>
          <w:tab w:val="left" w:pos="900"/>
        </w:tabs>
        <w:spacing w:line="240" w:lineRule="auto"/>
        <w:ind w:left="810"/>
        <w:rPr>
          <w:rFonts w:cstheme="minorHAnsi"/>
          <w:b/>
          <w:bCs/>
          <w:sz w:val="24"/>
          <w:szCs w:val="24"/>
          <w:lang w:val="es-DO"/>
        </w:rPr>
      </w:pPr>
      <w:r w:rsidRPr="009738EB">
        <w:rPr>
          <w:rFonts w:cstheme="minorHAnsi"/>
          <w:b/>
          <w:bCs/>
          <w:sz w:val="24"/>
          <w:szCs w:val="24"/>
          <w:lang w:val="es-DO"/>
        </w:rPr>
        <w:t xml:space="preserve">Etapa Desarrollo Crianza de Aves (07) Semanas. </w:t>
      </w:r>
    </w:p>
    <w:p w14:paraId="4A487FD1" w14:textId="77777777" w:rsidR="009738EB" w:rsidRDefault="009738EB" w:rsidP="009738EB">
      <w:pPr>
        <w:pStyle w:val="Prrafodelista"/>
        <w:ind w:left="0"/>
        <w:rPr>
          <w:rFonts w:cstheme="minorHAnsi"/>
          <w:sz w:val="24"/>
          <w:szCs w:val="24"/>
          <w:lang w:val="es-DO"/>
        </w:rPr>
      </w:pPr>
    </w:p>
    <w:p w14:paraId="1E310485" w14:textId="00BC1399" w:rsidR="00DB218D" w:rsidRPr="009738EB" w:rsidRDefault="00DB218D" w:rsidP="009738EB">
      <w:pPr>
        <w:pStyle w:val="Prrafodelista"/>
        <w:ind w:left="0"/>
        <w:rPr>
          <w:rFonts w:cstheme="minorHAnsi"/>
          <w:sz w:val="24"/>
          <w:szCs w:val="24"/>
          <w:lang w:val="es-DO"/>
        </w:rPr>
      </w:pPr>
      <w:r w:rsidRPr="009738EB">
        <w:rPr>
          <w:rFonts w:cstheme="minorHAnsi"/>
          <w:sz w:val="24"/>
          <w:szCs w:val="24"/>
          <w:lang w:val="es-DO"/>
        </w:rPr>
        <w:t>El mantenimiento durante esta etapa de producción se inicia en la octava (8) semana, cuando se retiran las aves de las naves. Durante este período se limpian las naves y los silos de almacenamiento de alimentos</w:t>
      </w:r>
      <w:r w:rsidR="005710E5" w:rsidRPr="009738EB">
        <w:rPr>
          <w:rFonts w:cstheme="minorHAnsi"/>
          <w:sz w:val="24"/>
          <w:szCs w:val="24"/>
          <w:lang w:val="es-DO"/>
        </w:rPr>
        <w:t>. Se</w:t>
      </w:r>
      <w:r w:rsidRPr="009738EB">
        <w:rPr>
          <w:rFonts w:cstheme="minorHAnsi"/>
          <w:sz w:val="24"/>
          <w:szCs w:val="24"/>
          <w:lang w:val="es-DO"/>
        </w:rPr>
        <w:t xml:space="preserve"> procede al mantenimiento de cada uno de los sistemas que integran las naves</w:t>
      </w:r>
      <w:r w:rsidR="005710E5" w:rsidRPr="009738EB">
        <w:rPr>
          <w:rFonts w:cstheme="minorHAnsi"/>
          <w:sz w:val="24"/>
          <w:szCs w:val="24"/>
          <w:lang w:val="es-DO"/>
        </w:rPr>
        <w:t>: B</w:t>
      </w:r>
      <w:r w:rsidRPr="009738EB">
        <w:rPr>
          <w:rFonts w:cstheme="minorHAnsi"/>
          <w:sz w:val="24"/>
          <w:szCs w:val="24"/>
          <w:lang w:val="es-DO"/>
        </w:rPr>
        <w:t>ebederos</w:t>
      </w:r>
      <w:r w:rsidR="005710E5" w:rsidRPr="009738EB">
        <w:rPr>
          <w:rFonts w:cstheme="minorHAnsi"/>
          <w:sz w:val="24"/>
          <w:szCs w:val="24"/>
          <w:lang w:val="es-DO"/>
        </w:rPr>
        <w:t xml:space="preserve">, </w:t>
      </w:r>
      <w:r w:rsidRPr="009738EB">
        <w:rPr>
          <w:rFonts w:cstheme="minorHAnsi"/>
          <w:sz w:val="24"/>
          <w:szCs w:val="24"/>
          <w:lang w:val="es-DO"/>
        </w:rPr>
        <w:t>plomería, comederos, sistema eléctrico</w:t>
      </w:r>
      <w:r w:rsidR="005710E5" w:rsidRPr="009738EB">
        <w:rPr>
          <w:rFonts w:cstheme="minorHAnsi"/>
          <w:sz w:val="24"/>
          <w:szCs w:val="24"/>
          <w:lang w:val="es-DO"/>
        </w:rPr>
        <w:t xml:space="preserve">, </w:t>
      </w:r>
      <w:r w:rsidRPr="009738EB">
        <w:rPr>
          <w:rFonts w:cstheme="minorHAnsi"/>
          <w:sz w:val="24"/>
          <w:szCs w:val="24"/>
          <w:lang w:val="es-DO"/>
        </w:rPr>
        <w:t>iluminación, carritos de distribución de los alimentos y las cortinas o lonas.</w:t>
      </w:r>
    </w:p>
    <w:p w14:paraId="4B8E7609" w14:textId="77777777" w:rsidR="00695A34" w:rsidRPr="00DB218D" w:rsidRDefault="00695A34" w:rsidP="00DB218D">
      <w:pPr>
        <w:pStyle w:val="Prrafodelista"/>
        <w:rPr>
          <w:rFonts w:cstheme="minorHAnsi"/>
          <w:b/>
          <w:bCs/>
          <w:lang w:val="es-DO"/>
        </w:rPr>
      </w:pPr>
    </w:p>
    <w:p w14:paraId="67D6B201" w14:textId="77777777" w:rsidR="00DB218D" w:rsidRPr="009738EB" w:rsidRDefault="00DB218D">
      <w:pPr>
        <w:pStyle w:val="Prrafodelista"/>
        <w:numPr>
          <w:ilvl w:val="0"/>
          <w:numId w:val="44"/>
        </w:numPr>
        <w:tabs>
          <w:tab w:val="left" w:pos="720"/>
        </w:tabs>
        <w:spacing w:line="240" w:lineRule="auto"/>
        <w:rPr>
          <w:rFonts w:cstheme="minorHAnsi"/>
          <w:b/>
          <w:bCs/>
          <w:sz w:val="24"/>
          <w:szCs w:val="24"/>
          <w:lang w:val="es-DO"/>
        </w:rPr>
      </w:pPr>
      <w:r w:rsidRPr="009738EB">
        <w:rPr>
          <w:rFonts w:cstheme="minorHAnsi"/>
          <w:b/>
          <w:bCs/>
          <w:sz w:val="24"/>
          <w:szCs w:val="24"/>
          <w:lang w:val="es-DO"/>
        </w:rPr>
        <w:lastRenderedPageBreak/>
        <w:t xml:space="preserve">Etapa de postura de huevos (65) semanas. </w:t>
      </w:r>
    </w:p>
    <w:p w14:paraId="4177B57B" w14:textId="77777777" w:rsidR="00794B92" w:rsidRDefault="00794B92" w:rsidP="004E4546">
      <w:pPr>
        <w:pStyle w:val="Prrafodelista"/>
        <w:tabs>
          <w:tab w:val="left" w:pos="0"/>
          <w:tab w:val="left" w:pos="810"/>
        </w:tabs>
        <w:ind w:left="0"/>
        <w:rPr>
          <w:rFonts w:cstheme="minorHAnsi"/>
          <w:sz w:val="24"/>
          <w:szCs w:val="24"/>
          <w:lang w:val="es-DO"/>
        </w:rPr>
      </w:pPr>
    </w:p>
    <w:p w14:paraId="56BED48F" w14:textId="58940459" w:rsidR="00794B92" w:rsidRPr="009738EB" w:rsidRDefault="00DB218D" w:rsidP="004E4546">
      <w:pPr>
        <w:pStyle w:val="Prrafodelista"/>
        <w:tabs>
          <w:tab w:val="left" w:pos="0"/>
          <w:tab w:val="left" w:pos="810"/>
        </w:tabs>
        <w:ind w:left="0"/>
        <w:rPr>
          <w:rFonts w:cstheme="minorHAnsi"/>
          <w:sz w:val="24"/>
          <w:szCs w:val="24"/>
          <w:lang w:val="es-DO"/>
        </w:rPr>
      </w:pPr>
      <w:r w:rsidRPr="009738EB">
        <w:rPr>
          <w:rFonts w:cstheme="minorHAnsi"/>
          <w:sz w:val="24"/>
          <w:szCs w:val="24"/>
          <w:lang w:val="es-DO"/>
        </w:rPr>
        <w:t xml:space="preserve">En la etapa de producción de huevos el mantenimiento se realiza a la semana 65, fecha en que las aves son retiradas. El mantenimiento abarca todas las naves con todo su equipamiento y se realiza en un período de una semana y comprende lo siguiente: La limpieza de las naves y los silos de almacenamiento del alimento y la estructura de las naves, los pisos de maderas que sostienen las jaulas, el mantenimiento de los carritos de recolección de los huevos y el plástico o lonas. El Cuadro 8 presenta los detalles del </w:t>
      </w:r>
      <w:r w:rsidR="00794B92">
        <w:rPr>
          <w:rFonts w:cstheme="minorHAnsi"/>
          <w:sz w:val="24"/>
          <w:szCs w:val="24"/>
          <w:lang w:val="es-DO"/>
        </w:rPr>
        <w:t xml:space="preserve">mantenimiento en </w:t>
      </w:r>
      <w:r w:rsidR="00794B92" w:rsidRPr="00794B92">
        <w:rPr>
          <w:rFonts w:cstheme="minorHAnsi"/>
          <w:sz w:val="24"/>
          <w:szCs w:val="24"/>
          <w:lang w:val="es-DO"/>
        </w:rPr>
        <w:t>la etapa de producción de huevos</w:t>
      </w:r>
      <w:r w:rsidR="00794B92">
        <w:rPr>
          <w:rFonts w:cstheme="minorHAnsi"/>
          <w:sz w:val="24"/>
          <w:szCs w:val="24"/>
          <w:lang w:val="es-DO"/>
        </w:rPr>
        <w:t>.</w:t>
      </w:r>
    </w:p>
    <w:p w14:paraId="3277BBE3" w14:textId="297ABE1C" w:rsidR="00DB218D" w:rsidRDefault="00DB218D" w:rsidP="004E4546">
      <w:pPr>
        <w:pStyle w:val="Prrafodelista"/>
        <w:tabs>
          <w:tab w:val="left" w:pos="0"/>
          <w:tab w:val="left" w:pos="810"/>
        </w:tabs>
        <w:ind w:left="0"/>
        <w:rPr>
          <w:rFonts w:cstheme="minorHAnsi"/>
          <w:lang w:val="es-DO"/>
        </w:rPr>
      </w:pPr>
    </w:p>
    <w:tbl>
      <w:tblPr>
        <w:tblStyle w:val="Tablaconcuadrcula"/>
        <w:tblpPr w:leftFromText="141" w:rightFromText="141" w:vertAnchor="page" w:horzAnchor="margin" w:tblpXSpec="center" w:tblpY="4818"/>
        <w:tblW w:w="0" w:type="auto"/>
        <w:tblLayout w:type="fixed"/>
        <w:tblLook w:val="04A0" w:firstRow="1" w:lastRow="0" w:firstColumn="1" w:lastColumn="0" w:noHBand="0" w:noVBand="1"/>
      </w:tblPr>
      <w:tblGrid>
        <w:gridCol w:w="6025"/>
        <w:gridCol w:w="1620"/>
      </w:tblGrid>
      <w:tr w:rsidR="00794B92" w:rsidRPr="00E43308" w14:paraId="35E77654" w14:textId="77777777" w:rsidTr="00B76419">
        <w:trPr>
          <w:trHeight w:hRule="exact" w:val="360"/>
        </w:trPr>
        <w:tc>
          <w:tcPr>
            <w:tcW w:w="7645" w:type="dxa"/>
            <w:gridSpan w:val="2"/>
          </w:tcPr>
          <w:p w14:paraId="22F541BB" w14:textId="77777777" w:rsidR="00794B92" w:rsidRPr="00E43308" w:rsidRDefault="00794B92" w:rsidP="00B76419">
            <w:pPr>
              <w:pStyle w:val="Prrafodelista"/>
              <w:spacing w:line="240" w:lineRule="auto"/>
              <w:ind w:left="427"/>
              <w:rPr>
                <w:rFonts w:cstheme="minorHAnsi"/>
                <w:iCs/>
                <w:lang w:val="es-DO"/>
              </w:rPr>
            </w:pPr>
            <w:r w:rsidRPr="00E43308">
              <w:rPr>
                <w:rFonts w:cstheme="minorHAnsi"/>
                <w:iCs/>
                <w:lang w:val="es-DO"/>
              </w:rPr>
              <w:t>Cuadro 8. Mantenimiento Etapa postura de huevos. A las 65 semanas</w:t>
            </w:r>
          </w:p>
        </w:tc>
      </w:tr>
      <w:tr w:rsidR="00794B92" w:rsidRPr="00E43308" w14:paraId="40BC6A08" w14:textId="77777777" w:rsidTr="00B76419">
        <w:trPr>
          <w:trHeight w:hRule="exact" w:val="389"/>
        </w:trPr>
        <w:tc>
          <w:tcPr>
            <w:tcW w:w="6025" w:type="dxa"/>
          </w:tcPr>
          <w:p w14:paraId="0BB354BA" w14:textId="77777777" w:rsidR="00794B92" w:rsidRPr="00E43308" w:rsidRDefault="00794B92" w:rsidP="00B76419">
            <w:pPr>
              <w:pStyle w:val="Prrafodelista"/>
              <w:spacing w:line="240" w:lineRule="auto"/>
              <w:ind w:left="247" w:hanging="90"/>
              <w:rPr>
                <w:rFonts w:cstheme="minorHAnsi"/>
                <w:i/>
                <w:lang w:val="es-DO"/>
              </w:rPr>
            </w:pPr>
            <w:r w:rsidRPr="00E43308">
              <w:rPr>
                <w:rFonts w:cstheme="minorHAnsi"/>
                <w:i/>
                <w:lang w:val="es-DO"/>
              </w:rPr>
              <w:t>Actividad</w:t>
            </w:r>
          </w:p>
        </w:tc>
        <w:tc>
          <w:tcPr>
            <w:tcW w:w="1620" w:type="dxa"/>
          </w:tcPr>
          <w:p w14:paraId="79C61FBC" w14:textId="77777777" w:rsidR="00794B92" w:rsidRPr="00E43308" w:rsidRDefault="00794B92" w:rsidP="00B76419">
            <w:pPr>
              <w:pStyle w:val="Prrafodelista"/>
              <w:spacing w:line="240" w:lineRule="auto"/>
              <w:ind w:left="150"/>
              <w:rPr>
                <w:rFonts w:cstheme="minorHAnsi"/>
                <w:i/>
                <w:lang w:val="es-DO"/>
              </w:rPr>
            </w:pPr>
            <w:r w:rsidRPr="00E43308">
              <w:rPr>
                <w:rFonts w:cstheme="minorHAnsi"/>
                <w:i/>
                <w:lang w:val="es-DO"/>
              </w:rPr>
              <w:t>Frecuencia</w:t>
            </w:r>
          </w:p>
        </w:tc>
      </w:tr>
      <w:tr w:rsidR="00794B92" w:rsidRPr="00916695" w14:paraId="629E4D2E" w14:textId="77777777" w:rsidTr="00B76419">
        <w:trPr>
          <w:trHeight w:hRule="exact" w:val="389"/>
        </w:trPr>
        <w:tc>
          <w:tcPr>
            <w:tcW w:w="6025" w:type="dxa"/>
          </w:tcPr>
          <w:p w14:paraId="173C7CC4" w14:textId="77777777" w:rsidR="00794B92" w:rsidRPr="00E43308" w:rsidRDefault="00794B92" w:rsidP="00B76419">
            <w:pPr>
              <w:pStyle w:val="Prrafodelista"/>
              <w:spacing w:line="240" w:lineRule="auto"/>
              <w:ind w:left="247" w:hanging="90"/>
              <w:rPr>
                <w:rFonts w:cstheme="minorHAnsi"/>
                <w:iCs/>
                <w:lang w:val="es-DO"/>
              </w:rPr>
            </w:pPr>
            <w:r w:rsidRPr="00E43308">
              <w:rPr>
                <w:rFonts w:cstheme="minorHAnsi"/>
                <w:iCs/>
                <w:lang w:val="es-DO"/>
              </w:rPr>
              <w:t xml:space="preserve">Galpones de postura de huevos (18) jaulas mexicanas  </w:t>
            </w:r>
          </w:p>
        </w:tc>
        <w:tc>
          <w:tcPr>
            <w:tcW w:w="1620" w:type="dxa"/>
            <w:vMerge w:val="restart"/>
          </w:tcPr>
          <w:p w14:paraId="068B261A" w14:textId="77777777" w:rsidR="00794B92" w:rsidRPr="00E43308" w:rsidRDefault="00794B92" w:rsidP="00B76419">
            <w:pPr>
              <w:pStyle w:val="Prrafodelista"/>
              <w:spacing w:line="240" w:lineRule="auto"/>
              <w:rPr>
                <w:rFonts w:cstheme="minorHAnsi"/>
                <w:i/>
                <w:lang w:val="es-DO"/>
              </w:rPr>
            </w:pPr>
          </w:p>
          <w:p w14:paraId="23415E15" w14:textId="77777777" w:rsidR="00794B92" w:rsidRPr="00E43308" w:rsidRDefault="00794B92" w:rsidP="00B76419">
            <w:pPr>
              <w:pStyle w:val="Prrafodelista"/>
              <w:spacing w:line="240" w:lineRule="auto"/>
              <w:rPr>
                <w:rFonts w:cstheme="minorHAnsi"/>
                <w:i/>
                <w:lang w:val="es-DO"/>
              </w:rPr>
            </w:pPr>
          </w:p>
          <w:p w14:paraId="1DC30CAB" w14:textId="77777777" w:rsidR="00794B92" w:rsidRPr="00E43308" w:rsidRDefault="00794B92" w:rsidP="00B76419">
            <w:pPr>
              <w:pStyle w:val="Prrafodelista"/>
              <w:spacing w:line="240" w:lineRule="auto"/>
              <w:rPr>
                <w:rFonts w:cstheme="minorHAnsi"/>
                <w:i/>
                <w:lang w:val="es-DO"/>
              </w:rPr>
            </w:pPr>
          </w:p>
          <w:p w14:paraId="5EC9C912" w14:textId="77777777" w:rsidR="00794B92" w:rsidRPr="00E43308" w:rsidRDefault="00794B92" w:rsidP="00B76419">
            <w:pPr>
              <w:pStyle w:val="Prrafodelista"/>
              <w:spacing w:line="240" w:lineRule="auto"/>
              <w:rPr>
                <w:rFonts w:cstheme="minorHAnsi"/>
                <w:i/>
                <w:lang w:val="es-DO"/>
              </w:rPr>
            </w:pPr>
          </w:p>
          <w:p w14:paraId="7E33A648" w14:textId="77777777" w:rsidR="00794B92" w:rsidRPr="00E43308" w:rsidRDefault="00794B92" w:rsidP="00B76419">
            <w:pPr>
              <w:pStyle w:val="Prrafodelista"/>
              <w:spacing w:line="240" w:lineRule="auto"/>
              <w:rPr>
                <w:rFonts w:cstheme="minorHAnsi"/>
                <w:i/>
                <w:lang w:val="es-DO"/>
              </w:rPr>
            </w:pPr>
          </w:p>
          <w:p w14:paraId="1E7F03D5" w14:textId="77777777" w:rsidR="00794B92" w:rsidRPr="00E43308" w:rsidRDefault="00794B92" w:rsidP="00B76419">
            <w:pPr>
              <w:pStyle w:val="Prrafodelista"/>
              <w:spacing w:line="240" w:lineRule="auto"/>
              <w:rPr>
                <w:rFonts w:cstheme="minorHAnsi"/>
                <w:i/>
                <w:lang w:val="es-DO"/>
              </w:rPr>
            </w:pPr>
          </w:p>
          <w:p w14:paraId="09C2B69C" w14:textId="77777777" w:rsidR="00794B92" w:rsidRPr="00E43308" w:rsidRDefault="00794B92" w:rsidP="00B76419">
            <w:pPr>
              <w:pStyle w:val="Prrafodelista"/>
              <w:spacing w:line="240" w:lineRule="auto"/>
              <w:rPr>
                <w:rFonts w:cstheme="minorHAnsi"/>
                <w:iCs/>
                <w:lang w:val="es-DO"/>
              </w:rPr>
            </w:pPr>
          </w:p>
          <w:p w14:paraId="0DE422F1" w14:textId="77777777" w:rsidR="00794B92" w:rsidRPr="00E43308" w:rsidRDefault="00794B92" w:rsidP="00B76419">
            <w:pPr>
              <w:pStyle w:val="Prrafodelista"/>
              <w:spacing w:line="240" w:lineRule="auto"/>
              <w:rPr>
                <w:rFonts w:cstheme="minorHAnsi"/>
                <w:iCs/>
                <w:lang w:val="es-DO"/>
              </w:rPr>
            </w:pPr>
          </w:p>
          <w:p w14:paraId="041D27BC" w14:textId="77777777" w:rsidR="00794B92" w:rsidRPr="00E43308" w:rsidRDefault="00794B92" w:rsidP="00B76419">
            <w:pPr>
              <w:pStyle w:val="Prrafodelista"/>
              <w:spacing w:line="240" w:lineRule="auto"/>
              <w:ind w:left="240"/>
              <w:rPr>
                <w:rFonts w:cstheme="minorHAnsi"/>
                <w:iCs/>
                <w:lang w:val="es-DO"/>
              </w:rPr>
            </w:pPr>
            <w:r w:rsidRPr="00E43308">
              <w:rPr>
                <w:rFonts w:cstheme="minorHAnsi"/>
                <w:iCs/>
                <w:lang w:val="es-DO"/>
              </w:rPr>
              <w:t xml:space="preserve">Cada sesenta </w:t>
            </w:r>
          </w:p>
          <w:p w14:paraId="6D8A02E7" w14:textId="77777777" w:rsidR="00794B92" w:rsidRPr="00E43308" w:rsidRDefault="00794B92" w:rsidP="00B76419">
            <w:pPr>
              <w:pStyle w:val="Prrafodelista"/>
              <w:spacing w:line="240" w:lineRule="auto"/>
              <w:ind w:left="240"/>
              <w:rPr>
                <w:rFonts w:cstheme="minorHAnsi"/>
                <w:i/>
                <w:lang w:val="es-DO"/>
              </w:rPr>
            </w:pPr>
            <w:r w:rsidRPr="00E43308">
              <w:rPr>
                <w:rFonts w:cstheme="minorHAnsi"/>
                <w:iCs/>
                <w:lang w:val="es-DO"/>
              </w:rPr>
              <w:t>y cinco (65) semanas</w:t>
            </w:r>
          </w:p>
        </w:tc>
      </w:tr>
      <w:tr w:rsidR="00794B92" w:rsidRPr="00916695" w14:paraId="1A6AD87F" w14:textId="77777777" w:rsidTr="00B76419">
        <w:trPr>
          <w:trHeight w:hRule="exact" w:val="389"/>
        </w:trPr>
        <w:tc>
          <w:tcPr>
            <w:tcW w:w="6025" w:type="dxa"/>
          </w:tcPr>
          <w:p w14:paraId="6E03C1E3" w14:textId="77777777" w:rsidR="00794B92" w:rsidRPr="00E43308" w:rsidRDefault="00794B92" w:rsidP="00B76419">
            <w:pPr>
              <w:pStyle w:val="Prrafodelista"/>
              <w:spacing w:line="240" w:lineRule="auto"/>
              <w:ind w:left="247" w:hanging="90"/>
              <w:rPr>
                <w:rFonts w:cstheme="minorHAnsi"/>
                <w:iCs/>
                <w:lang w:val="es-DO"/>
              </w:rPr>
            </w:pPr>
            <w:r w:rsidRPr="00E43308">
              <w:rPr>
                <w:rFonts w:cstheme="minorHAnsi"/>
                <w:iCs/>
                <w:lang w:val="es-DO"/>
              </w:rPr>
              <w:t>Limpieza del galpón y silo almacenamiento de granos</w:t>
            </w:r>
          </w:p>
        </w:tc>
        <w:tc>
          <w:tcPr>
            <w:tcW w:w="1620" w:type="dxa"/>
            <w:vMerge/>
          </w:tcPr>
          <w:p w14:paraId="21321C0D" w14:textId="77777777" w:rsidR="00794B92" w:rsidRPr="00E43308" w:rsidRDefault="00794B92" w:rsidP="00B76419">
            <w:pPr>
              <w:pStyle w:val="Prrafodelista"/>
              <w:spacing w:line="240" w:lineRule="auto"/>
              <w:rPr>
                <w:rFonts w:cstheme="minorHAnsi"/>
                <w:i/>
                <w:lang w:val="es-DO"/>
              </w:rPr>
            </w:pPr>
          </w:p>
        </w:tc>
      </w:tr>
      <w:tr w:rsidR="00794B92" w:rsidRPr="00916695" w14:paraId="078E7FA2" w14:textId="77777777" w:rsidTr="00B76419">
        <w:trPr>
          <w:trHeight w:hRule="exact" w:val="389"/>
        </w:trPr>
        <w:tc>
          <w:tcPr>
            <w:tcW w:w="6025" w:type="dxa"/>
          </w:tcPr>
          <w:p w14:paraId="10003557" w14:textId="77777777" w:rsidR="00794B92" w:rsidRPr="00E43308" w:rsidRDefault="00794B92" w:rsidP="00B76419">
            <w:pPr>
              <w:pStyle w:val="Prrafodelista"/>
              <w:spacing w:line="240" w:lineRule="auto"/>
              <w:ind w:left="247" w:hanging="90"/>
              <w:rPr>
                <w:rFonts w:cstheme="minorHAnsi"/>
                <w:iCs/>
                <w:lang w:val="es-DO"/>
              </w:rPr>
            </w:pPr>
            <w:r w:rsidRPr="00E43308">
              <w:rPr>
                <w:rFonts w:cstheme="minorHAnsi"/>
                <w:iCs/>
                <w:lang w:val="es-DO"/>
              </w:rPr>
              <w:t>Mantenimiento sistemas de pirámides de jaulas</w:t>
            </w:r>
          </w:p>
        </w:tc>
        <w:tc>
          <w:tcPr>
            <w:tcW w:w="1620" w:type="dxa"/>
            <w:vMerge/>
          </w:tcPr>
          <w:p w14:paraId="730AFCBB" w14:textId="77777777" w:rsidR="00794B92" w:rsidRPr="00E43308" w:rsidRDefault="00794B92" w:rsidP="00B76419">
            <w:pPr>
              <w:pStyle w:val="Prrafodelista"/>
              <w:spacing w:line="240" w:lineRule="auto"/>
              <w:rPr>
                <w:rFonts w:cstheme="minorHAnsi"/>
                <w:i/>
                <w:lang w:val="es-DO"/>
              </w:rPr>
            </w:pPr>
          </w:p>
        </w:tc>
      </w:tr>
      <w:tr w:rsidR="00794B92" w:rsidRPr="00E43308" w14:paraId="46590C34" w14:textId="77777777" w:rsidTr="00B76419">
        <w:trPr>
          <w:trHeight w:hRule="exact" w:val="389"/>
        </w:trPr>
        <w:tc>
          <w:tcPr>
            <w:tcW w:w="6025" w:type="dxa"/>
          </w:tcPr>
          <w:p w14:paraId="00C31A56" w14:textId="77777777" w:rsidR="00794B92" w:rsidRPr="00E43308" w:rsidRDefault="00794B92" w:rsidP="00B76419">
            <w:pPr>
              <w:pStyle w:val="Prrafodelista"/>
              <w:spacing w:line="240" w:lineRule="auto"/>
              <w:ind w:left="247" w:hanging="90"/>
              <w:rPr>
                <w:rFonts w:cstheme="minorHAnsi"/>
                <w:iCs/>
                <w:lang w:val="es-DO"/>
              </w:rPr>
            </w:pPr>
            <w:r w:rsidRPr="00E43308">
              <w:rPr>
                <w:rFonts w:cstheme="minorHAnsi"/>
                <w:iCs/>
                <w:lang w:val="es-DO"/>
              </w:rPr>
              <w:t>Mantenimiento sistemas de comederos</w:t>
            </w:r>
          </w:p>
        </w:tc>
        <w:tc>
          <w:tcPr>
            <w:tcW w:w="1620" w:type="dxa"/>
            <w:vMerge/>
          </w:tcPr>
          <w:p w14:paraId="57D5F65C" w14:textId="77777777" w:rsidR="00794B92" w:rsidRPr="00E43308" w:rsidRDefault="00794B92" w:rsidP="00B76419">
            <w:pPr>
              <w:pStyle w:val="Prrafodelista"/>
              <w:spacing w:line="240" w:lineRule="auto"/>
              <w:rPr>
                <w:rFonts w:cstheme="minorHAnsi"/>
                <w:i/>
                <w:lang w:val="es-DO"/>
              </w:rPr>
            </w:pPr>
          </w:p>
        </w:tc>
      </w:tr>
      <w:tr w:rsidR="00794B92" w:rsidRPr="00916695" w14:paraId="36BAA0C9" w14:textId="77777777" w:rsidTr="00B76419">
        <w:trPr>
          <w:trHeight w:hRule="exact" w:val="389"/>
        </w:trPr>
        <w:tc>
          <w:tcPr>
            <w:tcW w:w="6025" w:type="dxa"/>
          </w:tcPr>
          <w:p w14:paraId="6135F198" w14:textId="77777777" w:rsidR="00794B92" w:rsidRPr="00E43308" w:rsidRDefault="00794B92" w:rsidP="00B76419">
            <w:pPr>
              <w:pStyle w:val="Prrafodelista"/>
              <w:spacing w:line="240" w:lineRule="auto"/>
              <w:ind w:left="247" w:hanging="90"/>
              <w:rPr>
                <w:rFonts w:cstheme="minorHAnsi"/>
                <w:iCs/>
                <w:lang w:val="es-DO"/>
              </w:rPr>
            </w:pPr>
            <w:r w:rsidRPr="00E43308">
              <w:rPr>
                <w:rFonts w:cstheme="minorHAnsi"/>
                <w:iCs/>
                <w:lang w:val="es-DO"/>
              </w:rPr>
              <w:t>Mantenimiento sistemas de plomería y bebederos</w:t>
            </w:r>
          </w:p>
        </w:tc>
        <w:tc>
          <w:tcPr>
            <w:tcW w:w="1620" w:type="dxa"/>
            <w:vMerge/>
          </w:tcPr>
          <w:p w14:paraId="6D8231BA" w14:textId="77777777" w:rsidR="00794B92" w:rsidRPr="00E43308" w:rsidRDefault="00794B92" w:rsidP="00B76419">
            <w:pPr>
              <w:pStyle w:val="Prrafodelista"/>
              <w:spacing w:line="240" w:lineRule="auto"/>
              <w:rPr>
                <w:rFonts w:cstheme="minorHAnsi"/>
                <w:i/>
                <w:lang w:val="es-DO"/>
              </w:rPr>
            </w:pPr>
          </w:p>
        </w:tc>
      </w:tr>
      <w:tr w:rsidR="00794B92" w:rsidRPr="00916695" w14:paraId="4C9394EA" w14:textId="77777777" w:rsidTr="00B76419">
        <w:trPr>
          <w:trHeight w:hRule="exact" w:val="389"/>
        </w:trPr>
        <w:tc>
          <w:tcPr>
            <w:tcW w:w="6025" w:type="dxa"/>
          </w:tcPr>
          <w:p w14:paraId="30B70E5F" w14:textId="77777777" w:rsidR="00794B92" w:rsidRPr="00E43308" w:rsidRDefault="00794B92" w:rsidP="00B76419">
            <w:pPr>
              <w:pStyle w:val="Prrafodelista"/>
              <w:spacing w:line="240" w:lineRule="auto"/>
              <w:ind w:left="247" w:hanging="90"/>
              <w:rPr>
                <w:rFonts w:cstheme="minorHAnsi"/>
                <w:iCs/>
                <w:lang w:val="es-DO"/>
              </w:rPr>
            </w:pPr>
            <w:r w:rsidRPr="00E43308">
              <w:rPr>
                <w:rFonts w:cstheme="minorHAnsi"/>
                <w:iCs/>
                <w:lang w:val="es-DO"/>
              </w:rPr>
              <w:t xml:space="preserve">Mantenimiento sistemas eléctricos y de iluminación </w:t>
            </w:r>
          </w:p>
        </w:tc>
        <w:tc>
          <w:tcPr>
            <w:tcW w:w="1620" w:type="dxa"/>
            <w:vMerge/>
          </w:tcPr>
          <w:p w14:paraId="79AF13B2" w14:textId="77777777" w:rsidR="00794B92" w:rsidRPr="00E43308" w:rsidRDefault="00794B92" w:rsidP="00B76419">
            <w:pPr>
              <w:pStyle w:val="Prrafodelista"/>
              <w:spacing w:line="240" w:lineRule="auto"/>
              <w:rPr>
                <w:rFonts w:cstheme="minorHAnsi"/>
                <w:i/>
                <w:lang w:val="es-DO"/>
              </w:rPr>
            </w:pPr>
          </w:p>
        </w:tc>
      </w:tr>
      <w:tr w:rsidR="00794B92" w:rsidRPr="00916695" w14:paraId="05015BAB" w14:textId="77777777" w:rsidTr="00B76419">
        <w:trPr>
          <w:trHeight w:hRule="exact" w:val="389"/>
        </w:trPr>
        <w:tc>
          <w:tcPr>
            <w:tcW w:w="6025" w:type="dxa"/>
          </w:tcPr>
          <w:p w14:paraId="54C4BB95" w14:textId="77777777" w:rsidR="00794B92" w:rsidRPr="00E43308" w:rsidRDefault="00794B92" w:rsidP="00B76419">
            <w:pPr>
              <w:pStyle w:val="Prrafodelista"/>
              <w:spacing w:line="240" w:lineRule="auto"/>
              <w:ind w:left="247" w:hanging="90"/>
              <w:rPr>
                <w:rFonts w:cstheme="minorHAnsi"/>
                <w:iCs/>
                <w:lang w:val="es-DO"/>
              </w:rPr>
            </w:pPr>
            <w:r w:rsidRPr="00E43308">
              <w:rPr>
                <w:rFonts w:cstheme="minorHAnsi"/>
                <w:iCs/>
                <w:lang w:val="es-DO"/>
              </w:rPr>
              <w:t>Mantenimiento de carritos de distribución de alimentos</w:t>
            </w:r>
          </w:p>
        </w:tc>
        <w:tc>
          <w:tcPr>
            <w:tcW w:w="1620" w:type="dxa"/>
            <w:vMerge/>
          </w:tcPr>
          <w:p w14:paraId="1A5D3685" w14:textId="77777777" w:rsidR="00794B92" w:rsidRPr="00E43308" w:rsidRDefault="00794B92" w:rsidP="00B76419">
            <w:pPr>
              <w:pStyle w:val="Prrafodelista"/>
              <w:spacing w:line="240" w:lineRule="auto"/>
              <w:rPr>
                <w:rFonts w:cstheme="minorHAnsi"/>
                <w:i/>
                <w:lang w:val="es-DO"/>
              </w:rPr>
            </w:pPr>
          </w:p>
        </w:tc>
      </w:tr>
      <w:tr w:rsidR="00794B92" w:rsidRPr="00916695" w14:paraId="4C3F9DFE" w14:textId="77777777" w:rsidTr="00B76419">
        <w:trPr>
          <w:trHeight w:hRule="exact" w:val="389"/>
        </w:trPr>
        <w:tc>
          <w:tcPr>
            <w:tcW w:w="6025" w:type="dxa"/>
          </w:tcPr>
          <w:p w14:paraId="20267050" w14:textId="77777777" w:rsidR="00794B92" w:rsidRPr="00E43308" w:rsidRDefault="00794B92" w:rsidP="00B76419">
            <w:pPr>
              <w:pStyle w:val="Prrafodelista"/>
              <w:spacing w:line="240" w:lineRule="auto"/>
              <w:ind w:left="247" w:hanging="90"/>
              <w:rPr>
                <w:rFonts w:cstheme="minorHAnsi"/>
                <w:iCs/>
                <w:lang w:val="es-DO"/>
              </w:rPr>
            </w:pPr>
            <w:r w:rsidRPr="00E43308">
              <w:rPr>
                <w:rFonts w:cstheme="minorHAnsi"/>
                <w:iCs/>
                <w:lang w:val="es-DO"/>
              </w:rPr>
              <w:t>Mantenimiento a las fosas para gallinaza</w:t>
            </w:r>
          </w:p>
        </w:tc>
        <w:tc>
          <w:tcPr>
            <w:tcW w:w="1620" w:type="dxa"/>
            <w:vMerge/>
          </w:tcPr>
          <w:p w14:paraId="7DAF6195" w14:textId="77777777" w:rsidR="00794B92" w:rsidRPr="00E43308" w:rsidRDefault="00794B92" w:rsidP="00B76419">
            <w:pPr>
              <w:pStyle w:val="Prrafodelista"/>
              <w:spacing w:line="240" w:lineRule="auto"/>
              <w:rPr>
                <w:rFonts w:cstheme="minorHAnsi"/>
                <w:i/>
                <w:lang w:val="es-DO"/>
              </w:rPr>
            </w:pPr>
          </w:p>
        </w:tc>
      </w:tr>
      <w:tr w:rsidR="00794B92" w:rsidRPr="00916695" w14:paraId="6F656C86" w14:textId="77777777" w:rsidTr="00B76419">
        <w:trPr>
          <w:trHeight w:hRule="exact" w:val="389"/>
        </w:trPr>
        <w:tc>
          <w:tcPr>
            <w:tcW w:w="6025" w:type="dxa"/>
          </w:tcPr>
          <w:p w14:paraId="3F9D05B2" w14:textId="77777777" w:rsidR="00794B92" w:rsidRPr="00E43308" w:rsidRDefault="00794B92" w:rsidP="00B76419">
            <w:pPr>
              <w:pStyle w:val="Prrafodelista"/>
              <w:spacing w:line="240" w:lineRule="auto"/>
              <w:ind w:left="247" w:hanging="90"/>
              <w:rPr>
                <w:rFonts w:cstheme="minorHAnsi"/>
                <w:iCs/>
                <w:lang w:val="es-DO"/>
              </w:rPr>
            </w:pPr>
            <w:r w:rsidRPr="00E43308">
              <w:rPr>
                <w:rFonts w:cstheme="minorHAnsi"/>
                <w:iCs/>
                <w:lang w:val="es-DO"/>
              </w:rPr>
              <w:t>Mantenimiento a las estructuras del galpón</w:t>
            </w:r>
          </w:p>
        </w:tc>
        <w:tc>
          <w:tcPr>
            <w:tcW w:w="1620" w:type="dxa"/>
            <w:vMerge/>
          </w:tcPr>
          <w:p w14:paraId="05F05123" w14:textId="77777777" w:rsidR="00794B92" w:rsidRPr="00E43308" w:rsidRDefault="00794B92" w:rsidP="00B76419">
            <w:pPr>
              <w:pStyle w:val="Prrafodelista"/>
              <w:spacing w:line="240" w:lineRule="auto"/>
              <w:rPr>
                <w:rFonts w:cstheme="minorHAnsi"/>
                <w:i/>
                <w:lang w:val="es-DO"/>
              </w:rPr>
            </w:pPr>
          </w:p>
        </w:tc>
      </w:tr>
      <w:tr w:rsidR="00794B92" w:rsidRPr="00916695" w14:paraId="41F923A6" w14:textId="77777777" w:rsidTr="00B76419">
        <w:trPr>
          <w:trHeight w:hRule="exact" w:val="389"/>
        </w:trPr>
        <w:tc>
          <w:tcPr>
            <w:tcW w:w="6025" w:type="dxa"/>
          </w:tcPr>
          <w:p w14:paraId="21015574" w14:textId="77777777" w:rsidR="00794B92" w:rsidRPr="00E43308" w:rsidRDefault="00794B92" w:rsidP="00B76419">
            <w:pPr>
              <w:pStyle w:val="Prrafodelista"/>
              <w:spacing w:line="240" w:lineRule="auto"/>
              <w:ind w:left="247" w:hanging="90"/>
              <w:rPr>
                <w:rFonts w:cstheme="minorHAnsi"/>
                <w:iCs/>
                <w:lang w:val="es-DO"/>
              </w:rPr>
            </w:pPr>
            <w:r w:rsidRPr="00E43308">
              <w:rPr>
                <w:rFonts w:cstheme="minorHAnsi"/>
                <w:iCs/>
                <w:lang w:val="es-DO"/>
              </w:rPr>
              <w:t xml:space="preserve">Galpones de postura de huevos (5), jaulas americanas </w:t>
            </w:r>
          </w:p>
        </w:tc>
        <w:tc>
          <w:tcPr>
            <w:tcW w:w="1620" w:type="dxa"/>
            <w:vMerge/>
          </w:tcPr>
          <w:p w14:paraId="4B3817E2" w14:textId="77777777" w:rsidR="00794B92" w:rsidRPr="00E43308" w:rsidRDefault="00794B92" w:rsidP="00B76419">
            <w:pPr>
              <w:pStyle w:val="Prrafodelista"/>
              <w:spacing w:line="240" w:lineRule="auto"/>
              <w:rPr>
                <w:rFonts w:cstheme="minorHAnsi"/>
                <w:i/>
                <w:lang w:val="es-DO"/>
              </w:rPr>
            </w:pPr>
          </w:p>
        </w:tc>
      </w:tr>
      <w:tr w:rsidR="00794B92" w:rsidRPr="00916695" w14:paraId="7EF3BF85" w14:textId="77777777" w:rsidTr="00B76419">
        <w:trPr>
          <w:trHeight w:hRule="exact" w:val="389"/>
        </w:trPr>
        <w:tc>
          <w:tcPr>
            <w:tcW w:w="6025" w:type="dxa"/>
          </w:tcPr>
          <w:p w14:paraId="0DD97C63" w14:textId="77777777" w:rsidR="00794B92" w:rsidRPr="00E43308" w:rsidRDefault="00794B92" w:rsidP="00B76419">
            <w:pPr>
              <w:pStyle w:val="Prrafodelista"/>
              <w:spacing w:line="240" w:lineRule="auto"/>
              <w:ind w:left="247" w:hanging="90"/>
              <w:rPr>
                <w:rFonts w:cstheme="minorHAnsi"/>
                <w:iCs/>
                <w:lang w:val="es-DO"/>
              </w:rPr>
            </w:pPr>
            <w:r w:rsidRPr="00E43308">
              <w:rPr>
                <w:rFonts w:cstheme="minorHAnsi"/>
                <w:iCs/>
                <w:lang w:val="es-DO"/>
              </w:rPr>
              <w:t>Limpieza galpón y lavado silos almacenamiento de alimento</w:t>
            </w:r>
          </w:p>
        </w:tc>
        <w:tc>
          <w:tcPr>
            <w:tcW w:w="1620" w:type="dxa"/>
            <w:vMerge/>
          </w:tcPr>
          <w:p w14:paraId="6B8596B6" w14:textId="77777777" w:rsidR="00794B92" w:rsidRPr="00E43308" w:rsidRDefault="00794B92" w:rsidP="00B76419">
            <w:pPr>
              <w:pStyle w:val="Prrafodelista"/>
              <w:spacing w:line="240" w:lineRule="auto"/>
              <w:rPr>
                <w:rFonts w:cstheme="minorHAnsi"/>
                <w:i/>
                <w:lang w:val="es-DO"/>
              </w:rPr>
            </w:pPr>
          </w:p>
        </w:tc>
      </w:tr>
      <w:tr w:rsidR="00794B92" w:rsidRPr="00916695" w14:paraId="051B5DFD" w14:textId="77777777" w:rsidTr="00B76419">
        <w:trPr>
          <w:trHeight w:hRule="exact" w:val="389"/>
        </w:trPr>
        <w:tc>
          <w:tcPr>
            <w:tcW w:w="6025" w:type="dxa"/>
          </w:tcPr>
          <w:p w14:paraId="680757D0" w14:textId="77777777" w:rsidR="00794B92" w:rsidRPr="00E43308" w:rsidRDefault="00794B92" w:rsidP="00B76419">
            <w:pPr>
              <w:pStyle w:val="Prrafodelista"/>
              <w:spacing w:line="240" w:lineRule="auto"/>
              <w:ind w:left="247" w:hanging="90"/>
              <w:rPr>
                <w:rFonts w:cstheme="minorHAnsi"/>
                <w:iCs/>
                <w:lang w:val="es-DO"/>
              </w:rPr>
            </w:pPr>
            <w:r w:rsidRPr="00E43308">
              <w:rPr>
                <w:rFonts w:cstheme="minorHAnsi"/>
                <w:iCs/>
                <w:lang w:val="es-DO"/>
              </w:rPr>
              <w:t>Mantenimiento sistemas de pirámides y jaulas</w:t>
            </w:r>
          </w:p>
        </w:tc>
        <w:tc>
          <w:tcPr>
            <w:tcW w:w="1620" w:type="dxa"/>
            <w:vMerge/>
          </w:tcPr>
          <w:p w14:paraId="7CC0A232" w14:textId="77777777" w:rsidR="00794B92" w:rsidRPr="00E43308" w:rsidRDefault="00794B92" w:rsidP="00B76419">
            <w:pPr>
              <w:pStyle w:val="Prrafodelista"/>
              <w:spacing w:line="240" w:lineRule="auto"/>
              <w:rPr>
                <w:rFonts w:cstheme="minorHAnsi"/>
                <w:i/>
                <w:lang w:val="es-DO"/>
              </w:rPr>
            </w:pPr>
          </w:p>
        </w:tc>
      </w:tr>
      <w:tr w:rsidR="00794B92" w:rsidRPr="00916695" w14:paraId="5E21B86C" w14:textId="77777777" w:rsidTr="00B76419">
        <w:trPr>
          <w:trHeight w:hRule="exact" w:val="389"/>
        </w:trPr>
        <w:tc>
          <w:tcPr>
            <w:tcW w:w="6025" w:type="dxa"/>
          </w:tcPr>
          <w:p w14:paraId="05F17646" w14:textId="77777777" w:rsidR="00794B92" w:rsidRPr="00E43308" w:rsidRDefault="00794B92" w:rsidP="00B76419">
            <w:pPr>
              <w:pStyle w:val="Prrafodelista"/>
              <w:spacing w:line="240" w:lineRule="auto"/>
              <w:ind w:left="247" w:hanging="90"/>
              <w:rPr>
                <w:rFonts w:cstheme="minorHAnsi"/>
                <w:iCs/>
                <w:lang w:val="es-DO"/>
              </w:rPr>
            </w:pPr>
            <w:r w:rsidRPr="00E43308">
              <w:rPr>
                <w:rFonts w:cstheme="minorHAnsi"/>
                <w:iCs/>
                <w:lang w:val="es-DO"/>
              </w:rPr>
              <w:t xml:space="preserve">Mantenimiento sistemas comederos circulares tipo sinfín </w:t>
            </w:r>
          </w:p>
        </w:tc>
        <w:tc>
          <w:tcPr>
            <w:tcW w:w="1620" w:type="dxa"/>
            <w:vMerge/>
          </w:tcPr>
          <w:p w14:paraId="1B531A39" w14:textId="77777777" w:rsidR="00794B92" w:rsidRPr="00E43308" w:rsidRDefault="00794B92" w:rsidP="00B76419">
            <w:pPr>
              <w:pStyle w:val="Prrafodelista"/>
              <w:spacing w:line="240" w:lineRule="auto"/>
              <w:rPr>
                <w:rFonts w:cstheme="minorHAnsi"/>
                <w:i/>
                <w:lang w:val="es-DO"/>
              </w:rPr>
            </w:pPr>
          </w:p>
        </w:tc>
      </w:tr>
      <w:tr w:rsidR="00794B92" w:rsidRPr="00916695" w14:paraId="5401DAD2" w14:textId="77777777" w:rsidTr="00B76419">
        <w:trPr>
          <w:trHeight w:hRule="exact" w:val="389"/>
        </w:trPr>
        <w:tc>
          <w:tcPr>
            <w:tcW w:w="6025" w:type="dxa"/>
          </w:tcPr>
          <w:p w14:paraId="4EACFE85" w14:textId="77777777" w:rsidR="00794B92" w:rsidRPr="00E43308" w:rsidRDefault="00794B92" w:rsidP="00B76419">
            <w:pPr>
              <w:pStyle w:val="Prrafodelista"/>
              <w:spacing w:line="240" w:lineRule="auto"/>
              <w:ind w:left="247" w:hanging="90"/>
              <w:rPr>
                <w:rFonts w:cstheme="minorHAnsi"/>
                <w:iCs/>
                <w:lang w:val="es-DO"/>
              </w:rPr>
            </w:pPr>
            <w:r w:rsidRPr="00E43308">
              <w:rPr>
                <w:rFonts w:cstheme="minorHAnsi"/>
                <w:iCs/>
                <w:lang w:val="es-DO"/>
              </w:rPr>
              <w:t>Mantenimiento sistemas de plomería y bebederos</w:t>
            </w:r>
          </w:p>
        </w:tc>
        <w:tc>
          <w:tcPr>
            <w:tcW w:w="1620" w:type="dxa"/>
            <w:vMerge/>
          </w:tcPr>
          <w:p w14:paraId="5DAD14BF" w14:textId="77777777" w:rsidR="00794B92" w:rsidRPr="00E43308" w:rsidRDefault="00794B92" w:rsidP="00B76419">
            <w:pPr>
              <w:pStyle w:val="Prrafodelista"/>
              <w:spacing w:line="240" w:lineRule="auto"/>
              <w:rPr>
                <w:rFonts w:cstheme="minorHAnsi"/>
                <w:i/>
                <w:lang w:val="es-DO"/>
              </w:rPr>
            </w:pPr>
          </w:p>
        </w:tc>
      </w:tr>
      <w:tr w:rsidR="00794B92" w:rsidRPr="00916695" w14:paraId="1B98FDD4" w14:textId="77777777" w:rsidTr="00B76419">
        <w:trPr>
          <w:trHeight w:hRule="exact" w:val="389"/>
        </w:trPr>
        <w:tc>
          <w:tcPr>
            <w:tcW w:w="6025" w:type="dxa"/>
          </w:tcPr>
          <w:p w14:paraId="663498A8" w14:textId="77777777" w:rsidR="00794B92" w:rsidRPr="00E43308" w:rsidRDefault="00794B92" w:rsidP="00B76419">
            <w:pPr>
              <w:pStyle w:val="Prrafodelista"/>
              <w:spacing w:line="240" w:lineRule="auto"/>
              <w:ind w:left="247" w:hanging="90"/>
              <w:rPr>
                <w:rFonts w:cstheme="minorHAnsi"/>
                <w:iCs/>
                <w:lang w:val="es-DO"/>
              </w:rPr>
            </w:pPr>
            <w:r w:rsidRPr="00E43308">
              <w:rPr>
                <w:rFonts w:cstheme="minorHAnsi"/>
                <w:iCs/>
                <w:lang w:val="es-DO"/>
              </w:rPr>
              <w:t xml:space="preserve">Mantenimiento sistemas eléctricos y de iluminación </w:t>
            </w:r>
          </w:p>
        </w:tc>
        <w:tc>
          <w:tcPr>
            <w:tcW w:w="1620" w:type="dxa"/>
            <w:vMerge/>
          </w:tcPr>
          <w:p w14:paraId="0AD1543A" w14:textId="77777777" w:rsidR="00794B92" w:rsidRPr="00E43308" w:rsidRDefault="00794B92" w:rsidP="00B76419">
            <w:pPr>
              <w:pStyle w:val="Prrafodelista"/>
              <w:spacing w:line="240" w:lineRule="auto"/>
              <w:rPr>
                <w:rFonts w:cstheme="minorHAnsi"/>
                <w:i/>
                <w:lang w:val="es-DO"/>
              </w:rPr>
            </w:pPr>
          </w:p>
        </w:tc>
      </w:tr>
      <w:tr w:rsidR="00794B92" w:rsidRPr="00916695" w14:paraId="39E41FEC" w14:textId="77777777" w:rsidTr="00B76419">
        <w:trPr>
          <w:trHeight w:hRule="exact" w:val="389"/>
        </w:trPr>
        <w:tc>
          <w:tcPr>
            <w:tcW w:w="6025" w:type="dxa"/>
          </w:tcPr>
          <w:p w14:paraId="574E6FCD" w14:textId="77777777" w:rsidR="00794B92" w:rsidRPr="00E43308" w:rsidRDefault="00794B92" w:rsidP="00B76419">
            <w:pPr>
              <w:pStyle w:val="Prrafodelista"/>
              <w:spacing w:line="240" w:lineRule="auto"/>
              <w:ind w:left="247" w:hanging="90"/>
              <w:rPr>
                <w:rFonts w:cstheme="minorHAnsi"/>
                <w:iCs/>
                <w:lang w:val="es-DO"/>
              </w:rPr>
            </w:pPr>
            <w:r w:rsidRPr="00E43308">
              <w:rPr>
                <w:rFonts w:cstheme="minorHAnsi"/>
                <w:iCs/>
                <w:lang w:val="es-DO"/>
              </w:rPr>
              <w:t xml:space="preserve">Mantenimiento  a los carritos de recolección de huevos </w:t>
            </w:r>
          </w:p>
        </w:tc>
        <w:tc>
          <w:tcPr>
            <w:tcW w:w="1620" w:type="dxa"/>
            <w:vMerge/>
          </w:tcPr>
          <w:p w14:paraId="7723F7BE" w14:textId="77777777" w:rsidR="00794B92" w:rsidRPr="00E43308" w:rsidRDefault="00794B92" w:rsidP="00B76419">
            <w:pPr>
              <w:pStyle w:val="Prrafodelista"/>
              <w:spacing w:line="240" w:lineRule="auto"/>
              <w:rPr>
                <w:rFonts w:cstheme="minorHAnsi"/>
                <w:i/>
                <w:lang w:val="es-DO"/>
              </w:rPr>
            </w:pPr>
          </w:p>
        </w:tc>
      </w:tr>
      <w:tr w:rsidR="00794B92" w:rsidRPr="00916695" w14:paraId="0674A9F0" w14:textId="77777777" w:rsidTr="00B76419">
        <w:trPr>
          <w:trHeight w:hRule="exact" w:val="389"/>
        </w:trPr>
        <w:tc>
          <w:tcPr>
            <w:tcW w:w="6025" w:type="dxa"/>
          </w:tcPr>
          <w:p w14:paraId="7FA969C9" w14:textId="77777777" w:rsidR="00794B92" w:rsidRPr="00E43308" w:rsidRDefault="00794B92" w:rsidP="00B76419">
            <w:pPr>
              <w:pStyle w:val="Prrafodelista"/>
              <w:spacing w:line="240" w:lineRule="auto"/>
              <w:ind w:left="247" w:hanging="90"/>
              <w:rPr>
                <w:rFonts w:cstheme="minorHAnsi"/>
                <w:iCs/>
                <w:lang w:val="es-DO"/>
              </w:rPr>
            </w:pPr>
            <w:r w:rsidRPr="00E43308">
              <w:rPr>
                <w:rFonts w:cstheme="minorHAnsi"/>
                <w:iCs/>
                <w:lang w:val="es-DO"/>
              </w:rPr>
              <w:t>Mantenimiento sistemas tolvas y distribución de alimentos</w:t>
            </w:r>
          </w:p>
        </w:tc>
        <w:tc>
          <w:tcPr>
            <w:tcW w:w="1620" w:type="dxa"/>
            <w:vMerge/>
          </w:tcPr>
          <w:p w14:paraId="214C480C" w14:textId="77777777" w:rsidR="00794B92" w:rsidRPr="00E43308" w:rsidRDefault="00794B92" w:rsidP="00B76419">
            <w:pPr>
              <w:pStyle w:val="Prrafodelista"/>
              <w:spacing w:line="240" w:lineRule="auto"/>
              <w:rPr>
                <w:rFonts w:cstheme="minorHAnsi"/>
                <w:i/>
                <w:lang w:val="es-DO"/>
              </w:rPr>
            </w:pPr>
          </w:p>
        </w:tc>
      </w:tr>
      <w:tr w:rsidR="00794B92" w:rsidRPr="00916695" w14:paraId="534E7875" w14:textId="77777777" w:rsidTr="00B76419">
        <w:trPr>
          <w:trHeight w:hRule="exact" w:val="477"/>
        </w:trPr>
        <w:tc>
          <w:tcPr>
            <w:tcW w:w="6025" w:type="dxa"/>
          </w:tcPr>
          <w:p w14:paraId="44A80ACB" w14:textId="77777777" w:rsidR="00794B92" w:rsidRPr="00E43308" w:rsidRDefault="00794B92" w:rsidP="00B76419">
            <w:pPr>
              <w:pStyle w:val="Prrafodelista"/>
              <w:spacing w:line="240" w:lineRule="auto"/>
              <w:ind w:left="247" w:hanging="90"/>
              <w:rPr>
                <w:rFonts w:cstheme="minorHAnsi"/>
                <w:iCs/>
                <w:lang w:val="es-DO"/>
              </w:rPr>
            </w:pPr>
            <w:r w:rsidRPr="00E43308">
              <w:rPr>
                <w:rFonts w:cstheme="minorHAnsi"/>
                <w:iCs/>
                <w:lang w:val="es-DO"/>
              </w:rPr>
              <w:t>Cambio de plástico protectores contra gallinaza en las jaulas</w:t>
            </w:r>
          </w:p>
        </w:tc>
        <w:tc>
          <w:tcPr>
            <w:tcW w:w="1620" w:type="dxa"/>
            <w:vMerge/>
          </w:tcPr>
          <w:p w14:paraId="7DB2E6D5" w14:textId="77777777" w:rsidR="00794B92" w:rsidRPr="00E43308" w:rsidRDefault="00794B92" w:rsidP="00B76419">
            <w:pPr>
              <w:pStyle w:val="Prrafodelista"/>
              <w:spacing w:line="240" w:lineRule="auto"/>
              <w:rPr>
                <w:rFonts w:cstheme="minorHAnsi"/>
                <w:i/>
                <w:lang w:val="es-DO"/>
              </w:rPr>
            </w:pPr>
          </w:p>
        </w:tc>
      </w:tr>
      <w:tr w:rsidR="00794B92" w:rsidRPr="00916695" w14:paraId="46085078" w14:textId="77777777" w:rsidTr="00B76419">
        <w:trPr>
          <w:trHeight w:hRule="exact" w:val="450"/>
        </w:trPr>
        <w:tc>
          <w:tcPr>
            <w:tcW w:w="6025" w:type="dxa"/>
            <w:tcBorders>
              <w:bottom w:val="single" w:sz="4" w:space="0" w:color="auto"/>
            </w:tcBorders>
          </w:tcPr>
          <w:p w14:paraId="046FFCBF" w14:textId="77777777" w:rsidR="00794B92" w:rsidRPr="00E43308" w:rsidRDefault="00794B92" w:rsidP="00B76419">
            <w:pPr>
              <w:pStyle w:val="Prrafodelista"/>
              <w:spacing w:line="240" w:lineRule="auto"/>
              <w:ind w:left="247" w:hanging="90"/>
              <w:rPr>
                <w:rFonts w:cstheme="minorHAnsi"/>
                <w:iCs/>
                <w:lang w:val="es-DO"/>
              </w:rPr>
            </w:pPr>
            <w:r w:rsidRPr="00E43308">
              <w:rPr>
                <w:rFonts w:cstheme="minorHAnsi"/>
                <w:iCs/>
                <w:lang w:val="es-DO"/>
              </w:rPr>
              <w:t xml:space="preserve">Mantenimiento falso piso en madera que sostiene las pirámides </w:t>
            </w:r>
          </w:p>
        </w:tc>
        <w:tc>
          <w:tcPr>
            <w:tcW w:w="1620" w:type="dxa"/>
            <w:vMerge/>
            <w:tcBorders>
              <w:bottom w:val="single" w:sz="4" w:space="0" w:color="auto"/>
            </w:tcBorders>
          </w:tcPr>
          <w:p w14:paraId="573FCF80" w14:textId="77777777" w:rsidR="00794B92" w:rsidRPr="00E43308" w:rsidRDefault="00794B92" w:rsidP="00B76419">
            <w:pPr>
              <w:pStyle w:val="Prrafodelista"/>
              <w:spacing w:line="240" w:lineRule="auto"/>
              <w:rPr>
                <w:rFonts w:cstheme="minorHAnsi"/>
                <w:iCs/>
                <w:lang w:val="es-DO"/>
              </w:rPr>
            </w:pPr>
          </w:p>
        </w:tc>
      </w:tr>
    </w:tbl>
    <w:p w14:paraId="782731E5" w14:textId="77777777" w:rsidR="00DB218D" w:rsidRPr="009738EB" w:rsidRDefault="00DB218D">
      <w:pPr>
        <w:pStyle w:val="Prrafodelista"/>
        <w:numPr>
          <w:ilvl w:val="6"/>
          <w:numId w:val="53"/>
        </w:numPr>
        <w:spacing w:line="240" w:lineRule="auto"/>
        <w:ind w:left="810" w:hanging="630"/>
        <w:rPr>
          <w:rFonts w:cstheme="minorHAnsi"/>
          <w:b/>
          <w:bCs/>
          <w:sz w:val="24"/>
          <w:szCs w:val="24"/>
          <w:lang w:val="es-DO"/>
        </w:rPr>
      </w:pPr>
      <w:r w:rsidRPr="009738EB">
        <w:rPr>
          <w:rFonts w:cstheme="minorHAnsi"/>
          <w:b/>
          <w:bCs/>
          <w:sz w:val="24"/>
          <w:szCs w:val="24"/>
          <w:lang w:val="es-DO"/>
        </w:rPr>
        <w:t>Cuantificación maquinarias, equipos, capacidades del sistema de operación</w:t>
      </w:r>
    </w:p>
    <w:p w14:paraId="12B21E79" w14:textId="76A051E5" w:rsidR="00DB218D" w:rsidRDefault="00DB218D" w:rsidP="009738EB">
      <w:pPr>
        <w:pStyle w:val="Prrafodelista"/>
        <w:ind w:left="0"/>
        <w:rPr>
          <w:rFonts w:cstheme="minorHAnsi"/>
          <w:bCs/>
          <w:sz w:val="24"/>
          <w:szCs w:val="24"/>
          <w:lang w:val="es-DO"/>
        </w:rPr>
      </w:pPr>
      <w:r w:rsidRPr="009738EB">
        <w:rPr>
          <w:rFonts w:cstheme="minorHAnsi"/>
          <w:bCs/>
          <w:sz w:val="24"/>
          <w:szCs w:val="24"/>
          <w:lang w:val="es-DO"/>
        </w:rPr>
        <w:lastRenderedPageBreak/>
        <w:t xml:space="preserve">La empresa cuenta con diferentes equipos que son utilizados en el proceso de producción de aves y huevos, entre los que se destacan los siguientes: Bebederos, comederos, silos, jaulas, incubadoras, plantas eléctricas, plastificadoras; además de equipos de oficinas para el apoyo de la administración de la empresa. </w:t>
      </w:r>
      <w:r w:rsidR="00E43308">
        <w:rPr>
          <w:rFonts w:cstheme="minorHAnsi"/>
          <w:bCs/>
          <w:sz w:val="24"/>
          <w:szCs w:val="24"/>
          <w:lang w:val="es-DO"/>
        </w:rPr>
        <w:t>Ver</w:t>
      </w:r>
      <w:r w:rsidRPr="009738EB">
        <w:rPr>
          <w:rFonts w:cstheme="minorHAnsi"/>
          <w:bCs/>
          <w:sz w:val="24"/>
          <w:szCs w:val="24"/>
          <w:lang w:val="es-DO"/>
        </w:rPr>
        <w:t xml:space="preserve"> </w:t>
      </w:r>
      <w:r w:rsidR="00E43308">
        <w:rPr>
          <w:rFonts w:cstheme="minorHAnsi"/>
          <w:bCs/>
          <w:sz w:val="24"/>
          <w:szCs w:val="24"/>
          <w:lang w:val="es-DO"/>
        </w:rPr>
        <w:t xml:space="preserve">detalles en </w:t>
      </w:r>
      <w:r w:rsidRPr="009738EB">
        <w:rPr>
          <w:rFonts w:cstheme="minorHAnsi"/>
          <w:bCs/>
          <w:sz w:val="24"/>
          <w:szCs w:val="24"/>
          <w:lang w:val="es-DO"/>
        </w:rPr>
        <w:t>Cuadro 9</w:t>
      </w:r>
      <w:r w:rsidR="00E43308">
        <w:rPr>
          <w:rFonts w:cstheme="minorHAnsi"/>
          <w:bCs/>
          <w:sz w:val="24"/>
          <w:szCs w:val="24"/>
          <w:lang w:val="es-DO"/>
        </w:rPr>
        <w:t>.</w:t>
      </w:r>
    </w:p>
    <w:p w14:paraId="7605070B" w14:textId="77777777" w:rsidR="00190B29" w:rsidRDefault="00190B29" w:rsidP="009738EB">
      <w:pPr>
        <w:pStyle w:val="Prrafodelista"/>
        <w:ind w:left="0"/>
        <w:rPr>
          <w:rFonts w:cstheme="minorHAnsi"/>
          <w:bCs/>
          <w:sz w:val="24"/>
          <w:szCs w:val="24"/>
          <w:lang w:val="es-DO"/>
        </w:rPr>
      </w:pPr>
    </w:p>
    <w:tbl>
      <w:tblPr>
        <w:tblStyle w:val="Tablaconcuadrcula"/>
        <w:tblpPr w:leftFromText="180" w:rightFromText="180" w:vertAnchor="text" w:horzAnchor="margin" w:tblpXSpec="center" w:tblpY="226"/>
        <w:tblW w:w="0" w:type="auto"/>
        <w:tblLayout w:type="fixed"/>
        <w:tblLook w:val="04A0" w:firstRow="1" w:lastRow="0" w:firstColumn="1" w:lastColumn="0" w:noHBand="0" w:noVBand="1"/>
      </w:tblPr>
      <w:tblGrid>
        <w:gridCol w:w="1075"/>
        <w:gridCol w:w="1170"/>
        <w:gridCol w:w="1440"/>
        <w:gridCol w:w="1170"/>
        <w:gridCol w:w="1350"/>
        <w:gridCol w:w="1620"/>
      </w:tblGrid>
      <w:tr w:rsidR="00B76419" w:rsidRPr="00916695" w14:paraId="51FFE7DF" w14:textId="77777777" w:rsidTr="00B76419">
        <w:trPr>
          <w:trHeight w:hRule="exact" w:val="360"/>
        </w:trPr>
        <w:tc>
          <w:tcPr>
            <w:tcW w:w="7825" w:type="dxa"/>
            <w:gridSpan w:val="6"/>
          </w:tcPr>
          <w:p w14:paraId="4734DC9A"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 xml:space="preserve">Cuadro 9. Distribución de Jaulas, Niples y Capacidad de Gallinas Ponedoras </w:t>
            </w:r>
          </w:p>
        </w:tc>
      </w:tr>
      <w:tr w:rsidR="00B76419" w:rsidRPr="001B1322" w14:paraId="54ECF801" w14:textId="77777777" w:rsidTr="00B76419">
        <w:trPr>
          <w:trHeight w:hRule="exact" w:val="464"/>
        </w:trPr>
        <w:tc>
          <w:tcPr>
            <w:tcW w:w="1075" w:type="dxa"/>
          </w:tcPr>
          <w:p w14:paraId="616F2D60" w14:textId="77777777" w:rsidR="00B76419" w:rsidRPr="00241033" w:rsidRDefault="00B76419" w:rsidP="00B76419">
            <w:pPr>
              <w:spacing w:line="240" w:lineRule="auto"/>
              <w:jc w:val="center"/>
              <w:rPr>
                <w:rFonts w:cstheme="minorHAnsi"/>
                <w:bCs/>
                <w:iCs/>
                <w:sz w:val="20"/>
                <w:szCs w:val="20"/>
                <w:lang w:val="es-DO"/>
              </w:rPr>
            </w:pPr>
            <w:r>
              <w:rPr>
                <w:rFonts w:cstheme="minorHAnsi"/>
                <w:bCs/>
                <w:iCs/>
                <w:sz w:val="20"/>
                <w:szCs w:val="20"/>
                <w:lang w:val="es-DO"/>
              </w:rPr>
              <w:t>Naves</w:t>
            </w:r>
          </w:p>
        </w:tc>
        <w:tc>
          <w:tcPr>
            <w:tcW w:w="1170" w:type="dxa"/>
          </w:tcPr>
          <w:p w14:paraId="012CB424" w14:textId="77777777" w:rsidR="00B76419" w:rsidRPr="001B1322" w:rsidRDefault="00B76419" w:rsidP="00B76419">
            <w:pPr>
              <w:pStyle w:val="Prrafodelista"/>
              <w:tabs>
                <w:tab w:val="left" w:pos="945"/>
              </w:tabs>
              <w:spacing w:line="240" w:lineRule="auto"/>
              <w:ind w:left="162" w:hanging="90"/>
              <w:jc w:val="center"/>
              <w:rPr>
                <w:rFonts w:cstheme="minorHAnsi"/>
                <w:bCs/>
                <w:iCs/>
                <w:sz w:val="20"/>
                <w:szCs w:val="20"/>
                <w:lang w:val="es-DO"/>
              </w:rPr>
            </w:pPr>
            <w:r w:rsidRPr="001B1322">
              <w:rPr>
                <w:rFonts w:cstheme="minorHAnsi"/>
                <w:bCs/>
                <w:iCs/>
                <w:sz w:val="20"/>
                <w:szCs w:val="20"/>
                <w:lang w:val="es-DO"/>
              </w:rPr>
              <w:t>Jaulas</w:t>
            </w:r>
          </w:p>
        </w:tc>
        <w:tc>
          <w:tcPr>
            <w:tcW w:w="1440" w:type="dxa"/>
          </w:tcPr>
          <w:p w14:paraId="2B076AA6" w14:textId="77777777" w:rsidR="00B76419" w:rsidRPr="001B1322" w:rsidRDefault="00B76419" w:rsidP="00B76419">
            <w:pPr>
              <w:spacing w:line="240" w:lineRule="auto"/>
              <w:jc w:val="center"/>
              <w:rPr>
                <w:rFonts w:cstheme="minorHAnsi"/>
                <w:bCs/>
                <w:iCs/>
                <w:sz w:val="20"/>
                <w:szCs w:val="20"/>
                <w:lang w:val="es-DO"/>
              </w:rPr>
            </w:pPr>
            <w:r w:rsidRPr="001B1322">
              <w:rPr>
                <w:rFonts w:cstheme="minorHAnsi"/>
                <w:bCs/>
                <w:iCs/>
                <w:sz w:val="20"/>
                <w:szCs w:val="20"/>
                <w:lang w:val="es-DO"/>
              </w:rPr>
              <w:t>Aves</w:t>
            </w:r>
            <w:r w:rsidRPr="00241033">
              <w:rPr>
                <w:rFonts w:cstheme="minorHAnsi"/>
                <w:bCs/>
                <w:iCs/>
                <w:sz w:val="20"/>
                <w:szCs w:val="20"/>
                <w:lang w:val="es-DO"/>
              </w:rPr>
              <w:t>/</w:t>
            </w:r>
            <w:r w:rsidRPr="001B1322">
              <w:rPr>
                <w:rFonts w:cstheme="minorHAnsi"/>
                <w:bCs/>
                <w:iCs/>
                <w:sz w:val="20"/>
                <w:szCs w:val="20"/>
                <w:lang w:val="es-DO"/>
              </w:rPr>
              <w:t xml:space="preserve"> Jaula</w:t>
            </w:r>
          </w:p>
        </w:tc>
        <w:tc>
          <w:tcPr>
            <w:tcW w:w="1170" w:type="dxa"/>
          </w:tcPr>
          <w:p w14:paraId="5693242B" w14:textId="77777777" w:rsidR="00B76419" w:rsidRPr="001B1322" w:rsidRDefault="00B76419" w:rsidP="00B76419">
            <w:pPr>
              <w:spacing w:line="240" w:lineRule="auto"/>
              <w:jc w:val="center"/>
              <w:rPr>
                <w:rFonts w:cstheme="minorHAnsi"/>
                <w:bCs/>
                <w:iCs/>
                <w:sz w:val="20"/>
                <w:szCs w:val="20"/>
                <w:lang w:val="es-DO"/>
              </w:rPr>
            </w:pPr>
            <w:r w:rsidRPr="001B1322">
              <w:rPr>
                <w:rFonts w:cstheme="minorHAnsi"/>
                <w:bCs/>
                <w:iCs/>
                <w:sz w:val="20"/>
                <w:szCs w:val="20"/>
                <w:lang w:val="es-DO"/>
              </w:rPr>
              <w:t>Cm2</w:t>
            </w:r>
            <w:r w:rsidRPr="00241033">
              <w:rPr>
                <w:rFonts w:cstheme="minorHAnsi"/>
                <w:bCs/>
                <w:iCs/>
                <w:sz w:val="20"/>
                <w:szCs w:val="20"/>
                <w:lang w:val="es-DO"/>
              </w:rPr>
              <w:t>/</w:t>
            </w:r>
            <w:r w:rsidRPr="001B1322">
              <w:rPr>
                <w:rFonts w:cstheme="minorHAnsi"/>
                <w:bCs/>
                <w:iCs/>
                <w:sz w:val="20"/>
                <w:szCs w:val="20"/>
                <w:lang w:val="es-DO"/>
              </w:rPr>
              <w:t>Ave</w:t>
            </w:r>
          </w:p>
        </w:tc>
        <w:tc>
          <w:tcPr>
            <w:tcW w:w="1350" w:type="dxa"/>
          </w:tcPr>
          <w:p w14:paraId="65DF5DFF" w14:textId="77777777" w:rsidR="00B76419" w:rsidRPr="00241033" w:rsidRDefault="00B76419" w:rsidP="00B76419">
            <w:pPr>
              <w:spacing w:line="240" w:lineRule="auto"/>
              <w:jc w:val="center"/>
              <w:rPr>
                <w:rFonts w:cstheme="minorHAnsi"/>
                <w:bCs/>
                <w:iCs/>
                <w:sz w:val="20"/>
                <w:szCs w:val="20"/>
                <w:lang w:val="es-DO"/>
              </w:rPr>
            </w:pPr>
            <w:r w:rsidRPr="00241033">
              <w:rPr>
                <w:rFonts w:cstheme="minorHAnsi"/>
                <w:bCs/>
                <w:iCs/>
                <w:sz w:val="20"/>
                <w:szCs w:val="20"/>
                <w:lang w:val="es-DO"/>
              </w:rPr>
              <w:t>Niples</w:t>
            </w:r>
          </w:p>
          <w:p w14:paraId="4525F606" w14:textId="77777777" w:rsidR="00B76419" w:rsidRPr="00241033" w:rsidRDefault="00B76419" w:rsidP="00B76419">
            <w:pPr>
              <w:spacing w:line="240" w:lineRule="auto"/>
              <w:jc w:val="center"/>
              <w:rPr>
                <w:rFonts w:cstheme="minorHAnsi"/>
                <w:bCs/>
                <w:iCs/>
                <w:sz w:val="20"/>
                <w:szCs w:val="20"/>
                <w:lang w:val="es-DO"/>
              </w:rPr>
            </w:pPr>
          </w:p>
        </w:tc>
        <w:tc>
          <w:tcPr>
            <w:tcW w:w="1620" w:type="dxa"/>
          </w:tcPr>
          <w:p w14:paraId="5C5C1DB8" w14:textId="77777777" w:rsidR="00B76419" w:rsidRPr="00241033" w:rsidRDefault="00B76419" w:rsidP="00B76419">
            <w:pPr>
              <w:spacing w:line="240" w:lineRule="auto"/>
              <w:jc w:val="center"/>
              <w:rPr>
                <w:rFonts w:cstheme="minorHAnsi"/>
                <w:bCs/>
                <w:iCs/>
                <w:sz w:val="20"/>
                <w:szCs w:val="20"/>
                <w:lang w:val="es-DO"/>
              </w:rPr>
            </w:pPr>
            <w:r w:rsidRPr="00241033">
              <w:rPr>
                <w:rFonts w:cstheme="minorHAnsi"/>
                <w:bCs/>
                <w:iCs/>
                <w:sz w:val="20"/>
                <w:szCs w:val="20"/>
                <w:lang w:val="es-DO"/>
              </w:rPr>
              <w:t>Capacidad Aves</w:t>
            </w:r>
          </w:p>
        </w:tc>
      </w:tr>
      <w:tr w:rsidR="00B76419" w:rsidRPr="001B1322" w14:paraId="66974660" w14:textId="77777777" w:rsidTr="00B76419">
        <w:trPr>
          <w:trHeight w:hRule="exact" w:val="437"/>
        </w:trPr>
        <w:tc>
          <w:tcPr>
            <w:tcW w:w="1075" w:type="dxa"/>
          </w:tcPr>
          <w:p w14:paraId="21F3283D" w14:textId="77777777" w:rsidR="00B76419" w:rsidRPr="001B1322" w:rsidRDefault="00B76419" w:rsidP="00B76419">
            <w:pPr>
              <w:pStyle w:val="Prrafodelista"/>
              <w:spacing w:line="240" w:lineRule="auto"/>
              <w:ind w:hanging="286"/>
              <w:rPr>
                <w:rFonts w:cstheme="minorHAnsi"/>
                <w:bCs/>
                <w:iCs/>
                <w:sz w:val="20"/>
                <w:szCs w:val="20"/>
                <w:lang w:val="es-DO"/>
              </w:rPr>
            </w:pPr>
            <w:r w:rsidRPr="001B1322">
              <w:rPr>
                <w:rFonts w:cstheme="minorHAnsi"/>
                <w:bCs/>
                <w:iCs/>
                <w:sz w:val="20"/>
                <w:szCs w:val="20"/>
                <w:lang w:val="es-DO"/>
              </w:rPr>
              <w:t>1</w:t>
            </w:r>
          </w:p>
        </w:tc>
        <w:tc>
          <w:tcPr>
            <w:tcW w:w="1170" w:type="dxa"/>
          </w:tcPr>
          <w:p w14:paraId="085B78E4" w14:textId="77777777" w:rsidR="00B76419" w:rsidRPr="001B1322" w:rsidRDefault="00B76419" w:rsidP="00B76419">
            <w:pPr>
              <w:pStyle w:val="Prrafodelista"/>
              <w:spacing w:line="240" w:lineRule="auto"/>
              <w:ind w:hanging="286"/>
              <w:rPr>
                <w:rFonts w:cstheme="minorHAnsi"/>
                <w:bCs/>
                <w:iCs/>
                <w:sz w:val="20"/>
                <w:szCs w:val="20"/>
                <w:lang w:val="es-DO"/>
              </w:rPr>
            </w:pPr>
            <w:r w:rsidRPr="001B1322">
              <w:rPr>
                <w:rFonts w:cstheme="minorHAnsi"/>
                <w:bCs/>
                <w:iCs/>
                <w:sz w:val="20"/>
                <w:szCs w:val="20"/>
                <w:lang w:val="es-DO"/>
              </w:rPr>
              <w:t>1782</w:t>
            </w:r>
          </w:p>
        </w:tc>
        <w:tc>
          <w:tcPr>
            <w:tcW w:w="1440" w:type="dxa"/>
          </w:tcPr>
          <w:p w14:paraId="3839764E"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5</w:t>
            </w:r>
          </w:p>
        </w:tc>
        <w:tc>
          <w:tcPr>
            <w:tcW w:w="1170" w:type="dxa"/>
          </w:tcPr>
          <w:p w14:paraId="0F7C6003" w14:textId="77777777" w:rsidR="00B76419" w:rsidRPr="001B1322" w:rsidRDefault="00B76419" w:rsidP="00B76419">
            <w:pPr>
              <w:pStyle w:val="Prrafodelista"/>
              <w:spacing w:line="240" w:lineRule="auto"/>
              <w:ind w:hanging="198"/>
              <w:rPr>
                <w:rFonts w:cstheme="minorHAnsi"/>
                <w:bCs/>
                <w:iCs/>
                <w:sz w:val="20"/>
                <w:szCs w:val="20"/>
                <w:lang w:val="es-DO"/>
              </w:rPr>
            </w:pPr>
            <w:r w:rsidRPr="001B1322">
              <w:rPr>
                <w:rFonts w:cstheme="minorHAnsi"/>
                <w:bCs/>
                <w:iCs/>
                <w:sz w:val="20"/>
                <w:szCs w:val="20"/>
                <w:lang w:val="es-DO"/>
              </w:rPr>
              <w:t>420</w:t>
            </w:r>
          </w:p>
        </w:tc>
        <w:tc>
          <w:tcPr>
            <w:tcW w:w="1350" w:type="dxa"/>
          </w:tcPr>
          <w:p w14:paraId="317C061E" w14:textId="77777777" w:rsidR="00B76419" w:rsidRPr="001B1322" w:rsidRDefault="00B76419" w:rsidP="00B76419">
            <w:pPr>
              <w:pStyle w:val="Prrafodelista"/>
              <w:spacing w:line="240" w:lineRule="auto"/>
              <w:ind w:hanging="199"/>
              <w:rPr>
                <w:rFonts w:cstheme="minorHAnsi"/>
                <w:bCs/>
                <w:iCs/>
                <w:sz w:val="20"/>
                <w:szCs w:val="20"/>
                <w:lang w:val="es-DO"/>
              </w:rPr>
            </w:pPr>
            <w:r w:rsidRPr="001B1322">
              <w:rPr>
                <w:rFonts w:cstheme="minorHAnsi"/>
                <w:bCs/>
                <w:iCs/>
                <w:sz w:val="20"/>
                <w:szCs w:val="20"/>
                <w:lang w:val="es-DO"/>
              </w:rPr>
              <w:t>1782</w:t>
            </w:r>
          </w:p>
        </w:tc>
        <w:tc>
          <w:tcPr>
            <w:tcW w:w="1620" w:type="dxa"/>
          </w:tcPr>
          <w:p w14:paraId="7E037B1F"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8910</w:t>
            </w:r>
          </w:p>
        </w:tc>
      </w:tr>
      <w:tr w:rsidR="00B76419" w:rsidRPr="001B1322" w14:paraId="20C8E70F" w14:textId="77777777" w:rsidTr="00B76419">
        <w:trPr>
          <w:trHeight w:hRule="exact" w:val="360"/>
        </w:trPr>
        <w:tc>
          <w:tcPr>
            <w:tcW w:w="1075" w:type="dxa"/>
          </w:tcPr>
          <w:p w14:paraId="5473C34A" w14:textId="77777777" w:rsidR="00B76419" w:rsidRPr="001B1322" w:rsidRDefault="00B76419" w:rsidP="00B76419">
            <w:pPr>
              <w:pStyle w:val="Prrafodelista"/>
              <w:spacing w:line="240" w:lineRule="auto"/>
              <w:ind w:left="67" w:firstLine="90"/>
              <w:jc w:val="center"/>
              <w:rPr>
                <w:rFonts w:cstheme="minorHAnsi"/>
                <w:bCs/>
                <w:iCs/>
                <w:sz w:val="20"/>
                <w:szCs w:val="20"/>
                <w:lang w:val="es-DO"/>
              </w:rPr>
            </w:pPr>
            <w:r w:rsidRPr="001B1322">
              <w:rPr>
                <w:rFonts w:cstheme="minorHAnsi"/>
                <w:bCs/>
                <w:iCs/>
                <w:sz w:val="20"/>
                <w:szCs w:val="20"/>
                <w:lang w:val="es-DO"/>
              </w:rPr>
              <w:t>2</w:t>
            </w:r>
          </w:p>
        </w:tc>
        <w:tc>
          <w:tcPr>
            <w:tcW w:w="1170" w:type="dxa"/>
          </w:tcPr>
          <w:p w14:paraId="7817D5BB" w14:textId="77777777" w:rsidR="00B76419" w:rsidRPr="001B1322" w:rsidRDefault="00B76419" w:rsidP="00B76419">
            <w:pPr>
              <w:pStyle w:val="Prrafodelista"/>
              <w:spacing w:line="240" w:lineRule="auto"/>
              <w:ind w:hanging="286"/>
              <w:rPr>
                <w:rFonts w:cstheme="minorHAnsi"/>
                <w:bCs/>
                <w:iCs/>
                <w:sz w:val="20"/>
                <w:szCs w:val="20"/>
                <w:lang w:val="es-DO"/>
              </w:rPr>
            </w:pPr>
            <w:r w:rsidRPr="001B1322">
              <w:rPr>
                <w:rFonts w:cstheme="minorHAnsi"/>
                <w:bCs/>
                <w:iCs/>
                <w:sz w:val="20"/>
                <w:szCs w:val="20"/>
                <w:lang w:val="es-DO"/>
              </w:rPr>
              <w:t>1782</w:t>
            </w:r>
          </w:p>
        </w:tc>
        <w:tc>
          <w:tcPr>
            <w:tcW w:w="1440" w:type="dxa"/>
          </w:tcPr>
          <w:p w14:paraId="456F5DB2"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5</w:t>
            </w:r>
          </w:p>
        </w:tc>
        <w:tc>
          <w:tcPr>
            <w:tcW w:w="1170" w:type="dxa"/>
          </w:tcPr>
          <w:p w14:paraId="5C6A4BC1" w14:textId="77777777" w:rsidR="00B76419" w:rsidRPr="001B1322" w:rsidRDefault="00B76419" w:rsidP="00B76419">
            <w:pPr>
              <w:pStyle w:val="Prrafodelista"/>
              <w:spacing w:line="240" w:lineRule="auto"/>
              <w:ind w:hanging="198"/>
              <w:rPr>
                <w:rFonts w:cstheme="minorHAnsi"/>
                <w:bCs/>
                <w:iCs/>
                <w:sz w:val="20"/>
                <w:szCs w:val="20"/>
                <w:lang w:val="es-DO"/>
              </w:rPr>
            </w:pPr>
            <w:r w:rsidRPr="001B1322">
              <w:rPr>
                <w:rFonts w:cstheme="minorHAnsi"/>
                <w:bCs/>
                <w:iCs/>
                <w:sz w:val="20"/>
                <w:szCs w:val="20"/>
                <w:lang w:val="es-DO"/>
              </w:rPr>
              <w:t>420</w:t>
            </w:r>
          </w:p>
        </w:tc>
        <w:tc>
          <w:tcPr>
            <w:tcW w:w="1350" w:type="dxa"/>
          </w:tcPr>
          <w:p w14:paraId="74E92000" w14:textId="77777777" w:rsidR="00B76419" w:rsidRPr="001B1322" w:rsidRDefault="00B76419" w:rsidP="00B76419">
            <w:pPr>
              <w:pStyle w:val="Prrafodelista"/>
              <w:spacing w:line="240" w:lineRule="auto"/>
              <w:ind w:hanging="199"/>
              <w:rPr>
                <w:rFonts w:cstheme="minorHAnsi"/>
                <w:bCs/>
                <w:iCs/>
                <w:sz w:val="20"/>
                <w:szCs w:val="20"/>
                <w:lang w:val="es-DO"/>
              </w:rPr>
            </w:pPr>
            <w:r w:rsidRPr="001B1322">
              <w:rPr>
                <w:rFonts w:cstheme="minorHAnsi"/>
                <w:bCs/>
                <w:iCs/>
                <w:sz w:val="20"/>
                <w:szCs w:val="20"/>
                <w:lang w:val="es-DO"/>
              </w:rPr>
              <w:t>1782</w:t>
            </w:r>
          </w:p>
        </w:tc>
        <w:tc>
          <w:tcPr>
            <w:tcW w:w="1620" w:type="dxa"/>
          </w:tcPr>
          <w:p w14:paraId="2E7D87A1"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8910</w:t>
            </w:r>
          </w:p>
        </w:tc>
      </w:tr>
      <w:tr w:rsidR="00B76419" w:rsidRPr="001B1322" w14:paraId="3C55A45D" w14:textId="77777777" w:rsidTr="00B76419">
        <w:trPr>
          <w:trHeight w:hRule="exact" w:val="360"/>
        </w:trPr>
        <w:tc>
          <w:tcPr>
            <w:tcW w:w="1075" w:type="dxa"/>
          </w:tcPr>
          <w:p w14:paraId="5654ED6F" w14:textId="77777777" w:rsidR="00B76419" w:rsidRPr="001B1322" w:rsidRDefault="00B76419" w:rsidP="00B76419">
            <w:pPr>
              <w:pStyle w:val="Prrafodelista"/>
              <w:spacing w:line="240" w:lineRule="auto"/>
              <w:ind w:left="67" w:firstLine="90"/>
              <w:jc w:val="center"/>
              <w:rPr>
                <w:rFonts w:cstheme="minorHAnsi"/>
                <w:bCs/>
                <w:iCs/>
                <w:sz w:val="20"/>
                <w:szCs w:val="20"/>
                <w:lang w:val="es-DO"/>
              </w:rPr>
            </w:pPr>
            <w:r w:rsidRPr="001B1322">
              <w:rPr>
                <w:rFonts w:cstheme="minorHAnsi"/>
                <w:bCs/>
                <w:iCs/>
                <w:sz w:val="20"/>
                <w:szCs w:val="20"/>
                <w:lang w:val="es-DO"/>
              </w:rPr>
              <w:t>3</w:t>
            </w:r>
          </w:p>
        </w:tc>
        <w:tc>
          <w:tcPr>
            <w:tcW w:w="1170" w:type="dxa"/>
          </w:tcPr>
          <w:p w14:paraId="1325A401" w14:textId="77777777" w:rsidR="00B76419" w:rsidRPr="001B1322" w:rsidRDefault="00B76419" w:rsidP="00B76419">
            <w:pPr>
              <w:pStyle w:val="Prrafodelista"/>
              <w:spacing w:line="240" w:lineRule="auto"/>
              <w:ind w:hanging="286"/>
              <w:rPr>
                <w:rFonts w:cstheme="minorHAnsi"/>
                <w:bCs/>
                <w:iCs/>
                <w:sz w:val="20"/>
                <w:szCs w:val="20"/>
                <w:lang w:val="es-DO"/>
              </w:rPr>
            </w:pPr>
            <w:r w:rsidRPr="001B1322">
              <w:rPr>
                <w:rFonts w:cstheme="minorHAnsi"/>
                <w:bCs/>
                <w:iCs/>
                <w:sz w:val="20"/>
                <w:szCs w:val="20"/>
                <w:lang w:val="es-DO"/>
              </w:rPr>
              <w:t>1800</w:t>
            </w:r>
          </w:p>
        </w:tc>
        <w:tc>
          <w:tcPr>
            <w:tcW w:w="1440" w:type="dxa"/>
          </w:tcPr>
          <w:p w14:paraId="26116453"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5</w:t>
            </w:r>
          </w:p>
        </w:tc>
        <w:tc>
          <w:tcPr>
            <w:tcW w:w="1170" w:type="dxa"/>
          </w:tcPr>
          <w:p w14:paraId="04429335" w14:textId="77777777" w:rsidR="00B76419" w:rsidRPr="001B1322" w:rsidRDefault="00B76419" w:rsidP="00B76419">
            <w:pPr>
              <w:pStyle w:val="Prrafodelista"/>
              <w:spacing w:line="240" w:lineRule="auto"/>
              <w:ind w:hanging="198"/>
              <w:rPr>
                <w:rFonts w:cstheme="minorHAnsi"/>
                <w:bCs/>
                <w:iCs/>
                <w:sz w:val="20"/>
                <w:szCs w:val="20"/>
                <w:lang w:val="es-DO"/>
              </w:rPr>
            </w:pPr>
            <w:r w:rsidRPr="001B1322">
              <w:rPr>
                <w:rFonts w:cstheme="minorHAnsi"/>
                <w:bCs/>
                <w:iCs/>
                <w:sz w:val="20"/>
                <w:szCs w:val="20"/>
                <w:lang w:val="es-DO"/>
              </w:rPr>
              <w:t>420</w:t>
            </w:r>
          </w:p>
        </w:tc>
        <w:tc>
          <w:tcPr>
            <w:tcW w:w="1350" w:type="dxa"/>
          </w:tcPr>
          <w:p w14:paraId="0915FD92" w14:textId="77777777" w:rsidR="00B76419" w:rsidRPr="001B1322" w:rsidRDefault="00B76419" w:rsidP="00B76419">
            <w:pPr>
              <w:pStyle w:val="Prrafodelista"/>
              <w:spacing w:line="240" w:lineRule="auto"/>
              <w:ind w:hanging="199"/>
              <w:rPr>
                <w:rFonts w:cstheme="minorHAnsi"/>
                <w:bCs/>
                <w:iCs/>
                <w:sz w:val="20"/>
                <w:szCs w:val="20"/>
                <w:lang w:val="es-DO"/>
              </w:rPr>
            </w:pPr>
            <w:r w:rsidRPr="001B1322">
              <w:rPr>
                <w:rFonts w:cstheme="minorHAnsi"/>
                <w:bCs/>
                <w:iCs/>
                <w:sz w:val="20"/>
                <w:szCs w:val="20"/>
                <w:lang w:val="es-DO"/>
              </w:rPr>
              <w:t>1800</w:t>
            </w:r>
          </w:p>
        </w:tc>
        <w:tc>
          <w:tcPr>
            <w:tcW w:w="1620" w:type="dxa"/>
          </w:tcPr>
          <w:p w14:paraId="2BAD8F0D"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9000</w:t>
            </w:r>
          </w:p>
        </w:tc>
      </w:tr>
      <w:tr w:rsidR="00B76419" w:rsidRPr="001B1322" w14:paraId="2BDC2122" w14:textId="77777777" w:rsidTr="00B76419">
        <w:trPr>
          <w:trHeight w:hRule="exact" w:val="360"/>
        </w:trPr>
        <w:tc>
          <w:tcPr>
            <w:tcW w:w="1075" w:type="dxa"/>
          </w:tcPr>
          <w:p w14:paraId="3C8F57EE" w14:textId="77777777" w:rsidR="00B76419" w:rsidRPr="001B1322" w:rsidRDefault="00B76419" w:rsidP="00B76419">
            <w:pPr>
              <w:pStyle w:val="Prrafodelista"/>
              <w:spacing w:line="240" w:lineRule="auto"/>
              <w:ind w:left="67" w:firstLine="90"/>
              <w:jc w:val="center"/>
              <w:rPr>
                <w:rFonts w:cstheme="minorHAnsi"/>
                <w:bCs/>
                <w:iCs/>
                <w:sz w:val="20"/>
                <w:szCs w:val="20"/>
                <w:lang w:val="es-DO"/>
              </w:rPr>
            </w:pPr>
            <w:r w:rsidRPr="001B1322">
              <w:rPr>
                <w:rFonts w:cstheme="minorHAnsi"/>
                <w:bCs/>
                <w:iCs/>
                <w:sz w:val="20"/>
                <w:szCs w:val="20"/>
                <w:lang w:val="es-DO"/>
              </w:rPr>
              <w:t>4</w:t>
            </w:r>
          </w:p>
        </w:tc>
        <w:tc>
          <w:tcPr>
            <w:tcW w:w="1170" w:type="dxa"/>
          </w:tcPr>
          <w:p w14:paraId="622D1EA0" w14:textId="77777777" w:rsidR="00B76419" w:rsidRPr="001B1322" w:rsidRDefault="00B76419" w:rsidP="00B76419">
            <w:pPr>
              <w:pStyle w:val="Prrafodelista"/>
              <w:spacing w:line="240" w:lineRule="auto"/>
              <w:ind w:hanging="286"/>
              <w:rPr>
                <w:rFonts w:cstheme="minorHAnsi"/>
                <w:bCs/>
                <w:iCs/>
                <w:sz w:val="20"/>
                <w:szCs w:val="20"/>
                <w:lang w:val="es-DO"/>
              </w:rPr>
            </w:pPr>
            <w:r w:rsidRPr="001B1322">
              <w:rPr>
                <w:rFonts w:cstheme="minorHAnsi"/>
                <w:bCs/>
                <w:iCs/>
                <w:sz w:val="20"/>
                <w:szCs w:val="20"/>
                <w:lang w:val="es-DO"/>
              </w:rPr>
              <w:t>1800</w:t>
            </w:r>
          </w:p>
        </w:tc>
        <w:tc>
          <w:tcPr>
            <w:tcW w:w="1440" w:type="dxa"/>
          </w:tcPr>
          <w:p w14:paraId="77FCBFCE"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5</w:t>
            </w:r>
          </w:p>
        </w:tc>
        <w:tc>
          <w:tcPr>
            <w:tcW w:w="1170" w:type="dxa"/>
          </w:tcPr>
          <w:p w14:paraId="36574051" w14:textId="77777777" w:rsidR="00B76419" w:rsidRPr="001B1322" w:rsidRDefault="00B76419" w:rsidP="00B76419">
            <w:pPr>
              <w:pStyle w:val="Prrafodelista"/>
              <w:spacing w:line="240" w:lineRule="auto"/>
              <w:ind w:hanging="198"/>
              <w:rPr>
                <w:rFonts w:cstheme="minorHAnsi"/>
                <w:bCs/>
                <w:iCs/>
                <w:sz w:val="20"/>
                <w:szCs w:val="20"/>
                <w:lang w:val="es-DO"/>
              </w:rPr>
            </w:pPr>
            <w:r w:rsidRPr="001B1322">
              <w:rPr>
                <w:rFonts w:cstheme="minorHAnsi"/>
                <w:bCs/>
                <w:iCs/>
                <w:sz w:val="20"/>
                <w:szCs w:val="20"/>
                <w:lang w:val="es-DO"/>
              </w:rPr>
              <w:t>420</w:t>
            </w:r>
          </w:p>
        </w:tc>
        <w:tc>
          <w:tcPr>
            <w:tcW w:w="1350" w:type="dxa"/>
          </w:tcPr>
          <w:p w14:paraId="4C4B2E47" w14:textId="77777777" w:rsidR="00B76419" w:rsidRPr="001B1322" w:rsidRDefault="00B76419" w:rsidP="00B76419">
            <w:pPr>
              <w:pStyle w:val="Prrafodelista"/>
              <w:spacing w:line="240" w:lineRule="auto"/>
              <w:ind w:hanging="199"/>
              <w:rPr>
                <w:rFonts w:cstheme="minorHAnsi"/>
                <w:bCs/>
                <w:iCs/>
                <w:sz w:val="20"/>
                <w:szCs w:val="20"/>
                <w:lang w:val="es-DO"/>
              </w:rPr>
            </w:pPr>
            <w:r w:rsidRPr="001B1322">
              <w:rPr>
                <w:rFonts w:cstheme="minorHAnsi"/>
                <w:bCs/>
                <w:iCs/>
                <w:sz w:val="20"/>
                <w:szCs w:val="20"/>
                <w:lang w:val="es-DO"/>
              </w:rPr>
              <w:t>1800</w:t>
            </w:r>
          </w:p>
        </w:tc>
        <w:tc>
          <w:tcPr>
            <w:tcW w:w="1620" w:type="dxa"/>
          </w:tcPr>
          <w:p w14:paraId="7B3B453D"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9000</w:t>
            </w:r>
          </w:p>
        </w:tc>
      </w:tr>
      <w:tr w:rsidR="00B76419" w:rsidRPr="001B1322" w14:paraId="4B849FF3" w14:textId="77777777" w:rsidTr="00B76419">
        <w:trPr>
          <w:trHeight w:hRule="exact" w:val="360"/>
        </w:trPr>
        <w:tc>
          <w:tcPr>
            <w:tcW w:w="1075" w:type="dxa"/>
          </w:tcPr>
          <w:p w14:paraId="36EFE573" w14:textId="77777777" w:rsidR="00B76419" w:rsidRPr="001B1322" w:rsidRDefault="00B76419" w:rsidP="00B76419">
            <w:pPr>
              <w:pStyle w:val="Prrafodelista"/>
              <w:spacing w:line="240" w:lineRule="auto"/>
              <w:ind w:left="67" w:firstLine="90"/>
              <w:jc w:val="center"/>
              <w:rPr>
                <w:rFonts w:cstheme="minorHAnsi"/>
                <w:bCs/>
                <w:iCs/>
                <w:sz w:val="20"/>
                <w:szCs w:val="20"/>
                <w:lang w:val="es-DO"/>
              </w:rPr>
            </w:pPr>
            <w:r w:rsidRPr="001B1322">
              <w:rPr>
                <w:rFonts w:cstheme="minorHAnsi"/>
                <w:bCs/>
                <w:iCs/>
                <w:sz w:val="20"/>
                <w:szCs w:val="20"/>
                <w:lang w:val="es-DO"/>
              </w:rPr>
              <w:t>5</w:t>
            </w:r>
          </w:p>
        </w:tc>
        <w:tc>
          <w:tcPr>
            <w:tcW w:w="1170" w:type="dxa"/>
          </w:tcPr>
          <w:p w14:paraId="2C424D49" w14:textId="77777777" w:rsidR="00B76419" w:rsidRPr="001B1322" w:rsidRDefault="00B76419" w:rsidP="00B76419">
            <w:pPr>
              <w:pStyle w:val="Prrafodelista"/>
              <w:spacing w:line="240" w:lineRule="auto"/>
              <w:ind w:hanging="286"/>
              <w:rPr>
                <w:rFonts w:cstheme="minorHAnsi"/>
                <w:bCs/>
                <w:iCs/>
                <w:sz w:val="20"/>
                <w:szCs w:val="20"/>
                <w:lang w:val="es-DO"/>
              </w:rPr>
            </w:pPr>
            <w:r w:rsidRPr="001B1322">
              <w:rPr>
                <w:rFonts w:cstheme="minorHAnsi"/>
                <w:bCs/>
                <w:iCs/>
                <w:sz w:val="20"/>
                <w:szCs w:val="20"/>
                <w:lang w:val="es-DO"/>
              </w:rPr>
              <w:t>1800</w:t>
            </w:r>
          </w:p>
        </w:tc>
        <w:tc>
          <w:tcPr>
            <w:tcW w:w="1440" w:type="dxa"/>
          </w:tcPr>
          <w:p w14:paraId="069BC190"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5</w:t>
            </w:r>
          </w:p>
        </w:tc>
        <w:tc>
          <w:tcPr>
            <w:tcW w:w="1170" w:type="dxa"/>
          </w:tcPr>
          <w:p w14:paraId="205D7533" w14:textId="77777777" w:rsidR="00B76419" w:rsidRPr="001B1322" w:rsidRDefault="00B76419" w:rsidP="00B76419">
            <w:pPr>
              <w:pStyle w:val="Prrafodelista"/>
              <w:spacing w:line="240" w:lineRule="auto"/>
              <w:ind w:hanging="198"/>
              <w:rPr>
                <w:rFonts w:cstheme="minorHAnsi"/>
                <w:bCs/>
                <w:iCs/>
                <w:sz w:val="20"/>
                <w:szCs w:val="20"/>
                <w:lang w:val="es-DO"/>
              </w:rPr>
            </w:pPr>
            <w:r w:rsidRPr="001B1322">
              <w:rPr>
                <w:rFonts w:cstheme="minorHAnsi"/>
                <w:bCs/>
                <w:iCs/>
                <w:sz w:val="20"/>
                <w:szCs w:val="20"/>
                <w:lang w:val="es-DO"/>
              </w:rPr>
              <w:t>420</w:t>
            </w:r>
          </w:p>
        </w:tc>
        <w:tc>
          <w:tcPr>
            <w:tcW w:w="1350" w:type="dxa"/>
          </w:tcPr>
          <w:p w14:paraId="3C65EEBC" w14:textId="77777777" w:rsidR="00B76419" w:rsidRPr="001B1322" w:rsidRDefault="00B76419" w:rsidP="00B76419">
            <w:pPr>
              <w:pStyle w:val="Prrafodelista"/>
              <w:spacing w:line="240" w:lineRule="auto"/>
              <w:ind w:hanging="199"/>
              <w:rPr>
                <w:rFonts w:cstheme="minorHAnsi"/>
                <w:bCs/>
                <w:iCs/>
                <w:sz w:val="20"/>
                <w:szCs w:val="20"/>
                <w:lang w:val="es-DO"/>
              </w:rPr>
            </w:pPr>
            <w:r w:rsidRPr="001B1322">
              <w:rPr>
                <w:rFonts w:cstheme="minorHAnsi"/>
                <w:bCs/>
                <w:iCs/>
                <w:sz w:val="20"/>
                <w:szCs w:val="20"/>
                <w:lang w:val="es-DO"/>
              </w:rPr>
              <w:t>1800</w:t>
            </w:r>
          </w:p>
        </w:tc>
        <w:tc>
          <w:tcPr>
            <w:tcW w:w="1620" w:type="dxa"/>
          </w:tcPr>
          <w:p w14:paraId="2D846788"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9000</w:t>
            </w:r>
          </w:p>
        </w:tc>
      </w:tr>
      <w:tr w:rsidR="00B76419" w:rsidRPr="001B1322" w14:paraId="107A841C" w14:textId="77777777" w:rsidTr="00B76419">
        <w:trPr>
          <w:trHeight w:hRule="exact" w:val="360"/>
        </w:trPr>
        <w:tc>
          <w:tcPr>
            <w:tcW w:w="1075" w:type="dxa"/>
          </w:tcPr>
          <w:p w14:paraId="39F91B6C" w14:textId="77777777" w:rsidR="00B76419" w:rsidRPr="001B1322" w:rsidRDefault="00B76419" w:rsidP="00B76419">
            <w:pPr>
              <w:pStyle w:val="Prrafodelista"/>
              <w:spacing w:line="240" w:lineRule="auto"/>
              <w:ind w:left="67" w:firstLine="90"/>
              <w:jc w:val="center"/>
              <w:rPr>
                <w:rFonts w:cstheme="minorHAnsi"/>
                <w:bCs/>
                <w:iCs/>
                <w:sz w:val="20"/>
                <w:szCs w:val="20"/>
                <w:lang w:val="es-DO"/>
              </w:rPr>
            </w:pPr>
            <w:r w:rsidRPr="001B1322">
              <w:rPr>
                <w:rFonts w:cstheme="minorHAnsi"/>
                <w:bCs/>
                <w:iCs/>
                <w:sz w:val="20"/>
                <w:szCs w:val="20"/>
                <w:lang w:val="es-DO"/>
              </w:rPr>
              <w:t>6</w:t>
            </w:r>
          </w:p>
        </w:tc>
        <w:tc>
          <w:tcPr>
            <w:tcW w:w="1170" w:type="dxa"/>
          </w:tcPr>
          <w:p w14:paraId="249DD886" w14:textId="77777777" w:rsidR="00B76419" w:rsidRPr="001B1322" w:rsidRDefault="00B76419" w:rsidP="00B76419">
            <w:pPr>
              <w:pStyle w:val="Prrafodelista"/>
              <w:spacing w:line="240" w:lineRule="auto"/>
              <w:ind w:hanging="286"/>
              <w:rPr>
                <w:rFonts w:cstheme="minorHAnsi"/>
                <w:bCs/>
                <w:iCs/>
                <w:sz w:val="20"/>
                <w:szCs w:val="20"/>
                <w:lang w:val="es-DO"/>
              </w:rPr>
            </w:pPr>
            <w:r w:rsidRPr="001B1322">
              <w:rPr>
                <w:rFonts w:cstheme="minorHAnsi"/>
                <w:bCs/>
                <w:iCs/>
                <w:sz w:val="20"/>
                <w:szCs w:val="20"/>
                <w:lang w:val="es-DO"/>
              </w:rPr>
              <w:t>1800</w:t>
            </w:r>
          </w:p>
        </w:tc>
        <w:tc>
          <w:tcPr>
            <w:tcW w:w="1440" w:type="dxa"/>
          </w:tcPr>
          <w:p w14:paraId="568861CC"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5</w:t>
            </w:r>
          </w:p>
        </w:tc>
        <w:tc>
          <w:tcPr>
            <w:tcW w:w="1170" w:type="dxa"/>
          </w:tcPr>
          <w:p w14:paraId="491CB623" w14:textId="77777777" w:rsidR="00B76419" w:rsidRPr="001B1322" w:rsidRDefault="00B76419" w:rsidP="00B76419">
            <w:pPr>
              <w:pStyle w:val="Prrafodelista"/>
              <w:spacing w:line="240" w:lineRule="auto"/>
              <w:ind w:hanging="198"/>
              <w:rPr>
                <w:rFonts w:cstheme="minorHAnsi"/>
                <w:bCs/>
                <w:iCs/>
                <w:sz w:val="20"/>
                <w:szCs w:val="20"/>
                <w:lang w:val="es-DO"/>
              </w:rPr>
            </w:pPr>
            <w:r w:rsidRPr="001B1322">
              <w:rPr>
                <w:rFonts w:cstheme="minorHAnsi"/>
                <w:bCs/>
                <w:iCs/>
                <w:sz w:val="20"/>
                <w:szCs w:val="20"/>
                <w:lang w:val="es-DO"/>
              </w:rPr>
              <w:t>420</w:t>
            </w:r>
          </w:p>
        </w:tc>
        <w:tc>
          <w:tcPr>
            <w:tcW w:w="1350" w:type="dxa"/>
          </w:tcPr>
          <w:p w14:paraId="6D842D2F" w14:textId="77777777" w:rsidR="00B76419" w:rsidRPr="001B1322" w:rsidRDefault="00B76419" w:rsidP="00B76419">
            <w:pPr>
              <w:pStyle w:val="Prrafodelista"/>
              <w:spacing w:line="240" w:lineRule="auto"/>
              <w:ind w:hanging="199"/>
              <w:rPr>
                <w:rFonts w:cstheme="minorHAnsi"/>
                <w:bCs/>
                <w:iCs/>
                <w:sz w:val="20"/>
                <w:szCs w:val="20"/>
                <w:lang w:val="es-DO"/>
              </w:rPr>
            </w:pPr>
            <w:r w:rsidRPr="001B1322">
              <w:rPr>
                <w:rFonts w:cstheme="minorHAnsi"/>
                <w:bCs/>
                <w:iCs/>
                <w:sz w:val="20"/>
                <w:szCs w:val="20"/>
                <w:lang w:val="es-DO"/>
              </w:rPr>
              <w:t>1800</w:t>
            </w:r>
          </w:p>
        </w:tc>
        <w:tc>
          <w:tcPr>
            <w:tcW w:w="1620" w:type="dxa"/>
          </w:tcPr>
          <w:p w14:paraId="02C6676D"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9000</w:t>
            </w:r>
          </w:p>
        </w:tc>
      </w:tr>
      <w:tr w:rsidR="00B76419" w:rsidRPr="001B1322" w14:paraId="240D39A9" w14:textId="77777777" w:rsidTr="00B76419">
        <w:trPr>
          <w:trHeight w:hRule="exact" w:val="360"/>
        </w:trPr>
        <w:tc>
          <w:tcPr>
            <w:tcW w:w="1075" w:type="dxa"/>
          </w:tcPr>
          <w:p w14:paraId="472AF2E7" w14:textId="77777777" w:rsidR="00B76419" w:rsidRPr="001B1322" w:rsidRDefault="00B76419" w:rsidP="00B76419">
            <w:pPr>
              <w:pStyle w:val="Prrafodelista"/>
              <w:spacing w:line="240" w:lineRule="auto"/>
              <w:ind w:left="67" w:firstLine="90"/>
              <w:jc w:val="center"/>
              <w:rPr>
                <w:rFonts w:cstheme="minorHAnsi"/>
                <w:bCs/>
                <w:iCs/>
                <w:sz w:val="20"/>
                <w:szCs w:val="20"/>
                <w:lang w:val="es-DO"/>
              </w:rPr>
            </w:pPr>
            <w:r w:rsidRPr="001B1322">
              <w:rPr>
                <w:rFonts w:cstheme="minorHAnsi"/>
                <w:bCs/>
                <w:iCs/>
                <w:sz w:val="20"/>
                <w:szCs w:val="20"/>
                <w:lang w:val="es-DO"/>
              </w:rPr>
              <w:t>7</w:t>
            </w:r>
          </w:p>
        </w:tc>
        <w:tc>
          <w:tcPr>
            <w:tcW w:w="1170" w:type="dxa"/>
          </w:tcPr>
          <w:p w14:paraId="55B55265" w14:textId="77777777" w:rsidR="00B76419" w:rsidRPr="001B1322" w:rsidRDefault="00B76419" w:rsidP="00B76419">
            <w:pPr>
              <w:pStyle w:val="Prrafodelista"/>
              <w:spacing w:line="240" w:lineRule="auto"/>
              <w:ind w:hanging="286"/>
              <w:rPr>
                <w:rFonts w:cstheme="minorHAnsi"/>
                <w:bCs/>
                <w:iCs/>
                <w:sz w:val="20"/>
                <w:szCs w:val="20"/>
                <w:lang w:val="es-DO"/>
              </w:rPr>
            </w:pPr>
            <w:r w:rsidRPr="001B1322">
              <w:rPr>
                <w:rFonts w:cstheme="minorHAnsi"/>
                <w:bCs/>
                <w:iCs/>
                <w:sz w:val="20"/>
                <w:szCs w:val="20"/>
                <w:lang w:val="es-DO"/>
              </w:rPr>
              <w:t>3813</w:t>
            </w:r>
          </w:p>
        </w:tc>
        <w:tc>
          <w:tcPr>
            <w:tcW w:w="1440" w:type="dxa"/>
          </w:tcPr>
          <w:p w14:paraId="2826DBA9"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5</w:t>
            </w:r>
          </w:p>
        </w:tc>
        <w:tc>
          <w:tcPr>
            <w:tcW w:w="1170" w:type="dxa"/>
          </w:tcPr>
          <w:p w14:paraId="75C5BC9B" w14:textId="77777777" w:rsidR="00B76419" w:rsidRPr="001B1322" w:rsidRDefault="00B76419" w:rsidP="00B76419">
            <w:pPr>
              <w:pStyle w:val="Prrafodelista"/>
              <w:spacing w:line="240" w:lineRule="auto"/>
              <w:ind w:hanging="198"/>
              <w:rPr>
                <w:rFonts w:cstheme="minorHAnsi"/>
                <w:bCs/>
                <w:iCs/>
                <w:sz w:val="20"/>
                <w:szCs w:val="20"/>
                <w:lang w:val="es-DO"/>
              </w:rPr>
            </w:pPr>
            <w:r w:rsidRPr="001B1322">
              <w:rPr>
                <w:rFonts w:cstheme="minorHAnsi"/>
                <w:bCs/>
                <w:iCs/>
                <w:sz w:val="20"/>
                <w:szCs w:val="20"/>
                <w:lang w:val="es-DO"/>
              </w:rPr>
              <w:t>420</w:t>
            </w:r>
          </w:p>
        </w:tc>
        <w:tc>
          <w:tcPr>
            <w:tcW w:w="1350" w:type="dxa"/>
          </w:tcPr>
          <w:p w14:paraId="3DE17AD3" w14:textId="77777777" w:rsidR="00B76419" w:rsidRPr="001B1322" w:rsidRDefault="00B76419" w:rsidP="00B76419">
            <w:pPr>
              <w:pStyle w:val="Prrafodelista"/>
              <w:spacing w:line="240" w:lineRule="auto"/>
              <w:ind w:hanging="199"/>
              <w:rPr>
                <w:rFonts w:cstheme="minorHAnsi"/>
                <w:bCs/>
                <w:iCs/>
                <w:sz w:val="20"/>
                <w:szCs w:val="20"/>
                <w:lang w:val="es-DO"/>
              </w:rPr>
            </w:pPr>
            <w:r w:rsidRPr="001B1322">
              <w:rPr>
                <w:rFonts w:cstheme="minorHAnsi"/>
                <w:bCs/>
                <w:iCs/>
                <w:sz w:val="20"/>
                <w:szCs w:val="20"/>
                <w:lang w:val="es-DO"/>
              </w:rPr>
              <w:t>3813</w:t>
            </w:r>
          </w:p>
        </w:tc>
        <w:tc>
          <w:tcPr>
            <w:tcW w:w="1620" w:type="dxa"/>
          </w:tcPr>
          <w:p w14:paraId="0E31B584"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19065</w:t>
            </w:r>
          </w:p>
        </w:tc>
      </w:tr>
      <w:tr w:rsidR="00B76419" w:rsidRPr="001B1322" w14:paraId="60682D5A" w14:textId="77777777" w:rsidTr="00B76419">
        <w:trPr>
          <w:trHeight w:hRule="exact" w:val="360"/>
        </w:trPr>
        <w:tc>
          <w:tcPr>
            <w:tcW w:w="1075" w:type="dxa"/>
          </w:tcPr>
          <w:p w14:paraId="2A69BE6B" w14:textId="77777777" w:rsidR="00B76419" w:rsidRPr="001B1322" w:rsidRDefault="00B76419" w:rsidP="00B76419">
            <w:pPr>
              <w:pStyle w:val="Prrafodelista"/>
              <w:spacing w:line="240" w:lineRule="auto"/>
              <w:ind w:left="67" w:firstLine="90"/>
              <w:jc w:val="center"/>
              <w:rPr>
                <w:rFonts w:cstheme="minorHAnsi"/>
                <w:bCs/>
                <w:iCs/>
                <w:sz w:val="20"/>
                <w:szCs w:val="20"/>
                <w:lang w:val="es-DO"/>
              </w:rPr>
            </w:pPr>
            <w:r w:rsidRPr="001B1322">
              <w:rPr>
                <w:rFonts w:cstheme="minorHAnsi"/>
                <w:bCs/>
                <w:iCs/>
                <w:sz w:val="20"/>
                <w:szCs w:val="20"/>
                <w:lang w:val="es-DO"/>
              </w:rPr>
              <w:t>8</w:t>
            </w:r>
          </w:p>
        </w:tc>
        <w:tc>
          <w:tcPr>
            <w:tcW w:w="1170" w:type="dxa"/>
          </w:tcPr>
          <w:p w14:paraId="35BAE74A" w14:textId="77777777" w:rsidR="00B76419" w:rsidRPr="001B1322" w:rsidRDefault="00B76419" w:rsidP="00B76419">
            <w:pPr>
              <w:pStyle w:val="Prrafodelista"/>
              <w:spacing w:line="240" w:lineRule="auto"/>
              <w:ind w:hanging="286"/>
              <w:rPr>
                <w:rFonts w:cstheme="minorHAnsi"/>
                <w:bCs/>
                <w:iCs/>
                <w:sz w:val="20"/>
                <w:szCs w:val="20"/>
                <w:lang w:val="es-DO"/>
              </w:rPr>
            </w:pPr>
            <w:r w:rsidRPr="001B1322">
              <w:rPr>
                <w:rFonts w:cstheme="minorHAnsi"/>
                <w:bCs/>
                <w:iCs/>
                <w:sz w:val="20"/>
                <w:szCs w:val="20"/>
                <w:lang w:val="es-DO"/>
              </w:rPr>
              <w:t>3813</w:t>
            </w:r>
          </w:p>
        </w:tc>
        <w:tc>
          <w:tcPr>
            <w:tcW w:w="1440" w:type="dxa"/>
          </w:tcPr>
          <w:p w14:paraId="5E47C23F"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5</w:t>
            </w:r>
          </w:p>
        </w:tc>
        <w:tc>
          <w:tcPr>
            <w:tcW w:w="1170" w:type="dxa"/>
          </w:tcPr>
          <w:p w14:paraId="01F3C5DB" w14:textId="77777777" w:rsidR="00B76419" w:rsidRPr="001B1322" w:rsidRDefault="00B76419" w:rsidP="00B76419">
            <w:pPr>
              <w:pStyle w:val="Prrafodelista"/>
              <w:spacing w:line="240" w:lineRule="auto"/>
              <w:ind w:hanging="198"/>
              <w:rPr>
                <w:rFonts w:cstheme="minorHAnsi"/>
                <w:bCs/>
                <w:iCs/>
                <w:sz w:val="20"/>
                <w:szCs w:val="20"/>
                <w:lang w:val="es-DO"/>
              </w:rPr>
            </w:pPr>
            <w:r w:rsidRPr="001B1322">
              <w:rPr>
                <w:rFonts w:cstheme="minorHAnsi"/>
                <w:bCs/>
                <w:iCs/>
                <w:sz w:val="20"/>
                <w:szCs w:val="20"/>
                <w:lang w:val="es-DO"/>
              </w:rPr>
              <w:t>420</w:t>
            </w:r>
          </w:p>
        </w:tc>
        <w:tc>
          <w:tcPr>
            <w:tcW w:w="1350" w:type="dxa"/>
          </w:tcPr>
          <w:p w14:paraId="7FFA034C" w14:textId="77777777" w:rsidR="00B76419" w:rsidRPr="001B1322" w:rsidRDefault="00B76419" w:rsidP="00B76419">
            <w:pPr>
              <w:pStyle w:val="Prrafodelista"/>
              <w:spacing w:line="240" w:lineRule="auto"/>
              <w:ind w:hanging="199"/>
              <w:rPr>
                <w:rFonts w:cstheme="minorHAnsi"/>
                <w:bCs/>
                <w:iCs/>
                <w:sz w:val="20"/>
                <w:szCs w:val="20"/>
                <w:lang w:val="es-DO"/>
              </w:rPr>
            </w:pPr>
            <w:r w:rsidRPr="001B1322">
              <w:rPr>
                <w:rFonts w:cstheme="minorHAnsi"/>
                <w:bCs/>
                <w:iCs/>
                <w:sz w:val="20"/>
                <w:szCs w:val="20"/>
                <w:lang w:val="es-DO"/>
              </w:rPr>
              <w:t>3834</w:t>
            </w:r>
          </w:p>
        </w:tc>
        <w:tc>
          <w:tcPr>
            <w:tcW w:w="1620" w:type="dxa"/>
          </w:tcPr>
          <w:p w14:paraId="355D8947"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19065</w:t>
            </w:r>
          </w:p>
        </w:tc>
      </w:tr>
      <w:tr w:rsidR="00B76419" w:rsidRPr="001B1322" w14:paraId="6CA9CC88" w14:textId="77777777" w:rsidTr="00B76419">
        <w:trPr>
          <w:trHeight w:hRule="exact" w:val="360"/>
        </w:trPr>
        <w:tc>
          <w:tcPr>
            <w:tcW w:w="1075" w:type="dxa"/>
          </w:tcPr>
          <w:p w14:paraId="17A0B741" w14:textId="77777777" w:rsidR="00B76419" w:rsidRPr="001B1322" w:rsidRDefault="00B76419" w:rsidP="00B76419">
            <w:pPr>
              <w:pStyle w:val="Prrafodelista"/>
              <w:spacing w:line="240" w:lineRule="auto"/>
              <w:ind w:left="67" w:firstLine="90"/>
              <w:jc w:val="center"/>
              <w:rPr>
                <w:rFonts w:cstheme="minorHAnsi"/>
                <w:bCs/>
                <w:iCs/>
                <w:sz w:val="20"/>
                <w:szCs w:val="20"/>
                <w:lang w:val="es-DO"/>
              </w:rPr>
            </w:pPr>
            <w:r w:rsidRPr="001B1322">
              <w:rPr>
                <w:rFonts w:cstheme="minorHAnsi"/>
                <w:bCs/>
                <w:iCs/>
                <w:sz w:val="20"/>
                <w:szCs w:val="20"/>
                <w:lang w:val="es-DO"/>
              </w:rPr>
              <w:t>9</w:t>
            </w:r>
          </w:p>
        </w:tc>
        <w:tc>
          <w:tcPr>
            <w:tcW w:w="1170" w:type="dxa"/>
          </w:tcPr>
          <w:p w14:paraId="0BA2FF20" w14:textId="77777777" w:rsidR="00B76419" w:rsidRPr="001B1322" w:rsidRDefault="00B76419" w:rsidP="00B76419">
            <w:pPr>
              <w:pStyle w:val="Prrafodelista"/>
              <w:spacing w:line="240" w:lineRule="auto"/>
              <w:ind w:hanging="286"/>
              <w:rPr>
                <w:rFonts w:cstheme="minorHAnsi"/>
                <w:bCs/>
                <w:iCs/>
                <w:sz w:val="20"/>
                <w:szCs w:val="20"/>
                <w:lang w:val="es-DO"/>
              </w:rPr>
            </w:pPr>
            <w:r w:rsidRPr="001B1322">
              <w:rPr>
                <w:rFonts w:cstheme="minorHAnsi"/>
                <w:bCs/>
                <w:iCs/>
                <w:sz w:val="20"/>
                <w:szCs w:val="20"/>
                <w:lang w:val="es-DO"/>
              </w:rPr>
              <w:t>6590</w:t>
            </w:r>
          </w:p>
        </w:tc>
        <w:tc>
          <w:tcPr>
            <w:tcW w:w="1440" w:type="dxa"/>
          </w:tcPr>
          <w:p w14:paraId="07221F2F"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9</w:t>
            </w:r>
          </w:p>
        </w:tc>
        <w:tc>
          <w:tcPr>
            <w:tcW w:w="1170" w:type="dxa"/>
          </w:tcPr>
          <w:p w14:paraId="4312F629" w14:textId="77777777" w:rsidR="00B76419" w:rsidRPr="001B1322" w:rsidRDefault="00B76419" w:rsidP="00B76419">
            <w:pPr>
              <w:pStyle w:val="Prrafodelista"/>
              <w:spacing w:line="240" w:lineRule="auto"/>
              <w:ind w:hanging="198"/>
              <w:rPr>
                <w:rFonts w:cstheme="minorHAnsi"/>
                <w:bCs/>
                <w:iCs/>
                <w:sz w:val="20"/>
                <w:szCs w:val="20"/>
                <w:lang w:val="es-DO"/>
              </w:rPr>
            </w:pPr>
            <w:r w:rsidRPr="001B1322">
              <w:rPr>
                <w:rFonts w:cstheme="minorHAnsi"/>
                <w:bCs/>
                <w:iCs/>
                <w:sz w:val="20"/>
                <w:szCs w:val="20"/>
                <w:lang w:val="es-DO"/>
              </w:rPr>
              <w:t>420</w:t>
            </w:r>
          </w:p>
        </w:tc>
        <w:tc>
          <w:tcPr>
            <w:tcW w:w="1350" w:type="dxa"/>
          </w:tcPr>
          <w:p w14:paraId="497A638D" w14:textId="77777777" w:rsidR="00B76419" w:rsidRPr="001B1322" w:rsidRDefault="00B76419" w:rsidP="00B76419">
            <w:pPr>
              <w:pStyle w:val="Prrafodelista"/>
              <w:spacing w:line="240" w:lineRule="auto"/>
              <w:ind w:hanging="199"/>
              <w:rPr>
                <w:rFonts w:cstheme="minorHAnsi"/>
                <w:bCs/>
                <w:iCs/>
                <w:sz w:val="20"/>
                <w:szCs w:val="20"/>
                <w:lang w:val="es-DO"/>
              </w:rPr>
            </w:pPr>
            <w:r w:rsidRPr="001B1322">
              <w:rPr>
                <w:rFonts w:cstheme="minorHAnsi"/>
                <w:bCs/>
                <w:iCs/>
                <w:sz w:val="20"/>
                <w:szCs w:val="20"/>
                <w:lang w:val="es-DO"/>
              </w:rPr>
              <w:t>6590</w:t>
            </w:r>
          </w:p>
        </w:tc>
        <w:tc>
          <w:tcPr>
            <w:tcW w:w="1620" w:type="dxa"/>
          </w:tcPr>
          <w:p w14:paraId="7749FE32"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59040</w:t>
            </w:r>
          </w:p>
        </w:tc>
      </w:tr>
      <w:tr w:rsidR="00B76419" w:rsidRPr="001B1322" w14:paraId="22892EA5" w14:textId="77777777" w:rsidTr="00B76419">
        <w:trPr>
          <w:trHeight w:hRule="exact" w:val="360"/>
        </w:trPr>
        <w:tc>
          <w:tcPr>
            <w:tcW w:w="1075" w:type="dxa"/>
          </w:tcPr>
          <w:p w14:paraId="49186DB9" w14:textId="77777777" w:rsidR="00B76419" w:rsidRPr="001B1322" w:rsidRDefault="00B76419" w:rsidP="00B76419">
            <w:pPr>
              <w:pStyle w:val="Prrafodelista"/>
              <w:spacing w:line="240" w:lineRule="auto"/>
              <w:ind w:left="67" w:firstLine="90"/>
              <w:jc w:val="center"/>
              <w:rPr>
                <w:rFonts w:cstheme="minorHAnsi"/>
                <w:bCs/>
                <w:iCs/>
                <w:sz w:val="20"/>
                <w:szCs w:val="20"/>
                <w:lang w:val="es-DO"/>
              </w:rPr>
            </w:pPr>
            <w:r w:rsidRPr="001B1322">
              <w:rPr>
                <w:rFonts w:cstheme="minorHAnsi"/>
                <w:bCs/>
                <w:iCs/>
                <w:sz w:val="20"/>
                <w:szCs w:val="20"/>
                <w:lang w:val="es-DO"/>
              </w:rPr>
              <w:t>10</w:t>
            </w:r>
          </w:p>
        </w:tc>
        <w:tc>
          <w:tcPr>
            <w:tcW w:w="1170" w:type="dxa"/>
          </w:tcPr>
          <w:p w14:paraId="493636D6" w14:textId="77777777" w:rsidR="00B76419" w:rsidRPr="001B1322" w:rsidRDefault="00B76419" w:rsidP="00B76419">
            <w:pPr>
              <w:pStyle w:val="Prrafodelista"/>
              <w:spacing w:line="240" w:lineRule="auto"/>
              <w:ind w:hanging="286"/>
              <w:rPr>
                <w:rFonts w:cstheme="minorHAnsi"/>
                <w:bCs/>
                <w:iCs/>
                <w:sz w:val="20"/>
                <w:szCs w:val="20"/>
                <w:lang w:val="es-DO"/>
              </w:rPr>
            </w:pPr>
            <w:r w:rsidRPr="001B1322">
              <w:rPr>
                <w:rFonts w:cstheme="minorHAnsi"/>
                <w:bCs/>
                <w:iCs/>
                <w:sz w:val="20"/>
                <w:szCs w:val="20"/>
                <w:lang w:val="es-DO"/>
              </w:rPr>
              <w:t>6720</w:t>
            </w:r>
          </w:p>
        </w:tc>
        <w:tc>
          <w:tcPr>
            <w:tcW w:w="1440" w:type="dxa"/>
          </w:tcPr>
          <w:p w14:paraId="3FE28769"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10</w:t>
            </w:r>
          </w:p>
        </w:tc>
        <w:tc>
          <w:tcPr>
            <w:tcW w:w="1170" w:type="dxa"/>
          </w:tcPr>
          <w:p w14:paraId="70718E8C" w14:textId="77777777" w:rsidR="00B76419" w:rsidRPr="001B1322" w:rsidRDefault="00B76419" w:rsidP="00B76419">
            <w:pPr>
              <w:pStyle w:val="Prrafodelista"/>
              <w:spacing w:line="240" w:lineRule="auto"/>
              <w:ind w:hanging="198"/>
              <w:rPr>
                <w:rFonts w:cstheme="minorHAnsi"/>
                <w:bCs/>
                <w:iCs/>
                <w:sz w:val="20"/>
                <w:szCs w:val="20"/>
                <w:lang w:val="es-DO"/>
              </w:rPr>
            </w:pPr>
            <w:r w:rsidRPr="001B1322">
              <w:rPr>
                <w:rFonts w:cstheme="minorHAnsi"/>
                <w:bCs/>
                <w:iCs/>
                <w:sz w:val="20"/>
                <w:szCs w:val="20"/>
                <w:lang w:val="es-DO"/>
              </w:rPr>
              <w:t>420</w:t>
            </w:r>
          </w:p>
        </w:tc>
        <w:tc>
          <w:tcPr>
            <w:tcW w:w="1350" w:type="dxa"/>
          </w:tcPr>
          <w:p w14:paraId="4F769508" w14:textId="77777777" w:rsidR="00B76419" w:rsidRPr="001B1322" w:rsidRDefault="00B76419" w:rsidP="00B76419">
            <w:pPr>
              <w:pStyle w:val="Prrafodelista"/>
              <w:spacing w:line="240" w:lineRule="auto"/>
              <w:ind w:hanging="199"/>
              <w:rPr>
                <w:rFonts w:cstheme="minorHAnsi"/>
                <w:bCs/>
                <w:iCs/>
                <w:sz w:val="20"/>
                <w:szCs w:val="20"/>
                <w:lang w:val="es-DO"/>
              </w:rPr>
            </w:pPr>
            <w:r w:rsidRPr="001B1322">
              <w:rPr>
                <w:rFonts w:cstheme="minorHAnsi"/>
                <w:bCs/>
                <w:iCs/>
                <w:sz w:val="20"/>
                <w:szCs w:val="20"/>
                <w:lang w:val="es-DO"/>
              </w:rPr>
              <w:t>134,400</w:t>
            </w:r>
          </w:p>
        </w:tc>
        <w:tc>
          <w:tcPr>
            <w:tcW w:w="1620" w:type="dxa"/>
          </w:tcPr>
          <w:p w14:paraId="13403DA2"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67200</w:t>
            </w:r>
          </w:p>
        </w:tc>
      </w:tr>
      <w:tr w:rsidR="00B76419" w:rsidRPr="001B1322" w14:paraId="6555FEAF" w14:textId="77777777" w:rsidTr="00B76419">
        <w:trPr>
          <w:trHeight w:hRule="exact" w:val="360"/>
        </w:trPr>
        <w:tc>
          <w:tcPr>
            <w:tcW w:w="1075" w:type="dxa"/>
          </w:tcPr>
          <w:p w14:paraId="03CF2BAA" w14:textId="77777777" w:rsidR="00B76419" w:rsidRPr="001B1322" w:rsidRDefault="00B76419" w:rsidP="00B76419">
            <w:pPr>
              <w:pStyle w:val="Prrafodelista"/>
              <w:spacing w:line="240" w:lineRule="auto"/>
              <w:ind w:left="67" w:firstLine="90"/>
              <w:jc w:val="center"/>
              <w:rPr>
                <w:rFonts w:cstheme="minorHAnsi"/>
                <w:bCs/>
                <w:iCs/>
                <w:sz w:val="20"/>
                <w:szCs w:val="20"/>
                <w:lang w:val="es-DO"/>
              </w:rPr>
            </w:pPr>
            <w:r w:rsidRPr="001B1322">
              <w:rPr>
                <w:rFonts w:cstheme="minorHAnsi"/>
                <w:bCs/>
                <w:iCs/>
                <w:sz w:val="20"/>
                <w:szCs w:val="20"/>
                <w:lang w:val="es-DO"/>
              </w:rPr>
              <w:t>11</w:t>
            </w:r>
          </w:p>
        </w:tc>
        <w:tc>
          <w:tcPr>
            <w:tcW w:w="1170" w:type="dxa"/>
          </w:tcPr>
          <w:p w14:paraId="3DCAC351" w14:textId="77777777" w:rsidR="00B76419" w:rsidRPr="001B1322" w:rsidRDefault="00B76419" w:rsidP="00B76419">
            <w:pPr>
              <w:pStyle w:val="Prrafodelista"/>
              <w:spacing w:line="240" w:lineRule="auto"/>
              <w:ind w:hanging="286"/>
              <w:rPr>
                <w:rFonts w:cstheme="minorHAnsi"/>
                <w:bCs/>
                <w:iCs/>
                <w:sz w:val="20"/>
                <w:szCs w:val="20"/>
                <w:lang w:val="es-DO"/>
              </w:rPr>
            </w:pPr>
            <w:r w:rsidRPr="001B1322">
              <w:rPr>
                <w:rFonts w:cstheme="minorHAnsi"/>
                <w:bCs/>
                <w:iCs/>
                <w:sz w:val="20"/>
                <w:szCs w:val="20"/>
                <w:lang w:val="es-DO"/>
              </w:rPr>
              <w:t>3816</w:t>
            </w:r>
          </w:p>
        </w:tc>
        <w:tc>
          <w:tcPr>
            <w:tcW w:w="1440" w:type="dxa"/>
          </w:tcPr>
          <w:p w14:paraId="26B3DADC"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5</w:t>
            </w:r>
          </w:p>
        </w:tc>
        <w:tc>
          <w:tcPr>
            <w:tcW w:w="1170" w:type="dxa"/>
          </w:tcPr>
          <w:p w14:paraId="5CDFFAFE" w14:textId="77777777" w:rsidR="00B76419" w:rsidRPr="001B1322" w:rsidRDefault="00B76419" w:rsidP="00B76419">
            <w:pPr>
              <w:pStyle w:val="Prrafodelista"/>
              <w:spacing w:line="240" w:lineRule="auto"/>
              <w:ind w:hanging="198"/>
              <w:rPr>
                <w:rFonts w:cstheme="minorHAnsi"/>
                <w:bCs/>
                <w:iCs/>
                <w:sz w:val="20"/>
                <w:szCs w:val="20"/>
                <w:lang w:val="es-DO"/>
              </w:rPr>
            </w:pPr>
            <w:r w:rsidRPr="001B1322">
              <w:rPr>
                <w:rFonts w:cstheme="minorHAnsi"/>
                <w:bCs/>
                <w:iCs/>
                <w:sz w:val="20"/>
                <w:szCs w:val="20"/>
                <w:lang w:val="es-DO"/>
              </w:rPr>
              <w:t>420</w:t>
            </w:r>
          </w:p>
        </w:tc>
        <w:tc>
          <w:tcPr>
            <w:tcW w:w="1350" w:type="dxa"/>
          </w:tcPr>
          <w:p w14:paraId="17ACD0A5" w14:textId="77777777" w:rsidR="00B76419" w:rsidRPr="001B1322" w:rsidRDefault="00B76419" w:rsidP="00B76419">
            <w:pPr>
              <w:pStyle w:val="Prrafodelista"/>
              <w:spacing w:line="240" w:lineRule="auto"/>
              <w:ind w:hanging="199"/>
              <w:rPr>
                <w:rFonts w:cstheme="minorHAnsi"/>
                <w:bCs/>
                <w:iCs/>
                <w:sz w:val="20"/>
                <w:szCs w:val="20"/>
                <w:lang w:val="es-DO"/>
              </w:rPr>
            </w:pPr>
            <w:r w:rsidRPr="001B1322">
              <w:rPr>
                <w:rFonts w:cstheme="minorHAnsi"/>
                <w:bCs/>
                <w:iCs/>
                <w:sz w:val="20"/>
                <w:szCs w:val="20"/>
                <w:lang w:val="es-DO"/>
              </w:rPr>
              <w:t>3816</w:t>
            </w:r>
          </w:p>
        </w:tc>
        <w:tc>
          <w:tcPr>
            <w:tcW w:w="1620" w:type="dxa"/>
          </w:tcPr>
          <w:p w14:paraId="5BCD12C5"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19080</w:t>
            </w:r>
          </w:p>
        </w:tc>
      </w:tr>
      <w:tr w:rsidR="00B76419" w:rsidRPr="001B1322" w14:paraId="4E674119" w14:textId="77777777" w:rsidTr="00B76419">
        <w:trPr>
          <w:trHeight w:hRule="exact" w:val="360"/>
        </w:trPr>
        <w:tc>
          <w:tcPr>
            <w:tcW w:w="1075" w:type="dxa"/>
          </w:tcPr>
          <w:p w14:paraId="2F1867BA" w14:textId="77777777" w:rsidR="00B76419" w:rsidRPr="001B1322" w:rsidRDefault="00B76419" w:rsidP="00B76419">
            <w:pPr>
              <w:pStyle w:val="Prrafodelista"/>
              <w:spacing w:line="240" w:lineRule="auto"/>
              <w:ind w:left="67" w:firstLine="90"/>
              <w:jc w:val="center"/>
              <w:rPr>
                <w:rFonts w:cstheme="minorHAnsi"/>
                <w:bCs/>
                <w:iCs/>
                <w:sz w:val="20"/>
                <w:szCs w:val="20"/>
                <w:lang w:val="es-DO"/>
              </w:rPr>
            </w:pPr>
            <w:r w:rsidRPr="001B1322">
              <w:rPr>
                <w:rFonts w:cstheme="minorHAnsi"/>
                <w:bCs/>
                <w:iCs/>
                <w:sz w:val="20"/>
                <w:szCs w:val="20"/>
                <w:lang w:val="es-DO"/>
              </w:rPr>
              <w:t>12</w:t>
            </w:r>
          </w:p>
        </w:tc>
        <w:tc>
          <w:tcPr>
            <w:tcW w:w="1170" w:type="dxa"/>
          </w:tcPr>
          <w:p w14:paraId="5650107A" w14:textId="77777777" w:rsidR="00B76419" w:rsidRPr="001B1322" w:rsidRDefault="00B76419" w:rsidP="00B76419">
            <w:pPr>
              <w:pStyle w:val="Prrafodelista"/>
              <w:spacing w:line="240" w:lineRule="auto"/>
              <w:ind w:hanging="286"/>
              <w:rPr>
                <w:rFonts w:cstheme="minorHAnsi"/>
                <w:bCs/>
                <w:iCs/>
                <w:sz w:val="20"/>
                <w:szCs w:val="20"/>
                <w:lang w:val="es-DO"/>
              </w:rPr>
            </w:pPr>
            <w:r w:rsidRPr="001B1322">
              <w:rPr>
                <w:rFonts w:cstheme="minorHAnsi"/>
                <w:bCs/>
                <w:iCs/>
                <w:sz w:val="20"/>
                <w:szCs w:val="20"/>
                <w:lang w:val="es-DO"/>
              </w:rPr>
              <w:t>3780</w:t>
            </w:r>
          </w:p>
        </w:tc>
        <w:tc>
          <w:tcPr>
            <w:tcW w:w="1440" w:type="dxa"/>
          </w:tcPr>
          <w:p w14:paraId="58950437"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5</w:t>
            </w:r>
          </w:p>
        </w:tc>
        <w:tc>
          <w:tcPr>
            <w:tcW w:w="1170" w:type="dxa"/>
          </w:tcPr>
          <w:p w14:paraId="67CFA166" w14:textId="77777777" w:rsidR="00B76419" w:rsidRPr="001B1322" w:rsidRDefault="00B76419" w:rsidP="00B76419">
            <w:pPr>
              <w:pStyle w:val="Prrafodelista"/>
              <w:spacing w:line="240" w:lineRule="auto"/>
              <w:ind w:hanging="198"/>
              <w:rPr>
                <w:rFonts w:cstheme="minorHAnsi"/>
                <w:bCs/>
                <w:iCs/>
                <w:sz w:val="20"/>
                <w:szCs w:val="20"/>
                <w:lang w:val="es-DO"/>
              </w:rPr>
            </w:pPr>
            <w:r w:rsidRPr="001B1322">
              <w:rPr>
                <w:rFonts w:cstheme="minorHAnsi"/>
                <w:bCs/>
                <w:iCs/>
                <w:sz w:val="20"/>
                <w:szCs w:val="20"/>
                <w:lang w:val="es-DO"/>
              </w:rPr>
              <w:t>420</w:t>
            </w:r>
          </w:p>
        </w:tc>
        <w:tc>
          <w:tcPr>
            <w:tcW w:w="1350" w:type="dxa"/>
          </w:tcPr>
          <w:p w14:paraId="236FA3B8" w14:textId="77777777" w:rsidR="00B76419" w:rsidRPr="001B1322" w:rsidRDefault="00B76419" w:rsidP="00B76419">
            <w:pPr>
              <w:pStyle w:val="Prrafodelista"/>
              <w:spacing w:line="240" w:lineRule="auto"/>
              <w:ind w:hanging="199"/>
              <w:rPr>
                <w:rFonts w:cstheme="minorHAnsi"/>
                <w:bCs/>
                <w:iCs/>
                <w:sz w:val="20"/>
                <w:szCs w:val="20"/>
                <w:lang w:val="es-DO"/>
              </w:rPr>
            </w:pPr>
            <w:r w:rsidRPr="001B1322">
              <w:rPr>
                <w:rFonts w:cstheme="minorHAnsi"/>
                <w:bCs/>
                <w:iCs/>
                <w:sz w:val="20"/>
                <w:szCs w:val="20"/>
                <w:lang w:val="es-DO"/>
              </w:rPr>
              <w:t>3780</w:t>
            </w:r>
          </w:p>
        </w:tc>
        <w:tc>
          <w:tcPr>
            <w:tcW w:w="1620" w:type="dxa"/>
          </w:tcPr>
          <w:p w14:paraId="0CE87F45"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18900</w:t>
            </w:r>
          </w:p>
        </w:tc>
      </w:tr>
      <w:tr w:rsidR="00B76419" w:rsidRPr="001B1322" w14:paraId="2EF01BBD" w14:textId="77777777" w:rsidTr="00B76419">
        <w:trPr>
          <w:trHeight w:hRule="exact" w:val="360"/>
        </w:trPr>
        <w:tc>
          <w:tcPr>
            <w:tcW w:w="1075" w:type="dxa"/>
          </w:tcPr>
          <w:p w14:paraId="6A393D69" w14:textId="77777777" w:rsidR="00B76419" w:rsidRPr="001B1322" w:rsidRDefault="00B76419" w:rsidP="00B76419">
            <w:pPr>
              <w:pStyle w:val="Prrafodelista"/>
              <w:spacing w:line="240" w:lineRule="auto"/>
              <w:ind w:left="67" w:firstLine="90"/>
              <w:jc w:val="center"/>
              <w:rPr>
                <w:rFonts w:cstheme="minorHAnsi"/>
                <w:bCs/>
                <w:iCs/>
                <w:sz w:val="20"/>
                <w:szCs w:val="20"/>
                <w:lang w:val="es-DO"/>
              </w:rPr>
            </w:pPr>
            <w:r w:rsidRPr="001B1322">
              <w:rPr>
                <w:rFonts w:cstheme="minorHAnsi"/>
                <w:bCs/>
                <w:iCs/>
                <w:sz w:val="20"/>
                <w:szCs w:val="20"/>
                <w:lang w:val="es-DO"/>
              </w:rPr>
              <w:t>13</w:t>
            </w:r>
          </w:p>
        </w:tc>
        <w:tc>
          <w:tcPr>
            <w:tcW w:w="1170" w:type="dxa"/>
          </w:tcPr>
          <w:p w14:paraId="30F5E37A" w14:textId="77777777" w:rsidR="00B76419" w:rsidRPr="001B1322" w:rsidRDefault="00B76419" w:rsidP="00B76419">
            <w:pPr>
              <w:pStyle w:val="Prrafodelista"/>
              <w:spacing w:line="240" w:lineRule="auto"/>
              <w:ind w:hanging="286"/>
              <w:rPr>
                <w:rFonts w:cstheme="minorHAnsi"/>
                <w:bCs/>
                <w:iCs/>
                <w:sz w:val="20"/>
                <w:szCs w:val="20"/>
                <w:lang w:val="es-DO"/>
              </w:rPr>
            </w:pPr>
            <w:r w:rsidRPr="001B1322">
              <w:rPr>
                <w:rFonts w:cstheme="minorHAnsi"/>
                <w:bCs/>
                <w:iCs/>
                <w:sz w:val="20"/>
                <w:szCs w:val="20"/>
                <w:lang w:val="es-DO"/>
              </w:rPr>
              <w:t>2500</w:t>
            </w:r>
          </w:p>
        </w:tc>
        <w:tc>
          <w:tcPr>
            <w:tcW w:w="1440" w:type="dxa"/>
          </w:tcPr>
          <w:p w14:paraId="64247C3C"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5</w:t>
            </w:r>
          </w:p>
        </w:tc>
        <w:tc>
          <w:tcPr>
            <w:tcW w:w="1170" w:type="dxa"/>
          </w:tcPr>
          <w:p w14:paraId="66BEFD7C" w14:textId="77777777" w:rsidR="00B76419" w:rsidRPr="001B1322" w:rsidRDefault="00B76419" w:rsidP="00B76419">
            <w:pPr>
              <w:pStyle w:val="Prrafodelista"/>
              <w:spacing w:line="240" w:lineRule="auto"/>
              <w:ind w:hanging="198"/>
              <w:rPr>
                <w:rFonts w:cstheme="minorHAnsi"/>
                <w:bCs/>
                <w:iCs/>
                <w:sz w:val="20"/>
                <w:szCs w:val="20"/>
                <w:lang w:val="es-DO"/>
              </w:rPr>
            </w:pPr>
            <w:r w:rsidRPr="001B1322">
              <w:rPr>
                <w:rFonts w:cstheme="minorHAnsi"/>
                <w:bCs/>
                <w:iCs/>
                <w:sz w:val="20"/>
                <w:szCs w:val="20"/>
                <w:lang w:val="es-DO"/>
              </w:rPr>
              <w:t>420</w:t>
            </w:r>
          </w:p>
        </w:tc>
        <w:tc>
          <w:tcPr>
            <w:tcW w:w="1350" w:type="dxa"/>
          </w:tcPr>
          <w:p w14:paraId="480F6945" w14:textId="77777777" w:rsidR="00B76419" w:rsidRPr="001B1322" w:rsidRDefault="00B76419" w:rsidP="00B76419">
            <w:pPr>
              <w:pStyle w:val="Prrafodelista"/>
              <w:spacing w:line="240" w:lineRule="auto"/>
              <w:ind w:hanging="199"/>
              <w:rPr>
                <w:rFonts w:cstheme="minorHAnsi"/>
                <w:bCs/>
                <w:iCs/>
                <w:sz w:val="20"/>
                <w:szCs w:val="20"/>
                <w:lang w:val="es-DO"/>
              </w:rPr>
            </w:pPr>
            <w:r w:rsidRPr="001B1322">
              <w:rPr>
                <w:rFonts w:cstheme="minorHAnsi"/>
                <w:bCs/>
                <w:iCs/>
                <w:sz w:val="20"/>
                <w:szCs w:val="20"/>
                <w:lang w:val="es-DO"/>
              </w:rPr>
              <w:t>2500</w:t>
            </w:r>
          </w:p>
        </w:tc>
        <w:tc>
          <w:tcPr>
            <w:tcW w:w="1620" w:type="dxa"/>
          </w:tcPr>
          <w:p w14:paraId="12465323"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12600</w:t>
            </w:r>
          </w:p>
        </w:tc>
      </w:tr>
      <w:tr w:rsidR="00B76419" w:rsidRPr="001B1322" w14:paraId="34FD54D0" w14:textId="77777777" w:rsidTr="00B76419">
        <w:trPr>
          <w:trHeight w:hRule="exact" w:val="360"/>
        </w:trPr>
        <w:tc>
          <w:tcPr>
            <w:tcW w:w="1075" w:type="dxa"/>
          </w:tcPr>
          <w:p w14:paraId="4C64FA13" w14:textId="77777777" w:rsidR="00B76419" w:rsidRPr="001B1322" w:rsidRDefault="00B76419" w:rsidP="00B76419">
            <w:pPr>
              <w:pStyle w:val="Prrafodelista"/>
              <w:spacing w:line="240" w:lineRule="auto"/>
              <w:ind w:left="67" w:firstLine="90"/>
              <w:jc w:val="center"/>
              <w:rPr>
                <w:rFonts w:cstheme="minorHAnsi"/>
                <w:bCs/>
                <w:iCs/>
                <w:sz w:val="20"/>
                <w:szCs w:val="20"/>
                <w:lang w:val="es-DO"/>
              </w:rPr>
            </w:pPr>
            <w:r w:rsidRPr="001B1322">
              <w:rPr>
                <w:rFonts w:cstheme="minorHAnsi"/>
                <w:bCs/>
                <w:iCs/>
                <w:sz w:val="20"/>
                <w:szCs w:val="20"/>
                <w:lang w:val="es-DO"/>
              </w:rPr>
              <w:t>14</w:t>
            </w:r>
          </w:p>
        </w:tc>
        <w:tc>
          <w:tcPr>
            <w:tcW w:w="1170" w:type="dxa"/>
          </w:tcPr>
          <w:p w14:paraId="58DA91A1" w14:textId="77777777" w:rsidR="00B76419" w:rsidRPr="001B1322" w:rsidRDefault="00B76419" w:rsidP="00B76419">
            <w:pPr>
              <w:pStyle w:val="Prrafodelista"/>
              <w:spacing w:line="240" w:lineRule="auto"/>
              <w:ind w:hanging="286"/>
              <w:rPr>
                <w:rFonts w:cstheme="minorHAnsi"/>
                <w:bCs/>
                <w:iCs/>
                <w:sz w:val="20"/>
                <w:szCs w:val="20"/>
                <w:lang w:val="es-DO"/>
              </w:rPr>
            </w:pPr>
            <w:r w:rsidRPr="001B1322">
              <w:rPr>
                <w:rFonts w:cstheme="minorHAnsi"/>
                <w:bCs/>
                <w:iCs/>
                <w:sz w:val="20"/>
                <w:szCs w:val="20"/>
                <w:lang w:val="es-DO"/>
              </w:rPr>
              <w:t>3420</w:t>
            </w:r>
          </w:p>
        </w:tc>
        <w:tc>
          <w:tcPr>
            <w:tcW w:w="1440" w:type="dxa"/>
          </w:tcPr>
          <w:p w14:paraId="5411A873"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5</w:t>
            </w:r>
          </w:p>
        </w:tc>
        <w:tc>
          <w:tcPr>
            <w:tcW w:w="1170" w:type="dxa"/>
          </w:tcPr>
          <w:p w14:paraId="4478313F" w14:textId="77777777" w:rsidR="00B76419" w:rsidRPr="001B1322" w:rsidRDefault="00B76419" w:rsidP="00B76419">
            <w:pPr>
              <w:pStyle w:val="Prrafodelista"/>
              <w:spacing w:line="240" w:lineRule="auto"/>
              <w:ind w:hanging="198"/>
              <w:rPr>
                <w:rFonts w:cstheme="minorHAnsi"/>
                <w:bCs/>
                <w:iCs/>
                <w:sz w:val="20"/>
                <w:szCs w:val="20"/>
                <w:lang w:val="es-DO"/>
              </w:rPr>
            </w:pPr>
            <w:r w:rsidRPr="001B1322">
              <w:rPr>
                <w:rFonts w:cstheme="minorHAnsi"/>
                <w:bCs/>
                <w:iCs/>
                <w:sz w:val="20"/>
                <w:szCs w:val="20"/>
                <w:lang w:val="es-DO"/>
              </w:rPr>
              <w:t>420</w:t>
            </w:r>
          </w:p>
        </w:tc>
        <w:tc>
          <w:tcPr>
            <w:tcW w:w="1350" w:type="dxa"/>
          </w:tcPr>
          <w:p w14:paraId="52062630" w14:textId="77777777" w:rsidR="00B76419" w:rsidRPr="001B1322" w:rsidRDefault="00B76419" w:rsidP="00B76419">
            <w:pPr>
              <w:pStyle w:val="Prrafodelista"/>
              <w:spacing w:line="240" w:lineRule="auto"/>
              <w:ind w:hanging="199"/>
              <w:rPr>
                <w:rFonts w:cstheme="minorHAnsi"/>
                <w:bCs/>
                <w:iCs/>
                <w:sz w:val="20"/>
                <w:szCs w:val="20"/>
                <w:lang w:val="es-DO"/>
              </w:rPr>
            </w:pPr>
            <w:r w:rsidRPr="001B1322">
              <w:rPr>
                <w:rFonts w:cstheme="minorHAnsi"/>
                <w:bCs/>
                <w:iCs/>
                <w:sz w:val="20"/>
                <w:szCs w:val="20"/>
                <w:lang w:val="es-DO"/>
              </w:rPr>
              <w:t>3420</w:t>
            </w:r>
          </w:p>
        </w:tc>
        <w:tc>
          <w:tcPr>
            <w:tcW w:w="1620" w:type="dxa"/>
          </w:tcPr>
          <w:p w14:paraId="50F3D348"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17100</w:t>
            </w:r>
          </w:p>
        </w:tc>
      </w:tr>
      <w:tr w:rsidR="00B76419" w:rsidRPr="001B1322" w14:paraId="1C646220" w14:textId="77777777" w:rsidTr="00B76419">
        <w:trPr>
          <w:trHeight w:hRule="exact" w:val="360"/>
        </w:trPr>
        <w:tc>
          <w:tcPr>
            <w:tcW w:w="1075" w:type="dxa"/>
          </w:tcPr>
          <w:p w14:paraId="75AB795D" w14:textId="77777777" w:rsidR="00B76419" w:rsidRPr="001B1322" w:rsidRDefault="00B76419" w:rsidP="00B76419">
            <w:pPr>
              <w:pStyle w:val="Prrafodelista"/>
              <w:spacing w:line="240" w:lineRule="auto"/>
              <w:ind w:left="67" w:firstLine="90"/>
              <w:jc w:val="center"/>
              <w:rPr>
                <w:rFonts w:cstheme="minorHAnsi"/>
                <w:bCs/>
                <w:iCs/>
                <w:sz w:val="20"/>
                <w:szCs w:val="20"/>
                <w:lang w:val="es-DO"/>
              </w:rPr>
            </w:pPr>
            <w:r w:rsidRPr="001B1322">
              <w:rPr>
                <w:rFonts w:cstheme="minorHAnsi"/>
                <w:bCs/>
                <w:iCs/>
                <w:sz w:val="20"/>
                <w:szCs w:val="20"/>
                <w:lang w:val="es-DO"/>
              </w:rPr>
              <w:t>15</w:t>
            </w:r>
          </w:p>
        </w:tc>
        <w:tc>
          <w:tcPr>
            <w:tcW w:w="1170" w:type="dxa"/>
          </w:tcPr>
          <w:p w14:paraId="4E5BE1C4" w14:textId="77777777" w:rsidR="00B76419" w:rsidRPr="001B1322" w:rsidRDefault="00B76419" w:rsidP="00B76419">
            <w:pPr>
              <w:pStyle w:val="Prrafodelista"/>
              <w:spacing w:line="240" w:lineRule="auto"/>
              <w:ind w:hanging="286"/>
              <w:rPr>
                <w:rFonts w:cstheme="minorHAnsi"/>
                <w:bCs/>
                <w:iCs/>
                <w:sz w:val="20"/>
                <w:szCs w:val="20"/>
                <w:lang w:val="es-DO"/>
              </w:rPr>
            </w:pPr>
            <w:r w:rsidRPr="001B1322">
              <w:rPr>
                <w:rFonts w:cstheme="minorHAnsi"/>
                <w:bCs/>
                <w:iCs/>
                <w:sz w:val="20"/>
                <w:szCs w:val="20"/>
                <w:lang w:val="es-DO"/>
              </w:rPr>
              <w:t>3060</w:t>
            </w:r>
          </w:p>
        </w:tc>
        <w:tc>
          <w:tcPr>
            <w:tcW w:w="1440" w:type="dxa"/>
          </w:tcPr>
          <w:p w14:paraId="35F0F525"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5</w:t>
            </w:r>
          </w:p>
        </w:tc>
        <w:tc>
          <w:tcPr>
            <w:tcW w:w="1170" w:type="dxa"/>
          </w:tcPr>
          <w:p w14:paraId="77F95737" w14:textId="77777777" w:rsidR="00B76419" w:rsidRPr="001B1322" w:rsidRDefault="00B76419" w:rsidP="00B76419">
            <w:pPr>
              <w:pStyle w:val="Prrafodelista"/>
              <w:spacing w:line="240" w:lineRule="auto"/>
              <w:ind w:hanging="198"/>
              <w:rPr>
                <w:rFonts w:cstheme="minorHAnsi"/>
                <w:bCs/>
                <w:iCs/>
                <w:sz w:val="20"/>
                <w:szCs w:val="20"/>
                <w:lang w:val="es-DO"/>
              </w:rPr>
            </w:pPr>
            <w:r w:rsidRPr="001B1322">
              <w:rPr>
                <w:rFonts w:cstheme="minorHAnsi"/>
                <w:bCs/>
                <w:iCs/>
                <w:sz w:val="20"/>
                <w:szCs w:val="20"/>
                <w:lang w:val="es-DO"/>
              </w:rPr>
              <w:t>420</w:t>
            </w:r>
          </w:p>
        </w:tc>
        <w:tc>
          <w:tcPr>
            <w:tcW w:w="1350" w:type="dxa"/>
          </w:tcPr>
          <w:p w14:paraId="3393E3D3" w14:textId="77777777" w:rsidR="00B76419" w:rsidRPr="001B1322" w:rsidRDefault="00B76419" w:rsidP="00B76419">
            <w:pPr>
              <w:pStyle w:val="Prrafodelista"/>
              <w:spacing w:line="240" w:lineRule="auto"/>
              <w:ind w:hanging="199"/>
              <w:rPr>
                <w:rFonts w:cstheme="minorHAnsi"/>
                <w:bCs/>
                <w:iCs/>
                <w:sz w:val="20"/>
                <w:szCs w:val="20"/>
                <w:lang w:val="es-DO"/>
              </w:rPr>
            </w:pPr>
            <w:r w:rsidRPr="001B1322">
              <w:rPr>
                <w:rFonts w:cstheme="minorHAnsi"/>
                <w:bCs/>
                <w:iCs/>
                <w:sz w:val="20"/>
                <w:szCs w:val="20"/>
                <w:lang w:val="es-DO"/>
              </w:rPr>
              <w:t>3060</w:t>
            </w:r>
          </w:p>
        </w:tc>
        <w:tc>
          <w:tcPr>
            <w:tcW w:w="1620" w:type="dxa"/>
          </w:tcPr>
          <w:p w14:paraId="4B97DF75"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15300</w:t>
            </w:r>
          </w:p>
        </w:tc>
      </w:tr>
      <w:tr w:rsidR="00B76419" w:rsidRPr="001B1322" w14:paraId="51D09A15" w14:textId="77777777" w:rsidTr="00B76419">
        <w:trPr>
          <w:trHeight w:hRule="exact" w:val="360"/>
        </w:trPr>
        <w:tc>
          <w:tcPr>
            <w:tcW w:w="1075" w:type="dxa"/>
          </w:tcPr>
          <w:p w14:paraId="52151833" w14:textId="77777777" w:rsidR="00B76419" w:rsidRPr="001B1322" w:rsidRDefault="00B76419" w:rsidP="00B76419">
            <w:pPr>
              <w:pStyle w:val="Prrafodelista"/>
              <w:spacing w:line="240" w:lineRule="auto"/>
              <w:ind w:left="67" w:firstLine="90"/>
              <w:jc w:val="center"/>
              <w:rPr>
                <w:rFonts w:cstheme="minorHAnsi"/>
                <w:bCs/>
                <w:iCs/>
                <w:sz w:val="20"/>
                <w:szCs w:val="20"/>
                <w:lang w:val="es-DO"/>
              </w:rPr>
            </w:pPr>
            <w:r w:rsidRPr="001B1322">
              <w:rPr>
                <w:rFonts w:cstheme="minorHAnsi"/>
                <w:bCs/>
                <w:iCs/>
                <w:sz w:val="20"/>
                <w:szCs w:val="20"/>
                <w:lang w:val="es-DO"/>
              </w:rPr>
              <w:t>16</w:t>
            </w:r>
          </w:p>
        </w:tc>
        <w:tc>
          <w:tcPr>
            <w:tcW w:w="1170" w:type="dxa"/>
          </w:tcPr>
          <w:p w14:paraId="0E4E4DAC" w14:textId="77777777" w:rsidR="00B76419" w:rsidRPr="001B1322" w:rsidRDefault="00B76419" w:rsidP="00B76419">
            <w:pPr>
              <w:pStyle w:val="Prrafodelista"/>
              <w:spacing w:line="240" w:lineRule="auto"/>
              <w:ind w:hanging="286"/>
              <w:rPr>
                <w:rFonts w:cstheme="minorHAnsi"/>
                <w:bCs/>
                <w:iCs/>
                <w:sz w:val="20"/>
                <w:szCs w:val="20"/>
                <w:lang w:val="es-DO"/>
              </w:rPr>
            </w:pPr>
            <w:r w:rsidRPr="001B1322">
              <w:rPr>
                <w:rFonts w:cstheme="minorHAnsi"/>
                <w:bCs/>
                <w:iCs/>
                <w:sz w:val="20"/>
                <w:szCs w:val="20"/>
                <w:lang w:val="es-DO"/>
              </w:rPr>
              <w:t>2880</w:t>
            </w:r>
          </w:p>
        </w:tc>
        <w:tc>
          <w:tcPr>
            <w:tcW w:w="1440" w:type="dxa"/>
          </w:tcPr>
          <w:p w14:paraId="6D067D99"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5</w:t>
            </w:r>
          </w:p>
        </w:tc>
        <w:tc>
          <w:tcPr>
            <w:tcW w:w="1170" w:type="dxa"/>
          </w:tcPr>
          <w:p w14:paraId="2D0D46AD" w14:textId="77777777" w:rsidR="00B76419" w:rsidRPr="001B1322" w:rsidRDefault="00B76419" w:rsidP="00B76419">
            <w:pPr>
              <w:pStyle w:val="Prrafodelista"/>
              <w:spacing w:line="240" w:lineRule="auto"/>
              <w:ind w:hanging="198"/>
              <w:rPr>
                <w:rFonts w:cstheme="minorHAnsi"/>
                <w:bCs/>
                <w:iCs/>
                <w:sz w:val="20"/>
                <w:szCs w:val="20"/>
                <w:lang w:val="es-DO"/>
              </w:rPr>
            </w:pPr>
            <w:r w:rsidRPr="001B1322">
              <w:rPr>
                <w:rFonts w:cstheme="minorHAnsi"/>
                <w:bCs/>
                <w:iCs/>
                <w:sz w:val="20"/>
                <w:szCs w:val="20"/>
                <w:lang w:val="es-DO"/>
              </w:rPr>
              <w:t>420</w:t>
            </w:r>
          </w:p>
        </w:tc>
        <w:tc>
          <w:tcPr>
            <w:tcW w:w="1350" w:type="dxa"/>
          </w:tcPr>
          <w:p w14:paraId="715D2A7E" w14:textId="77777777" w:rsidR="00B76419" w:rsidRPr="001B1322" w:rsidRDefault="00B76419" w:rsidP="00B76419">
            <w:pPr>
              <w:pStyle w:val="Prrafodelista"/>
              <w:spacing w:line="240" w:lineRule="auto"/>
              <w:ind w:hanging="199"/>
              <w:rPr>
                <w:rFonts w:cstheme="minorHAnsi"/>
                <w:bCs/>
                <w:iCs/>
                <w:sz w:val="20"/>
                <w:szCs w:val="20"/>
                <w:lang w:val="es-DO"/>
              </w:rPr>
            </w:pPr>
            <w:r w:rsidRPr="001B1322">
              <w:rPr>
                <w:rFonts w:cstheme="minorHAnsi"/>
                <w:bCs/>
                <w:iCs/>
                <w:sz w:val="20"/>
                <w:szCs w:val="20"/>
                <w:lang w:val="es-DO"/>
              </w:rPr>
              <w:t>2880</w:t>
            </w:r>
          </w:p>
        </w:tc>
        <w:tc>
          <w:tcPr>
            <w:tcW w:w="1620" w:type="dxa"/>
          </w:tcPr>
          <w:p w14:paraId="1E342733"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14400</w:t>
            </w:r>
          </w:p>
        </w:tc>
      </w:tr>
      <w:tr w:rsidR="00B76419" w:rsidRPr="001B1322" w14:paraId="60D447CD" w14:textId="77777777" w:rsidTr="00B76419">
        <w:trPr>
          <w:trHeight w:hRule="exact" w:val="360"/>
        </w:trPr>
        <w:tc>
          <w:tcPr>
            <w:tcW w:w="1075" w:type="dxa"/>
          </w:tcPr>
          <w:p w14:paraId="4AB3E734" w14:textId="77777777" w:rsidR="00B76419" w:rsidRPr="001B1322" w:rsidRDefault="00B76419" w:rsidP="00B76419">
            <w:pPr>
              <w:pStyle w:val="Prrafodelista"/>
              <w:spacing w:line="240" w:lineRule="auto"/>
              <w:ind w:left="67" w:firstLine="90"/>
              <w:jc w:val="center"/>
              <w:rPr>
                <w:rFonts w:cstheme="minorHAnsi"/>
                <w:bCs/>
                <w:iCs/>
                <w:sz w:val="20"/>
                <w:szCs w:val="20"/>
                <w:lang w:val="es-DO"/>
              </w:rPr>
            </w:pPr>
            <w:r w:rsidRPr="001B1322">
              <w:rPr>
                <w:rFonts w:cstheme="minorHAnsi"/>
                <w:bCs/>
                <w:iCs/>
                <w:sz w:val="20"/>
                <w:szCs w:val="20"/>
                <w:lang w:val="es-DO"/>
              </w:rPr>
              <w:t>17</w:t>
            </w:r>
          </w:p>
        </w:tc>
        <w:tc>
          <w:tcPr>
            <w:tcW w:w="1170" w:type="dxa"/>
          </w:tcPr>
          <w:p w14:paraId="72B98BFB" w14:textId="77777777" w:rsidR="00B76419" w:rsidRPr="001B1322" w:rsidRDefault="00B76419" w:rsidP="00B76419">
            <w:pPr>
              <w:pStyle w:val="Prrafodelista"/>
              <w:spacing w:line="240" w:lineRule="auto"/>
              <w:ind w:hanging="286"/>
              <w:rPr>
                <w:rFonts w:cstheme="minorHAnsi"/>
                <w:bCs/>
                <w:iCs/>
                <w:sz w:val="20"/>
                <w:szCs w:val="20"/>
                <w:lang w:val="es-DO"/>
              </w:rPr>
            </w:pPr>
            <w:r w:rsidRPr="001B1322">
              <w:rPr>
                <w:rFonts w:cstheme="minorHAnsi"/>
                <w:bCs/>
                <w:iCs/>
                <w:sz w:val="20"/>
                <w:szCs w:val="20"/>
                <w:lang w:val="es-DO"/>
              </w:rPr>
              <w:t>2700</w:t>
            </w:r>
          </w:p>
        </w:tc>
        <w:tc>
          <w:tcPr>
            <w:tcW w:w="1440" w:type="dxa"/>
          </w:tcPr>
          <w:p w14:paraId="533C1112"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5</w:t>
            </w:r>
          </w:p>
        </w:tc>
        <w:tc>
          <w:tcPr>
            <w:tcW w:w="1170" w:type="dxa"/>
          </w:tcPr>
          <w:p w14:paraId="4267C72A" w14:textId="77777777" w:rsidR="00B76419" w:rsidRPr="001B1322" w:rsidRDefault="00B76419" w:rsidP="00B76419">
            <w:pPr>
              <w:pStyle w:val="Prrafodelista"/>
              <w:spacing w:line="240" w:lineRule="auto"/>
              <w:ind w:hanging="198"/>
              <w:rPr>
                <w:rFonts w:cstheme="minorHAnsi"/>
                <w:bCs/>
                <w:iCs/>
                <w:sz w:val="20"/>
                <w:szCs w:val="20"/>
                <w:lang w:val="es-DO"/>
              </w:rPr>
            </w:pPr>
            <w:r w:rsidRPr="001B1322">
              <w:rPr>
                <w:rFonts w:cstheme="minorHAnsi"/>
                <w:bCs/>
                <w:iCs/>
                <w:sz w:val="20"/>
                <w:szCs w:val="20"/>
                <w:lang w:val="es-DO"/>
              </w:rPr>
              <w:t>420</w:t>
            </w:r>
          </w:p>
        </w:tc>
        <w:tc>
          <w:tcPr>
            <w:tcW w:w="1350" w:type="dxa"/>
          </w:tcPr>
          <w:p w14:paraId="2250781E" w14:textId="77777777" w:rsidR="00B76419" w:rsidRPr="001B1322" w:rsidRDefault="00B76419" w:rsidP="00B76419">
            <w:pPr>
              <w:pStyle w:val="Prrafodelista"/>
              <w:spacing w:line="240" w:lineRule="auto"/>
              <w:ind w:hanging="199"/>
              <w:rPr>
                <w:rFonts w:cstheme="minorHAnsi"/>
                <w:bCs/>
                <w:iCs/>
                <w:sz w:val="20"/>
                <w:szCs w:val="20"/>
                <w:lang w:val="es-DO"/>
              </w:rPr>
            </w:pPr>
            <w:r w:rsidRPr="001B1322">
              <w:rPr>
                <w:rFonts w:cstheme="minorHAnsi"/>
                <w:bCs/>
                <w:iCs/>
                <w:sz w:val="20"/>
                <w:szCs w:val="20"/>
                <w:lang w:val="es-DO"/>
              </w:rPr>
              <w:t>2700</w:t>
            </w:r>
          </w:p>
        </w:tc>
        <w:tc>
          <w:tcPr>
            <w:tcW w:w="1620" w:type="dxa"/>
          </w:tcPr>
          <w:p w14:paraId="041CD2EC"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13500</w:t>
            </w:r>
          </w:p>
        </w:tc>
      </w:tr>
      <w:tr w:rsidR="00B76419" w:rsidRPr="001B1322" w14:paraId="2562EBB5" w14:textId="77777777" w:rsidTr="00B76419">
        <w:trPr>
          <w:trHeight w:hRule="exact" w:val="360"/>
        </w:trPr>
        <w:tc>
          <w:tcPr>
            <w:tcW w:w="1075" w:type="dxa"/>
          </w:tcPr>
          <w:p w14:paraId="4AD379C9" w14:textId="77777777" w:rsidR="00B76419" w:rsidRPr="001B1322" w:rsidRDefault="00B76419" w:rsidP="00B76419">
            <w:pPr>
              <w:pStyle w:val="Prrafodelista"/>
              <w:spacing w:line="240" w:lineRule="auto"/>
              <w:ind w:left="67" w:firstLine="90"/>
              <w:jc w:val="center"/>
              <w:rPr>
                <w:rFonts w:cstheme="minorHAnsi"/>
                <w:bCs/>
                <w:iCs/>
                <w:sz w:val="20"/>
                <w:szCs w:val="20"/>
                <w:lang w:val="es-DO"/>
              </w:rPr>
            </w:pPr>
            <w:r w:rsidRPr="001B1322">
              <w:rPr>
                <w:rFonts w:cstheme="minorHAnsi"/>
                <w:bCs/>
                <w:iCs/>
                <w:sz w:val="20"/>
                <w:szCs w:val="20"/>
                <w:lang w:val="es-DO"/>
              </w:rPr>
              <w:t>18</w:t>
            </w:r>
          </w:p>
        </w:tc>
        <w:tc>
          <w:tcPr>
            <w:tcW w:w="1170" w:type="dxa"/>
          </w:tcPr>
          <w:p w14:paraId="2DF3E698" w14:textId="77777777" w:rsidR="00B76419" w:rsidRPr="001B1322" w:rsidRDefault="00B76419" w:rsidP="00B76419">
            <w:pPr>
              <w:pStyle w:val="Prrafodelista"/>
              <w:spacing w:line="240" w:lineRule="auto"/>
              <w:ind w:hanging="286"/>
              <w:rPr>
                <w:rFonts w:cstheme="minorHAnsi"/>
                <w:bCs/>
                <w:iCs/>
                <w:sz w:val="20"/>
                <w:szCs w:val="20"/>
                <w:lang w:val="es-DO"/>
              </w:rPr>
            </w:pPr>
            <w:r w:rsidRPr="001B1322">
              <w:rPr>
                <w:rFonts w:cstheme="minorHAnsi"/>
                <w:bCs/>
                <w:iCs/>
                <w:sz w:val="20"/>
                <w:szCs w:val="20"/>
                <w:lang w:val="es-DO"/>
              </w:rPr>
              <w:t>2520</w:t>
            </w:r>
          </w:p>
        </w:tc>
        <w:tc>
          <w:tcPr>
            <w:tcW w:w="1440" w:type="dxa"/>
          </w:tcPr>
          <w:p w14:paraId="00E20F24"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5</w:t>
            </w:r>
          </w:p>
        </w:tc>
        <w:tc>
          <w:tcPr>
            <w:tcW w:w="1170" w:type="dxa"/>
          </w:tcPr>
          <w:p w14:paraId="7B6B9B36" w14:textId="77777777" w:rsidR="00B76419" w:rsidRPr="001B1322" w:rsidRDefault="00B76419" w:rsidP="00B76419">
            <w:pPr>
              <w:pStyle w:val="Prrafodelista"/>
              <w:spacing w:line="240" w:lineRule="auto"/>
              <w:ind w:hanging="198"/>
              <w:rPr>
                <w:rFonts w:cstheme="minorHAnsi"/>
                <w:bCs/>
                <w:iCs/>
                <w:sz w:val="20"/>
                <w:szCs w:val="20"/>
                <w:lang w:val="es-DO"/>
              </w:rPr>
            </w:pPr>
            <w:r w:rsidRPr="001B1322">
              <w:rPr>
                <w:rFonts w:cstheme="minorHAnsi"/>
                <w:bCs/>
                <w:iCs/>
                <w:sz w:val="20"/>
                <w:szCs w:val="20"/>
                <w:lang w:val="es-DO"/>
              </w:rPr>
              <w:t>420</w:t>
            </w:r>
          </w:p>
        </w:tc>
        <w:tc>
          <w:tcPr>
            <w:tcW w:w="1350" w:type="dxa"/>
          </w:tcPr>
          <w:p w14:paraId="6A2E5D3A" w14:textId="77777777" w:rsidR="00B76419" w:rsidRPr="001B1322" w:rsidRDefault="00B76419" w:rsidP="00B76419">
            <w:pPr>
              <w:pStyle w:val="Prrafodelista"/>
              <w:spacing w:line="240" w:lineRule="auto"/>
              <w:ind w:hanging="199"/>
              <w:rPr>
                <w:rFonts w:cstheme="minorHAnsi"/>
                <w:bCs/>
                <w:iCs/>
                <w:sz w:val="20"/>
                <w:szCs w:val="20"/>
                <w:lang w:val="es-DO"/>
              </w:rPr>
            </w:pPr>
            <w:r w:rsidRPr="001B1322">
              <w:rPr>
                <w:rFonts w:cstheme="minorHAnsi"/>
                <w:bCs/>
                <w:iCs/>
                <w:sz w:val="20"/>
                <w:szCs w:val="20"/>
                <w:lang w:val="es-DO"/>
              </w:rPr>
              <w:t>2520</w:t>
            </w:r>
          </w:p>
        </w:tc>
        <w:tc>
          <w:tcPr>
            <w:tcW w:w="1620" w:type="dxa"/>
          </w:tcPr>
          <w:p w14:paraId="0FBB7422"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12600</w:t>
            </w:r>
          </w:p>
        </w:tc>
      </w:tr>
      <w:tr w:rsidR="00B76419" w:rsidRPr="001B1322" w14:paraId="30B21F07" w14:textId="77777777" w:rsidTr="00B76419">
        <w:trPr>
          <w:trHeight w:hRule="exact" w:val="360"/>
        </w:trPr>
        <w:tc>
          <w:tcPr>
            <w:tcW w:w="1075" w:type="dxa"/>
          </w:tcPr>
          <w:p w14:paraId="5EF950CC" w14:textId="77777777" w:rsidR="00B76419" w:rsidRPr="001B1322" w:rsidRDefault="00B76419" w:rsidP="00B76419">
            <w:pPr>
              <w:pStyle w:val="Prrafodelista"/>
              <w:spacing w:line="240" w:lineRule="auto"/>
              <w:ind w:left="67" w:firstLine="90"/>
              <w:jc w:val="center"/>
              <w:rPr>
                <w:rFonts w:cstheme="minorHAnsi"/>
                <w:bCs/>
                <w:iCs/>
                <w:sz w:val="20"/>
                <w:szCs w:val="20"/>
                <w:lang w:val="es-DO"/>
              </w:rPr>
            </w:pPr>
            <w:r w:rsidRPr="001B1322">
              <w:rPr>
                <w:rFonts w:cstheme="minorHAnsi"/>
                <w:bCs/>
                <w:iCs/>
                <w:sz w:val="20"/>
                <w:szCs w:val="20"/>
                <w:lang w:val="es-DO"/>
              </w:rPr>
              <w:t>19</w:t>
            </w:r>
          </w:p>
        </w:tc>
        <w:tc>
          <w:tcPr>
            <w:tcW w:w="1170" w:type="dxa"/>
          </w:tcPr>
          <w:p w14:paraId="1D9D9E58" w14:textId="77777777" w:rsidR="00B76419" w:rsidRPr="001B1322" w:rsidRDefault="00B76419" w:rsidP="00B76419">
            <w:pPr>
              <w:pStyle w:val="Prrafodelista"/>
              <w:spacing w:line="240" w:lineRule="auto"/>
              <w:ind w:hanging="286"/>
              <w:rPr>
                <w:rFonts w:cstheme="minorHAnsi"/>
                <w:bCs/>
                <w:iCs/>
                <w:sz w:val="20"/>
                <w:szCs w:val="20"/>
                <w:lang w:val="es-DO"/>
              </w:rPr>
            </w:pPr>
            <w:r w:rsidRPr="001B1322">
              <w:rPr>
                <w:rFonts w:cstheme="minorHAnsi"/>
                <w:bCs/>
                <w:iCs/>
                <w:sz w:val="20"/>
                <w:szCs w:val="20"/>
                <w:lang w:val="es-DO"/>
              </w:rPr>
              <w:t>7520</w:t>
            </w:r>
          </w:p>
        </w:tc>
        <w:tc>
          <w:tcPr>
            <w:tcW w:w="1440" w:type="dxa"/>
          </w:tcPr>
          <w:p w14:paraId="42D04F97"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5</w:t>
            </w:r>
          </w:p>
        </w:tc>
        <w:tc>
          <w:tcPr>
            <w:tcW w:w="1170" w:type="dxa"/>
          </w:tcPr>
          <w:p w14:paraId="4C8A217B" w14:textId="77777777" w:rsidR="00B76419" w:rsidRPr="001B1322" w:rsidRDefault="00B76419" w:rsidP="00B76419">
            <w:pPr>
              <w:pStyle w:val="Prrafodelista"/>
              <w:spacing w:line="240" w:lineRule="auto"/>
              <w:ind w:hanging="198"/>
              <w:rPr>
                <w:rFonts w:cstheme="minorHAnsi"/>
                <w:bCs/>
                <w:iCs/>
                <w:sz w:val="20"/>
                <w:szCs w:val="20"/>
                <w:lang w:val="es-DO"/>
              </w:rPr>
            </w:pPr>
            <w:r w:rsidRPr="001B1322">
              <w:rPr>
                <w:rFonts w:cstheme="minorHAnsi"/>
                <w:bCs/>
                <w:iCs/>
                <w:sz w:val="20"/>
                <w:szCs w:val="20"/>
                <w:lang w:val="es-DO"/>
              </w:rPr>
              <w:t>387</w:t>
            </w:r>
          </w:p>
        </w:tc>
        <w:tc>
          <w:tcPr>
            <w:tcW w:w="1350" w:type="dxa"/>
          </w:tcPr>
          <w:p w14:paraId="6A334C6A" w14:textId="77777777" w:rsidR="00B76419" w:rsidRPr="001B1322" w:rsidRDefault="00B76419" w:rsidP="00B76419">
            <w:pPr>
              <w:pStyle w:val="Prrafodelista"/>
              <w:spacing w:line="240" w:lineRule="auto"/>
              <w:ind w:hanging="199"/>
              <w:rPr>
                <w:rFonts w:cstheme="minorHAnsi"/>
                <w:bCs/>
                <w:iCs/>
                <w:sz w:val="20"/>
                <w:szCs w:val="20"/>
                <w:lang w:val="es-DO"/>
              </w:rPr>
            </w:pPr>
            <w:r w:rsidRPr="001B1322">
              <w:rPr>
                <w:rFonts w:cstheme="minorHAnsi"/>
                <w:bCs/>
                <w:iCs/>
                <w:sz w:val="20"/>
                <w:szCs w:val="20"/>
                <w:lang w:val="es-DO"/>
              </w:rPr>
              <w:t>9344</w:t>
            </w:r>
          </w:p>
        </w:tc>
        <w:tc>
          <w:tcPr>
            <w:tcW w:w="1620" w:type="dxa"/>
          </w:tcPr>
          <w:p w14:paraId="4D076B74"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60160</w:t>
            </w:r>
          </w:p>
        </w:tc>
      </w:tr>
      <w:tr w:rsidR="00B76419" w:rsidRPr="001B1322" w14:paraId="54AE52D8" w14:textId="77777777" w:rsidTr="00B76419">
        <w:trPr>
          <w:trHeight w:hRule="exact" w:val="360"/>
        </w:trPr>
        <w:tc>
          <w:tcPr>
            <w:tcW w:w="1075" w:type="dxa"/>
          </w:tcPr>
          <w:p w14:paraId="3C5D19DF" w14:textId="77777777" w:rsidR="00B76419" w:rsidRPr="001B1322" w:rsidRDefault="00B76419" w:rsidP="00B76419">
            <w:pPr>
              <w:pStyle w:val="Prrafodelista"/>
              <w:spacing w:line="240" w:lineRule="auto"/>
              <w:ind w:left="67" w:firstLine="90"/>
              <w:jc w:val="center"/>
              <w:rPr>
                <w:rFonts w:cstheme="minorHAnsi"/>
                <w:bCs/>
                <w:iCs/>
                <w:sz w:val="20"/>
                <w:szCs w:val="20"/>
                <w:lang w:val="es-DO"/>
              </w:rPr>
            </w:pPr>
            <w:r w:rsidRPr="001B1322">
              <w:rPr>
                <w:rFonts w:cstheme="minorHAnsi"/>
                <w:bCs/>
                <w:iCs/>
                <w:sz w:val="20"/>
                <w:szCs w:val="20"/>
                <w:lang w:val="es-DO"/>
              </w:rPr>
              <w:t>20</w:t>
            </w:r>
          </w:p>
        </w:tc>
        <w:tc>
          <w:tcPr>
            <w:tcW w:w="1170" w:type="dxa"/>
          </w:tcPr>
          <w:p w14:paraId="5AB6610B" w14:textId="77777777" w:rsidR="00B76419" w:rsidRPr="001B1322" w:rsidRDefault="00B76419" w:rsidP="00B76419">
            <w:pPr>
              <w:pStyle w:val="Prrafodelista"/>
              <w:spacing w:line="240" w:lineRule="auto"/>
              <w:ind w:hanging="286"/>
              <w:rPr>
                <w:rFonts w:cstheme="minorHAnsi"/>
                <w:bCs/>
                <w:iCs/>
                <w:sz w:val="20"/>
                <w:szCs w:val="20"/>
                <w:lang w:val="es-DO"/>
              </w:rPr>
            </w:pPr>
            <w:r w:rsidRPr="001B1322">
              <w:rPr>
                <w:rFonts w:cstheme="minorHAnsi"/>
                <w:bCs/>
                <w:iCs/>
                <w:sz w:val="20"/>
                <w:szCs w:val="20"/>
                <w:lang w:val="es-DO"/>
              </w:rPr>
              <w:t>7168</w:t>
            </w:r>
          </w:p>
        </w:tc>
        <w:tc>
          <w:tcPr>
            <w:tcW w:w="1440" w:type="dxa"/>
          </w:tcPr>
          <w:p w14:paraId="21B5C574"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8</w:t>
            </w:r>
          </w:p>
        </w:tc>
        <w:tc>
          <w:tcPr>
            <w:tcW w:w="1170" w:type="dxa"/>
          </w:tcPr>
          <w:p w14:paraId="5564C08A" w14:textId="77777777" w:rsidR="00B76419" w:rsidRPr="001B1322" w:rsidRDefault="00B76419" w:rsidP="00B76419">
            <w:pPr>
              <w:pStyle w:val="Prrafodelista"/>
              <w:spacing w:line="240" w:lineRule="auto"/>
              <w:ind w:hanging="198"/>
              <w:rPr>
                <w:rFonts w:cstheme="minorHAnsi"/>
                <w:bCs/>
                <w:iCs/>
                <w:sz w:val="20"/>
                <w:szCs w:val="20"/>
                <w:lang w:val="es-DO"/>
              </w:rPr>
            </w:pPr>
            <w:r w:rsidRPr="001B1322">
              <w:rPr>
                <w:rFonts w:cstheme="minorHAnsi"/>
                <w:bCs/>
                <w:iCs/>
                <w:sz w:val="20"/>
                <w:szCs w:val="20"/>
                <w:lang w:val="es-DO"/>
              </w:rPr>
              <w:t>387</w:t>
            </w:r>
          </w:p>
        </w:tc>
        <w:tc>
          <w:tcPr>
            <w:tcW w:w="1350" w:type="dxa"/>
          </w:tcPr>
          <w:p w14:paraId="153B6054" w14:textId="77777777" w:rsidR="00B76419" w:rsidRPr="001B1322" w:rsidRDefault="00B76419" w:rsidP="00B76419">
            <w:pPr>
              <w:pStyle w:val="Prrafodelista"/>
              <w:spacing w:line="240" w:lineRule="auto"/>
              <w:ind w:hanging="199"/>
              <w:rPr>
                <w:rFonts w:cstheme="minorHAnsi"/>
                <w:bCs/>
                <w:iCs/>
                <w:sz w:val="20"/>
                <w:szCs w:val="20"/>
                <w:lang w:val="es-DO"/>
              </w:rPr>
            </w:pPr>
            <w:r w:rsidRPr="001B1322">
              <w:rPr>
                <w:rFonts w:cstheme="minorHAnsi"/>
                <w:bCs/>
                <w:iCs/>
                <w:sz w:val="20"/>
                <w:szCs w:val="20"/>
                <w:lang w:val="es-DO"/>
              </w:rPr>
              <w:t>8960</w:t>
            </w:r>
          </w:p>
        </w:tc>
        <w:tc>
          <w:tcPr>
            <w:tcW w:w="1620" w:type="dxa"/>
          </w:tcPr>
          <w:p w14:paraId="21EB231A"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57344</w:t>
            </w:r>
          </w:p>
        </w:tc>
      </w:tr>
      <w:tr w:rsidR="00B76419" w:rsidRPr="001B1322" w14:paraId="484CC7A3" w14:textId="77777777" w:rsidTr="00B76419">
        <w:trPr>
          <w:trHeight w:hRule="exact" w:val="360"/>
        </w:trPr>
        <w:tc>
          <w:tcPr>
            <w:tcW w:w="1075" w:type="dxa"/>
          </w:tcPr>
          <w:p w14:paraId="3EACFD5D" w14:textId="77777777" w:rsidR="00B76419" w:rsidRPr="001B1322" w:rsidRDefault="00B76419" w:rsidP="00B76419">
            <w:pPr>
              <w:pStyle w:val="Prrafodelista"/>
              <w:spacing w:line="240" w:lineRule="auto"/>
              <w:ind w:left="67" w:firstLine="90"/>
              <w:jc w:val="center"/>
              <w:rPr>
                <w:rFonts w:cstheme="minorHAnsi"/>
                <w:bCs/>
                <w:iCs/>
                <w:sz w:val="20"/>
                <w:szCs w:val="20"/>
                <w:lang w:val="es-DO"/>
              </w:rPr>
            </w:pPr>
            <w:r w:rsidRPr="001B1322">
              <w:rPr>
                <w:rFonts w:cstheme="minorHAnsi"/>
                <w:bCs/>
                <w:iCs/>
                <w:sz w:val="20"/>
                <w:szCs w:val="20"/>
                <w:lang w:val="es-DO"/>
              </w:rPr>
              <w:t>21</w:t>
            </w:r>
          </w:p>
        </w:tc>
        <w:tc>
          <w:tcPr>
            <w:tcW w:w="1170" w:type="dxa"/>
          </w:tcPr>
          <w:p w14:paraId="0D80AAE9" w14:textId="77777777" w:rsidR="00B76419" w:rsidRPr="001B1322" w:rsidRDefault="00B76419" w:rsidP="00B76419">
            <w:pPr>
              <w:pStyle w:val="Prrafodelista"/>
              <w:spacing w:line="240" w:lineRule="auto"/>
              <w:ind w:hanging="286"/>
              <w:rPr>
                <w:rFonts w:cstheme="minorHAnsi"/>
                <w:bCs/>
                <w:iCs/>
                <w:sz w:val="20"/>
                <w:szCs w:val="20"/>
                <w:lang w:val="es-DO"/>
              </w:rPr>
            </w:pPr>
            <w:r w:rsidRPr="001B1322">
              <w:rPr>
                <w:rFonts w:cstheme="minorHAnsi"/>
                <w:bCs/>
                <w:iCs/>
                <w:sz w:val="20"/>
                <w:szCs w:val="20"/>
                <w:lang w:val="es-DO"/>
              </w:rPr>
              <w:t>520</w:t>
            </w:r>
          </w:p>
        </w:tc>
        <w:tc>
          <w:tcPr>
            <w:tcW w:w="1440" w:type="dxa"/>
          </w:tcPr>
          <w:p w14:paraId="1C29631F"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8</w:t>
            </w:r>
          </w:p>
        </w:tc>
        <w:tc>
          <w:tcPr>
            <w:tcW w:w="1170" w:type="dxa"/>
          </w:tcPr>
          <w:p w14:paraId="7ACC51C2" w14:textId="77777777" w:rsidR="00B76419" w:rsidRPr="001B1322" w:rsidRDefault="00B76419" w:rsidP="00B76419">
            <w:pPr>
              <w:pStyle w:val="Prrafodelista"/>
              <w:spacing w:line="240" w:lineRule="auto"/>
              <w:ind w:hanging="198"/>
              <w:rPr>
                <w:rFonts w:cstheme="minorHAnsi"/>
                <w:bCs/>
                <w:iCs/>
                <w:sz w:val="20"/>
                <w:szCs w:val="20"/>
                <w:lang w:val="es-DO"/>
              </w:rPr>
            </w:pPr>
            <w:r w:rsidRPr="001B1322">
              <w:rPr>
                <w:rFonts w:cstheme="minorHAnsi"/>
                <w:bCs/>
                <w:iCs/>
                <w:sz w:val="20"/>
                <w:szCs w:val="20"/>
                <w:lang w:val="es-DO"/>
              </w:rPr>
              <w:t>387</w:t>
            </w:r>
          </w:p>
        </w:tc>
        <w:tc>
          <w:tcPr>
            <w:tcW w:w="1350" w:type="dxa"/>
          </w:tcPr>
          <w:p w14:paraId="0B6973D8" w14:textId="77777777" w:rsidR="00B76419" w:rsidRPr="001B1322" w:rsidRDefault="00B76419" w:rsidP="00B76419">
            <w:pPr>
              <w:pStyle w:val="Prrafodelista"/>
              <w:spacing w:line="240" w:lineRule="auto"/>
              <w:ind w:hanging="199"/>
              <w:rPr>
                <w:rFonts w:cstheme="minorHAnsi"/>
                <w:bCs/>
                <w:iCs/>
                <w:sz w:val="20"/>
                <w:szCs w:val="20"/>
                <w:lang w:val="es-DO"/>
              </w:rPr>
            </w:pPr>
            <w:r w:rsidRPr="001B1322">
              <w:rPr>
                <w:rFonts w:cstheme="minorHAnsi"/>
                <w:bCs/>
                <w:iCs/>
                <w:sz w:val="20"/>
                <w:szCs w:val="20"/>
                <w:lang w:val="es-DO"/>
              </w:rPr>
              <w:t>9408</w:t>
            </w:r>
          </w:p>
        </w:tc>
        <w:tc>
          <w:tcPr>
            <w:tcW w:w="1620" w:type="dxa"/>
          </w:tcPr>
          <w:p w14:paraId="678DDC64"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60160</w:t>
            </w:r>
          </w:p>
        </w:tc>
      </w:tr>
      <w:tr w:rsidR="00B76419" w:rsidRPr="001B1322" w14:paraId="5B6BFF85" w14:textId="77777777" w:rsidTr="00B76419">
        <w:trPr>
          <w:trHeight w:hRule="exact" w:val="360"/>
        </w:trPr>
        <w:tc>
          <w:tcPr>
            <w:tcW w:w="1075" w:type="dxa"/>
          </w:tcPr>
          <w:p w14:paraId="449393DA" w14:textId="77777777" w:rsidR="00B76419" w:rsidRPr="001B1322" w:rsidRDefault="00B76419" w:rsidP="00B76419">
            <w:pPr>
              <w:pStyle w:val="Prrafodelista"/>
              <w:spacing w:line="240" w:lineRule="auto"/>
              <w:ind w:left="67" w:firstLine="90"/>
              <w:jc w:val="center"/>
              <w:rPr>
                <w:rFonts w:cstheme="minorHAnsi"/>
                <w:bCs/>
                <w:iCs/>
                <w:sz w:val="20"/>
                <w:szCs w:val="20"/>
                <w:lang w:val="es-DO"/>
              </w:rPr>
            </w:pPr>
            <w:r w:rsidRPr="001B1322">
              <w:rPr>
                <w:rFonts w:cstheme="minorHAnsi"/>
                <w:bCs/>
                <w:iCs/>
                <w:sz w:val="20"/>
                <w:szCs w:val="20"/>
                <w:lang w:val="es-DO"/>
              </w:rPr>
              <w:t>22</w:t>
            </w:r>
          </w:p>
        </w:tc>
        <w:tc>
          <w:tcPr>
            <w:tcW w:w="1170" w:type="dxa"/>
          </w:tcPr>
          <w:p w14:paraId="6C9BF1A7" w14:textId="77777777" w:rsidR="00B76419" w:rsidRPr="001B1322" w:rsidRDefault="00B76419" w:rsidP="00B76419">
            <w:pPr>
              <w:pStyle w:val="Prrafodelista"/>
              <w:spacing w:line="240" w:lineRule="auto"/>
              <w:ind w:hanging="286"/>
              <w:rPr>
                <w:rFonts w:cstheme="minorHAnsi"/>
                <w:bCs/>
                <w:iCs/>
                <w:sz w:val="20"/>
                <w:szCs w:val="20"/>
                <w:lang w:val="es-DO"/>
              </w:rPr>
            </w:pPr>
            <w:r w:rsidRPr="001B1322">
              <w:rPr>
                <w:rFonts w:cstheme="minorHAnsi"/>
                <w:bCs/>
                <w:iCs/>
                <w:sz w:val="20"/>
                <w:szCs w:val="20"/>
                <w:lang w:val="es-DO"/>
              </w:rPr>
              <w:t>9088</w:t>
            </w:r>
          </w:p>
        </w:tc>
        <w:tc>
          <w:tcPr>
            <w:tcW w:w="1440" w:type="dxa"/>
          </w:tcPr>
          <w:p w14:paraId="35927D3E"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8</w:t>
            </w:r>
          </w:p>
        </w:tc>
        <w:tc>
          <w:tcPr>
            <w:tcW w:w="1170" w:type="dxa"/>
          </w:tcPr>
          <w:p w14:paraId="4FDB8AD0" w14:textId="77777777" w:rsidR="00B76419" w:rsidRPr="001B1322" w:rsidRDefault="00B76419" w:rsidP="00B76419">
            <w:pPr>
              <w:pStyle w:val="Prrafodelista"/>
              <w:spacing w:line="240" w:lineRule="auto"/>
              <w:ind w:hanging="198"/>
              <w:rPr>
                <w:rFonts w:cstheme="minorHAnsi"/>
                <w:bCs/>
                <w:iCs/>
                <w:sz w:val="20"/>
                <w:szCs w:val="20"/>
                <w:lang w:val="es-DO"/>
              </w:rPr>
            </w:pPr>
            <w:r w:rsidRPr="001B1322">
              <w:rPr>
                <w:rFonts w:cstheme="minorHAnsi"/>
                <w:bCs/>
                <w:iCs/>
                <w:sz w:val="20"/>
                <w:szCs w:val="20"/>
                <w:lang w:val="es-DO"/>
              </w:rPr>
              <w:t>387</w:t>
            </w:r>
          </w:p>
        </w:tc>
        <w:tc>
          <w:tcPr>
            <w:tcW w:w="1350" w:type="dxa"/>
          </w:tcPr>
          <w:p w14:paraId="34693EDB" w14:textId="77777777" w:rsidR="00B76419" w:rsidRPr="001B1322" w:rsidRDefault="00B76419" w:rsidP="00B76419">
            <w:pPr>
              <w:pStyle w:val="Prrafodelista"/>
              <w:spacing w:line="240" w:lineRule="auto"/>
              <w:ind w:hanging="199"/>
              <w:rPr>
                <w:rFonts w:cstheme="minorHAnsi"/>
                <w:bCs/>
                <w:iCs/>
                <w:sz w:val="20"/>
                <w:szCs w:val="20"/>
                <w:lang w:val="es-DO"/>
              </w:rPr>
            </w:pPr>
            <w:r w:rsidRPr="001B1322">
              <w:rPr>
                <w:rFonts w:cstheme="minorHAnsi"/>
                <w:bCs/>
                <w:iCs/>
                <w:sz w:val="20"/>
                <w:szCs w:val="20"/>
                <w:lang w:val="es-DO"/>
              </w:rPr>
              <w:t>11296</w:t>
            </w:r>
          </w:p>
        </w:tc>
        <w:tc>
          <w:tcPr>
            <w:tcW w:w="1620" w:type="dxa"/>
          </w:tcPr>
          <w:p w14:paraId="449D239C"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72704</w:t>
            </w:r>
          </w:p>
        </w:tc>
      </w:tr>
      <w:tr w:rsidR="00B76419" w:rsidRPr="001B1322" w14:paraId="3A45BAC6" w14:textId="77777777" w:rsidTr="00B76419">
        <w:trPr>
          <w:trHeight w:hRule="exact" w:val="360"/>
        </w:trPr>
        <w:tc>
          <w:tcPr>
            <w:tcW w:w="1075" w:type="dxa"/>
          </w:tcPr>
          <w:p w14:paraId="59368814" w14:textId="77777777" w:rsidR="00B76419" w:rsidRPr="001B1322" w:rsidRDefault="00B76419" w:rsidP="00B76419">
            <w:pPr>
              <w:pStyle w:val="Prrafodelista"/>
              <w:spacing w:line="240" w:lineRule="auto"/>
              <w:ind w:left="67" w:firstLine="90"/>
              <w:jc w:val="center"/>
              <w:rPr>
                <w:rFonts w:cstheme="minorHAnsi"/>
                <w:bCs/>
                <w:iCs/>
                <w:sz w:val="20"/>
                <w:szCs w:val="20"/>
                <w:lang w:val="es-DO"/>
              </w:rPr>
            </w:pPr>
            <w:r w:rsidRPr="001B1322">
              <w:rPr>
                <w:rFonts w:cstheme="minorHAnsi"/>
                <w:bCs/>
                <w:iCs/>
                <w:sz w:val="20"/>
                <w:szCs w:val="20"/>
                <w:lang w:val="es-DO"/>
              </w:rPr>
              <w:t>23</w:t>
            </w:r>
          </w:p>
        </w:tc>
        <w:tc>
          <w:tcPr>
            <w:tcW w:w="1170" w:type="dxa"/>
          </w:tcPr>
          <w:p w14:paraId="1C0F3D49" w14:textId="77777777" w:rsidR="00B76419" w:rsidRPr="001B1322" w:rsidRDefault="00B76419" w:rsidP="00B76419">
            <w:pPr>
              <w:pStyle w:val="Prrafodelista"/>
              <w:spacing w:line="240" w:lineRule="auto"/>
              <w:ind w:hanging="286"/>
              <w:rPr>
                <w:rFonts w:cstheme="minorHAnsi"/>
                <w:bCs/>
                <w:iCs/>
                <w:sz w:val="20"/>
                <w:szCs w:val="20"/>
                <w:lang w:val="es-DO"/>
              </w:rPr>
            </w:pPr>
            <w:r w:rsidRPr="001B1322">
              <w:rPr>
                <w:rFonts w:cstheme="minorHAnsi"/>
                <w:bCs/>
                <w:iCs/>
                <w:sz w:val="20"/>
                <w:szCs w:val="20"/>
                <w:lang w:val="es-DO"/>
              </w:rPr>
              <w:t>5952</w:t>
            </w:r>
          </w:p>
        </w:tc>
        <w:tc>
          <w:tcPr>
            <w:tcW w:w="1440" w:type="dxa"/>
          </w:tcPr>
          <w:p w14:paraId="0FAEE114"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8</w:t>
            </w:r>
          </w:p>
        </w:tc>
        <w:tc>
          <w:tcPr>
            <w:tcW w:w="1170" w:type="dxa"/>
          </w:tcPr>
          <w:p w14:paraId="42FD81A6" w14:textId="77777777" w:rsidR="00B76419" w:rsidRPr="001B1322" w:rsidRDefault="00B76419" w:rsidP="00B76419">
            <w:pPr>
              <w:pStyle w:val="Prrafodelista"/>
              <w:spacing w:line="240" w:lineRule="auto"/>
              <w:ind w:hanging="198"/>
              <w:rPr>
                <w:rFonts w:cstheme="minorHAnsi"/>
                <w:bCs/>
                <w:iCs/>
                <w:sz w:val="20"/>
                <w:szCs w:val="20"/>
                <w:lang w:val="es-DO"/>
              </w:rPr>
            </w:pPr>
            <w:r w:rsidRPr="001B1322">
              <w:rPr>
                <w:rFonts w:cstheme="minorHAnsi"/>
                <w:bCs/>
                <w:iCs/>
                <w:sz w:val="20"/>
                <w:szCs w:val="20"/>
                <w:lang w:val="es-DO"/>
              </w:rPr>
              <w:t>387</w:t>
            </w:r>
          </w:p>
        </w:tc>
        <w:tc>
          <w:tcPr>
            <w:tcW w:w="1350" w:type="dxa"/>
          </w:tcPr>
          <w:p w14:paraId="12639ECA" w14:textId="77777777" w:rsidR="00B76419" w:rsidRPr="001B1322" w:rsidRDefault="00B76419" w:rsidP="00B76419">
            <w:pPr>
              <w:pStyle w:val="Prrafodelista"/>
              <w:spacing w:line="240" w:lineRule="auto"/>
              <w:ind w:hanging="199"/>
              <w:rPr>
                <w:rFonts w:cstheme="minorHAnsi"/>
                <w:bCs/>
                <w:iCs/>
                <w:sz w:val="20"/>
                <w:szCs w:val="20"/>
                <w:lang w:val="es-DO"/>
              </w:rPr>
            </w:pPr>
            <w:r w:rsidRPr="001B1322">
              <w:rPr>
                <w:rFonts w:cstheme="minorHAnsi"/>
                <w:bCs/>
                <w:iCs/>
                <w:sz w:val="20"/>
                <w:szCs w:val="20"/>
                <w:lang w:val="es-DO"/>
              </w:rPr>
              <w:t>5952</w:t>
            </w:r>
          </w:p>
        </w:tc>
        <w:tc>
          <w:tcPr>
            <w:tcW w:w="1620" w:type="dxa"/>
          </w:tcPr>
          <w:p w14:paraId="12CF6AED"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46616</w:t>
            </w:r>
          </w:p>
        </w:tc>
      </w:tr>
      <w:tr w:rsidR="00B76419" w:rsidRPr="001B1322" w14:paraId="19B0DC13" w14:textId="77777777" w:rsidTr="00B76419">
        <w:trPr>
          <w:trHeight w:hRule="exact" w:val="360"/>
        </w:trPr>
        <w:tc>
          <w:tcPr>
            <w:tcW w:w="1075" w:type="dxa"/>
          </w:tcPr>
          <w:p w14:paraId="201B0C02" w14:textId="77777777" w:rsidR="00B76419" w:rsidRPr="001B1322" w:rsidRDefault="00B76419" w:rsidP="00B76419">
            <w:pPr>
              <w:pStyle w:val="Prrafodelista"/>
              <w:spacing w:line="240" w:lineRule="auto"/>
              <w:ind w:left="67" w:firstLine="90"/>
              <w:jc w:val="center"/>
              <w:rPr>
                <w:rFonts w:cstheme="minorHAnsi"/>
                <w:bCs/>
                <w:iCs/>
                <w:sz w:val="20"/>
                <w:szCs w:val="20"/>
                <w:lang w:val="es-DO"/>
              </w:rPr>
            </w:pPr>
            <w:r w:rsidRPr="001B1322">
              <w:rPr>
                <w:rFonts w:cstheme="minorHAnsi"/>
                <w:bCs/>
                <w:iCs/>
                <w:sz w:val="20"/>
                <w:szCs w:val="20"/>
                <w:lang w:val="es-DO"/>
              </w:rPr>
              <w:t>24</w:t>
            </w:r>
          </w:p>
        </w:tc>
        <w:tc>
          <w:tcPr>
            <w:tcW w:w="1170" w:type="dxa"/>
          </w:tcPr>
          <w:p w14:paraId="48A8668B" w14:textId="77777777" w:rsidR="00B76419" w:rsidRPr="001B1322" w:rsidRDefault="00B76419" w:rsidP="00B76419">
            <w:pPr>
              <w:pStyle w:val="Prrafodelista"/>
              <w:spacing w:line="240" w:lineRule="auto"/>
              <w:ind w:hanging="286"/>
              <w:rPr>
                <w:rFonts w:cstheme="minorHAnsi"/>
                <w:bCs/>
                <w:iCs/>
                <w:sz w:val="20"/>
                <w:szCs w:val="20"/>
                <w:lang w:val="es-DO"/>
              </w:rPr>
            </w:pPr>
            <w:r w:rsidRPr="001B1322">
              <w:rPr>
                <w:rFonts w:cstheme="minorHAnsi"/>
                <w:bCs/>
                <w:iCs/>
                <w:sz w:val="20"/>
                <w:szCs w:val="20"/>
                <w:lang w:val="es-DO"/>
              </w:rPr>
              <w:t>5888</w:t>
            </w:r>
          </w:p>
        </w:tc>
        <w:tc>
          <w:tcPr>
            <w:tcW w:w="1440" w:type="dxa"/>
          </w:tcPr>
          <w:p w14:paraId="7F72B6B6"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9</w:t>
            </w:r>
          </w:p>
        </w:tc>
        <w:tc>
          <w:tcPr>
            <w:tcW w:w="1170" w:type="dxa"/>
          </w:tcPr>
          <w:p w14:paraId="6ED86A9C" w14:textId="77777777" w:rsidR="00B76419" w:rsidRPr="001B1322" w:rsidRDefault="00B76419" w:rsidP="00B76419">
            <w:pPr>
              <w:pStyle w:val="Prrafodelista"/>
              <w:spacing w:line="240" w:lineRule="auto"/>
              <w:ind w:hanging="198"/>
              <w:rPr>
                <w:rFonts w:cstheme="minorHAnsi"/>
                <w:bCs/>
                <w:iCs/>
                <w:sz w:val="20"/>
                <w:szCs w:val="20"/>
                <w:lang w:val="es-DO"/>
              </w:rPr>
            </w:pPr>
            <w:r w:rsidRPr="001B1322">
              <w:rPr>
                <w:rFonts w:cstheme="minorHAnsi"/>
                <w:bCs/>
                <w:iCs/>
                <w:sz w:val="20"/>
                <w:szCs w:val="20"/>
                <w:lang w:val="es-DO"/>
              </w:rPr>
              <w:t>413</w:t>
            </w:r>
          </w:p>
        </w:tc>
        <w:tc>
          <w:tcPr>
            <w:tcW w:w="1350" w:type="dxa"/>
          </w:tcPr>
          <w:p w14:paraId="7F7EE4AB" w14:textId="77777777" w:rsidR="00B76419" w:rsidRPr="001B1322" w:rsidRDefault="00B76419" w:rsidP="00B76419">
            <w:pPr>
              <w:pStyle w:val="Prrafodelista"/>
              <w:spacing w:line="240" w:lineRule="auto"/>
              <w:ind w:hanging="199"/>
              <w:rPr>
                <w:rFonts w:cstheme="minorHAnsi"/>
                <w:bCs/>
                <w:iCs/>
                <w:sz w:val="20"/>
                <w:szCs w:val="20"/>
                <w:lang w:val="es-DO"/>
              </w:rPr>
            </w:pPr>
            <w:r w:rsidRPr="001B1322">
              <w:rPr>
                <w:rFonts w:cstheme="minorHAnsi"/>
                <w:bCs/>
                <w:iCs/>
                <w:sz w:val="20"/>
                <w:szCs w:val="20"/>
                <w:lang w:val="es-DO"/>
              </w:rPr>
              <w:t>11776</w:t>
            </w:r>
          </w:p>
        </w:tc>
        <w:tc>
          <w:tcPr>
            <w:tcW w:w="1620" w:type="dxa"/>
          </w:tcPr>
          <w:p w14:paraId="42177A05"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52992</w:t>
            </w:r>
          </w:p>
        </w:tc>
      </w:tr>
      <w:tr w:rsidR="00B76419" w:rsidRPr="001B1322" w14:paraId="3BB923F2" w14:textId="77777777" w:rsidTr="00B76419">
        <w:trPr>
          <w:trHeight w:hRule="exact" w:val="360"/>
        </w:trPr>
        <w:tc>
          <w:tcPr>
            <w:tcW w:w="1075" w:type="dxa"/>
          </w:tcPr>
          <w:p w14:paraId="30F7789B" w14:textId="77777777" w:rsidR="00B76419" w:rsidRPr="001B1322" w:rsidRDefault="00B76419" w:rsidP="00B76419">
            <w:pPr>
              <w:pStyle w:val="Prrafodelista"/>
              <w:spacing w:line="240" w:lineRule="auto"/>
              <w:ind w:left="67" w:firstLine="90"/>
              <w:jc w:val="center"/>
              <w:rPr>
                <w:rFonts w:cstheme="minorHAnsi"/>
                <w:bCs/>
                <w:iCs/>
                <w:sz w:val="20"/>
                <w:szCs w:val="20"/>
                <w:lang w:val="es-DO"/>
              </w:rPr>
            </w:pPr>
            <w:r w:rsidRPr="001B1322">
              <w:rPr>
                <w:rFonts w:cstheme="minorHAnsi"/>
                <w:bCs/>
                <w:iCs/>
                <w:sz w:val="20"/>
                <w:szCs w:val="20"/>
                <w:lang w:val="es-DO"/>
              </w:rPr>
              <w:t>25</w:t>
            </w:r>
          </w:p>
        </w:tc>
        <w:tc>
          <w:tcPr>
            <w:tcW w:w="1170" w:type="dxa"/>
          </w:tcPr>
          <w:p w14:paraId="20DA9286" w14:textId="77777777" w:rsidR="00B76419" w:rsidRPr="001B1322" w:rsidRDefault="00B76419" w:rsidP="00B76419">
            <w:pPr>
              <w:pStyle w:val="Prrafodelista"/>
              <w:spacing w:line="240" w:lineRule="auto"/>
              <w:ind w:hanging="286"/>
              <w:rPr>
                <w:rFonts w:cstheme="minorHAnsi"/>
                <w:bCs/>
                <w:iCs/>
                <w:sz w:val="20"/>
                <w:szCs w:val="20"/>
                <w:lang w:val="es-DO"/>
              </w:rPr>
            </w:pPr>
            <w:r w:rsidRPr="001B1322">
              <w:rPr>
                <w:rFonts w:cstheme="minorHAnsi"/>
                <w:bCs/>
                <w:iCs/>
                <w:sz w:val="20"/>
                <w:szCs w:val="20"/>
                <w:lang w:val="es-DO"/>
              </w:rPr>
              <w:t>7104</w:t>
            </w:r>
          </w:p>
        </w:tc>
        <w:tc>
          <w:tcPr>
            <w:tcW w:w="1440" w:type="dxa"/>
          </w:tcPr>
          <w:p w14:paraId="7C33EBB4"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9</w:t>
            </w:r>
          </w:p>
        </w:tc>
        <w:tc>
          <w:tcPr>
            <w:tcW w:w="1170" w:type="dxa"/>
          </w:tcPr>
          <w:p w14:paraId="6EE64E1A" w14:textId="77777777" w:rsidR="00B76419" w:rsidRPr="001B1322" w:rsidRDefault="00B76419" w:rsidP="00B76419">
            <w:pPr>
              <w:pStyle w:val="Prrafodelista"/>
              <w:spacing w:line="240" w:lineRule="auto"/>
              <w:ind w:hanging="198"/>
              <w:rPr>
                <w:rFonts w:cstheme="minorHAnsi"/>
                <w:bCs/>
                <w:iCs/>
                <w:sz w:val="20"/>
                <w:szCs w:val="20"/>
                <w:lang w:val="es-DO"/>
              </w:rPr>
            </w:pPr>
            <w:r w:rsidRPr="001B1322">
              <w:rPr>
                <w:rFonts w:cstheme="minorHAnsi"/>
                <w:bCs/>
                <w:iCs/>
                <w:sz w:val="20"/>
                <w:szCs w:val="20"/>
                <w:lang w:val="es-DO"/>
              </w:rPr>
              <w:t>413</w:t>
            </w:r>
          </w:p>
        </w:tc>
        <w:tc>
          <w:tcPr>
            <w:tcW w:w="1350" w:type="dxa"/>
          </w:tcPr>
          <w:p w14:paraId="144F2313" w14:textId="77777777" w:rsidR="00B76419" w:rsidRPr="001B1322" w:rsidRDefault="00B76419" w:rsidP="00B76419">
            <w:pPr>
              <w:pStyle w:val="Prrafodelista"/>
              <w:spacing w:line="240" w:lineRule="auto"/>
              <w:ind w:hanging="199"/>
              <w:rPr>
                <w:rFonts w:cstheme="minorHAnsi"/>
                <w:bCs/>
                <w:iCs/>
                <w:sz w:val="20"/>
                <w:szCs w:val="20"/>
                <w:lang w:val="es-DO"/>
              </w:rPr>
            </w:pPr>
            <w:r w:rsidRPr="001B1322">
              <w:rPr>
                <w:rFonts w:cstheme="minorHAnsi"/>
                <w:bCs/>
                <w:iCs/>
                <w:sz w:val="20"/>
                <w:szCs w:val="20"/>
                <w:lang w:val="es-DO"/>
              </w:rPr>
              <w:t>14208</w:t>
            </w:r>
          </w:p>
        </w:tc>
        <w:tc>
          <w:tcPr>
            <w:tcW w:w="1620" w:type="dxa"/>
          </w:tcPr>
          <w:p w14:paraId="3B014B79" w14:textId="77777777" w:rsidR="00B76419" w:rsidRPr="001B1322" w:rsidRDefault="00B76419" w:rsidP="00B76419">
            <w:pPr>
              <w:pStyle w:val="Prrafodelista"/>
              <w:spacing w:line="240" w:lineRule="auto"/>
              <w:rPr>
                <w:rFonts w:cstheme="minorHAnsi"/>
                <w:bCs/>
                <w:iCs/>
                <w:sz w:val="20"/>
                <w:szCs w:val="20"/>
                <w:lang w:val="es-DO"/>
              </w:rPr>
            </w:pPr>
            <w:r w:rsidRPr="001B1322">
              <w:rPr>
                <w:rFonts w:cstheme="minorHAnsi"/>
                <w:bCs/>
                <w:iCs/>
                <w:sz w:val="20"/>
                <w:szCs w:val="20"/>
                <w:lang w:val="es-DO"/>
              </w:rPr>
              <w:t>63936</w:t>
            </w:r>
          </w:p>
        </w:tc>
      </w:tr>
      <w:tr w:rsidR="00B76419" w:rsidRPr="001B1322" w14:paraId="10E63ECD" w14:textId="77777777" w:rsidTr="00B76419">
        <w:trPr>
          <w:trHeight w:hRule="exact" w:val="446"/>
        </w:trPr>
        <w:tc>
          <w:tcPr>
            <w:tcW w:w="1075" w:type="dxa"/>
          </w:tcPr>
          <w:p w14:paraId="48A4BD3A" w14:textId="77777777" w:rsidR="00B76419" w:rsidRPr="00241033" w:rsidRDefault="00B76419" w:rsidP="00B76419">
            <w:pPr>
              <w:spacing w:line="240" w:lineRule="auto"/>
              <w:rPr>
                <w:rFonts w:cstheme="minorHAnsi"/>
                <w:b/>
                <w:iCs/>
                <w:sz w:val="20"/>
                <w:szCs w:val="20"/>
                <w:lang w:val="es-DO"/>
              </w:rPr>
            </w:pPr>
            <w:r w:rsidRPr="00241033">
              <w:rPr>
                <w:rFonts w:cstheme="minorHAnsi"/>
                <w:b/>
                <w:iCs/>
                <w:sz w:val="20"/>
                <w:szCs w:val="20"/>
                <w:lang w:val="es-DO"/>
              </w:rPr>
              <w:t>Total</w:t>
            </w:r>
          </w:p>
        </w:tc>
        <w:tc>
          <w:tcPr>
            <w:tcW w:w="1170" w:type="dxa"/>
          </w:tcPr>
          <w:p w14:paraId="72FC2A64" w14:textId="77777777" w:rsidR="00B76419" w:rsidRPr="001B1322" w:rsidRDefault="00B76419" w:rsidP="00B76419">
            <w:pPr>
              <w:pStyle w:val="Prrafodelista"/>
              <w:spacing w:line="240" w:lineRule="auto"/>
              <w:ind w:left="67" w:firstLine="90"/>
              <w:rPr>
                <w:rFonts w:cstheme="minorHAnsi"/>
                <w:b/>
                <w:iCs/>
                <w:sz w:val="20"/>
                <w:szCs w:val="20"/>
                <w:lang w:val="es-DO"/>
              </w:rPr>
            </w:pPr>
            <w:r>
              <w:rPr>
                <w:rFonts w:cstheme="minorHAnsi"/>
                <w:b/>
                <w:iCs/>
                <w:sz w:val="20"/>
                <w:szCs w:val="20"/>
                <w:lang w:val="es-DO"/>
              </w:rPr>
              <w:t xml:space="preserve">   </w:t>
            </w:r>
            <w:r w:rsidRPr="001B1322">
              <w:rPr>
                <w:rFonts w:cstheme="minorHAnsi"/>
                <w:b/>
                <w:iCs/>
                <w:sz w:val="20"/>
                <w:szCs w:val="20"/>
                <w:lang w:val="es-DO"/>
              </w:rPr>
              <w:t>99616</w:t>
            </w:r>
          </w:p>
        </w:tc>
        <w:tc>
          <w:tcPr>
            <w:tcW w:w="1440" w:type="dxa"/>
          </w:tcPr>
          <w:p w14:paraId="4EF333BD" w14:textId="77777777" w:rsidR="00B76419" w:rsidRPr="001B1322" w:rsidRDefault="00B76419" w:rsidP="00B76419">
            <w:pPr>
              <w:pStyle w:val="Prrafodelista"/>
              <w:spacing w:line="240" w:lineRule="auto"/>
              <w:ind w:left="67" w:firstLine="90"/>
              <w:rPr>
                <w:rFonts w:cstheme="minorHAnsi"/>
                <w:b/>
                <w:iCs/>
                <w:sz w:val="20"/>
                <w:szCs w:val="20"/>
                <w:lang w:val="es-DO"/>
              </w:rPr>
            </w:pPr>
          </w:p>
        </w:tc>
        <w:tc>
          <w:tcPr>
            <w:tcW w:w="1170" w:type="dxa"/>
          </w:tcPr>
          <w:p w14:paraId="6314CBC6" w14:textId="77777777" w:rsidR="00B76419" w:rsidRPr="001B1322" w:rsidRDefault="00B76419" w:rsidP="00B76419">
            <w:pPr>
              <w:pStyle w:val="Prrafodelista"/>
              <w:spacing w:line="240" w:lineRule="auto"/>
              <w:ind w:left="67" w:firstLine="90"/>
              <w:rPr>
                <w:rFonts w:cstheme="minorHAnsi"/>
                <w:b/>
                <w:iCs/>
                <w:sz w:val="20"/>
                <w:szCs w:val="20"/>
                <w:lang w:val="es-DO"/>
              </w:rPr>
            </w:pPr>
          </w:p>
        </w:tc>
        <w:tc>
          <w:tcPr>
            <w:tcW w:w="1350" w:type="dxa"/>
          </w:tcPr>
          <w:p w14:paraId="2FDA5D46" w14:textId="77777777" w:rsidR="00B76419" w:rsidRPr="001B1322" w:rsidRDefault="00B76419" w:rsidP="00B76419">
            <w:pPr>
              <w:pStyle w:val="Prrafodelista"/>
              <w:spacing w:line="240" w:lineRule="auto"/>
              <w:ind w:left="67" w:firstLine="90"/>
              <w:rPr>
                <w:rFonts w:cstheme="minorHAnsi"/>
                <w:b/>
                <w:iCs/>
                <w:sz w:val="20"/>
                <w:szCs w:val="20"/>
                <w:lang w:val="es-DO"/>
              </w:rPr>
            </w:pPr>
            <w:r>
              <w:rPr>
                <w:rFonts w:cstheme="minorHAnsi"/>
                <w:b/>
                <w:iCs/>
                <w:sz w:val="20"/>
                <w:szCs w:val="20"/>
                <w:lang w:val="es-DO"/>
              </w:rPr>
              <w:t xml:space="preserve">       </w:t>
            </w:r>
            <w:r w:rsidRPr="001B1322">
              <w:rPr>
                <w:rFonts w:cstheme="minorHAnsi"/>
                <w:b/>
                <w:iCs/>
                <w:sz w:val="20"/>
                <w:szCs w:val="20"/>
                <w:lang w:val="es-DO"/>
              </w:rPr>
              <w:t>255021</w:t>
            </w:r>
          </w:p>
        </w:tc>
        <w:tc>
          <w:tcPr>
            <w:tcW w:w="1620" w:type="dxa"/>
          </w:tcPr>
          <w:p w14:paraId="673900F2" w14:textId="77777777" w:rsidR="00B76419" w:rsidRPr="001B1322" w:rsidRDefault="00B76419" w:rsidP="00B76419">
            <w:pPr>
              <w:pStyle w:val="Prrafodelista"/>
              <w:spacing w:line="240" w:lineRule="auto"/>
              <w:ind w:left="67" w:firstLine="90"/>
              <w:rPr>
                <w:rFonts w:cstheme="minorHAnsi"/>
                <w:b/>
                <w:iCs/>
                <w:sz w:val="20"/>
                <w:szCs w:val="20"/>
                <w:lang w:val="es-DO"/>
              </w:rPr>
            </w:pPr>
            <w:r>
              <w:rPr>
                <w:rFonts w:cstheme="minorHAnsi"/>
                <w:b/>
                <w:iCs/>
                <w:sz w:val="20"/>
                <w:szCs w:val="20"/>
                <w:lang w:val="es-DO"/>
              </w:rPr>
              <w:t xml:space="preserve">           </w:t>
            </w:r>
            <w:r w:rsidRPr="001B1322">
              <w:rPr>
                <w:rFonts w:cstheme="minorHAnsi"/>
                <w:b/>
                <w:iCs/>
                <w:sz w:val="20"/>
                <w:szCs w:val="20"/>
                <w:lang w:val="es-DO"/>
              </w:rPr>
              <w:t>755582</w:t>
            </w:r>
          </w:p>
        </w:tc>
      </w:tr>
    </w:tbl>
    <w:p w14:paraId="327C2D98" w14:textId="77777777" w:rsidR="00190B29" w:rsidRDefault="00190B29" w:rsidP="009738EB">
      <w:pPr>
        <w:pStyle w:val="Prrafodelista"/>
        <w:ind w:left="0"/>
        <w:rPr>
          <w:rFonts w:cstheme="minorHAnsi"/>
          <w:bCs/>
          <w:sz w:val="24"/>
          <w:szCs w:val="24"/>
          <w:lang w:val="es-DO"/>
        </w:rPr>
      </w:pPr>
    </w:p>
    <w:p w14:paraId="3AAE22A9" w14:textId="77777777" w:rsidR="00794B92" w:rsidRPr="00794B92" w:rsidRDefault="00794B92">
      <w:pPr>
        <w:pStyle w:val="Prrafodelista"/>
        <w:numPr>
          <w:ilvl w:val="7"/>
          <w:numId w:val="53"/>
        </w:numPr>
        <w:rPr>
          <w:rFonts w:cstheme="minorHAnsi"/>
          <w:b/>
          <w:bCs/>
          <w:sz w:val="24"/>
          <w:szCs w:val="24"/>
          <w:lang w:val="es-DO"/>
        </w:rPr>
      </w:pPr>
      <w:r w:rsidRPr="00794B92">
        <w:rPr>
          <w:rFonts w:cstheme="minorHAnsi"/>
          <w:b/>
          <w:bCs/>
          <w:sz w:val="24"/>
          <w:szCs w:val="24"/>
          <w:lang w:val="es-DO"/>
        </w:rPr>
        <w:t xml:space="preserve">Condiciones de seguridad en el área de producción </w:t>
      </w:r>
    </w:p>
    <w:p w14:paraId="305614BE" w14:textId="77777777" w:rsidR="00E43308" w:rsidRDefault="00E43308" w:rsidP="00794B92">
      <w:pPr>
        <w:pStyle w:val="Prrafodelista"/>
        <w:ind w:left="0"/>
        <w:rPr>
          <w:rFonts w:cstheme="minorHAnsi"/>
          <w:bCs/>
          <w:sz w:val="24"/>
          <w:szCs w:val="24"/>
          <w:lang w:val="es-DO"/>
        </w:rPr>
      </w:pPr>
    </w:p>
    <w:p w14:paraId="21F94008" w14:textId="0CE4607B" w:rsidR="00794B92" w:rsidRPr="00794B92" w:rsidRDefault="00794B92" w:rsidP="00794B92">
      <w:pPr>
        <w:pStyle w:val="Prrafodelista"/>
        <w:ind w:left="0"/>
        <w:rPr>
          <w:rFonts w:cstheme="minorHAnsi"/>
          <w:bCs/>
          <w:sz w:val="24"/>
          <w:szCs w:val="24"/>
          <w:lang w:val="es-DO"/>
        </w:rPr>
      </w:pPr>
      <w:r w:rsidRPr="00794B92">
        <w:rPr>
          <w:rFonts w:cstheme="minorHAnsi"/>
          <w:bCs/>
          <w:sz w:val="24"/>
          <w:szCs w:val="24"/>
          <w:lang w:val="es-DO"/>
        </w:rPr>
        <w:t xml:space="preserve">El diseño de las naves, el tipo de material de construcción con estructura de concreto y metal, así como la ubicación de cada una de la infraestructura de producción de la empresa permite la seguridad de los empleados y de la comunidad del entorno. </w:t>
      </w:r>
    </w:p>
    <w:p w14:paraId="721A3DAF" w14:textId="77777777" w:rsidR="00794B92" w:rsidRPr="00794B92" w:rsidRDefault="00794B92" w:rsidP="00794B92">
      <w:pPr>
        <w:pStyle w:val="Prrafodelista"/>
        <w:ind w:left="0"/>
        <w:rPr>
          <w:rFonts w:cstheme="minorHAnsi"/>
          <w:bCs/>
          <w:sz w:val="24"/>
          <w:szCs w:val="24"/>
          <w:lang w:val="es-DO"/>
        </w:rPr>
      </w:pPr>
      <w:r w:rsidRPr="00794B92">
        <w:rPr>
          <w:rFonts w:cstheme="minorHAnsi"/>
          <w:bCs/>
          <w:sz w:val="24"/>
          <w:szCs w:val="24"/>
          <w:lang w:val="es-DO"/>
        </w:rPr>
        <w:t>Las naves están distribuidas a todo lo largo de la finca con suelos de ladera, cuyos niveles de pendientes que oscilan entre 4 a 16 porciento.  El área donde se localizan las naves de producción, el suelo tiene una cobertura total de pasto de pangola, la cual funciona como especie de barrera que reduce la velocidad del agua de escorrentía y retiene parte de los sedimentos. Mientras que en el entorno norte y este existe una franja de bosque de hojas anchas y otras especies de árboles nativos que sirven de barreras que reduce la velocidad del viento del este y protegen la cañada.</w:t>
      </w:r>
    </w:p>
    <w:p w14:paraId="0237D55E" w14:textId="77777777" w:rsidR="00794B92" w:rsidRDefault="00794B92" w:rsidP="009738EB">
      <w:pPr>
        <w:pStyle w:val="Prrafodelista"/>
        <w:ind w:left="0"/>
        <w:rPr>
          <w:rFonts w:cstheme="minorHAnsi"/>
          <w:bCs/>
          <w:sz w:val="24"/>
          <w:szCs w:val="24"/>
          <w:lang w:val="es-DO"/>
        </w:rPr>
      </w:pPr>
    </w:p>
    <w:p w14:paraId="536EA22F" w14:textId="78E5463A" w:rsidR="00721C59" w:rsidRDefault="00721C59">
      <w:pPr>
        <w:pStyle w:val="Prrafodelista"/>
        <w:numPr>
          <w:ilvl w:val="8"/>
          <w:numId w:val="53"/>
        </w:numPr>
        <w:spacing w:line="240" w:lineRule="auto"/>
        <w:ind w:left="810" w:hanging="450"/>
        <w:rPr>
          <w:rFonts w:cstheme="minorHAnsi"/>
          <w:b/>
          <w:bCs/>
          <w:sz w:val="24"/>
          <w:szCs w:val="24"/>
          <w:lang w:val="es-DO"/>
        </w:rPr>
      </w:pPr>
      <w:bookmarkStart w:id="9" w:name="_Hlk132733672"/>
      <w:r w:rsidRPr="004E4546">
        <w:rPr>
          <w:rFonts w:cstheme="minorHAnsi"/>
          <w:b/>
          <w:bCs/>
          <w:sz w:val="24"/>
          <w:szCs w:val="24"/>
          <w:lang w:val="es-DO"/>
        </w:rPr>
        <w:t>Condiciones de seguridad en el área de producción</w:t>
      </w:r>
      <w:r w:rsidR="00F86FDC" w:rsidRPr="004E4546">
        <w:rPr>
          <w:rFonts w:cstheme="minorHAnsi"/>
          <w:b/>
          <w:bCs/>
          <w:sz w:val="24"/>
          <w:szCs w:val="24"/>
          <w:lang w:val="es-DO"/>
        </w:rPr>
        <w:t>.</w:t>
      </w:r>
    </w:p>
    <w:p w14:paraId="200092A4" w14:textId="77777777" w:rsidR="004E4546" w:rsidRPr="004E4546" w:rsidRDefault="004E4546" w:rsidP="004E4546">
      <w:pPr>
        <w:pStyle w:val="Prrafodelista"/>
        <w:tabs>
          <w:tab w:val="left" w:pos="1368"/>
        </w:tabs>
        <w:spacing w:line="240" w:lineRule="auto"/>
        <w:ind w:left="1368"/>
        <w:rPr>
          <w:rFonts w:cstheme="minorHAnsi"/>
          <w:b/>
          <w:bCs/>
          <w:sz w:val="24"/>
          <w:szCs w:val="24"/>
          <w:lang w:val="es-DO"/>
        </w:rPr>
      </w:pPr>
    </w:p>
    <w:p w14:paraId="5650D371" w14:textId="4BD9008D" w:rsidR="00721C59" w:rsidRDefault="00721C59" w:rsidP="00241033">
      <w:pPr>
        <w:pStyle w:val="Prrafodelista"/>
        <w:ind w:left="0"/>
        <w:rPr>
          <w:rFonts w:cstheme="minorHAnsi"/>
          <w:bCs/>
          <w:sz w:val="24"/>
          <w:szCs w:val="24"/>
          <w:lang w:val="es-DO"/>
        </w:rPr>
      </w:pPr>
      <w:r w:rsidRPr="004E4546">
        <w:rPr>
          <w:rFonts w:cstheme="minorHAnsi"/>
          <w:bCs/>
          <w:sz w:val="24"/>
          <w:szCs w:val="24"/>
          <w:lang w:val="es-DO"/>
        </w:rPr>
        <w:t xml:space="preserve">El diseño de las naves, el tipo de material de construcción con estructura de concreto y metal, así como la ubicación de cada una de la infraestructura de producción de la empresa permite la seguridad de los empleados y de la comunidad del entorno. </w:t>
      </w:r>
    </w:p>
    <w:p w14:paraId="499F6C2E" w14:textId="77777777" w:rsidR="001B1322" w:rsidRPr="004E4546" w:rsidRDefault="001B1322" w:rsidP="00241033">
      <w:pPr>
        <w:pStyle w:val="Prrafodelista"/>
        <w:ind w:left="0"/>
        <w:rPr>
          <w:rFonts w:cstheme="minorHAnsi"/>
          <w:bCs/>
          <w:sz w:val="24"/>
          <w:szCs w:val="24"/>
          <w:lang w:val="es-DO"/>
        </w:rPr>
      </w:pPr>
    </w:p>
    <w:bookmarkEnd w:id="9"/>
    <w:p w14:paraId="2D644086" w14:textId="22C2445C" w:rsidR="00DB218D" w:rsidRDefault="00721C59" w:rsidP="00B662F8">
      <w:pPr>
        <w:pStyle w:val="Prrafodelista"/>
        <w:ind w:left="0"/>
        <w:rPr>
          <w:rFonts w:cstheme="minorHAnsi"/>
          <w:lang w:val="es-DO"/>
        </w:rPr>
      </w:pPr>
      <w:r w:rsidRPr="004E4546">
        <w:rPr>
          <w:rFonts w:cstheme="minorHAnsi"/>
          <w:bCs/>
          <w:sz w:val="24"/>
          <w:szCs w:val="24"/>
          <w:lang w:val="es-DO"/>
        </w:rPr>
        <w:t>Las naves están distribuidas a todo lo largo de la finca con suelos de ladera, cuyos niveles de pendientes que oscilan entre 4 a 16 porciento.  El área donde se localizan las naves de producción, el suelo tiene una cobertura total de pasto de pangola, la cual funciona como especie de barrera que reduce la velocidad del agua de escorrentía y retiene parte de los sedimentos. Mientras que en el entorno norte y este existe una franja de bosque de hojas anchas y otras especies de árboles nativos que sirven de barreras que reduce la velocidad del viento del este y protegen la cañada.</w:t>
      </w:r>
    </w:p>
    <w:p w14:paraId="7BB1997C" w14:textId="77777777" w:rsidR="00296092" w:rsidRDefault="00296092" w:rsidP="00B662F8">
      <w:pPr>
        <w:pStyle w:val="Prrafodelista"/>
        <w:rPr>
          <w:rFonts w:cstheme="minorHAnsi"/>
          <w:b/>
          <w:bCs/>
          <w:lang w:val="es-DO"/>
        </w:rPr>
      </w:pPr>
    </w:p>
    <w:p w14:paraId="5822147F" w14:textId="5F1FA2FC" w:rsidR="00B662F8" w:rsidRPr="00B662F8" w:rsidRDefault="00241033">
      <w:pPr>
        <w:pStyle w:val="Prrafodelista"/>
        <w:numPr>
          <w:ilvl w:val="0"/>
          <w:numId w:val="54"/>
        </w:numPr>
        <w:rPr>
          <w:rFonts w:cstheme="minorHAnsi"/>
          <w:b/>
          <w:bCs/>
          <w:iCs/>
          <w:sz w:val="24"/>
          <w:szCs w:val="24"/>
          <w:lang w:val="es-DO"/>
        </w:rPr>
      </w:pPr>
      <w:r w:rsidRPr="00B662F8">
        <w:rPr>
          <w:rFonts w:cstheme="minorHAnsi"/>
          <w:b/>
          <w:bCs/>
          <w:sz w:val="24"/>
          <w:szCs w:val="24"/>
          <w:lang w:val="es-DO"/>
        </w:rPr>
        <w:t>Protección de la infraestructura.</w:t>
      </w:r>
    </w:p>
    <w:p w14:paraId="6064E611" w14:textId="3E0673D2" w:rsidR="00241033" w:rsidRPr="00241033" w:rsidRDefault="00241033" w:rsidP="00B662F8">
      <w:pPr>
        <w:pStyle w:val="Prrafodelista"/>
        <w:ind w:left="0"/>
        <w:rPr>
          <w:rFonts w:cstheme="minorHAnsi"/>
          <w:sz w:val="24"/>
          <w:szCs w:val="24"/>
          <w:lang w:val="es-DO"/>
        </w:rPr>
      </w:pPr>
      <w:r w:rsidRPr="00241033">
        <w:rPr>
          <w:rFonts w:cstheme="minorHAnsi"/>
          <w:sz w:val="24"/>
          <w:szCs w:val="24"/>
          <w:lang w:val="es-DO"/>
        </w:rPr>
        <w:t>Para los fines de protección de la infraestructura, la empresa cuenta con una Póliza de Seguro contra todo riesgo con la Empresa Franco Acra y Asociados, Santo Domingo, D.N.</w:t>
      </w:r>
    </w:p>
    <w:p w14:paraId="19DAF91D" w14:textId="77777777" w:rsidR="00241033" w:rsidRPr="00241033" w:rsidRDefault="00241033" w:rsidP="00B662F8">
      <w:pPr>
        <w:pStyle w:val="Prrafodelista"/>
        <w:ind w:left="0"/>
        <w:rPr>
          <w:rFonts w:cstheme="minorHAnsi"/>
          <w:sz w:val="24"/>
          <w:szCs w:val="24"/>
          <w:lang w:val="es-DO"/>
        </w:rPr>
      </w:pPr>
    </w:p>
    <w:p w14:paraId="00938656" w14:textId="77777777" w:rsidR="00241033" w:rsidRPr="00241033" w:rsidRDefault="00241033">
      <w:pPr>
        <w:pStyle w:val="Prrafodelista"/>
        <w:numPr>
          <w:ilvl w:val="0"/>
          <w:numId w:val="54"/>
        </w:numPr>
        <w:rPr>
          <w:rFonts w:cstheme="minorHAnsi"/>
          <w:b/>
          <w:bCs/>
          <w:sz w:val="24"/>
          <w:szCs w:val="24"/>
          <w:lang w:val="es-DO"/>
        </w:rPr>
      </w:pPr>
      <w:r w:rsidRPr="00241033">
        <w:rPr>
          <w:rFonts w:cstheme="minorHAnsi"/>
          <w:b/>
          <w:bCs/>
          <w:sz w:val="24"/>
          <w:szCs w:val="24"/>
          <w:lang w:val="es-DO"/>
        </w:rPr>
        <w:t>Protección del personal operativo.</w:t>
      </w:r>
    </w:p>
    <w:p w14:paraId="36953895" w14:textId="4198AC66" w:rsidR="00241033" w:rsidRPr="00241033" w:rsidRDefault="00241033" w:rsidP="00B662F8">
      <w:pPr>
        <w:pStyle w:val="Prrafodelista"/>
        <w:ind w:left="0"/>
        <w:rPr>
          <w:rFonts w:cstheme="minorHAnsi"/>
          <w:sz w:val="24"/>
          <w:szCs w:val="24"/>
          <w:lang w:val="es-DO"/>
        </w:rPr>
      </w:pPr>
      <w:r w:rsidRPr="00241033">
        <w:rPr>
          <w:rFonts w:cstheme="minorHAnsi"/>
          <w:sz w:val="24"/>
          <w:szCs w:val="24"/>
          <w:lang w:val="es-DO"/>
        </w:rPr>
        <w:t>El personal operativo cuenta con las facilidades y equipamiento de protección y seguridad para la realización y cumplimiento de sus responsabilidades laborales en la empresa, tales como  uniforme, botas, gafas, cascos protectores, mascarillas y guantes, dependiendo de la actividad que realiza.</w:t>
      </w:r>
    </w:p>
    <w:p w14:paraId="15A86D78" w14:textId="77777777" w:rsidR="00241033" w:rsidRDefault="00241033" w:rsidP="00B662F8">
      <w:pPr>
        <w:pStyle w:val="Prrafodelista"/>
        <w:ind w:left="0"/>
        <w:rPr>
          <w:rFonts w:cstheme="minorHAnsi"/>
          <w:sz w:val="24"/>
          <w:szCs w:val="24"/>
          <w:lang w:val="es-DO"/>
        </w:rPr>
      </w:pPr>
    </w:p>
    <w:p w14:paraId="797C6284" w14:textId="77777777" w:rsidR="00241033" w:rsidRPr="00241033" w:rsidRDefault="00241033">
      <w:pPr>
        <w:pStyle w:val="Prrafodelista"/>
        <w:numPr>
          <w:ilvl w:val="0"/>
          <w:numId w:val="54"/>
        </w:numPr>
        <w:rPr>
          <w:rFonts w:cstheme="minorHAnsi"/>
          <w:b/>
          <w:bCs/>
          <w:sz w:val="24"/>
          <w:szCs w:val="24"/>
          <w:lang w:val="es-DO"/>
        </w:rPr>
      </w:pPr>
      <w:r w:rsidRPr="00241033">
        <w:rPr>
          <w:rFonts w:cstheme="minorHAnsi"/>
          <w:b/>
          <w:bCs/>
          <w:sz w:val="24"/>
          <w:szCs w:val="24"/>
          <w:lang w:val="es-DO"/>
        </w:rPr>
        <w:t>Equipos de seguridad (extintores existentes).</w:t>
      </w:r>
    </w:p>
    <w:p w14:paraId="07BABA85" w14:textId="7166907E" w:rsidR="00296092" w:rsidRPr="00241033" w:rsidRDefault="00241033" w:rsidP="00B662F8">
      <w:pPr>
        <w:pStyle w:val="Prrafodelista"/>
        <w:ind w:left="0"/>
        <w:rPr>
          <w:rFonts w:cstheme="minorHAnsi"/>
          <w:sz w:val="24"/>
          <w:szCs w:val="24"/>
          <w:lang w:val="es-DO"/>
        </w:rPr>
      </w:pPr>
      <w:r w:rsidRPr="00241033">
        <w:rPr>
          <w:rFonts w:cstheme="minorHAnsi"/>
          <w:sz w:val="24"/>
          <w:szCs w:val="24"/>
          <w:lang w:val="es-DO"/>
        </w:rPr>
        <w:t>La empresa posee un sistema de distribución de extintores compuesto por 64 unidades ide diferentes tipos, instaladas en cada una de las edificaciones, localizados en lugares visibles y con señalización, con mantenimiento vigente hasta mayo del 2023. Además el personal entrenado para su manejo en caso de emergencias. El Cuadro 10 presenta la distribución de los diferentes tipos de extintores en todas las dependencias de la empresa.</w:t>
      </w:r>
    </w:p>
    <w:p w14:paraId="0132E06A" w14:textId="77777777" w:rsidR="00296092" w:rsidRDefault="00296092" w:rsidP="00CF1E60">
      <w:pPr>
        <w:pStyle w:val="Prrafodelista"/>
        <w:spacing w:line="240" w:lineRule="auto"/>
        <w:rPr>
          <w:rFonts w:cstheme="minorHAnsi"/>
          <w:b/>
          <w:bCs/>
          <w:lang w:val="es-DO"/>
        </w:rPr>
      </w:pPr>
    </w:p>
    <w:tbl>
      <w:tblPr>
        <w:tblStyle w:val="Tablaconcuadrcula"/>
        <w:tblpPr w:leftFromText="180" w:rightFromText="180" w:vertAnchor="text" w:horzAnchor="margin" w:tblpXSpec="center" w:tblpY="82"/>
        <w:tblW w:w="8005" w:type="dxa"/>
        <w:tblLook w:val="04A0" w:firstRow="1" w:lastRow="0" w:firstColumn="1" w:lastColumn="0" w:noHBand="0" w:noVBand="1"/>
      </w:tblPr>
      <w:tblGrid>
        <w:gridCol w:w="1754"/>
        <w:gridCol w:w="659"/>
        <w:gridCol w:w="659"/>
        <w:gridCol w:w="676"/>
        <w:gridCol w:w="659"/>
        <w:gridCol w:w="659"/>
        <w:gridCol w:w="659"/>
        <w:gridCol w:w="659"/>
        <w:gridCol w:w="901"/>
        <w:gridCol w:w="720"/>
      </w:tblGrid>
      <w:tr w:rsidR="004B23BF" w:rsidRPr="00916695" w14:paraId="27F505F3" w14:textId="77777777" w:rsidTr="004B23BF">
        <w:trPr>
          <w:trHeight w:hRule="exact" w:val="432"/>
        </w:trPr>
        <w:tc>
          <w:tcPr>
            <w:tcW w:w="8005" w:type="dxa"/>
            <w:gridSpan w:val="10"/>
          </w:tcPr>
          <w:p w14:paraId="416DAF90" w14:textId="77777777" w:rsidR="004B23BF" w:rsidRPr="00B662F8" w:rsidRDefault="004B23BF" w:rsidP="004B23BF">
            <w:pPr>
              <w:rPr>
                <w:rFonts w:cstheme="minorHAnsi"/>
                <w:bCs/>
                <w:iCs/>
                <w:lang w:val="es-DO"/>
              </w:rPr>
            </w:pPr>
            <w:r w:rsidRPr="00B662F8">
              <w:rPr>
                <w:rFonts w:cstheme="minorHAnsi"/>
                <w:bCs/>
                <w:iCs/>
                <w:lang w:val="es-DO"/>
              </w:rPr>
              <w:t xml:space="preserve">          Cuadro 10. Distribución de los Extintores según tipo.</w:t>
            </w:r>
          </w:p>
        </w:tc>
      </w:tr>
      <w:tr w:rsidR="004B23BF" w:rsidRPr="00B662F8" w14:paraId="59085BD4" w14:textId="77777777" w:rsidTr="00190B29">
        <w:trPr>
          <w:cantSplit/>
          <w:trHeight w:hRule="exact" w:val="1106"/>
        </w:trPr>
        <w:tc>
          <w:tcPr>
            <w:tcW w:w="1754" w:type="dxa"/>
          </w:tcPr>
          <w:p w14:paraId="7DF1FE8F" w14:textId="77777777" w:rsidR="004B23BF" w:rsidRPr="00B662F8" w:rsidRDefault="004B23BF" w:rsidP="004B23BF">
            <w:pPr>
              <w:rPr>
                <w:rFonts w:cstheme="minorHAnsi"/>
                <w:bCs/>
                <w:iCs/>
                <w:lang w:val="es-DO"/>
              </w:rPr>
            </w:pPr>
            <w:r w:rsidRPr="00B662F8">
              <w:rPr>
                <w:rFonts w:cstheme="minorHAnsi"/>
                <w:bCs/>
                <w:iCs/>
                <w:lang w:val="es-DO"/>
              </w:rPr>
              <w:t>LOCALIZACION</w:t>
            </w:r>
          </w:p>
        </w:tc>
        <w:tc>
          <w:tcPr>
            <w:tcW w:w="659" w:type="dxa"/>
            <w:textDirection w:val="btLr"/>
          </w:tcPr>
          <w:p w14:paraId="47BFB87F" w14:textId="77777777" w:rsidR="004B23BF" w:rsidRPr="00B662F8" w:rsidRDefault="004B23BF" w:rsidP="004B23BF">
            <w:pPr>
              <w:ind w:left="-25" w:right="113"/>
              <w:jc w:val="right"/>
              <w:rPr>
                <w:rFonts w:cstheme="minorHAnsi"/>
                <w:bCs/>
                <w:iCs/>
                <w:lang w:val="es-DO"/>
              </w:rPr>
            </w:pPr>
            <w:r>
              <w:rPr>
                <w:rFonts w:cstheme="minorHAnsi"/>
                <w:bCs/>
                <w:iCs/>
                <w:lang w:val="es-DO"/>
              </w:rPr>
              <w:t>ABC 10</w:t>
            </w:r>
          </w:p>
        </w:tc>
        <w:tc>
          <w:tcPr>
            <w:tcW w:w="659" w:type="dxa"/>
            <w:textDirection w:val="btLr"/>
          </w:tcPr>
          <w:p w14:paraId="2115C66B" w14:textId="77777777" w:rsidR="004B23BF" w:rsidRPr="00B662F8" w:rsidRDefault="004B23BF" w:rsidP="004B23BF">
            <w:pPr>
              <w:ind w:left="-25" w:right="113"/>
              <w:jc w:val="right"/>
              <w:rPr>
                <w:rFonts w:cstheme="minorHAnsi"/>
                <w:bCs/>
                <w:iCs/>
                <w:lang w:val="es-DO"/>
              </w:rPr>
            </w:pPr>
            <w:r>
              <w:rPr>
                <w:rFonts w:cstheme="minorHAnsi"/>
                <w:bCs/>
                <w:iCs/>
                <w:lang w:val="es-DO"/>
              </w:rPr>
              <w:t>ABC20</w:t>
            </w:r>
          </w:p>
        </w:tc>
        <w:tc>
          <w:tcPr>
            <w:tcW w:w="676" w:type="dxa"/>
            <w:textDirection w:val="btLr"/>
          </w:tcPr>
          <w:p w14:paraId="5B69A806" w14:textId="77777777" w:rsidR="004B23BF" w:rsidRPr="00B662F8" w:rsidRDefault="004B23BF" w:rsidP="004B23BF">
            <w:pPr>
              <w:ind w:left="113" w:right="113"/>
              <w:jc w:val="right"/>
              <w:rPr>
                <w:rFonts w:cstheme="minorHAnsi"/>
                <w:bCs/>
                <w:iCs/>
                <w:lang w:val="es-DO"/>
              </w:rPr>
            </w:pPr>
            <w:r w:rsidRPr="00B662F8">
              <w:rPr>
                <w:rFonts w:cstheme="minorHAnsi"/>
                <w:bCs/>
                <w:iCs/>
                <w:lang w:val="es-DO"/>
              </w:rPr>
              <w:t>CO2</w:t>
            </w:r>
            <w:r>
              <w:rPr>
                <w:rFonts w:cstheme="minorHAnsi"/>
                <w:bCs/>
                <w:iCs/>
                <w:lang w:val="es-DO"/>
              </w:rPr>
              <w:t>5</w:t>
            </w:r>
          </w:p>
        </w:tc>
        <w:tc>
          <w:tcPr>
            <w:tcW w:w="659" w:type="dxa"/>
            <w:textDirection w:val="btLr"/>
          </w:tcPr>
          <w:p w14:paraId="7F5FCE02" w14:textId="77777777" w:rsidR="004B23BF" w:rsidRPr="00B662F8" w:rsidRDefault="004B23BF" w:rsidP="004B23BF">
            <w:pPr>
              <w:ind w:left="113" w:right="113"/>
              <w:jc w:val="right"/>
              <w:rPr>
                <w:rFonts w:cstheme="minorHAnsi"/>
                <w:bCs/>
                <w:iCs/>
                <w:lang w:val="es-DO"/>
              </w:rPr>
            </w:pPr>
            <w:r w:rsidRPr="00B662F8">
              <w:rPr>
                <w:rFonts w:cstheme="minorHAnsi"/>
                <w:bCs/>
                <w:iCs/>
                <w:lang w:val="es-DO"/>
              </w:rPr>
              <w:t>CO2 10</w:t>
            </w:r>
          </w:p>
        </w:tc>
        <w:tc>
          <w:tcPr>
            <w:tcW w:w="659" w:type="dxa"/>
            <w:textDirection w:val="btLr"/>
          </w:tcPr>
          <w:p w14:paraId="196F2F25" w14:textId="77777777" w:rsidR="004B23BF" w:rsidRPr="00B662F8" w:rsidRDefault="004B23BF" w:rsidP="004B23BF">
            <w:pPr>
              <w:ind w:left="113" w:right="113"/>
              <w:jc w:val="right"/>
              <w:rPr>
                <w:rFonts w:cstheme="minorHAnsi"/>
                <w:bCs/>
                <w:iCs/>
                <w:lang w:val="es-DO"/>
              </w:rPr>
            </w:pPr>
            <w:r w:rsidRPr="00B662F8">
              <w:rPr>
                <w:rFonts w:cstheme="minorHAnsi"/>
                <w:bCs/>
                <w:iCs/>
                <w:lang w:val="es-DO"/>
              </w:rPr>
              <w:t>CO2 20</w:t>
            </w:r>
          </w:p>
        </w:tc>
        <w:tc>
          <w:tcPr>
            <w:tcW w:w="659" w:type="dxa"/>
            <w:textDirection w:val="btLr"/>
          </w:tcPr>
          <w:p w14:paraId="59706134" w14:textId="77777777" w:rsidR="004B23BF" w:rsidRPr="00B662F8" w:rsidRDefault="004B23BF" w:rsidP="004B23BF">
            <w:pPr>
              <w:ind w:left="113" w:right="113"/>
              <w:jc w:val="right"/>
              <w:rPr>
                <w:rFonts w:cstheme="minorHAnsi"/>
                <w:bCs/>
                <w:iCs/>
                <w:lang w:val="es-DO"/>
              </w:rPr>
            </w:pPr>
            <w:r w:rsidRPr="00B662F8">
              <w:rPr>
                <w:rFonts w:cstheme="minorHAnsi"/>
                <w:bCs/>
                <w:iCs/>
                <w:lang w:val="es-DO"/>
              </w:rPr>
              <w:t>HALOT 5</w:t>
            </w:r>
          </w:p>
        </w:tc>
        <w:tc>
          <w:tcPr>
            <w:tcW w:w="659" w:type="dxa"/>
            <w:textDirection w:val="btLr"/>
          </w:tcPr>
          <w:p w14:paraId="474DDBA9" w14:textId="77777777" w:rsidR="004B23BF" w:rsidRPr="00B662F8" w:rsidRDefault="004B23BF" w:rsidP="004B23BF">
            <w:pPr>
              <w:ind w:left="113" w:right="113"/>
              <w:jc w:val="right"/>
              <w:rPr>
                <w:rFonts w:cstheme="minorHAnsi"/>
                <w:bCs/>
                <w:iCs/>
                <w:lang w:val="es-DO"/>
              </w:rPr>
            </w:pPr>
            <w:r w:rsidRPr="00B662F8">
              <w:rPr>
                <w:rFonts w:cstheme="minorHAnsi"/>
                <w:bCs/>
                <w:iCs/>
                <w:lang w:val="es-DO"/>
              </w:rPr>
              <w:t>HALOT 10</w:t>
            </w:r>
          </w:p>
        </w:tc>
        <w:tc>
          <w:tcPr>
            <w:tcW w:w="901" w:type="dxa"/>
            <w:textDirection w:val="btLr"/>
          </w:tcPr>
          <w:p w14:paraId="10F0BF16" w14:textId="77777777" w:rsidR="004B23BF" w:rsidRPr="00B662F8" w:rsidRDefault="004B23BF" w:rsidP="004B23BF">
            <w:pPr>
              <w:ind w:left="113" w:right="113"/>
              <w:jc w:val="right"/>
              <w:rPr>
                <w:rFonts w:cstheme="minorHAnsi"/>
                <w:bCs/>
                <w:iCs/>
                <w:lang w:val="es-DO"/>
              </w:rPr>
            </w:pPr>
            <w:r w:rsidRPr="00B662F8">
              <w:rPr>
                <w:rFonts w:cstheme="minorHAnsi"/>
                <w:bCs/>
                <w:iCs/>
                <w:lang w:val="es-DO"/>
              </w:rPr>
              <w:t>HALOT 20 AUTO</w:t>
            </w:r>
          </w:p>
        </w:tc>
        <w:tc>
          <w:tcPr>
            <w:tcW w:w="720" w:type="dxa"/>
            <w:textDirection w:val="btLr"/>
          </w:tcPr>
          <w:p w14:paraId="7EDF568D" w14:textId="77777777" w:rsidR="004B23BF" w:rsidRPr="00B662F8" w:rsidRDefault="004B23BF" w:rsidP="004B23BF">
            <w:pPr>
              <w:ind w:left="113" w:right="113"/>
              <w:jc w:val="right"/>
              <w:rPr>
                <w:rFonts w:cstheme="minorHAnsi"/>
                <w:bCs/>
                <w:iCs/>
                <w:lang w:val="es-DO"/>
              </w:rPr>
            </w:pPr>
            <w:r w:rsidRPr="00B662F8">
              <w:rPr>
                <w:rFonts w:cstheme="minorHAnsi"/>
                <w:bCs/>
                <w:iCs/>
                <w:lang w:val="es-DO"/>
              </w:rPr>
              <w:t>TOTAL</w:t>
            </w:r>
          </w:p>
        </w:tc>
      </w:tr>
      <w:tr w:rsidR="004B23BF" w:rsidRPr="00B662F8" w14:paraId="0982ADA0" w14:textId="77777777" w:rsidTr="004B23BF">
        <w:trPr>
          <w:trHeight w:hRule="exact" w:val="432"/>
        </w:trPr>
        <w:tc>
          <w:tcPr>
            <w:tcW w:w="1754" w:type="dxa"/>
          </w:tcPr>
          <w:p w14:paraId="30B7B08E" w14:textId="77777777" w:rsidR="004B23BF" w:rsidRPr="00B662F8" w:rsidRDefault="004B23BF" w:rsidP="004B23BF">
            <w:pPr>
              <w:rPr>
                <w:rFonts w:cstheme="minorHAnsi"/>
                <w:bCs/>
                <w:iCs/>
                <w:lang w:val="es-DO"/>
              </w:rPr>
            </w:pPr>
            <w:r w:rsidRPr="00B662F8">
              <w:rPr>
                <w:rFonts w:cstheme="minorHAnsi"/>
                <w:bCs/>
                <w:iCs/>
                <w:lang w:val="es-DO"/>
              </w:rPr>
              <w:t>Administración</w:t>
            </w:r>
          </w:p>
        </w:tc>
        <w:tc>
          <w:tcPr>
            <w:tcW w:w="659" w:type="dxa"/>
          </w:tcPr>
          <w:p w14:paraId="11FCF794" w14:textId="77777777" w:rsidR="004B23BF" w:rsidRPr="00B662F8" w:rsidRDefault="004B23BF" w:rsidP="004B23BF">
            <w:pPr>
              <w:jc w:val="center"/>
              <w:rPr>
                <w:rFonts w:cstheme="minorHAnsi"/>
                <w:bCs/>
                <w:iCs/>
                <w:lang w:val="es-DO"/>
              </w:rPr>
            </w:pPr>
            <w:r w:rsidRPr="00B662F8">
              <w:rPr>
                <w:rFonts w:cstheme="minorHAnsi"/>
                <w:bCs/>
                <w:iCs/>
                <w:lang w:val="es-DO"/>
              </w:rPr>
              <w:t>2</w:t>
            </w:r>
          </w:p>
        </w:tc>
        <w:tc>
          <w:tcPr>
            <w:tcW w:w="659" w:type="dxa"/>
          </w:tcPr>
          <w:p w14:paraId="30B2A0E3" w14:textId="77777777" w:rsidR="004B23BF" w:rsidRPr="00B662F8" w:rsidRDefault="004B23BF" w:rsidP="004B23BF">
            <w:pPr>
              <w:jc w:val="center"/>
              <w:rPr>
                <w:rFonts w:cstheme="minorHAnsi"/>
                <w:bCs/>
                <w:iCs/>
                <w:lang w:val="es-DO"/>
              </w:rPr>
            </w:pPr>
          </w:p>
        </w:tc>
        <w:tc>
          <w:tcPr>
            <w:tcW w:w="676" w:type="dxa"/>
          </w:tcPr>
          <w:p w14:paraId="4FD3002D" w14:textId="77777777" w:rsidR="004B23BF" w:rsidRPr="00B662F8" w:rsidRDefault="004B23BF" w:rsidP="004B23BF">
            <w:pPr>
              <w:jc w:val="center"/>
              <w:rPr>
                <w:rFonts w:cstheme="minorHAnsi"/>
                <w:bCs/>
                <w:iCs/>
                <w:lang w:val="es-DO"/>
              </w:rPr>
            </w:pPr>
            <w:r w:rsidRPr="00B662F8">
              <w:rPr>
                <w:rFonts w:cstheme="minorHAnsi"/>
                <w:bCs/>
                <w:iCs/>
                <w:lang w:val="es-DO"/>
              </w:rPr>
              <w:t>1</w:t>
            </w:r>
          </w:p>
        </w:tc>
        <w:tc>
          <w:tcPr>
            <w:tcW w:w="659" w:type="dxa"/>
          </w:tcPr>
          <w:p w14:paraId="6CBAA4C6" w14:textId="77777777" w:rsidR="004B23BF" w:rsidRPr="00B662F8" w:rsidRDefault="004B23BF" w:rsidP="004B23BF">
            <w:pPr>
              <w:jc w:val="center"/>
              <w:rPr>
                <w:rFonts w:cstheme="minorHAnsi"/>
                <w:bCs/>
                <w:iCs/>
                <w:lang w:val="es-DO"/>
              </w:rPr>
            </w:pPr>
            <w:r w:rsidRPr="00B662F8">
              <w:rPr>
                <w:rFonts w:cstheme="minorHAnsi"/>
                <w:bCs/>
                <w:iCs/>
                <w:lang w:val="es-DO"/>
              </w:rPr>
              <w:t>1</w:t>
            </w:r>
          </w:p>
        </w:tc>
        <w:tc>
          <w:tcPr>
            <w:tcW w:w="659" w:type="dxa"/>
          </w:tcPr>
          <w:p w14:paraId="4F502562" w14:textId="77777777" w:rsidR="004B23BF" w:rsidRPr="00B662F8" w:rsidRDefault="004B23BF" w:rsidP="004B23BF">
            <w:pPr>
              <w:jc w:val="center"/>
              <w:rPr>
                <w:rFonts w:cstheme="minorHAnsi"/>
                <w:bCs/>
                <w:iCs/>
                <w:lang w:val="es-DO"/>
              </w:rPr>
            </w:pPr>
          </w:p>
        </w:tc>
        <w:tc>
          <w:tcPr>
            <w:tcW w:w="659" w:type="dxa"/>
          </w:tcPr>
          <w:p w14:paraId="50B6F858" w14:textId="77777777" w:rsidR="004B23BF" w:rsidRPr="00B662F8" w:rsidRDefault="004B23BF" w:rsidP="004B23BF">
            <w:pPr>
              <w:jc w:val="center"/>
              <w:rPr>
                <w:rFonts w:cstheme="minorHAnsi"/>
                <w:bCs/>
                <w:iCs/>
                <w:lang w:val="es-DO"/>
              </w:rPr>
            </w:pPr>
          </w:p>
        </w:tc>
        <w:tc>
          <w:tcPr>
            <w:tcW w:w="659" w:type="dxa"/>
          </w:tcPr>
          <w:p w14:paraId="16621659" w14:textId="77777777" w:rsidR="004B23BF" w:rsidRPr="00B662F8" w:rsidRDefault="004B23BF" w:rsidP="004B23BF">
            <w:pPr>
              <w:jc w:val="center"/>
              <w:rPr>
                <w:rFonts w:cstheme="minorHAnsi"/>
                <w:bCs/>
                <w:iCs/>
                <w:lang w:val="es-DO"/>
              </w:rPr>
            </w:pPr>
            <w:r w:rsidRPr="00B662F8">
              <w:rPr>
                <w:rFonts w:cstheme="minorHAnsi"/>
                <w:bCs/>
                <w:iCs/>
                <w:lang w:val="es-DO"/>
              </w:rPr>
              <w:t>1</w:t>
            </w:r>
          </w:p>
        </w:tc>
        <w:tc>
          <w:tcPr>
            <w:tcW w:w="901" w:type="dxa"/>
          </w:tcPr>
          <w:p w14:paraId="4C0007A8" w14:textId="77777777" w:rsidR="004B23BF" w:rsidRPr="00B662F8" w:rsidRDefault="004B23BF" w:rsidP="004B23BF">
            <w:pPr>
              <w:jc w:val="center"/>
              <w:rPr>
                <w:rFonts w:cstheme="minorHAnsi"/>
                <w:bCs/>
                <w:iCs/>
                <w:lang w:val="es-DO"/>
              </w:rPr>
            </w:pPr>
          </w:p>
        </w:tc>
        <w:tc>
          <w:tcPr>
            <w:tcW w:w="720" w:type="dxa"/>
          </w:tcPr>
          <w:p w14:paraId="3832A221" w14:textId="77777777" w:rsidR="004B23BF" w:rsidRPr="00B662F8" w:rsidRDefault="004B23BF" w:rsidP="004B23BF">
            <w:pPr>
              <w:jc w:val="center"/>
              <w:rPr>
                <w:rFonts w:cstheme="minorHAnsi"/>
                <w:bCs/>
                <w:iCs/>
                <w:lang w:val="es-DO"/>
              </w:rPr>
            </w:pPr>
            <w:r w:rsidRPr="00B662F8">
              <w:rPr>
                <w:rFonts w:cstheme="minorHAnsi"/>
                <w:bCs/>
                <w:iCs/>
                <w:lang w:val="es-DO"/>
              </w:rPr>
              <w:t>5</w:t>
            </w:r>
          </w:p>
        </w:tc>
      </w:tr>
      <w:tr w:rsidR="004B23BF" w:rsidRPr="00B662F8" w14:paraId="50C6BA14" w14:textId="77777777" w:rsidTr="004B23BF">
        <w:trPr>
          <w:trHeight w:hRule="exact" w:val="432"/>
        </w:trPr>
        <w:tc>
          <w:tcPr>
            <w:tcW w:w="1754" w:type="dxa"/>
          </w:tcPr>
          <w:p w14:paraId="754B7A3C" w14:textId="77777777" w:rsidR="004B23BF" w:rsidRPr="00B662F8" w:rsidRDefault="004B23BF" w:rsidP="004B23BF">
            <w:pPr>
              <w:rPr>
                <w:rFonts w:cstheme="minorHAnsi"/>
                <w:bCs/>
                <w:iCs/>
                <w:lang w:val="es-DO"/>
              </w:rPr>
            </w:pPr>
            <w:r w:rsidRPr="00B662F8">
              <w:rPr>
                <w:rFonts w:cstheme="minorHAnsi"/>
                <w:bCs/>
                <w:iCs/>
                <w:lang w:val="es-DO"/>
              </w:rPr>
              <w:t>Fábrica</w:t>
            </w:r>
          </w:p>
        </w:tc>
        <w:tc>
          <w:tcPr>
            <w:tcW w:w="659" w:type="dxa"/>
          </w:tcPr>
          <w:p w14:paraId="6B9D48F4" w14:textId="77777777" w:rsidR="004B23BF" w:rsidRPr="00B662F8" w:rsidRDefault="004B23BF" w:rsidP="004B23BF">
            <w:pPr>
              <w:jc w:val="center"/>
              <w:rPr>
                <w:rFonts w:cstheme="minorHAnsi"/>
                <w:bCs/>
                <w:iCs/>
                <w:lang w:val="es-DO"/>
              </w:rPr>
            </w:pPr>
          </w:p>
        </w:tc>
        <w:tc>
          <w:tcPr>
            <w:tcW w:w="659" w:type="dxa"/>
          </w:tcPr>
          <w:p w14:paraId="0C04ADE8" w14:textId="77777777" w:rsidR="004B23BF" w:rsidRPr="00B662F8" w:rsidRDefault="004B23BF" w:rsidP="004B23BF">
            <w:pPr>
              <w:jc w:val="center"/>
              <w:rPr>
                <w:rFonts w:cstheme="minorHAnsi"/>
                <w:bCs/>
                <w:iCs/>
                <w:lang w:val="es-DO"/>
              </w:rPr>
            </w:pPr>
            <w:r w:rsidRPr="00B662F8">
              <w:rPr>
                <w:rFonts w:cstheme="minorHAnsi"/>
                <w:bCs/>
                <w:iCs/>
                <w:lang w:val="es-DO"/>
              </w:rPr>
              <w:t>2</w:t>
            </w:r>
          </w:p>
        </w:tc>
        <w:tc>
          <w:tcPr>
            <w:tcW w:w="676" w:type="dxa"/>
          </w:tcPr>
          <w:p w14:paraId="2A905B19" w14:textId="77777777" w:rsidR="004B23BF" w:rsidRPr="00B662F8" w:rsidRDefault="004B23BF" w:rsidP="004B23BF">
            <w:pPr>
              <w:jc w:val="center"/>
              <w:rPr>
                <w:rFonts w:cstheme="minorHAnsi"/>
                <w:bCs/>
                <w:iCs/>
                <w:lang w:val="es-DO"/>
              </w:rPr>
            </w:pPr>
          </w:p>
        </w:tc>
        <w:tc>
          <w:tcPr>
            <w:tcW w:w="659" w:type="dxa"/>
          </w:tcPr>
          <w:p w14:paraId="7F03A24C" w14:textId="77777777" w:rsidR="004B23BF" w:rsidRPr="00B662F8" w:rsidRDefault="004B23BF" w:rsidP="004B23BF">
            <w:pPr>
              <w:jc w:val="center"/>
              <w:rPr>
                <w:rFonts w:cstheme="minorHAnsi"/>
                <w:bCs/>
                <w:iCs/>
                <w:lang w:val="es-DO"/>
              </w:rPr>
            </w:pPr>
          </w:p>
        </w:tc>
        <w:tc>
          <w:tcPr>
            <w:tcW w:w="659" w:type="dxa"/>
          </w:tcPr>
          <w:p w14:paraId="4976441B" w14:textId="77777777" w:rsidR="004B23BF" w:rsidRPr="00B662F8" w:rsidRDefault="004B23BF" w:rsidP="004B23BF">
            <w:pPr>
              <w:jc w:val="center"/>
              <w:rPr>
                <w:rFonts w:cstheme="minorHAnsi"/>
                <w:bCs/>
                <w:iCs/>
                <w:lang w:val="es-DO"/>
              </w:rPr>
            </w:pPr>
            <w:r w:rsidRPr="00B662F8">
              <w:rPr>
                <w:rFonts w:cstheme="minorHAnsi"/>
                <w:bCs/>
                <w:iCs/>
                <w:lang w:val="es-DO"/>
              </w:rPr>
              <w:t>3</w:t>
            </w:r>
          </w:p>
        </w:tc>
        <w:tc>
          <w:tcPr>
            <w:tcW w:w="659" w:type="dxa"/>
          </w:tcPr>
          <w:p w14:paraId="591F9B72" w14:textId="77777777" w:rsidR="004B23BF" w:rsidRPr="00B662F8" w:rsidRDefault="004B23BF" w:rsidP="004B23BF">
            <w:pPr>
              <w:jc w:val="center"/>
              <w:rPr>
                <w:rFonts w:cstheme="minorHAnsi"/>
                <w:bCs/>
                <w:iCs/>
                <w:lang w:val="es-DO"/>
              </w:rPr>
            </w:pPr>
          </w:p>
        </w:tc>
        <w:tc>
          <w:tcPr>
            <w:tcW w:w="659" w:type="dxa"/>
          </w:tcPr>
          <w:p w14:paraId="2C9B43E0" w14:textId="77777777" w:rsidR="004B23BF" w:rsidRPr="00B662F8" w:rsidRDefault="004B23BF" w:rsidP="004B23BF">
            <w:pPr>
              <w:jc w:val="center"/>
              <w:rPr>
                <w:rFonts w:cstheme="minorHAnsi"/>
                <w:bCs/>
                <w:iCs/>
                <w:lang w:val="es-DO"/>
              </w:rPr>
            </w:pPr>
          </w:p>
        </w:tc>
        <w:tc>
          <w:tcPr>
            <w:tcW w:w="901" w:type="dxa"/>
          </w:tcPr>
          <w:p w14:paraId="5B87AB96" w14:textId="77777777" w:rsidR="004B23BF" w:rsidRPr="00B662F8" w:rsidRDefault="004B23BF" w:rsidP="004B23BF">
            <w:pPr>
              <w:jc w:val="center"/>
              <w:rPr>
                <w:rFonts w:cstheme="minorHAnsi"/>
                <w:bCs/>
                <w:iCs/>
                <w:lang w:val="es-DO"/>
              </w:rPr>
            </w:pPr>
          </w:p>
        </w:tc>
        <w:tc>
          <w:tcPr>
            <w:tcW w:w="720" w:type="dxa"/>
          </w:tcPr>
          <w:p w14:paraId="7ECE70B5" w14:textId="77777777" w:rsidR="004B23BF" w:rsidRPr="00B662F8" w:rsidRDefault="004B23BF" w:rsidP="004B23BF">
            <w:pPr>
              <w:jc w:val="center"/>
              <w:rPr>
                <w:rFonts w:cstheme="minorHAnsi"/>
                <w:bCs/>
                <w:iCs/>
                <w:lang w:val="es-DO"/>
              </w:rPr>
            </w:pPr>
            <w:r w:rsidRPr="00B662F8">
              <w:rPr>
                <w:rFonts w:cstheme="minorHAnsi"/>
                <w:bCs/>
                <w:iCs/>
                <w:lang w:val="es-DO"/>
              </w:rPr>
              <w:t>5</w:t>
            </w:r>
          </w:p>
        </w:tc>
      </w:tr>
      <w:tr w:rsidR="004B23BF" w:rsidRPr="00B662F8" w14:paraId="3BAE4987" w14:textId="77777777" w:rsidTr="004B23BF">
        <w:trPr>
          <w:trHeight w:hRule="exact" w:val="432"/>
        </w:trPr>
        <w:tc>
          <w:tcPr>
            <w:tcW w:w="1754" w:type="dxa"/>
          </w:tcPr>
          <w:p w14:paraId="72DD6183" w14:textId="77777777" w:rsidR="004B23BF" w:rsidRPr="00B662F8" w:rsidRDefault="004B23BF" w:rsidP="004B23BF">
            <w:pPr>
              <w:rPr>
                <w:rFonts w:cstheme="minorHAnsi"/>
                <w:bCs/>
                <w:iCs/>
                <w:lang w:val="es-DO"/>
              </w:rPr>
            </w:pPr>
            <w:r w:rsidRPr="00B662F8">
              <w:rPr>
                <w:rFonts w:cstheme="minorHAnsi"/>
                <w:bCs/>
                <w:iCs/>
                <w:lang w:val="es-DO"/>
              </w:rPr>
              <w:t>Caseta</w:t>
            </w:r>
          </w:p>
        </w:tc>
        <w:tc>
          <w:tcPr>
            <w:tcW w:w="659" w:type="dxa"/>
          </w:tcPr>
          <w:p w14:paraId="31F2CD09" w14:textId="77777777" w:rsidR="004B23BF" w:rsidRPr="00B662F8" w:rsidRDefault="004B23BF" w:rsidP="004B23BF">
            <w:pPr>
              <w:jc w:val="center"/>
              <w:rPr>
                <w:rFonts w:cstheme="minorHAnsi"/>
                <w:bCs/>
                <w:iCs/>
                <w:lang w:val="es-DO"/>
              </w:rPr>
            </w:pPr>
          </w:p>
        </w:tc>
        <w:tc>
          <w:tcPr>
            <w:tcW w:w="659" w:type="dxa"/>
          </w:tcPr>
          <w:p w14:paraId="4AB0A238" w14:textId="77777777" w:rsidR="004B23BF" w:rsidRPr="00B662F8" w:rsidRDefault="004B23BF" w:rsidP="004B23BF">
            <w:pPr>
              <w:jc w:val="center"/>
              <w:rPr>
                <w:rFonts w:cstheme="minorHAnsi"/>
                <w:bCs/>
                <w:iCs/>
                <w:lang w:val="es-DO"/>
              </w:rPr>
            </w:pPr>
            <w:r w:rsidRPr="00B662F8">
              <w:rPr>
                <w:rFonts w:cstheme="minorHAnsi"/>
                <w:bCs/>
                <w:iCs/>
                <w:lang w:val="es-DO"/>
              </w:rPr>
              <w:t>1</w:t>
            </w:r>
          </w:p>
        </w:tc>
        <w:tc>
          <w:tcPr>
            <w:tcW w:w="676" w:type="dxa"/>
          </w:tcPr>
          <w:p w14:paraId="754C10E9" w14:textId="77777777" w:rsidR="004B23BF" w:rsidRPr="00B662F8" w:rsidRDefault="004B23BF" w:rsidP="004B23BF">
            <w:pPr>
              <w:jc w:val="center"/>
              <w:rPr>
                <w:rFonts w:cstheme="minorHAnsi"/>
                <w:bCs/>
                <w:iCs/>
                <w:lang w:val="es-DO"/>
              </w:rPr>
            </w:pPr>
          </w:p>
        </w:tc>
        <w:tc>
          <w:tcPr>
            <w:tcW w:w="659" w:type="dxa"/>
          </w:tcPr>
          <w:p w14:paraId="0231C14B" w14:textId="77777777" w:rsidR="004B23BF" w:rsidRPr="00B662F8" w:rsidRDefault="004B23BF" w:rsidP="004B23BF">
            <w:pPr>
              <w:jc w:val="center"/>
              <w:rPr>
                <w:rFonts w:cstheme="minorHAnsi"/>
                <w:bCs/>
                <w:iCs/>
                <w:lang w:val="es-DO"/>
              </w:rPr>
            </w:pPr>
          </w:p>
        </w:tc>
        <w:tc>
          <w:tcPr>
            <w:tcW w:w="659" w:type="dxa"/>
          </w:tcPr>
          <w:p w14:paraId="49D11D75" w14:textId="77777777" w:rsidR="004B23BF" w:rsidRPr="00B662F8" w:rsidRDefault="004B23BF" w:rsidP="004B23BF">
            <w:pPr>
              <w:jc w:val="center"/>
              <w:rPr>
                <w:rFonts w:cstheme="minorHAnsi"/>
                <w:bCs/>
                <w:iCs/>
                <w:lang w:val="es-DO"/>
              </w:rPr>
            </w:pPr>
          </w:p>
        </w:tc>
        <w:tc>
          <w:tcPr>
            <w:tcW w:w="659" w:type="dxa"/>
          </w:tcPr>
          <w:p w14:paraId="7663E8B8" w14:textId="77777777" w:rsidR="004B23BF" w:rsidRPr="00B662F8" w:rsidRDefault="004B23BF" w:rsidP="004B23BF">
            <w:pPr>
              <w:jc w:val="center"/>
              <w:rPr>
                <w:rFonts w:cstheme="minorHAnsi"/>
                <w:bCs/>
                <w:iCs/>
                <w:lang w:val="es-DO"/>
              </w:rPr>
            </w:pPr>
          </w:p>
        </w:tc>
        <w:tc>
          <w:tcPr>
            <w:tcW w:w="659" w:type="dxa"/>
          </w:tcPr>
          <w:p w14:paraId="71E3DC2B" w14:textId="77777777" w:rsidR="004B23BF" w:rsidRPr="00B662F8" w:rsidRDefault="004B23BF" w:rsidP="004B23BF">
            <w:pPr>
              <w:jc w:val="center"/>
              <w:rPr>
                <w:rFonts w:cstheme="minorHAnsi"/>
                <w:bCs/>
                <w:iCs/>
                <w:lang w:val="es-DO"/>
              </w:rPr>
            </w:pPr>
          </w:p>
        </w:tc>
        <w:tc>
          <w:tcPr>
            <w:tcW w:w="901" w:type="dxa"/>
          </w:tcPr>
          <w:p w14:paraId="4D824B3E" w14:textId="77777777" w:rsidR="004B23BF" w:rsidRPr="00B662F8" w:rsidRDefault="004B23BF" w:rsidP="004B23BF">
            <w:pPr>
              <w:jc w:val="center"/>
              <w:rPr>
                <w:rFonts w:cstheme="minorHAnsi"/>
                <w:bCs/>
                <w:iCs/>
                <w:lang w:val="es-DO"/>
              </w:rPr>
            </w:pPr>
          </w:p>
        </w:tc>
        <w:tc>
          <w:tcPr>
            <w:tcW w:w="720" w:type="dxa"/>
          </w:tcPr>
          <w:p w14:paraId="1A8D5979" w14:textId="77777777" w:rsidR="004B23BF" w:rsidRPr="00B662F8" w:rsidRDefault="004B23BF" w:rsidP="004B23BF">
            <w:pPr>
              <w:jc w:val="center"/>
              <w:rPr>
                <w:rFonts w:cstheme="minorHAnsi"/>
                <w:bCs/>
                <w:iCs/>
                <w:lang w:val="es-DO"/>
              </w:rPr>
            </w:pPr>
            <w:r w:rsidRPr="00B662F8">
              <w:rPr>
                <w:rFonts w:cstheme="minorHAnsi"/>
                <w:bCs/>
                <w:iCs/>
                <w:lang w:val="es-DO"/>
              </w:rPr>
              <w:t>1</w:t>
            </w:r>
          </w:p>
        </w:tc>
      </w:tr>
      <w:tr w:rsidR="004B23BF" w:rsidRPr="00B662F8" w14:paraId="7082D50F" w14:textId="77777777" w:rsidTr="004B23BF">
        <w:trPr>
          <w:trHeight w:hRule="exact" w:val="432"/>
        </w:trPr>
        <w:tc>
          <w:tcPr>
            <w:tcW w:w="1754" w:type="dxa"/>
          </w:tcPr>
          <w:p w14:paraId="2847A054" w14:textId="77777777" w:rsidR="004B23BF" w:rsidRPr="00B662F8" w:rsidRDefault="004B23BF" w:rsidP="004B23BF">
            <w:pPr>
              <w:rPr>
                <w:rFonts w:cstheme="minorHAnsi"/>
                <w:bCs/>
                <w:iCs/>
                <w:lang w:val="es-DO"/>
              </w:rPr>
            </w:pPr>
            <w:r w:rsidRPr="00B662F8">
              <w:rPr>
                <w:rFonts w:cstheme="minorHAnsi"/>
                <w:bCs/>
                <w:iCs/>
                <w:lang w:val="es-DO"/>
              </w:rPr>
              <w:t xml:space="preserve">Almacén Log. </w:t>
            </w:r>
          </w:p>
        </w:tc>
        <w:tc>
          <w:tcPr>
            <w:tcW w:w="659" w:type="dxa"/>
          </w:tcPr>
          <w:p w14:paraId="5EDE79A6" w14:textId="77777777" w:rsidR="004B23BF" w:rsidRPr="00B662F8" w:rsidRDefault="004B23BF" w:rsidP="004B23BF">
            <w:pPr>
              <w:jc w:val="center"/>
              <w:rPr>
                <w:rFonts w:cstheme="minorHAnsi"/>
                <w:bCs/>
                <w:iCs/>
                <w:lang w:val="es-DO"/>
              </w:rPr>
            </w:pPr>
            <w:r w:rsidRPr="00B662F8">
              <w:rPr>
                <w:rFonts w:cstheme="minorHAnsi"/>
                <w:bCs/>
                <w:iCs/>
                <w:lang w:val="es-DO"/>
              </w:rPr>
              <w:t>2</w:t>
            </w:r>
          </w:p>
        </w:tc>
        <w:tc>
          <w:tcPr>
            <w:tcW w:w="659" w:type="dxa"/>
          </w:tcPr>
          <w:p w14:paraId="17EDCBEB" w14:textId="77777777" w:rsidR="004B23BF" w:rsidRPr="00B662F8" w:rsidRDefault="004B23BF" w:rsidP="004B23BF">
            <w:pPr>
              <w:jc w:val="center"/>
              <w:rPr>
                <w:rFonts w:cstheme="minorHAnsi"/>
                <w:bCs/>
                <w:iCs/>
                <w:lang w:val="es-DO"/>
              </w:rPr>
            </w:pPr>
          </w:p>
        </w:tc>
        <w:tc>
          <w:tcPr>
            <w:tcW w:w="676" w:type="dxa"/>
          </w:tcPr>
          <w:p w14:paraId="18B4BE74" w14:textId="77777777" w:rsidR="004B23BF" w:rsidRPr="00B662F8" w:rsidRDefault="004B23BF" w:rsidP="004B23BF">
            <w:pPr>
              <w:jc w:val="center"/>
              <w:rPr>
                <w:rFonts w:cstheme="minorHAnsi"/>
                <w:bCs/>
                <w:iCs/>
                <w:lang w:val="es-DO"/>
              </w:rPr>
            </w:pPr>
          </w:p>
        </w:tc>
        <w:tc>
          <w:tcPr>
            <w:tcW w:w="659" w:type="dxa"/>
          </w:tcPr>
          <w:p w14:paraId="68FB37F0" w14:textId="77777777" w:rsidR="004B23BF" w:rsidRPr="00B662F8" w:rsidRDefault="004B23BF" w:rsidP="004B23BF">
            <w:pPr>
              <w:jc w:val="center"/>
              <w:rPr>
                <w:rFonts w:cstheme="minorHAnsi"/>
                <w:bCs/>
                <w:iCs/>
                <w:lang w:val="es-DO"/>
              </w:rPr>
            </w:pPr>
          </w:p>
        </w:tc>
        <w:tc>
          <w:tcPr>
            <w:tcW w:w="659" w:type="dxa"/>
          </w:tcPr>
          <w:p w14:paraId="089DDD30" w14:textId="77777777" w:rsidR="004B23BF" w:rsidRPr="00B662F8" w:rsidRDefault="004B23BF" w:rsidP="004B23BF">
            <w:pPr>
              <w:jc w:val="center"/>
              <w:rPr>
                <w:rFonts w:cstheme="minorHAnsi"/>
                <w:bCs/>
                <w:iCs/>
                <w:lang w:val="es-DO"/>
              </w:rPr>
            </w:pPr>
          </w:p>
        </w:tc>
        <w:tc>
          <w:tcPr>
            <w:tcW w:w="659" w:type="dxa"/>
          </w:tcPr>
          <w:p w14:paraId="2B3B3C9A" w14:textId="77777777" w:rsidR="004B23BF" w:rsidRPr="00B662F8" w:rsidRDefault="004B23BF" w:rsidP="004B23BF">
            <w:pPr>
              <w:jc w:val="center"/>
              <w:rPr>
                <w:rFonts w:cstheme="minorHAnsi"/>
                <w:bCs/>
                <w:iCs/>
                <w:lang w:val="es-DO"/>
              </w:rPr>
            </w:pPr>
          </w:p>
        </w:tc>
        <w:tc>
          <w:tcPr>
            <w:tcW w:w="659" w:type="dxa"/>
          </w:tcPr>
          <w:p w14:paraId="1A90A256" w14:textId="77777777" w:rsidR="004B23BF" w:rsidRPr="00B662F8" w:rsidRDefault="004B23BF" w:rsidP="004B23BF">
            <w:pPr>
              <w:jc w:val="center"/>
              <w:rPr>
                <w:rFonts w:cstheme="minorHAnsi"/>
                <w:bCs/>
                <w:iCs/>
                <w:lang w:val="es-DO"/>
              </w:rPr>
            </w:pPr>
          </w:p>
        </w:tc>
        <w:tc>
          <w:tcPr>
            <w:tcW w:w="901" w:type="dxa"/>
          </w:tcPr>
          <w:p w14:paraId="39B06E2C" w14:textId="77777777" w:rsidR="004B23BF" w:rsidRPr="00B662F8" w:rsidRDefault="004B23BF" w:rsidP="004B23BF">
            <w:pPr>
              <w:jc w:val="center"/>
              <w:rPr>
                <w:rFonts w:cstheme="minorHAnsi"/>
                <w:bCs/>
                <w:iCs/>
                <w:lang w:val="es-DO"/>
              </w:rPr>
            </w:pPr>
          </w:p>
        </w:tc>
        <w:tc>
          <w:tcPr>
            <w:tcW w:w="720" w:type="dxa"/>
          </w:tcPr>
          <w:p w14:paraId="407F58EA" w14:textId="77777777" w:rsidR="004B23BF" w:rsidRPr="00B662F8" w:rsidRDefault="004B23BF" w:rsidP="004B23BF">
            <w:pPr>
              <w:jc w:val="center"/>
              <w:rPr>
                <w:rFonts w:cstheme="minorHAnsi"/>
                <w:bCs/>
                <w:iCs/>
                <w:lang w:val="es-DO"/>
              </w:rPr>
            </w:pPr>
            <w:r w:rsidRPr="00B662F8">
              <w:rPr>
                <w:rFonts w:cstheme="minorHAnsi"/>
                <w:bCs/>
                <w:iCs/>
                <w:lang w:val="es-DO"/>
              </w:rPr>
              <w:t>2</w:t>
            </w:r>
          </w:p>
        </w:tc>
      </w:tr>
      <w:tr w:rsidR="004B23BF" w:rsidRPr="00B662F8" w14:paraId="04674E4B" w14:textId="77777777" w:rsidTr="004B23BF">
        <w:trPr>
          <w:trHeight w:hRule="exact" w:val="432"/>
        </w:trPr>
        <w:tc>
          <w:tcPr>
            <w:tcW w:w="1754" w:type="dxa"/>
          </w:tcPr>
          <w:p w14:paraId="6634884C" w14:textId="77777777" w:rsidR="004B23BF" w:rsidRPr="00B662F8" w:rsidRDefault="004B23BF" w:rsidP="004B23BF">
            <w:pPr>
              <w:rPr>
                <w:rFonts w:cstheme="minorHAnsi"/>
                <w:bCs/>
                <w:iCs/>
                <w:lang w:val="es-DO"/>
              </w:rPr>
            </w:pPr>
            <w:r w:rsidRPr="00B662F8">
              <w:rPr>
                <w:rFonts w:cstheme="minorHAnsi"/>
                <w:bCs/>
                <w:iCs/>
                <w:lang w:val="es-DO"/>
              </w:rPr>
              <w:t xml:space="preserve">Almacén Cero </w:t>
            </w:r>
          </w:p>
        </w:tc>
        <w:tc>
          <w:tcPr>
            <w:tcW w:w="659" w:type="dxa"/>
          </w:tcPr>
          <w:p w14:paraId="085DC286" w14:textId="77777777" w:rsidR="004B23BF" w:rsidRPr="00B662F8" w:rsidRDefault="004B23BF" w:rsidP="004B23BF">
            <w:pPr>
              <w:jc w:val="center"/>
              <w:rPr>
                <w:rFonts w:cstheme="minorHAnsi"/>
                <w:bCs/>
                <w:iCs/>
                <w:lang w:val="es-DO"/>
              </w:rPr>
            </w:pPr>
            <w:r w:rsidRPr="00B662F8">
              <w:rPr>
                <w:rFonts w:cstheme="minorHAnsi"/>
                <w:bCs/>
                <w:iCs/>
                <w:lang w:val="es-DO"/>
              </w:rPr>
              <w:t>1</w:t>
            </w:r>
          </w:p>
        </w:tc>
        <w:tc>
          <w:tcPr>
            <w:tcW w:w="659" w:type="dxa"/>
          </w:tcPr>
          <w:p w14:paraId="0FFC4C46" w14:textId="77777777" w:rsidR="004B23BF" w:rsidRPr="00B662F8" w:rsidRDefault="004B23BF" w:rsidP="004B23BF">
            <w:pPr>
              <w:jc w:val="center"/>
              <w:rPr>
                <w:rFonts w:cstheme="minorHAnsi"/>
                <w:bCs/>
                <w:iCs/>
                <w:lang w:val="es-DO"/>
              </w:rPr>
            </w:pPr>
          </w:p>
        </w:tc>
        <w:tc>
          <w:tcPr>
            <w:tcW w:w="676" w:type="dxa"/>
          </w:tcPr>
          <w:p w14:paraId="5D06D8BE" w14:textId="77777777" w:rsidR="004B23BF" w:rsidRPr="00B662F8" w:rsidRDefault="004B23BF" w:rsidP="004B23BF">
            <w:pPr>
              <w:jc w:val="center"/>
              <w:rPr>
                <w:rFonts w:cstheme="minorHAnsi"/>
                <w:bCs/>
                <w:iCs/>
                <w:lang w:val="es-DO"/>
              </w:rPr>
            </w:pPr>
          </w:p>
        </w:tc>
        <w:tc>
          <w:tcPr>
            <w:tcW w:w="659" w:type="dxa"/>
          </w:tcPr>
          <w:p w14:paraId="6AB5DD84" w14:textId="77777777" w:rsidR="004B23BF" w:rsidRPr="00B662F8" w:rsidRDefault="004B23BF" w:rsidP="004B23BF">
            <w:pPr>
              <w:jc w:val="center"/>
              <w:rPr>
                <w:rFonts w:cstheme="minorHAnsi"/>
                <w:bCs/>
                <w:iCs/>
                <w:lang w:val="es-DO"/>
              </w:rPr>
            </w:pPr>
          </w:p>
        </w:tc>
        <w:tc>
          <w:tcPr>
            <w:tcW w:w="659" w:type="dxa"/>
          </w:tcPr>
          <w:p w14:paraId="5E0011C1" w14:textId="77777777" w:rsidR="004B23BF" w:rsidRPr="00B662F8" w:rsidRDefault="004B23BF" w:rsidP="004B23BF">
            <w:pPr>
              <w:jc w:val="center"/>
              <w:rPr>
                <w:rFonts w:cstheme="minorHAnsi"/>
                <w:bCs/>
                <w:iCs/>
                <w:lang w:val="es-DO"/>
              </w:rPr>
            </w:pPr>
          </w:p>
        </w:tc>
        <w:tc>
          <w:tcPr>
            <w:tcW w:w="659" w:type="dxa"/>
          </w:tcPr>
          <w:p w14:paraId="43B5FC2B" w14:textId="77777777" w:rsidR="004B23BF" w:rsidRPr="00B662F8" w:rsidRDefault="004B23BF" w:rsidP="004B23BF">
            <w:pPr>
              <w:jc w:val="center"/>
              <w:rPr>
                <w:rFonts w:cstheme="minorHAnsi"/>
                <w:bCs/>
                <w:iCs/>
                <w:lang w:val="es-DO"/>
              </w:rPr>
            </w:pPr>
          </w:p>
        </w:tc>
        <w:tc>
          <w:tcPr>
            <w:tcW w:w="659" w:type="dxa"/>
          </w:tcPr>
          <w:p w14:paraId="3797DC68" w14:textId="77777777" w:rsidR="004B23BF" w:rsidRPr="00B662F8" w:rsidRDefault="004B23BF" w:rsidP="004B23BF">
            <w:pPr>
              <w:jc w:val="center"/>
              <w:rPr>
                <w:rFonts w:cstheme="minorHAnsi"/>
                <w:bCs/>
                <w:iCs/>
                <w:lang w:val="es-DO"/>
              </w:rPr>
            </w:pPr>
          </w:p>
        </w:tc>
        <w:tc>
          <w:tcPr>
            <w:tcW w:w="901" w:type="dxa"/>
          </w:tcPr>
          <w:p w14:paraId="57EF5301" w14:textId="77777777" w:rsidR="004B23BF" w:rsidRPr="00B662F8" w:rsidRDefault="004B23BF" w:rsidP="004B23BF">
            <w:pPr>
              <w:jc w:val="center"/>
              <w:rPr>
                <w:rFonts w:cstheme="minorHAnsi"/>
                <w:bCs/>
                <w:iCs/>
                <w:lang w:val="es-DO"/>
              </w:rPr>
            </w:pPr>
          </w:p>
        </w:tc>
        <w:tc>
          <w:tcPr>
            <w:tcW w:w="720" w:type="dxa"/>
          </w:tcPr>
          <w:p w14:paraId="1350234F" w14:textId="77777777" w:rsidR="004B23BF" w:rsidRPr="00B662F8" w:rsidRDefault="004B23BF" w:rsidP="004B23BF">
            <w:pPr>
              <w:jc w:val="center"/>
              <w:rPr>
                <w:rFonts w:cstheme="minorHAnsi"/>
                <w:bCs/>
                <w:iCs/>
                <w:lang w:val="es-DO"/>
              </w:rPr>
            </w:pPr>
            <w:r w:rsidRPr="00B662F8">
              <w:rPr>
                <w:rFonts w:cstheme="minorHAnsi"/>
                <w:bCs/>
                <w:iCs/>
                <w:lang w:val="es-DO"/>
              </w:rPr>
              <w:t>1</w:t>
            </w:r>
          </w:p>
        </w:tc>
      </w:tr>
      <w:tr w:rsidR="004B23BF" w:rsidRPr="00B662F8" w14:paraId="12EB1C61" w14:textId="77777777" w:rsidTr="004B23BF">
        <w:trPr>
          <w:trHeight w:hRule="exact" w:val="432"/>
        </w:trPr>
        <w:tc>
          <w:tcPr>
            <w:tcW w:w="1754" w:type="dxa"/>
          </w:tcPr>
          <w:p w14:paraId="0A333664" w14:textId="77777777" w:rsidR="004B23BF" w:rsidRPr="00B662F8" w:rsidRDefault="004B23BF" w:rsidP="004B23BF">
            <w:pPr>
              <w:rPr>
                <w:rFonts w:cstheme="minorHAnsi"/>
                <w:bCs/>
                <w:iCs/>
                <w:lang w:val="es-DO"/>
              </w:rPr>
            </w:pPr>
            <w:r w:rsidRPr="00B662F8">
              <w:rPr>
                <w:rFonts w:cstheme="minorHAnsi"/>
                <w:bCs/>
                <w:iCs/>
                <w:lang w:val="es-DO"/>
              </w:rPr>
              <w:t xml:space="preserve">Almacén Suministro </w:t>
            </w:r>
          </w:p>
        </w:tc>
        <w:tc>
          <w:tcPr>
            <w:tcW w:w="659" w:type="dxa"/>
          </w:tcPr>
          <w:p w14:paraId="69BA5512" w14:textId="77777777" w:rsidR="004B23BF" w:rsidRPr="00B662F8" w:rsidRDefault="004B23BF" w:rsidP="004B23BF">
            <w:pPr>
              <w:jc w:val="center"/>
              <w:rPr>
                <w:rFonts w:cstheme="minorHAnsi"/>
                <w:bCs/>
                <w:iCs/>
                <w:lang w:val="es-DO"/>
              </w:rPr>
            </w:pPr>
            <w:r w:rsidRPr="00B662F8">
              <w:rPr>
                <w:rFonts w:cstheme="minorHAnsi"/>
                <w:bCs/>
                <w:iCs/>
                <w:lang w:val="es-DO"/>
              </w:rPr>
              <w:t>1</w:t>
            </w:r>
          </w:p>
        </w:tc>
        <w:tc>
          <w:tcPr>
            <w:tcW w:w="659" w:type="dxa"/>
          </w:tcPr>
          <w:p w14:paraId="2C5E7CF7" w14:textId="77777777" w:rsidR="004B23BF" w:rsidRPr="00B662F8" w:rsidRDefault="004B23BF" w:rsidP="004B23BF">
            <w:pPr>
              <w:jc w:val="center"/>
              <w:rPr>
                <w:rFonts w:cstheme="minorHAnsi"/>
                <w:bCs/>
                <w:iCs/>
                <w:lang w:val="es-DO"/>
              </w:rPr>
            </w:pPr>
          </w:p>
        </w:tc>
        <w:tc>
          <w:tcPr>
            <w:tcW w:w="676" w:type="dxa"/>
          </w:tcPr>
          <w:p w14:paraId="3FECD903" w14:textId="77777777" w:rsidR="004B23BF" w:rsidRPr="00B662F8" w:rsidRDefault="004B23BF" w:rsidP="004B23BF">
            <w:pPr>
              <w:jc w:val="center"/>
              <w:rPr>
                <w:rFonts w:cstheme="minorHAnsi"/>
                <w:bCs/>
                <w:iCs/>
                <w:lang w:val="es-DO"/>
              </w:rPr>
            </w:pPr>
          </w:p>
        </w:tc>
        <w:tc>
          <w:tcPr>
            <w:tcW w:w="659" w:type="dxa"/>
          </w:tcPr>
          <w:p w14:paraId="7C4E144A" w14:textId="77777777" w:rsidR="004B23BF" w:rsidRPr="00B662F8" w:rsidRDefault="004B23BF" w:rsidP="004B23BF">
            <w:pPr>
              <w:jc w:val="center"/>
              <w:rPr>
                <w:rFonts w:cstheme="minorHAnsi"/>
                <w:bCs/>
                <w:iCs/>
                <w:lang w:val="es-DO"/>
              </w:rPr>
            </w:pPr>
          </w:p>
        </w:tc>
        <w:tc>
          <w:tcPr>
            <w:tcW w:w="659" w:type="dxa"/>
          </w:tcPr>
          <w:p w14:paraId="5A6D50AB" w14:textId="77777777" w:rsidR="004B23BF" w:rsidRPr="00B662F8" w:rsidRDefault="004B23BF" w:rsidP="004B23BF">
            <w:pPr>
              <w:jc w:val="center"/>
              <w:rPr>
                <w:rFonts w:cstheme="minorHAnsi"/>
                <w:bCs/>
                <w:iCs/>
                <w:lang w:val="es-DO"/>
              </w:rPr>
            </w:pPr>
          </w:p>
        </w:tc>
        <w:tc>
          <w:tcPr>
            <w:tcW w:w="659" w:type="dxa"/>
          </w:tcPr>
          <w:p w14:paraId="2EBC9EA4" w14:textId="77777777" w:rsidR="004B23BF" w:rsidRPr="00B662F8" w:rsidRDefault="004B23BF" w:rsidP="004B23BF">
            <w:pPr>
              <w:jc w:val="center"/>
              <w:rPr>
                <w:rFonts w:cstheme="minorHAnsi"/>
                <w:bCs/>
                <w:iCs/>
                <w:lang w:val="es-DO"/>
              </w:rPr>
            </w:pPr>
          </w:p>
        </w:tc>
        <w:tc>
          <w:tcPr>
            <w:tcW w:w="659" w:type="dxa"/>
          </w:tcPr>
          <w:p w14:paraId="151ED059" w14:textId="77777777" w:rsidR="004B23BF" w:rsidRPr="00B662F8" w:rsidRDefault="004B23BF" w:rsidP="004B23BF">
            <w:pPr>
              <w:jc w:val="center"/>
              <w:rPr>
                <w:rFonts w:cstheme="minorHAnsi"/>
                <w:bCs/>
                <w:iCs/>
                <w:lang w:val="es-DO"/>
              </w:rPr>
            </w:pPr>
          </w:p>
        </w:tc>
        <w:tc>
          <w:tcPr>
            <w:tcW w:w="901" w:type="dxa"/>
          </w:tcPr>
          <w:p w14:paraId="5A2BA6D8" w14:textId="77777777" w:rsidR="004B23BF" w:rsidRPr="00B662F8" w:rsidRDefault="004B23BF" w:rsidP="004B23BF">
            <w:pPr>
              <w:jc w:val="center"/>
              <w:rPr>
                <w:rFonts w:cstheme="minorHAnsi"/>
                <w:bCs/>
                <w:iCs/>
                <w:lang w:val="es-DO"/>
              </w:rPr>
            </w:pPr>
          </w:p>
        </w:tc>
        <w:tc>
          <w:tcPr>
            <w:tcW w:w="720" w:type="dxa"/>
          </w:tcPr>
          <w:p w14:paraId="57AC955E" w14:textId="77777777" w:rsidR="004B23BF" w:rsidRPr="00B662F8" w:rsidRDefault="004B23BF" w:rsidP="004B23BF">
            <w:pPr>
              <w:jc w:val="center"/>
              <w:rPr>
                <w:rFonts w:cstheme="minorHAnsi"/>
                <w:bCs/>
                <w:iCs/>
                <w:lang w:val="es-DO"/>
              </w:rPr>
            </w:pPr>
            <w:r w:rsidRPr="00B662F8">
              <w:rPr>
                <w:rFonts w:cstheme="minorHAnsi"/>
                <w:bCs/>
                <w:iCs/>
                <w:lang w:val="es-DO"/>
              </w:rPr>
              <w:t>1</w:t>
            </w:r>
          </w:p>
        </w:tc>
      </w:tr>
      <w:tr w:rsidR="004B23BF" w:rsidRPr="00B662F8" w14:paraId="4EEC0CF4" w14:textId="77777777" w:rsidTr="004B23BF">
        <w:trPr>
          <w:trHeight w:hRule="exact" w:val="432"/>
        </w:trPr>
        <w:tc>
          <w:tcPr>
            <w:tcW w:w="1754" w:type="dxa"/>
          </w:tcPr>
          <w:p w14:paraId="60AC77EC" w14:textId="77777777" w:rsidR="004B23BF" w:rsidRPr="00B662F8" w:rsidRDefault="004B23BF" w:rsidP="004B23BF">
            <w:pPr>
              <w:rPr>
                <w:rFonts w:cstheme="minorHAnsi"/>
                <w:bCs/>
                <w:iCs/>
                <w:lang w:val="es-DO"/>
              </w:rPr>
            </w:pPr>
            <w:r w:rsidRPr="00B662F8">
              <w:rPr>
                <w:rFonts w:cstheme="minorHAnsi"/>
                <w:bCs/>
                <w:iCs/>
                <w:lang w:val="es-DO"/>
              </w:rPr>
              <w:t xml:space="preserve">RR.HH. </w:t>
            </w:r>
          </w:p>
        </w:tc>
        <w:tc>
          <w:tcPr>
            <w:tcW w:w="659" w:type="dxa"/>
          </w:tcPr>
          <w:p w14:paraId="53818BE6" w14:textId="77777777" w:rsidR="004B23BF" w:rsidRPr="00B662F8" w:rsidRDefault="004B23BF" w:rsidP="004B23BF">
            <w:pPr>
              <w:jc w:val="center"/>
              <w:rPr>
                <w:rFonts w:cstheme="minorHAnsi"/>
                <w:bCs/>
                <w:iCs/>
                <w:lang w:val="es-DO"/>
              </w:rPr>
            </w:pPr>
            <w:r w:rsidRPr="00B662F8">
              <w:rPr>
                <w:rFonts w:cstheme="minorHAnsi"/>
                <w:bCs/>
                <w:iCs/>
                <w:lang w:val="es-DO"/>
              </w:rPr>
              <w:t>1</w:t>
            </w:r>
          </w:p>
        </w:tc>
        <w:tc>
          <w:tcPr>
            <w:tcW w:w="659" w:type="dxa"/>
          </w:tcPr>
          <w:p w14:paraId="2BE0D75D" w14:textId="77777777" w:rsidR="004B23BF" w:rsidRPr="00B662F8" w:rsidRDefault="004B23BF" w:rsidP="004B23BF">
            <w:pPr>
              <w:jc w:val="center"/>
              <w:rPr>
                <w:rFonts w:cstheme="minorHAnsi"/>
                <w:bCs/>
                <w:iCs/>
                <w:lang w:val="es-DO"/>
              </w:rPr>
            </w:pPr>
          </w:p>
        </w:tc>
        <w:tc>
          <w:tcPr>
            <w:tcW w:w="676" w:type="dxa"/>
          </w:tcPr>
          <w:p w14:paraId="6BB2D855" w14:textId="77777777" w:rsidR="004B23BF" w:rsidRPr="00B662F8" w:rsidRDefault="004B23BF" w:rsidP="004B23BF">
            <w:pPr>
              <w:jc w:val="center"/>
              <w:rPr>
                <w:rFonts w:cstheme="minorHAnsi"/>
                <w:bCs/>
                <w:iCs/>
                <w:lang w:val="es-DO"/>
              </w:rPr>
            </w:pPr>
          </w:p>
        </w:tc>
        <w:tc>
          <w:tcPr>
            <w:tcW w:w="659" w:type="dxa"/>
          </w:tcPr>
          <w:p w14:paraId="47223502" w14:textId="77777777" w:rsidR="004B23BF" w:rsidRPr="00B662F8" w:rsidRDefault="004B23BF" w:rsidP="004B23BF">
            <w:pPr>
              <w:jc w:val="center"/>
              <w:rPr>
                <w:rFonts w:cstheme="minorHAnsi"/>
                <w:bCs/>
                <w:iCs/>
                <w:lang w:val="es-DO"/>
              </w:rPr>
            </w:pPr>
          </w:p>
        </w:tc>
        <w:tc>
          <w:tcPr>
            <w:tcW w:w="659" w:type="dxa"/>
          </w:tcPr>
          <w:p w14:paraId="06585895" w14:textId="77777777" w:rsidR="004B23BF" w:rsidRPr="00B662F8" w:rsidRDefault="004B23BF" w:rsidP="004B23BF">
            <w:pPr>
              <w:jc w:val="center"/>
              <w:rPr>
                <w:rFonts w:cstheme="minorHAnsi"/>
                <w:bCs/>
                <w:iCs/>
                <w:lang w:val="es-DO"/>
              </w:rPr>
            </w:pPr>
          </w:p>
        </w:tc>
        <w:tc>
          <w:tcPr>
            <w:tcW w:w="659" w:type="dxa"/>
          </w:tcPr>
          <w:p w14:paraId="064B1137" w14:textId="77777777" w:rsidR="004B23BF" w:rsidRPr="00B662F8" w:rsidRDefault="004B23BF" w:rsidP="004B23BF">
            <w:pPr>
              <w:jc w:val="center"/>
              <w:rPr>
                <w:rFonts w:cstheme="minorHAnsi"/>
                <w:bCs/>
                <w:iCs/>
                <w:lang w:val="es-DO"/>
              </w:rPr>
            </w:pPr>
          </w:p>
        </w:tc>
        <w:tc>
          <w:tcPr>
            <w:tcW w:w="659" w:type="dxa"/>
          </w:tcPr>
          <w:p w14:paraId="08E03098" w14:textId="77777777" w:rsidR="004B23BF" w:rsidRPr="00B662F8" w:rsidRDefault="004B23BF" w:rsidP="004B23BF">
            <w:pPr>
              <w:jc w:val="center"/>
              <w:rPr>
                <w:rFonts w:cstheme="minorHAnsi"/>
                <w:bCs/>
                <w:iCs/>
                <w:lang w:val="es-DO"/>
              </w:rPr>
            </w:pPr>
          </w:p>
        </w:tc>
        <w:tc>
          <w:tcPr>
            <w:tcW w:w="901" w:type="dxa"/>
          </w:tcPr>
          <w:p w14:paraId="1BB4E0E2" w14:textId="77777777" w:rsidR="004B23BF" w:rsidRPr="00B662F8" w:rsidRDefault="004B23BF" w:rsidP="004B23BF">
            <w:pPr>
              <w:jc w:val="center"/>
              <w:rPr>
                <w:rFonts w:cstheme="minorHAnsi"/>
                <w:bCs/>
                <w:iCs/>
                <w:lang w:val="es-DO"/>
              </w:rPr>
            </w:pPr>
          </w:p>
        </w:tc>
        <w:tc>
          <w:tcPr>
            <w:tcW w:w="720" w:type="dxa"/>
          </w:tcPr>
          <w:p w14:paraId="0523F148" w14:textId="77777777" w:rsidR="004B23BF" w:rsidRPr="00B662F8" w:rsidRDefault="004B23BF" w:rsidP="004B23BF">
            <w:pPr>
              <w:jc w:val="center"/>
              <w:rPr>
                <w:rFonts w:cstheme="minorHAnsi"/>
                <w:bCs/>
                <w:iCs/>
                <w:lang w:val="es-DO"/>
              </w:rPr>
            </w:pPr>
            <w:r w:rsidRPr="00B662F8">
              <w:rPr>
                <w:rFonts w:cstheme="minorHAnsi"/>
                <w:bCs/>
                <w:iCs/>
                <w:lang w:val="es-DO"/>
              </w:rPr>
              <w:t>1</w:t>
            </w:r>
          </w:p>
        </w:tc>
      </w:tr>
      <w:tr w:rsidR="004B23BF" w:rsidRPr="00B662F8" w14:paraId="5B33BB78" w14:textId="77777777" w:rsidTr="004B23BF">
        <w:trPr>
          <w:trHeight w:hRule="exact" w:val="432"/>
        </w:trPr>
        <w:tc>
          <w:tcPr>
            <w:tcW w:w="1754" w:type="dxa"/>
          </w:tcPr>
          <w:p w14:paraId="50B9D683" w14:textId="77777777" w:rsidR="004B23BF" w:rsidRPr="00B662F8" w:rsidRDefault="004B23BF" w:rsidP="004B23BF">
            <w:pPr>
              <w:rPr>
                <w:rFonts w:cstheme="minorHAnsi"/>
                <w:bCs/>
                <w:iCs/>
                <w:lang w:val="es-DO"/>
              </w:rPr>
            </w:pPr>
            <w:r w:rsidRPr="00B662F8">
              <w:rPr>
                <w:rFonts w:cstheme="minorHAnsi"/>
                <w:bCs/>
                <w:iCs/>
                <w:lang w:val="es-DO"/>
              </w:rPr>
              <w:t xml:space="preserve">Comedor </w:t>
            </w:r>
          </w:p>
        </w:tc>
        <w:tc>
          <w:tcPr>
            <w:tcW w:w="659" w:type="dxa"/>
          </w:tcPr>
          <w:p w14:paraId="046752AF" w14:textId="77777777" w:rsidR="004B23BF" w:rsidRPr="00B662F8" w:rsidRDefault="004B23BF" w:rsidP="004B23BF">
            <w:pPr>
              <w:jc w:val="center"/>
              <w:rPr>
                <w:rFonts w:cstheme="minorHAnsi"/>
                <w:bCs/>
                <w:iCs/>
                <w:lang w:val="es-DO"/>
              </w:rPr>
            </w:pPr>
            <w:r w:rsidRPr="00B662F8">
              <w:rPr>
                <w:rFonts w:cstheme="minorHAnsi"/>
                <w:bCs/>
                <w:iCs/>
                <w:lang w:val="es-DO"/>
              </w:rPr>
              <w:t>1</w:t>
            </w:r>
          </w:p>
        </w:tc>
        <w:tc>
          <w:tcPr>
            <w:tcW w:w="659" w:type="dxa"/>
          </w:tcPr>
          <w:p w14:paraId="0ADBB70E" w14:textId="77777777" w:rsidR="004B23BF" w:rsidRPr="00B662F8" w:rsidRDefault="004B23BF" w:rsidP="004B23BF">
            <w:pPr>
              <w:jc w:val="center"/>
              <w:rPr>
                <w:rFonts w:cstheme="minorHAnsi"/>
                <w:bCs/>
                <w:iCs/>
                <w:lang w:val="es-DO"/>
              </w:rPr>
            </w:pPr>
          </w:p>
        </w:tc>
        <w:tc>
          <w:tcPr>
            <w:tcW w:w="676" w:type="dxa"/>
          </w:tcPr>
          <w:p w14:paraId="2A0A3F65" w14:textId="77777777" w:rsidR="004B23BF" w:rsidRPr="00B662F8" w:rsidRDefault="004B23BF" w:rsidP="004B23BF">
            <w:pPr>
              <w:jc w:val="center"/>
              <w:rPr>
                <w:rFonts w:cstheme="minorHAnsi"/>
                <w:bCs/>
                <w:iCs/>
                <w:lang w:val="es-DO"/>
              </w:rPr>
            </w:pPr>
          </w:p>
        </w:tc>
        <w:tc>
          <w:tcPr>
            <w:tcW w:w="659" w:type="dxa"/>
          </w:tcPr>
          <w:p w14:paraId="662EDF14" w14:textId="77777777" w:rsidR="004B23BF" w:rsidRPr="00B662F8" w:rsidRDefault="004B23BF" w:rsidP="004B23BF">
            <w:pPr>
              <w:jc w:val="center"/>
              <w:rPr>
                <w:rFonts w:cstheme="minorHAnsi"/>
                <w:bCs/>
                <w:iCs/>
                <w:lang w:val="es-DO"/>
              </w:rPr>
            </w:pPr>
          </w:p>
        </w:tc>
        <w:tc>
          <w:tcPr>
            <w:tcW w:w="659" w:type="dxa"/>
          </w:tcPr>
          <w:p w14:paraId="2F30F6DB" w14:textId="77777777" w:rsidR="004B23BF" w:rsidRPr="00B662F8" w:rsidRDefault="004B23BF" w:rsidP="004B23BF">
            <w:pPr>
              <w:jc w:val="center"/>
              <w:rPr>
                <w:rFonts w:cstheme="minorHAnsi"/>
                <w:bCs/>
                <w:iCs/>
                <w:lang w:val="es-DO"/>
              </w:rPr>
            </w:pPr>
          </w:p>
        </w:tc>
        <w:tc>
          <w:tcPr>
            <w:tcW w:w="659" w:type="dxa"/>
          </w:tcPr>
          <w:p w14:paraId="047AFB51" w14:textId="77777777" w:rsidR="004B23BF" w:rsidRPr="00B662F8" w:rsidRDefault="004B23BF" w:rsidP="004B23BF">
            <w:pPr>
              <w:jc w:val="center"/>
              <w:rPr>
                <w:rFonts w:cstheme="minorHAnsi"/>
                <w:bCs/>
                <w:iCs/>
                <w:lang w:val="es-DO"/>
              </w:rPr>
            </w:pPr>
          </w:p>
        </w:tc>
        <w:tc>
          <w:tcPr>
            <w:tcW w:w="659" w:type="dxa"/>
          </w:tcPr>
          <w:p w14:paraId="7D07F809" w14:textId="77777777" w:rsidR="004B23BF" w:rsidRPr="00B662F8" w:rsidRDefault="004B23BF" w:rsidP="004B23BF">
            <w:pPr>
              <w:jc w:val="center"/>
              <w:rPr>
                <w:rFonts w:cstheme="minorHAnsi"/>
                <w:bCs/>
                <w:iCs/>
                <w:lang w:val="es-DO"/>
              </w:rPr>
            </w:pPr>
          </w:p>
        </w:tc>
        <w:tc>
          <w:tcPr>
            <w:tcW w:w="901" w:type="dxa"/>
          </w:tcPr>
          <w:p w14:paraId="35C37884" w14:textId="77777777" w:rsidR="004B23BF" w:rsidRPr="00B662F8" w:rsidRDefault="004B23BF" w:rsidP="004B23BF">
            <w:pPr>
              <w:jc w:val="center"/>
              <w:rPr>
                <w:rFonts w:cstheme="minorHAnsi"/>
                <w:bCs/>
                <w:iCs/>
                <w:lang w:val="es-DO"/>
              </w:rPr>
            </w:pPr>
          </w:p>
        </w:tc>
        <w:tc>
          <w:tcPr>
            <w:tcW w:w="720" w:type="dxa"/>
          </w:tcPr>
          <w:p w14:paraId="26F3348D" w14:textId="77777777" w:rsidR="004B23BF" w:rsidRPr="00B662F8" w:rsidRDefault="004B23BF" w:rsidP="004B23BF">
            <w:pPr>
              <w:jc w:val="center"/>
              <w:rPr>
                <w:rFonts w:cstheme="minorHAnsi"/>
                <w:bCs/>
                <w:iCs/>
                <w:lang w:val="es-DO"/>
              </w:rPr>
            </w:pPr>
            <w:r w:rsidRPr="00B662F8">
              <w:rPr>
                <w:rFonts w:cstheme="minorHAnsi"/>
                <w:bCs/>
                <w:iCs/>
                <w:lang w:val="es-DO"/>
              </w:rPr>
              <w:t>1</w:t>
            </w:r>
          </w:p>
        </w:tc>
      </w:tr>
      <w:tr w:rsidR="004B23BF" w:rsidRPr="00B662F8" w14:paraId="76E6EF3C" w14:textId="77777777" w:rsidTr="004B23BF">
        <w:trPr>
          <w:trHeight w:hRule="exact" w:val="432"/>
        </w:trPr>
        <w:tc>
          <w:tcPr>
            <w:tcW w:w="1754" w:type="dxa"/>
          </w:tcPr>
          <w:p w14:paraId="6AABD7E9" w14:textId="77777777" w:rsidR="004B23BF" w:rsidRPr="00B662F8" w:rsidRDefault="004B23BF" w:rsidP="004B23BF">
            <w:pPr>
              <w:rPr>
                <w:rFonts w:cstheme="minorHAnsi"/>
                <w:bCs/>
                <w:iCs/>
                <w:lang w:val="es-DO"/>
              </w:rPr>
            </w:pPr>
            <w:r w:rsidRPr="00B662F8">
              <w:rPr>
                <w:rFonts w:cstheme="minorHAnsi"/>
                <w:bCs/>
                <w:iCs/>
                <w:lang w:val="es-DO"/>
              </w:rPr>
              <w:t xml:space="preserve">Planta Taller </w:t>
            </w:r>
          </w:p>
        </w:tc>
        <w:tc>
          <w:tcPr>
            <w:tcW w:w="659" w:type="dxa"/>
          </w:tcPr>
          <w:p w14:paraId="5D87065F" w14:textId="77777777" w:rsidR="004B23BF" w:rsidRPr="00B662F8" w:rsidRDefault="004B23BF" w:rsidP="004B23BF">
            <w:pPr>
              <w:jc w:val="center"/>
              <w:rPr>
                <w:rFonts w:cstheme="minorHAnsi"/>
                <w:bCs/>
                <w:iCs/>
                <w:lang w:val="es-DO"/>
              </w:rPr>
            </w:pPr>
          </w:p>
        </w:tc>
        <w:tc>
          <w:tcPr>
            <w:tcW w:w="659" w:type="dxa"/>
          </w:tcPr>
          <w:p w14:paraId="200C469A" w14:textId="77777777" w:rsidR="004B23BF" w:rsidRPr="00B662F8" w:rsidRDefault="004B23BF" w:rsidP="004B23BF">
            <w:pPr>
              <w:jc w:val="center"/>
              <w:rPr>
                <w:rFonts w:cstheme="minorHAnsi"/>
                <w:bCs/>
                <w:iCs/>
                <w:lang w:val="es-DO"/>
              </w:rPr>
            </w:pPr>
          </w:p>
        </w:tc>
        <w:tc>
          <w:tcPr>
            <w:tcW w:w="676" w:type="dxa"/>
          </w:tcPr>
          <w:p w14:paraId="11FD3E7E" w14:textId="77777777" w:rsidR="004B23BF" w:rsidRPr="00B662F8" w:rsidRDefault="004B23BF" w:rsidP="004B23BF">
            <w:pPr>
              <w:jc w:val="center"/>
              <w:rPr>
                <w:rFonts w:cstheme="minorHAnsi"/>
                <w:bCs/>
                <w:iCs/>
                <w:lang w:val="es-DO"/>
              </w:rPr>
            </w:pPr>
          </w:p>
        </w:tc>
        <w:tc>
          <w:tcPr>
            <w:tcW w:w="659" w:type="dxa"/>
          </w:tcPr>
          <w:p w14:paraId="3B531242" w14:textId="77777777" w:rsidR="004B23BF" w:rsidRPr="00B662F8" w:rsidRDefault="004B23BF" w:rsidP="004B23BF">
            <w:pPr>
              <w:jc w:val="center"/>
              <w:rPr>
                <w:rFonts w:cstheme="minorHAnsi"/>
                <w:bCs/>
                <w:iCs/>
                <w:lang w:val="es-DO"/>
              </w:rPr>
            </w:pPr>
          </w:p>
        </w:tc>
        <w:tc>
          <w:tcPr>
            <w:tcW w:w="659" w:type="dxa"/>
          </w:tcPr>
          <w:p w14:paraId="7CF04770" w14:textId="77777777" w:rsidR="004B23BF" w:rsidRPr="00B662F8" w:rsidRDefault="004B23BF" w:rsidP="004B23BF">
            <w:pPr>
              <w:jc w:val="center"/>
              <w:rPr>
                <w:rFonts w:cstheme="minorHAnsi"/>
                <w:bCs/>
                <w:iCs/>
                <w:lang w:val="es-DO"/>
              </w:rPr>
            </w:pPr>
            <w:r w:rsidRPr="00B662F8">
              <w:rPr>
                <w:rFonts w:cstheme="minorHAnsi"/>
                <w:bCs/>
                <w:iCs/>
                <w:lang w:val="es-DO"/>
              </w:rPr>
              <w:t>1</w:t>
            </w:r>
          </w:p>
        </w:tc>
        <w:tc>
          <w:tcPr>
            <w:tcW w:w="659" w:type="dxa"/>
          </w:tcPr>
          <w:p w14:paraId="28F18F3F" w14:textId="77777777" w:rsidR="004B23BF" w:rsidRPr="00B662F8" w:rsidRDefault="004B23BF" w:rsidP="004B23BF">
            <w:pPr>
              <w:jc w:val="center"/>
              <w:rPr>
                <w:rFonts w:cstheme="minorHAnsi"/>
                <w:bCs/>
                <w:iCs/>
                <w:lang w:val="es-DO"/>
              </w:rPr>
            </w:pPr>
          </w:p>
        </w:tc>
        <w:tc>
          <w:tcPr>
            <w:tcW w:w="659" w:type="dxa"/>
          </w:tcPr>
          <w:p w14:paraId="56112B98" w14:textId="77777777" w:rsidR="004B23BF" w:rsidRPr="00B662F8" w:rsidRDefault="004B23BF" w:rsidP="004B23BF">
            <w:pPr>
              <w:jc w:val="center"/>
              <w:rPr>
                <w:rFonts w:cstheme="minorHAnsi"/>
                <w:bCs/>
                <w:iCs/>
                <w:lang w:val="es-DO"/>
              </w:rPr>
            </w:pPr>
          </w:p>
        </w:tc>
        <w:tc>
          <w:tcPr>
            <w:tcW w:w="901" w:type="dxa"/>
          </w:tcPr>
          <w:p w14:paraId="6BC23989" w14:textId="77777777" w:rsidR="004B23BF" w:rsidRPr="00B662F8" w:rsidRDefault="004B23BF" w:rsidP="004B23BF">
            <w:pPr>
              <w:jc w:val="center"/>
              <w:rPr>
                <w:rFonts w:cstheme="minorHAnsi"/>
                <w:bCs/>
                <w:iCs/>
                <w:lang w:val="es-DO"/>
              </w:rPr>
            </w:pPr>
            <w:r w:rsidRPr="00B662F8">
              <w:rPr>
                <w:rFonts w:cstheme="minorHAnsi"/>
                <w:bCs/>
                <w:iCs/>
                <w:lang w:val="es-DO"/>
              </w:rPr>
              <w:t>2</w:t>
            </w:r>
          </w:p>
        </w:tc>
        <w:tc>
          <w:tcPr>
            <w:tcW w:w="720" w:type="dxa"/>
          </w:tcPr>
          <w:p w14:paraId="15263C60" w14:textId="77777777" w:rsidR="004B23BF" w:rsidRPr="00B662F8" w:rsidRDefault="004B23BF" w:rsidP="004B23BF">
            <w:pPr>
              <w:jc w:val="center"/>
              <w:rPr>
                <w:rFonts w:cstheme="minorHAnsi"/>
                <w:bCs/>
                <w:iCs/>
                <w:lang w:val="es-DO"/>
              </w:rPr>
            </w:pPr>
            <w:r w:rsidRPr="00B662F8">
              <w:rPr>
                <w:rFonts w:cstheme="minorHAnsi"/>
                <w:bCs/>
                <w:iCs/>
                <w:lang w:val="es-DO"/>
              </w:rPr>
              <w:t>3</w:t>
            </w:r>
          </w:p>
        </w:tc>
      </w:tr>
      <w:tr w:rsidR="004B23BF" w:rsidRPr="00B662F8" w14:paraId="438BBE0C" w14:textId="77777777" w:rsidTr="004B23BF">
        <w:trPr>
          <w:trHeight w:hRule="exact" w:val="432"/>
        </w:trPr>
        <w:tc>
          <w:tcPr>
            <w:tcW w:w="1754" w:type="dxa"/>
          </w:tcPr>
          <w:p w14:paraId="1474D220" w14:textId="77777777" w:rsidR="004B23BF" w:rsidRPr="00B662F8" w:rsidRDefault="004B23BF" w:rsidP="004B23BF">
            <w:pPr>
              <w:rPr>
                <w:rFonts w:cstheme="minorHAnsi"/>
                <w:bCs/>
                <w:iCs/>
                <w:lang w:val="es-DO"/>
              </w:rPr>
            </w:pPr>
            <w:r w:rsidRPr="00B662F8">
              <w:rPr>
                <w:rFonts w:cstheme="minorHAnsi"/>
                <w:bCs/>
                <w:iCs/>
                <w:lang w:val="es-DO"/>
              </w:rPr>
              <w:t xml:space="preserve">Taller </w:t>
            </w:r>
          </w:p>
        </w:tc>
        <w:tc>
          <w:tcPr>
            <w:tcW w:w="659" w:type="dxa"/>
          </w:tcPr>
          <w:p w14:paraId="60ADDCE1" w14:textId="77777777" w:rsidR="004B23BF" w:rsidRPr="00B662F8" w:rsidRDefault="004B23BF" w:rsidP="004B23BF">
            <w:pPr>
              <w:jc w:val="center"/>
              <w:rPr>
                <w:rFonts w:cstheme="minorHAnsi"/>
                <w:bCs/>
                <w:iCs/>
                <w:lang w:val="es-DO"/>
              </w:rPr>
            </w:pPr>
          </w:p>
        </w:tc>
        <w:tc>
          <w:tcPr>
            <w:tcW w:w="659" w:type="dxa"/>
          </w:tcPr>
          <w:p w14:paraId="08FF99FB" w14:textId="77777777" w:rsidR="004B23BF" w:rsidRPr="00B662F8" w:rsidRDefault="004B23BF" w:rsidP="004B23BF">
            <w:pPr>
              <w:jc w:val="center"/>
              <w:rPr>
                <w:rFonts w:cstheme="minorHAnsi"/>
                <w:bCs/>
                <w:iCs/>
                <w:lang w:val="es-DO"/>
              </w:rPr>
            </w:pPr>
            <w:r w:rsidRPr="00B662F8">
              <w:rPr>
                <w:rFonts w:cstheme="minorHAnsi"/>
                <w:bCs/>
                <w:iCs/>
                <w:lang w:val="es-DO"/>
              </w:rPr>
              <w:t>1</w:t>
            </w:r>
          </w:p>
        </w:tc>
        <w:tc>
          <w:tcPr>
            <w:tcW w:w="676" w:type="dxa"/>
          </w:tcPr>
          <w:p w14:paraId="50C2D76C" w14:textId="77777777" w:rsidR="004B23BF" w:rsidRPr="00B662F8" w:rsidRDefault="004B23BF" w:rsidP="004B23BF">
            <w:pPr>
              <w:jc w:val="center"/>
              <w:rPr>
                <w:rFonts w:cstheme="minorHAnsi"/>
                <w:bCs/>
                <w:iCs/>
                <w:lang w:val="es-DO"/>
              </w:rPr>
            </w:pPr>
          </w:p>
        </w:tc>
        <w:tc>
          <w:tcPr>
            <w:tcW w:w="659" w:type="dxa"/>
          </w:tcPr>
          <w:p w14:paraId="5DCF2EA3" w14:textId="77777777" w:rsidR="004B23BF" w:rsidRPr="00B662F8" w:rsidRDefault="004B23BF" w:rsidP="004B23BF">
            <w:pPr>
              <w:jc w:val="center"/>
              <w:rPr>
                <w:rFonts w:cstheme="minorHAnsi"/>
                <w:bCs/>
                <w:iCs/>
                <w:lang w:val="es-DO"/>
              </w:rPr>
            </w:pPr>
          </w:p>
        </w:tc>
        <w:tc>
          <w:tcPr>
            <w:tcW w:w="659" w:type="dxa"/>
          </w:tcPr>
          <w:p w14:paraId="703D0C56" w14:textId="77777777" w:rsidR="004B23BF" w:rsidRPr="00B662F8" w:rsidRDefault="004B23BF" w:rsidP="004B23BF">
            <w:pPr>
              <w:jc w:val="center"/>
              <w:rPr>
                <w:rFonts w:cstheme="minorHAnsi"/>
                <w:bCs/>
                <w:iCs/>
                <w:lang w:val="es-DO"/>
              </w:rPr>
            </w:pPr>
          </w:p>
        </w:tc>
        <w:tc>
          <w:tcPr>
            <w:tcW w:w="659" w:type="dxa"/>
          </w:tcPr>
          <w:p w14:paraId="710F395F" w14:textId="77777777" w:rsidR="004B23BF" w:rsidRPr="00B662F8" w:rsidRDefault="004B23BF" w:rsidP="004B23BF">
            <w:pPr>
              <w:jc w:val="center"/>
              <w:rPr>
                <w:rFonts w:cstheme="minorHAnsi"/>
                <w:bCs/>
                <w:iCs/>
                <w:lang w:val="es-DO"/>
              </w:rPr>
            </w:pPr>
          </w:p>
        </w:tc>
        <w:tc>
          <w:tcPr>
            <w:tcW w:w="659" w:type="dxa"/>
          </w:tcPr>
          <w:p w14:paraId="7018F4B5" w14:textId="77777777" w:rsidR="004B23BF" w:rsidRPr="00B662F8" w:rsidRDefault="004B23BF" w:rsidP="004B23BF">
            <w:pPr>
              <w:jc w:val="center"/>
              <w:rPr>
                <w:rFonts w:cstheme="minorHAnsi"/>
                <w:bCs/>
                <w:iCs/>
                <w:lang w:val="es-DO"/>
              </w:rPr>
            </w:pPr>
          </w:p>
        </w:tc>
        <w:tc>
          <w:tcPr>
            <w:tcW w:w="901" w:type="dxa"/>
          </w:tcPr>
          <w:p w14:paraId="0870C60F" w14:textId="77777777" w:rsidR="004B23BF" w:rsidRPr="00B662F8" w:rsidRDefault="004B23BF" w:rsidP="004B23BF">
            <w:pPr>
              <w:jc w:val="center"/>
              <w:rPr>
                <w:rFonts w:cstheme="minorHAnsi"/>
                <w:bCs/>
                <w:iCs/>
                <w:lang w:val="es-DO"/>
              </w:rPr>
            </w:pPr>
          </w:p>
        </w:tc>
        <w:tc>
          <w:tcPr>
            <w:tcW w:w="720" w:type="dxa"/>
          </w:tcPr>
          <w:p w14:paraId="696ADC21" w14:textId="77777777" w:rsidR="004B23BF" w:rsidRPr="00B662F8" w:rsidRDefault="004B23BF" w:rsidP="004B23BF">
            <w:pPr>
              <w:jc w:val="center"/>
              <w:rPr>
                <w:rFonts w:cstheme="minorHAnsi"/>
                <w:bCs/>
                <w:iCs/>
                <w:lang w:val="es-DO"/>
              </w:rPr>
            </w:pPr>
            <w:r w:rsidRPr="00B662F8">
              <w:rPr>
                <w:rFonts w:cstheme="minorHAnsi"/>
                <w:bCs/>
                <w:iCs/>
                <w:lang w:val="es-DO"/>
              </w:rPr>
              <w:t>1</w:t>
            </w:r>
          </w:p>
        </w:tc>
      </w:tr>
      <w:tr w:rsidR="004B23BF" w:rsidRPr="00B662F8" w14:paraId="4B11FE53" w14:textId="77777777" w:rsidTr="004B23BF">
        <w:trPr>
          <w:trHeight w:hRule="exact" w:val="432"/>
        </w:trPr>
        <w:tc>
          <w:tcPr>
            <w:tcW w:w="1754" w:type="dxa"/>
          </w:tcPr>
          <w:p w14:paraId="6306A6F4" w14:textId="77777777" w:rsidR="004B23BF" w:rsidRPr="00B662F8" w:rsidRDefault="004B23BF" w:rsidP="004B23BF">
            <w:pPr>
              <w:rPr>
                <w:rFonts w:cstheme="minorHAnsi"/>
                <w:bCs/>
                <w:iCs/>
                <w:lang w:val="es-DO"/>
              </w:rPr>
            </w:pPr>
            <w:r w:rsidRPr="00B662F8">
              <w:rPr>
                <w:rFonts w:cstheme="minorHAnsi"/>
                <w:bCs/>
                <w:iCs/>
                <w:lang w:val="es-DO"/>
              </w:rPr>
              <w:t xml:space="preserve">Oficina Producción </w:t>
            </w:r>
          </w:p>
        </w:tc>
        <w:tc>
          <w:tcPr>
            <w:tcW w:w="659" w:type="dxa"/>
          </w:tcPr>
          <w:p w14:paraId="113FBB41" w14:textId="77777777" w:rsidR="004B23BF" w:rsidRPr="00B662F8" w:rsidRDefault="004B23BF" w:rsidP="004B23BF">
            <w:pPr>
              <w:jc w:val="center"/>
              <w:rPr>
                <w:rFonts w:cstheme="minorHAnsi"/>
                <w:bCs/>
                <w:iCs/>
                <w:lang w:val="es-DO"/>
              </w:rPr>
            </w:pPr>
          </w:p>
        </w:tc>
        <w:tc>
          <w:tcPr>
            <w:tcW w:w="659" w:type="dxa"/>
          </w:tcPr>
          <w:p w14:paraId="54FF7392" w14:textId="77777777" w:rsidR="004B23BF" w:rsidRPr="00B662F8" w:rsidRDefault="004B23BF" w:rsidP="004B23BF">
            <w:pPr>
              <w:jc w:val="center"/>
              <w:rPr>
                <w:rFonts w:cstheme="minorHAnsi"/>
                <w:bCs/>
                <w:iCs/>
                <w:lang w:val="es-DO"/>
              </w:rPr>
            </w:pPr>
          </w:p>
        </w:tc>
        <w:tc>
          <w:tcPr>
            <w:tcW w:w="676" w:type="dxa"/>
          </w:tcPr>
          <w:p w14:paraId="67018267" w14:textId="77777777" w:rsidR="004B23BF" w:rsidRPr="00B662F8" w:rsidRDefault="004B23BF" w:rsidP="004B23BF">
            <w:pPr>
              <w:jc w:val="center"/>
              <w:rPr>
                <w:rFonts w:cstheme="minorHAnsi"/>
                <w:bCs/>
                <w:iCs/>
                <w:lang w:val="es-DO"/>
              </w:rPr>
            </w:pPr>
          </w:p>
        </w:tc>
        <w:tc>
          <w:tcPr>
            <w:tcW w:w="659" w:type="dxa"/>
          </w:tcPr>
          <w:p w14:paraId="3FF48581" w14:textId="77777777" w:rsidR="004B23BF" w:rsidRPr="00B662F8" w:rsidRDefault="004B23BF" w:rsidP="004B23BF">
            <w:pPr>
              <w:jc w:val="center"/>
              <w:rPr>
                <w:rFonts w:cstheme="minorHAnsi"/>
                <w:bCs/>
                <w:iCs/>
                <w:lang w:val="es-DO"/>
              </w:rPr>
            </w:pPr>
          </w:p>
        </w:tc>
        <w:tc>
          <w:tcPr>
            <w:tcW w:w="659" w:type="dxa"/>
          </w:tcPr>
          <w:p w14:paraId="22B288C5" w14:textId="77777777" w:rsidR="004B23BF" w:rsidRPr="00B662F8" w:rsidRDefault="004B23BF" w:rsidP="004B23BF">
            <w:pPr>
              <w:jc w:val="center"/>
              <w:rPr>
                <w:rFonts w:cstheme="minorHAnsi"/>
                <w:bCs/>
                <w:iCs/>
                <w:lang w:val="es-DO"/>
              </w:rPr>
            </w:pPr>
          </w:p>
        </w:tc>
        <w:tc>
          <w:tcPr>
            <w:tcW w:w="659" w:type="dxa"/>
          </w:tcPr>
          <w:p w14:paraId="3635BE6A" w14:textId="77777777" w:rsidR="004B23BF" w:rsidRPr="00B662F8" w:rsidRDefault="004B23BF" w:rsidP="004B23BF">
            <w:pPr>
              <w:jc w:val="center"/>
              <w:rPr>
                <w:rFonts w:cstheme="minorHAnsi"/>
                <w:bCs/>
                <w:iCs/>
                <w:lang w:val="es-DO"/>
              </w:rPr>
            </w:pPr>
          </w:p>
        </w:tc>
        <w:tc>
          <w:tcPr>
            <w:tcW w:w="659" w:type="dxa"/>
          </w:tcPr>
          <w:p w14:paraId="46D6C1F9" w14:textId="77777777" w:rsidR="004B23BF" w:rsidRPr="00B662F8" w:rsidRDefault="004B23BF" w:rsidP="004B23BF">
            <w:pPr>
              <w:jc w:val="center"/>
              <w:rPr>
                <w:rFonts w:cstheme="minorHAnsi"/>
                <w:bCs/>
                <w:iCs/>
                <w:lang w:val="es-DO"/>
              </w:rPr>
            </w:pPr>
            <w:r w:rsidRPr="00B662F8">
              <w:rPr>
                <w:rFonts w:cstheme="minorHAnsi"/>
                <w:bCs/>
                <w:iCs/>
                <w:lang w:val="es-DO"/>
              </w:rPr>
              <w:t>1</w:t>
            </w:r>
          </w:p>
        </w:tc>
        <w:tc>
          <w:tcPr>
            <w:tcW w:w="901" w:type="dxa"/>
          </w:tcPr>
          <w:p w14:paraId="37DC42A7" w14:textId="77777777" w:rsidR="004B23BF" w:rsidRPr="00B662F8" w:rsidRDefault="004B23BF" w:rsidP="004B23BF">
            <w:pPr>
              <w:jc w:val="center"/>
              <w:rPr>
                <w:rFonts w:cstheme="minorHAnsi"/>
                <w:bCs/>
                <w:iCs/>
                <w:lang w:val="es-DO"/>
              </w:rPr>
            </w:pPr>
          </w:p>
        </w:tc>
        <w:tc>
          <w:tcPr>
            <w:tcW w:w="720" w:type="dxa"/>
          </w:tcPr>
          <w:p w14:paraId="17F5C84D" w14:textId="77777777" w:rsidR="004B23BF" w:rsidRPr="00B662F8" w:rsidRDefault="004B23BF" w:rsidP="004B23BF">
            <w:pPr>
              <w:jc w:val="center"/>
              <w:rPr>
                <w:rFonts w:cstheme="minorHAnsi"/>
                <w:bCs/>
                <w:iCs/>
                <w:lang w:val="es-DO"/>
              </w:rPr>
            </w:pPr>
            <w:r w:rsidRPr="00B662F8">
              <w:rPr>
                <w:rFonts w:cstheme="minorHAnsi"/>
                <w:bCs/>
                <w:iCs/>
                <w:lang w:val="es-DO"/>
              </w:rPr>
              <w:t>1</w:t>
            </w:r>
          </w:p>
        </w:tc>
      </w:tr>
      <w:tr w:rsidR="004B23BF" w:rsidRPr="00B662F8" w14:paraId="0AB7FA81" w14:textId="77777777" w:rsidTr="004B23BF">
        <w:trPr>
          <w:trHeight w:hRule="exact" w:val="432"/>
        </w:trPr>
        <w:tc>
          <w:tcPr>
            <w:tcW w:w="1754" w:type="dxa"/>
          </w:tcPr>
          <w:p w14:paraId="0C569384" w14:textId="77777777" w:rsidR="004B23BF" w:rsidRPr="00B662F8" w:rsidRDefault="004B23BF" w:rsidP="004B23BF">
            <w:pPr>
              <w:rPr>
                <w:rFonts w:cstheme="minorHAnsi"/>
                <w:bCs/>
                <w:iCs/>
                <w:lang w:val="es-DO"/>
              </w:rPr>
            </w:pPr>
            <w:r w:rsidRPr="00B662F8">
              <w:rPr>
                <w:rFonts w:cstheme="minorHAnsi"/>
                <w:bCs/>
                <w:iCs/>
                <w:lang w:val="es-DO"/>
              </w:rPr>
              <w:t xml:space="preserve">Frutas y Vegetales </w:t>
            </w:r>
          </w:p>
        </w:tc>
        <w:tc>
          <w:tcPr>
            <w:tcW w:w="659" w:type="dxa"/>
          </w:tcPr>
          <w:p w14:paraId="7065EEDD" w14:textId="77777777" w:rsidR="004B23BF" w:rsidRPr="00B662F8" w:rsidRDefault="004B23BF" w:rsidP="004B23BF">
            <w:pPr>
              <w:jc w:val="center"/>
              <w:rPr>
                <w:rFonts w:cstheme="minorHAnsi"/>
                <w:bCs/>
                <w:iCs/>
                <w:lang w:val="es-DO"/>
              </w:rPr>
            </w:pPr>
            <w:r w:rsidRPr="00B662F8">
              <w:rPr>
                <w:rFonts w:cstheme="minorHAnsi"/>
                <w:bCs/>
                <w:iCs/>
                <w:lang w:val="es-DO"/>
              </w:rPr>
              <w:t>1</w:t>
            </w:r>
          </w:p>
        </w:tc>
        <w:tc>
          <w:tcPr>
            <w:tcW w:w="659" w:type="dxa"/>
          </w:tcPr>
          <w:p w14:paraId="1189922B" w14:textId="77777777" w:rsidR="004B23BF" w:rsidRPr="00B662F8" w:rsidRDefault="004B23BF" w:rsidP="004B23BF">
            <w:pPr>
              <w:jc w:val="center"/>
              <w:rPr>
                <w:rFonts w:cstheme="minorHAnsi"/>
                <w:bCs/>
                <w:iCs/>
                <w:lang w:val="es-DO"/>
              </w:rPr>
            </w:pPr>
          </w:p>
        </w:tc>
        <w:tc>
          <w:tcPr>
            <w:tcW w:w="676" w:type="dxa"/>
          </w:tcPr>
          <w:p w14:paraId="65B93517" w14:textId="77777777" w:rsidR="004B23BF" w:rsidRPr="00B662F8" w:rsidRDefault="004B23BF" w:rsidP="004B23BF">
            <w:pPr>
              <w:jc w:val="center"/>
              <w:rPr>
                <w:rFonts w:cstheme="minorHAnsi"/>
                <w:bCs/>
                <w:iCs/>
                <w:lang w:val="es-DO"/>
              </w:rPr>
            </w:pPr>
          </w:p>
        </w:tc>
        <w:tc>
          <w:tcPr>
            <w:tcW w:w="659" w:type="dxa"/>
          </w:tcPr>
          <w:p w14:paraId="0D369969" w14:textId="77777777" w:rsidR="004B23BF" w:rsidRPr="00B662F8" w:rsidRDefault="004B23BF" w:rsidP="004B23BF">
            <w:pPr>
              <w:jc w:val="center"/>
              <w:rPr>
                <w:rFonts w:cstheme="minorHAnsi"/>
                <w:bCs/>
                <w:iCs/>
                <w:lang w:val="es-DO"/>
              </w:rPr>
            </w:pPr>
          </w:p>
        </w:tc>
        <w:tc>
          <w:tcPr>
            <w:tcW w:w="659" w:type="dxa"/>
          </w:tcPr>
          <w:p w14:paraId="02A813C3" w14:textId="77777777" w:rsidR="004B23BF" w:rsidRPr="00B662F8" w:rsidRDefault="004B23BF" w:rsidP="004B23BF">
            <w:pPr>
              <w:jc w:val="center"/>
              <w:rPr>
                <w:rFonts w:cstheme="minorHAnsi"/>
                <w:bCs/>
                <w:iCs/>
                <w:lang w:val="es-DO"/>
              </w:rPr>
            </w:pPr>
          </w:p>
        </w:tc>
        <w:tc>
          <w:tcPr>
            <w:tcW w:w="659" w:type="dxa"/>
          </w:tcPr>
          <w:p w14:paraId="050ABF50" w14:textId="77777777" w:rsidR="004B23BF" w:rsidRPr="00B662F8" w:rsidRDefault="004B23BF" w:rsidP="004B23BF">
            <w:pPr>
              <w:jc w:val="center"/>
              <w:rPr>
                <w:rFonts w:cstheme="minorHAnsi"/>
                <w:bCs/>
                <w:iCs/>
                <w:lang w:val="es-DO"/>
              </w:rPr>
            </w:pPr>
          </w:p>
        </w:tc>
        <w:tc>
          <w:tcPr>
            <w:tcW w:w="659" w:type="dxa"/>
          </w:tcPr>
          <w:p w14:paraId="085A1EA2" w14:textId="77777777" w:rsidR="004B23BF" w:rsidRPr="00B662F8" w:rsidRDefault="004B23BF" w:rsidP="004B23BF">
            <w:pPr>
              <w:jc w:val="center"/>
              <w:rPr>
                <w:rFonts w:cstheme="minorHAnsi"/>
                <w:bCs/>
                <w:iCs/>
                <w:lang w:val="es-DO"/>
              </w:rPr>
            </w:pPr>
          </w:p>
        </w:tc>
        <w:tc>
          <w:tcPr>
            <w:tcW w:w="901" w:type="dxa"/>
          </w:tcPr>
          <w:p w14:paraId="0455EAA9" w14:textId="77777777" w:rsidR="004B23BF" w:rsidRPr="00B662F8" w:rsidRDefault="004B23BF" w:rsidP="004B23BF">
            <w:pPr>
              <w:jc w:val="center"/>
              <w:rPr>
                <w:rFonts w:cstheme="minorHAnsi"/>
                <w:bCs/>
                <w:iCs/>
                <w:lang w:val="es-DO"/>
              </w:rPr>
            </w:pPr>
          </w:p>
        </w:tc>
        <w:tc>
          <w:tcPr>
            <w:tcW w:w="720" w:type="dxa"/>
          </w:tcPr>
          <w:p w14:paraId="6F181A5B" w14:textId="77777777" w:rsidR="004B23BF" w:rsidRPr="00B662F8" w:rsidRDefault="004B23BF" w:rsidP="004B23BF">
            <w:pPr>
              <w:jc w:val="center"/>
              <w:rPr>
                <w:rFonts w:cstheme="minorHAnsi"/>
                <w:bCs/>
                <w:iCs/>
                <w:lang w:val="es-DO"/>
              </w:rPr>
            </w:pPr>
            <w:r w:rsidRPr="00B662F8">
              <w:rPr>
                <w:rFonts w:cstheme="minorHAnsi"/>
                <w:bCs/>
                <w:iCs/>
                <w:lang w:val="es-DO"/>
              </w:rPr>
              <w:t>1</w:t>
            </w:r>
          </w:p>
        </w:tc>
      </w:tr>
      <w:tr w:rsidR="004B23BF" w:rsidRPr="00B662F8" w14:paraId="3D17742A" w14:textId="77777777" w:rsidTr="004B23BF">
        <w:trPr>
          <w:trHeight w:hRule="exact" w:val="432"/>
        </w:trPr>
        <w:tc>
          <w:tcPr>
            <w:tcW w:w="1754" w:type="dxa"/>
          </w:tcPr>
          <w:p w14:paraId="4F11EF51" w14:textId="77777777" w:rsidR="004B23BF" w:rsidRPr="00B662F8" w:rsidRDefault="004B23BF" w:rsidP="004B23BF">
            <w:pPr>
              <w:rPr>
                <w:rFonts w:cstheme="minorHAnsi"/>
                <w:bCs/>
                <w:iCs/>
                <w:lang w:val="es-DO"/>
              </w:rPr>
            </w:pPr>
            <w:r w:rsidRPr="00B662F8">
              <w:rPr>
                <w:rFonts w:cstheme="minorHAnsi"/>
                <w:bCs/>
                <w:iCs/>
                <w:lang w:val="es-DO"/>
              </w:rPr>
              <w:t xml:space="preserve">Ponedoras </w:t>
            </w:r>
          </w:p>
        </w:tc>
        <w:tc>
          <w:tcPr>
            <w:tcW w:w="659" w:type="dxa"/>
          </w:tcPr>
          <w:p w14:paraId="7E16E910" w14:textId="77777777" w:rsidR="004B23BF" w:rsidRPr="00B662F8" w:rsidRDefault="004B23BF" w:rsidP="004B23BF">
            <w:pPr>
              <w:jc w:val="center"/>
              <w:rPr>
                <w:rFonts w:cstheme="minorHAnsi"/>
                <w:bCs/>
                <w:iCs/>
                <w:lang w:val="es-DO"/>
              </w:rPr>
            </w:pPr>
          </w:p>
        </w:tc>
        <w:tc>
          <w:tcPr>
            <w:tcW w:w="659" w:type="dxa"/>
          </w:tcPr>
          <w:p w14:paraId="4FF80791" w14:textId="77777777" w:rsidR="004B23BF" w:rsidRPr="00B662F8" w:rsidRDefault="004B23BF" w:rsidP="004B23BF">
            <w:pPr>
              <w:jc w:val="center"/>
              <w:rPr>
                <w:rFonts w:cstheme="minorHAnsi"/>
                <w:bCs/>
                <w:iCs/>
                <w:lang w:val="es-DO"/>
              </w:rPr>
            </w:pPr>
            <w:r w:rsidRPr="00B662F8">
              <w:rPr>
                <w:rFonts w:cstheme="minorHAnsi"/>
                <w:bCs/>
                <w:iCs/>
                <w:lang w:val="es-DO"/>
              </w:rPr>
              <w:t>18</w:t>
            </w:r>
          </w:p>
        </w:tc>
        <w:tc>
          <w:tcPr>
            <w:tcW w:w="676" w:type="dxa"/>
          </w:tcPr>
          <w:p w14:paraId="79473025" w14:textId="77777777" w:rsidR="004B23BF" w:rsidRPr="00B662F8" w:rsidRDefault="004B23BF" w:rsidP="004B23BF">
            <w:pPr>
              <w:jc w:val="center"/>
              <w:rPr>
                <w:rFonts w:cstheme="minorHAnsi"/>
                <w:bCs/>
                <w:iCs/>
                <w:lang w:val="es-DO"/>
              </w:rPr>
            </w:pPr>
          </w:p>
        </w:tc>
        <w:tc>
          <w:tcPr>
            <w:tcW w:w="659" w:type="dxa"/>
          </w:tcPr>
          <w:p w14:paraId="3B0EFFEA" w14:textId="77777777" w:rsidR="004B23BF" w:rsidRPr="00B662F8" w:rsidRDefault="004B23BF" w:rsidP="004B23BF">
            <w:pPr>
              <w:jc w:val="center"/>
              <w:rPr>
                <w:rFonts w:cstheme="minorHAnsi"/>
                <w:bCs/>
                <w:iCs/>
                <w:lang w:val="es-DO"/>
              </w:rPr>
            </w:pPr>
          </w:p>
        </w:tc>
        <w:tc>
          <w:tcPr>
            <w:tcW w:w="659" w:type="dxa"/>
          </w:tcPr>
          <w:p w14:paraId="497C933E" w14:textId="77777777" w:rsidR="004B23BF" w:rsidRPr="00B662F8" w:rsidRDefault="004B23BF" w:rsidP="004B23BF">
            <w:pPr>
              <w:jc w:val="center"/>
              <w:rPr>
                <w:rFonts w:cstheme="minorHAnsi"/>
                <w:bCs/>
                <w:iCs/>
                <w:lang w:val="es-DO"/>
              </w:rPr>
            </w:pPr>
          </w:p>
        </w:tc>
        <w:tc>
          <w:tcPr>
            <w:tcW w:w="659" w:type="dxa"/>
          </w:tcPr>
          <w:p w14:paraId="4B298631" w14:textId="77777777" w:rsidR="004B23BF" w:rsidRPr="00B662F8" w:rsidRDefault="004B23BF" w:rsidP="004B23BF">
            <w:pPr>
              <w:jc w:val="center"/>
              <w:rPr>
                <w:rFonts w:cstheme="minorHAnsi"/>
                <w:bCs/>
                <w:iCs/>
                <w:lang w:val="es-DO"/>
              </w:rPr>
            </w:pPr>
          </w:p>
        </w:tc>
        <w:tc>
          <w:tcPr>
            <w:tcW w:w="659" w:type="dxa"/>
          </w:tcPr>
          <w:p w14:paraId="130DE962" w14:textId="77777777" w:rsidR="004B23BF" w:rsidRPr="00B662F8" w:rsidRDefault="004B23BF" w:rsidP="004B23BF">
            <w:pPr>
              <w:jc w:val="center"/>
              <w:rPr>
                <w:rFonts w:cstheme="minorHAnsi"/>
                <w:bCs/>
                <w:iCs/>
                <w:lang w:val="es-DO"/>
              </w:rPr>
            </w:pPr>
          </w:p>
        </w:tc>
        <w:tc>
          <w:tcPr>
            <w:tcW w:w="901" w:type="dxa"/>
          </w:tcPr>
          <w:p w14:paraId="17BF1771" w14:textId="77777777" w:rsidR="004B23BF" w:rsidRPr="00B662F8" w:rsidRDefault="004B23BF" w:rsidP="004B23BF">
            <w:pPr>
              <w:jc w:val="center"/>
              <w:rPr>
                <w:rFonts w:cstheme="minorHAnsi"/>
                <w:bCs/>
                <w:iCs/>
                <w:lang w:val="es-DO"/>
              </w:rPr>
            </w:pPr>
          </w:p>
        </w:tc>
        <w:tc>
          <w:tcPr>
            <w:tcW w:w="720" w:type="dxa"/>
          </w:tcPr>
          <w:p w14:paraId="18F2FE6E" w14:textId="77777777" w:rsidR="004B23BF" w:rsidRPr="00B662F8" w:rsidRDefault="004B23BF" w:rsidP="004B23BF">
            <w:pPr>
              <w:jc w:val="center"/>
              <w:rPr>
                <w:rFonts w:cstheme="minorHAnsi"/>
                <w:bCs/>
                <w:iCs/>
                <w:lang w:val="es-DO"/>
              </w:rPr>
            </w:pPr>
            <w:r w:rsidRPr="00B662F8">
              <w:rPr>
                <w:rFonts w:cstheme="minorHAnsi"/>
                <w:bCs/>
                <w:iCs/>
                <w:lang w:val="es-DO"/>
              </w:rPr>
              <w:t>18</w:t>
            </w:r>
          </w:p>
        </w:tc>
      </w:tr>
      <w:tr w:rsidR="004B23BF" w:rsidRPr="00B662F8" w14:paraId="37687625" w14:textId="77777777" w:rsidTr="004B23BF">
        <w:trPr>
          <w:trHeight w:hRule="exact" w:val="432"/>
        </w:trPr>
        <w:tc>
          <w:tcPr>
            <w:tcW w:w="1754" w:type="dxa"/>
          </w:tcPr>
          <w:p w14:paraId="47D03D8F" w14:textId="77777777" w:rsidR="004B23BF" w:rsidRPr="00B662F8" w:rsidRDefault="004B23BF" w:rsidP="004B23BF">
            <w:pPr>
              <w:rPr>
                <w:rFonts w:cstheme="minorHAnsi"/>
                <w:bCs/>
                <w:iCs/>
                <w:lang w:val="es-DO"/>
              </w:rPr>
            </w:pPr>
            <w:r w:rsidRPr="00B662F8">
              <w:rPr>
                <w:rFonts w:cstheme="minorHAnsi"/>
                <w:bCs/>
                <w:iCs/>
                <w:lang w:val="es-DO"/>
              </w:rPr>
              <w:t>Incubadora</w:t>
            </w:r>
          </w:p>
        </w:tc>
        <w:tc>
          <w:tcPr>
            <w:tcW w:w="659" w:type="dxa"/>
          </w:tcPr>
          <w:p w14:paraId="1AD669AC" w14:textId="77777777" w:rsidR="004B23BF" w:rsidRPr="00B662F8" w:rsidRDefault="004B23BF" w:rsidP="004B23BF">
            <w:pPr>
              <w:jc w:val="center"/>
              <w:rPr>
                <w:rFonts w:cstheme="minorHAnsi"/>
                <w:bCs/>
                <w:iCs/>
                <w:lang w:val="es-DO"/>
              </w:rPr>
            </w:pPr>
          </w:p>
        </w:tc>
        <w:tc>
          <w:tcPr>
            <w:tcW w:w="659" w:type="dxa"/>
          </w:tcPr>
          <w:p w14:paraId="2EA0B358" w14:textId="77777777" w:rsidR="004B23BF" w:rsidRPr="00B662F8" w:rsidRDefault="004B23BF" w:rsidP="004B23BF">
            <w:pPr>
              <w:jc w:val="center"/>
              <w:rPr>
                <w:rFonts w:cstheme="minorHAnsi"/>
                <w:bCs/>
                <w:iCs/>
                <w:lang w:val="es-DO"/>
              </w:rPr>
            </w:pPr>
            <w:r w:rsidRPr="00B662F8">
              <w:rPr>
                <w:rFonts w:cstheme="minorHAnsi"/>
                <w:bCs/>
                <w:iCs/>
                <w:lang w:val="es-DO"/>
              </w:rPr>
              <w:t>1</w:t>
            </w:r>
          </w:p>
        </w:tc>
        <w:tc>
          <w:tcPr>
            <w:tcW w:w="676" w:type="dxa"/>
          </w:tcPr>
          <w:p w14:paraId="660CF1DC" w14:textId="77777777" w:rsidR="004B23BF" w:rsidRPr="00B662F8" w:rsidRDefault="004B23BF" w:rsidP="004B23BF">
            <w:pPr>
              <w:jc w:val="center"/>
              <w:rPr>
                <w:rFonts w:cstheme="minorHAnsi"/>
                <w:bCs/>
                <w:iCs/>
                <w:lang w:val="es-DO"/>
              </w:rPr>
            </w:pPr>
          </w:p>
        </w:tc>
        <w:tc>
          <w:tcPr>
            <w:tcW w:w="659" w:type="dxa"/>
          </w:tcPr>
          <w:p w14:paraId="19A77C49" w14:textId="77777777" w:rsidR="004B23BF" w:rsidRPr="00B662F8" w:rsidRDefault="004B23BF" w:rsidP="004B23BF">
            <w:pPr>
              <w:jc w:val="center"/>
              <w:rPr>
                <w:rFonts w:cstheme="minorHAnsi"/>
                <w:bCs/>
                <w:iCs/>
                <w:lang w:val="es-DO"/>
              </w:rPr>
            </w:pPr>
          </w:p>
        </w:tc>
        <w:tc>
          <w:tcPr>
            <w:tcW w:w="659" w:type="dxa"/>
          </w:tcPr>
          <w:p w14:paraId="4957BD8F" w14:textId="77777777" w:rsidR="004B23BF" w:rsidRPr="00B662F8" w:rsidRDefault="004B23BF" w:rsidP="004B23BF">
            <w:pPr>
              <w:jc w:val="center"/>
              <w:rPr>
                <w:rFonts w:cstheme="minorHAnsi"/>
                <w:bCs/>
                <w:iCs/>
                <w:lang w:val="es-DO"/>
              </w:rPr>
            </w:pPr>
            <w:r w:rsidRPr="00B662F8">
              <w:rPr>
                <w:rFonts w:cstheme="minorHAnsi"/>
                <w:bCs/>
                <w:iCs/>
                <w:lang w:val="es-DO"/>
              </w:rPr>
              <w:t>1</w:t>
            </w:r>
          </w:p>
        </w:tc>
        <w:tc>
          <w:tcPr>
            <w:tcW w:w="659" w:type="dxa"/>
          </w:tcPr>
          <w:p w14:paraId="460FE3E7" w14:textId="77777777" w:rsidR="004B23BF" w:rsidRPr="00B662F8" w:rsidRDefault="004B23BF" w:rsidP="004B23BF">
            <w:pPr>
              <w:jc w:val="center"/>
              <w:rPr>
                <w:rFonts w:cstheme="minorHAnsi"/>
                <w:bCs/>
                <w:iCs/>
                <w:lang w:val="es-DO"/>
              </w:rPr>
            </w:pPr>
          </w:p>
        </w:tc>
        <w:tc>
          <w:tcPr>
            <w:tcW w:w="659" w:type="dxa"/>
          </w:tcPr>
          <w:p w14:paraId="6AA6DD4C" w14:textId="77777777" w:rsidR="004B23BF" w:rsidRPr="00B662F8" w:rsidRDefault="004B23BF" w:rsidP="004B23BF">
            <w:pPr>
              <w:jc w:val="center"/>
              <w:rPr>
                <w:rFonts w:cstheme="minorHAnsi"/>
                <w:bCs/>
                <w:iCs/>
                <w:lang w:val="es-DO"/>
              </w:rPr>
            </w:pPr>
          </w:p>
        </w:tc>
        <w:tc>
          <w:tcPr>
            <w:tcW w:w="901" w:type="dxa"/>
          </w:tcPr>
          <w:p w14:paraId="1E849849" w14:textId="77777777" w:rsidR="004B23BF" w:rsidRPr="00B662F8" w:rsidRDefault="004B23BF" w:rsidP="004B23BF">
            <w:pPr>
              <w:jc w:val="center"/>
              <w:rPr>
                <w:rFonts w:cstheme="minorHAnsi"/>
                <w:bCs/>
                <w:iCs/>
                <w:lang w:val="es-DO"/>
              </w:rPr>
            </w:pPr>
            <w:r w:rsidRPr="00B662F8">
              <w:rPr>
                <w:rFonts w:cstheme="minorHAnsi"/>
                <w:bCs/>
                <w:iCs/>
                <w:lang w:val="es-DO"/>
              </w:rPr>
              <w:t>1</w:t>
            </w:r>
          </w:p>
        </w:tc>
        <w:tc>
          <w:tcPr>
            <w:tcW w:w="720" w:type="dxa"/>
          </w:tcPr>
          <w:p w14:paraId="5FD2DCAB" w14:textId="77777777" w:rsidR="004B23BF" w:rsidRPr="00B662F8" w:rsidRDefault="004B23BF" w:rsidP="004B23BF">
            <w:pPr>
              <w:jc w:val="center"/>
              <w:rPr>
                <w:rFonts w:cstheme="minorHAnsi"/>
                <w:bCs/>
                <w:iCs/>
                <w:lang w:val="es-DO"/>
              </w:rPr>
            </w:pPr>
            <w:r w:rsidRPr="00B662F8">
              <w:rPr>
                <w:rFonts w:cstheme="minorHAnsi"/>
                <w:bCs/>
                <w:iCs/>
                <w:lang w:val="es-DO"/>
              </w:rPr>
              <w:t>3</w:t>
            </w:r>
          </w:p>
        </w:tc>
      </w:tr>
      <w:tr w:rsidR="004B23BF" w:rsidRPr="00B662F8" w14:paraId="7EC20E6F" w14:textId="77777777" w:rsidTr="004B23BF">
        <w:trPr>
          <w:trHeight w:hRule="exact" w:val="432"/>
        </w:trPr>
        <w:tc>
          <w:tcPr>
            <w:tcW w:w="1754" w:type="dxa"/>
          </w:tcPr>
          <w:p w14:paraId="3D89441B" w14:textId="77777777" w:rsidR="004B23BF" w:rsidRPr="00B662F8" w:rsidRDefault="004B23BF" w:rsidP="004B23BF">
            <w:pPr>
              <w:rPr>
                <w:rFonts w:cstheme="minorHAnsi"/>
                <w:bCs/>
                <w:iCs/>
                <w:lang w:val="es-DO"/>
              </w:rPr>
            </w:pPr>
            <w:r w:rsidRPr="00B662F8">
              <w:rPr>
                <w:rFonts w:cstheme="minorHAnsi"/>
                <w:bCs/>
                <w:iCs/>
                <w:lang w:val="es-DO"/>
              </w:rPr>
              <w:t xml:space="preserve">Iniciación y desarrollo </w:t>
            </w:r>
          </w:p>
        </w:tc>
        <w:tc>
          <w:tcPr>
            <w:tcW w:w="659" w:type="dxa"/>
          </w:tcPr>
          <w:p w14:paraId="56069168" w14:textId="77777777" w:rsidR="004B23BF" w:rsidRPr="00B662F8" w:rsidRDefault="004B23BF" w:rsidP="004B23BF">
            <w:pPr>
              <w:jc w:val="center"/>
              <w:rPr>
                <w:rFonts w:cstheme="minorHAnsi"/>
                <w:bCs/>
                <w:iCs/>
                <w:lang w:val="es-DO"/>
              </w:rPr>
            </w:pPr>
          </w:p>
        </w:tc>
        <w:tc>
          <w:tcPr>
            <w:tcW w:w="659" w:type="dxa"/>
          </w:tcPr>
          <w:p w14:paraId="55051534" w14:textId="77777777" w:rsidR="004B23BF" w:rsidRPr="00B662F8" w:rsidRDefault="004B23BF" w:rsidP="004B23BF">
            <w:pPr>
              <w:jc w:val="center"/>
              <w:rPr>
                <w:rFonts w:cstheme="minorHAnsi"/>
                <w:bCs/>
                <w:iCs/>
                <w:lang w:val="es-DO"/>
              </w:rPr>
            </w:pPr>
            <w:r w:rsidRPr="00B662F8">
              <w:rPr>
                <w:rFonts w:cstheme="minorHAnsi"/>
                <w:bCs/>
                <w:iCs/>
                <w:lang w:val="es-DO"/>
              </w:rPr>
              <w:t>8</w:t>
            </w:r>
          </w:p>
        </w:tc>
        <w:tc>
          <w:tcPr>
            <w:tcW w:w="676" w:type="dxa"/>
          </w:tcPr>
          <w:p w14:paraId="3F0B3E3D" w14:textId="77777777" w:rsidR="004B23BF" w:rsidRPr="00B662F8" w:rsidRDefault="004B23BF" w:rsidP="004B23BF">
            <w:pPr>
              <w:jc w:val="center"/>
              <w:rPr>
                <w:rFonts w:cstheme="minorHAnsi"/>
                <w:bCs/>
                <w:iCs/>
                <w:lang w:val="es-DO"/>
              </w:rPr>
            </w:pPr>
          </w:p>
        </w:tc>
        <w:tc>
          <w:tcPr>
            <w:tcW w:w="659" w:type="dxa"/>
          </w:tcPr>
          <w:p w14:paraId="2D5F758A" w14:textId="77777777" w:rsidR="004B23BF" w:rsidRPr="00B662F8" w:rsidRDefault="004B23BF" w:rsidP="004B23BF">
            <w:pPr>
              <w:jc w:val="center"/>
              <w:rPr>
                <w:rFonts w:cstheme="minorHAnsi"/>
                <w:bCs/>
                <w:iCs/>
                <w:lang w:val="es-DO"/>
              </w:rPr>
            </w:pPr>
          </w:p>
        </w:tc>
        <w:tc>
          <w:tcPr>
            <w:tcW w:w="659" w:type="dxa"/>
          </w:tcPr>
          <w:p w14:paraId="422CFEA2" w14:textId="77777777" w:rsidR="004B23BF" w:rsidRPr="00B662F8" w:rsidRDefault="004B23BF" w:rsidP="004B23BF">
            <w:pPr>
              <w:jc w:val="center"/>
              <w:rPr>
                <w:rFonts w:cstheme="minorHAnsi"/>
                <w:bCs/>
                <w:iCs/>
                <w:lang w:val="es-DO"/>
              </w:rPr>
            </w:pPr>
          </w:p>
        </w:tc>
        <w:tc>
          <w:tcPr>
            <w:tcW w:w="659" w:type="dxa"/>
          </w:tcPr>
          <w:p w14:paraId="53315BFA" w14:textId="77777777" w:rsidR="004B23BF" w:rsidRPr="00B662F8" w:rsidRDefault="004B23BF" w:rsidP="004B23BF">
            <w:pPr>
              <w:jc w:val="center"/>
              <w:rPr>
                <w:rFonts w:cstheme="minorHAnsi"/>
                <w:bCs/>
                <w:iCs/>
                <w:lang w:val="es-DO"/>
              </w:rPr>
            </w:pPr>
          </w:p>
        </w:tc>
        <w:tc>
          <w:tcPr>
            <w:tcW w:w="659" w:type="dxa"/>
          </w:tcPr>
          <w:p w14:paraId="27A25878" w14:textId="77777777" w:rsidR="004B23BF" w:rsidRPr="00B662F8" w:rsidRDefault="004B23BF" w:rsidP="004B23BF">
            <w:pPr>
              <w:jc w:val="center"/>
              <w:rPr>
                <w:rFonts w:cstheme="minorHAnsi"/>
                <w:bCs/>
                <w:iCs/>
                <w:lang w:val="es-DO"/>
              </w:rPr>
            </w:pPr>
          </w:p>
        </w:tc>
        <w:tc>
          <w:tcPr>
            <w:tcW w:w="901" w:type="dxa"/>
          </w:tcPr>
          <w:p w14:paraId="1A28B47C" w14:textId="77777777" w:rsidR="004B23BF" w:rsidRPr="00B662F8" w:rsidRDefault="004B23BF" w:rsidP="004B23BF">
            <w:pPr>
              <w:jc w:val="center"/>
              <w:rPr>
                <w:rFonts w:cstheme="minorHAnsi"/>
                <w:bCs/>
                <w:iCs/>
                <w:lang w:val="es-DO"/>
              </w:rPr>
            </w:pPr>
          </w:p>
        </w:tc>
        <w:tc>
          <w:tcPr>
            <w:tcW w:w="720" w:type="dxa"/>
          </w:tcPr>
          <w:p w14:paraId="26A0B810" w14:textId="77777777" w:rsidR="004B23BF" w:rsidRPr="00B662F8" w:rsidRDefault="004B23BF" w:rsidP="004B23BF">
            <w:pPr>
              <w:jc w:val="center"/>
              <w:rPr>
                <w:rFonts w:cstheme="minorHAnsi"/>
                <w:bCs/>
                <w:iCs/>
                <w:lang w:val="es-DO"/>
              </w:rPr>
            </w:pPr>
            <w:r w:rsidRPr="00B662F8">
              <w:rPr>
                <w:rFonts w:cstheme="minorHAnsi"/>
                <w:bCs/>
                <w:iCs/>
                <w:lang w:val="es-DO"/>
              </w:rPr>
              <w:t>8</w:t>
            </w:r>
          </w:p>
        </w:tc>
      </w:tr>
      <w:tr w:rsidR="004B23BF" w:rsidRPr="00B662F8" w14:paraId="0E40C764" w14:textId="77777777" w:rsidTr="004B23BF">
        <w:trPr>
          <w:trHeight w:hRule="exact" w:val="432"/>
        </w:trPr>
        <w:tc>
          <w:tcPr>
            <w:tcW w:w="1754" w:type="dxa"/>
          </w:tcPr>
          <w:p w14:paraId="75B0A33E" w14:textId="77777777" w:rsidR="004B23BF" w:rsidRPr="00B662F8" w:rsidRDefault="004B23BF" w:rsidP="004B23BF">
            <w:pPr>
              <w:rPr>
                <w:rFonts w:cstheme="minorHAnsi"/>
                <w:bCs/>
                <w:iCs/>
                <w:lang w:val="es-DO"/>
              </w:rPr>
            </w:pPr>
            <w:r w:rsidRPr="00B662F8">
              <w:rPr>
                <w:rFonts w:cstheme="minorHAnsi"/>
                <w:bCs/>
                <w:iCs/>
                <w:lang w:val="es-DO"/>
              </w:rPr>
              <w:t xml:space="preserve">Reproductoras </w:t>
            </w:r>
          </w:p>
        </w:tc>
        <w:tc>
          <w:tcPr>
            <w:tcW w:w="659" w:type="dxa"/>
          </w:tcPr>
          <w:p w14:paraId="14738985" w14:textId="77777777" w:rsidR="004B23BF" w:rsidRPr="00B662F8" w:rsidRDefault="004B23BF" w:rsidP="004B23BF">
            <w:pPr>
              <w:jc w:val="center"/>
              <w:rPr>
                <w:rFonts w:cstheme="minorHAnsi"/>
                <w:bCs/>
                <w:iCs/>
                <w:lang w:val="es-DO"/>
              </w:rPr>
            </w:pPr>
          </w:p>
        </w:tc>
        <w:tc>
          <w:tcPr>
            <w:tcW w:w="659" w:type="dxa"/>
          </w:tcPr>
          <w:p w14:paraId="2F6F80DE" w14:textId="77777777" w:rsidR="004B23BF" w:rsidRPr="00B662F8" w:rsidRDefault="004B23BF" w:rsidP="004B23BF">
            <w:pPr>
              <w:jc w:val="center"/>
              <w:rPr>
                <w:rFonts w:cstheme="minorHAnsi"/>
                <w:bCs/>
                <w:iCs/>
                <w:lang w:val="es-DO"/>
              </w:rPr>
            </w:pPr>
            <w:r w:rsidRPr="00B662F8">
              <w:rPr>
                <w:rFonts w:cstheme="minorHAnsi"/>
                <w:bCs/>
                <w:iCs/>
                <w:lang w:val="es-DO"/>
              </w:rPr>
              <w:t>12</w:t>
            </w:r>
          </w:p>
        </w:tc>
        <w:tc>
          <w:tcPr>
            <w:tcW w:w="676" w:type="dxa"/>
          </w:tcPr>
          <w:p w14:paraId="63AF9E69" w14:textId="77777777" w:rsidR="004B23BF" w:rsidRPr="00B662F8" w:rsidRDefault="004B23BF" w:rsidP="004B23BF">
            <w:pPr>
              <w:jc w:val="center"/>
              <w:rPr>
                <w:rFonts w:cstheme="minorHAnsi"/>
                <w:bCs/>
                <w:iCs/>
                <w:lang w:val="es-DO"/>
              </w:rPr>
            </w:pPr>
          </w:p>
        </w:tc>
        <w:tc>
          <w:tcPr>
            <w:tcW w:w="659" w:type="dxa"/>
          </w:tcPr>
          <w:p w14:paraId="635D1336" w14:textId="77777777" w:rsidR="004B23BF" w:rsidRPr="00B662F8" w:rsidRDefault="004B23BF" w:rsidP="004B23BF">
            <w:pPr>
              <w:jc w:val="center"/>
              <w:rPr>
                <w:rFonts w:cstheme="minorHAnsi"/>
                <w:bCs/>
                <w:iCs/>
                <w:lang w:val="es-DO"/>
              </w:rPr>
            </w:pPr>
          </w:p>
        </w:tc>
        <w:tc>
          <w:tcPr>
            <w:tcW w:w="659" w:type="dxa"/>
          </w:tcPr>
          <w:p w14:paraId="04B6DC22" w14:textId="77777777" w:rsidR="004B23BF" w:rsidRPr="00B662F8" w:rsidRDefault="004B23BF" w:rsidP="004B23BF">
            <w:pPr>
              <w:jc w:val="center"/>
              <w:rPr>
                <w:rFonts w:cstheme="minorHAnsi"/>
                <w:bCs/>
                <w:iCs/>
                <w:lang w:val="es-DO"/>
              </w:rPr>
            </w:pPr>
          </w:p>
        </w:tc>
        <w:tc>
          <w:tcPr>
            <w:tcW w:w="659" w:type="dxa"/>
          </w:tcPr>
          <w:p w14:paraId="7627ABD6" w14:textId="77777777" w:rsidR="004B23BF" w:rsidRPr="00B662F8" w:rsidRDefault="004B23BF" w:rsidP="004B23BF">
            <w:pPr>
              <w:jc w:val="center"/>
              <w:rPr>
                <w:rFonts w:cstheme="minorHAnsi"/>
                <w:bCs/>
                <w:iCs/>
                <w:lang w:val="es-DO"/>
              </w:rPr>
            </w:pPr>
          </w:p>
        </w:tc>
        <w:tc>
          <w:tcPr>
            <w:tcW w:w="659" w:type="dxa"/>
          </w:tcPr>
          <w:p w14:paraId="6AF82661" w14:textId="77777777" w:rsidR="004B23BF" w:rsidRPr="00B662F8" w:rsidRDefault="004B23BF" w:rsidP="004B23BF">
            <w:pPr>
              <w:jc w:val="center"/>
              <w:rPr>
                <w:rFonts w:cstheme="minorHAnsi"/>
                <w:bCs/>
                <w:iCs/>
                <w:lang w:val="es-DO"/>
              </w:rPr>
            </w:pPr>
          </w:p>
        </w:tc>
        <w:tc>
          <w:tcPr>
            <w:tcW w:w="901" w:type="dxa"/>
          </w:tcPr>
          <w:p w14:paraId="4CE537F8" w14:textId="77777777" w:rsidR="004B23BF" w:rsidRPr="00B662F8" w:rsidRDefault="004B23BF" w:rsidP="004B23BF">
            <w:pPr>
              <w:jc w:val="center"/>
              <w:rPr>
                <w:rFonts w:cstheme="minorHAnsi"/>
                <w:bCs/>
                <w:iCs/>
                <w:lang w:val="es-DO"/>
              </w:rPr>
            </w:pPr>
          </w:p>
        </w:tc>
        <w:tc>
          <w:tcPr>
            <w:tcW w:w="720" w:type="dxa"/>
          </w:tcPr>
          <w:p w14:paraId="10A1121E" w14:textId="77777777" w:rsidR="004B23BF" w:rsidRPr="00B662F8" w:rsidRDefault="004B23BF" w:rsidP="004B23BF">
            <w:pPr>
              <w:jc w:val="center"/>
              <w:rPr>
                <w:rFonts w:cstheme="minorHAnsi"/>
                <w:bCs/>
                <w:iCs/>
                <w:lang w:val="es-DO"/>
              </w:rPr>
            </w:pPr>
            <w:r w:rsidRPr="00B662F8">
              <w:rPr>
                <w:rFonts w:cstheme="minorHAnsi"/>
                <w:bCs/>
                <w:iCs/>
                <w:lang w:val="es-DO"/>
              </w:rPr>
              <w:t>12</w:t>
            </w:r>
          </w:p>
        </w:tc>
      </w:tr>
      <w:tr w:rsidR="004B23BF" w:rsidRPr="00B662F8" w14:paraId="5F059EDD" w14:textId="77777777" w:rsidTr="004B23BF">
        <w:trPr>
          <w:trHeight w:hRule="exact" w:val="432"/>
        </w:trPr>
        <w:tc>
          <w:tcPr>
            <w:tcW w:w="1754" w:type="dxa"/>
          </w:tcPr>
          <w:p w14:paraId="662E0D89" w14:textId="77777777" w:rsidR="004B23BF" w:rsidRPr="00B662F8" w:rsidRDefault="004B23BF" w:rsidP="004B23BF">
            <w:pPr>
              <w:rPr>
                <w:rFonts w:cstheme="minorHAnsi"/>
                <w:bCs/>
                <w:iCs/>
                <w:lang w:val="es-DO"/>
              </w:rPr>
            </w:pPr>
            <w:r w:rsidRPr="00B662F8">
              <w:rPr>
                <w:rFonts w:cstheme="minorHAnsi"/>
                <w:bCs/>
                <w:iCs/>
                <w:lang w:val="es-DO"/>
              </w:rPr>
              <w:t>Total</w:t>
            </w:r>
          </w:p>
        </w:tc>
        <w:tc>
          <w:tcPr>
            <w:tcW w:w="659" w:type="dxa"/>
          </w:tcPr>
          <w:p w14:paraId="0FCA222E" w14:textId="77777777" w:rsidR="004B23BF" w:rsidRPr="00B662F8" w:rsidRDefault="004B23BF" w:rsidP="004B23BF">
            <w:pPr>
              <w:jc w:val="center"/>
              <w:rPr>
                <w:rFonts w:cstheme="minorHAnsi"/>
                <w:bCs/>
                <w:iCs/>
                <w:lang w:val="es-DO"/>
              </w:rPr>
            </w:pPr>
            <w:r w:rsidRPr="00B662F8">
              <w:rPr>
                <w:rFonts w:cstheme="minorHAnsi"/>
                <w:bCs/>
                <w:iCs/>
                <w:lang w:val="es-DO"/>
              </w:rPr>
              <w:t>7</w:t>
            </w:r>
          </w:p>
        </w:tc>
        <w:tc>
          <w:tcPr>
            <w:tcW w:w="659" w:type="dxa"/>
          </w:tcPr>
          <w:p w14:paraId="588DF748" w14:textId="77777777" w:rsidR="004B23BF" w:rsidRPr="00B662F8" w:rsidRDefault="004B23BF" w:rsidP="004B23BF">
            <w:pPr>
              <w:jc w:val="center"/>
              <w:rPr>
                <w:rFonts w:cstheme="minorHAnsi"/>
                <w:bCs/>
                <w:iCs/>
                <w:lang w:val="es-DO"/>
              </w:rPr>
            </w:pPr>
            <w:r w:rsidRPr="00B662F8">
              <w:rPr>
                <w:rFonts w:cstheme="minorHAnsi"/>
                <w:bCs/>
                <w:iCs/>
                <w:lang w:val="es-DO"/>
              </w:rPr>
              <w:t>44</w:t>
            </w:r>
          </w:p>
        </w:tc>
        <w:tc>
          <w:tcPr>
            <w:tcW w:w="676" w:type="dxa"/>
          </w:tcPr>
          <w:p w14:paraId="59546450" w14:textId="77777777" w:rsidR="004B23BF" w:rsidRPr="00B662F8" w:rsidRDefault="004B23BF" w:rsidP="004B23BF">
            <w:pPr>
              <w:jc w:val="center"/>
              <w:rPr>
                <w:rFonts w:cstheme="minorHAnsi"/>
                <w:bCs/>
                <w:iCs/>
                <w:lang w:val="es-DO"/>
              </w:rPr>
            </w:pPr>
            <w:r w:rsidRPr="00B662F8">
              <w:rPr>
                <w:rFonts w:cstheme="minorHAnsi"/>
                <w:bCs/>
                <w:iCs/>
                <w:lang w:val="es-DO"/>
              </w:rPr>
              <w:t>1</w:t>
            </w:r>
          </w:p>
        </w:tc>
        <w:tc>
          <w:tcPr>
            <w:tcW w:w="659" w:type="dxa"/>
          </w:tcPr>
          <w:p w14:paraId="15994521" w14:textId="77777777" w:rsidR="004B23BF" w:rsidRPr="00B662F8" w:rsidRDefault="004B23BF" w:rsidP="004B23BF">
            <w:pPr>
              <w:jc w:val="center"/>
              <w:rPr>
                <w:rFonts w:cstheme="minorHAnsi"/>
                <w:bCs/>
                <w:iCs/>
                <w:lang w:val="es-DO"/>
              </w:rPr>
            </w:pPr>
            <w:r w:rsidRPr="00B662F8">
              <w:rPr>
                <w:rFonts w:cstheme="minorHAnsi"/>
                <w:bCs/>
                <w:iCs/>
                <w:lang w:val="es-DO"/>
              </w:rPr>
              <w:t>1</w:t>
            </w:r>
          </w:p>
        </w:tc>
        <w:tc>
          <w:tcPr>
            <w:tcW w:w="659" w:type="dxa"/>
          </w:tcPr>
          <w:p w14:paraId="33FDC454" w14:textId="77777777" w:rsidR="004B23BF" w:rsidRPr="00B662F8" w:rsidRDefault="004B23BF" w:rsidP="004B23BF">
            <w:pPr>
              <w:jc w:val="center"/>
              <w:rPr>
                <w:rFonts w:cstheme="minorHAnsi"/>
                <w:bCs/>
                <w:iCs/>
                <w:lang w:val="es-DO"/>
              </w:rPr>
            </w:pPr>
            <w:r w:rsidRPr="00B662F8">
              <w:rPr>
                <w:rFonts w:cstheme="minorHAnsi"/>
                <w:bCs/>
                <w:iCs/>
                <w:lang w:val="es-DO"/>
              </w:rPr>
              <w:t>6</w:t>
            </w:r>
          </w:p>
        </w:tc>
        <w:tc>
          <w:tcPr>
            <w:tcW w:w="659" w:type="dxa"/>
          </w:tcPr>
          <w:p w14:paraId="29618CFB" w14:textId="77777777" w:rsidR="004B23BF" w:rsidRPr="00B662F8" w:rsidRDefault="004B23BF" w:rsidP="004B23BF">
            <w:pPr>
              <w:jc w:val="center"/>
              <w:rPr>
                <w:rFonts w:cstheme="minorHAnsi"/>
                <w:bCs/>
                <w:iCs/>
                <w:lang w:val="es-DO"/>
              </w:rPr>
            </w:pPr>
            <w:r w:rsidRPr="00B662F8">
              <w:rPr>
                <w:rFonts w:cstheme="minorHAnsi"/>
                <w:bCs/>
                <w:iCs/>
                <w:lang w:val="es-DO"/>
              </w:rPr>
              <w:t>0</w:t>
            </w:r>
          </w:p>
        </w:tc>
        <w:tc>
          <w:tcPr>
            <w:tcW w:w="659" w:type="dxa"/>
          </w:tcPr>
          <w:p w14:paraId="1E6A3115" w14:textId="77777777" w:rsidR="004B23BF" w:rsidRPr="00B662F8" w:rsidRDefault="004B23BF" w:rsidP="004B23BF">
            <w:pPr>
              <w:jc w:val="center"/>
              <w:rPr>
                <w:rFonts w:cstheme="minorHAnsi"/>
                <w:bCs/>
                <w:iCs/>
                <w:lang w:val="es-DO"/>
              </w:rPr>
            </w:pPr>
            <w:r w:rsidRPr="00B662F8">
              <w:rPr>
                <w:rFonts w:cstheme="minorHAnsi"/>
                <w:bCs/>
                <w:iCs/>
                <w:lang w:val="es-DO"/>
              </w:rPr>
              <w:t>2</w:t>
            </w:r>
          </w:p>
        </w:tc>
        <w:tc>
          <w:tcPr>
            <w:tcW w:w="901" w:type="dxa"/>
          </w:tcPr>
          <w:p w14:paraId="6AE9B96F" w14:textId="77777777" w:rsidR="004B23BF" w:rsidRPr="00B662F8" w:rsidRDefault="004B23BF" w:rsidP="004B23BF">
            <w:pPr>
              <w:jc w:val="center"/>
              <w:rPr>
                <w:rFonts w:cstheme="minorHAnsi"/>
                <w:bCs/>
                <w:iCs/>
                <w:lang w:val="es-DO"/>
              </w:rPr>
            </w:pPr>
            <w:r w:rsidRPr="00B662F8">
              <w:rPr>
                <w:rFonts w:cstheme="minorHAnsi"/>
                <w:bCs/>
                <w:iCs/>
                <w:lang w:val="es-DO"/>
              </w:rPr>
              <w:t>3</w:t>
            </w:r>
          </w:p>
        </w:tc>
        <w:tc>
          <w:tcPr>
            <w:tcW w:w="720" w:type="dxa"/>
          </w:tcPr>
          <w:p w14:paraId="237BCA1E" w14:textId="77777777" w:rsidR="004B23BF" w:rsidRPr="00B662F8" w:rsidRDefault="004B23BF" w:rsidP="004B23BF">
            <w:pPr>
              <w:jc w:val="center"/>
              <w:rPr>
                <w:rFonts w:cstheme="minorHAnsi"/>
                <w:bCs/>
                <w:iCs/>
                <w:lang w:val="es-DO"/>
              </w:rPr>
            </w:pPr>
            <w:r w:rsidRPr="00B662F8">
              <w:rPr>
                <w:rFonts w:cstheme="minorHAnsi"/>
                <w:bCs/>
                <w:iCs/>
                <w:lang w:val="es-DO"/>
              </w:rPr>
              <w:t>64</w:t>
            </w:r>
          </w:p>
        </w:tc>
      </w:tr>
    </w:tbl>
    <w:p w14:paraId="510D8CDA" w14:textId="77777777" w:rsidR="00296092" w:rsidRDefault="00296092" w:rsidP="00CF1E60">
      <w:pPr>
        <w:pStyle w:val="Prrafodelista"/>
        <w:spacing w:line="240" w:lineRule="auto"/>
        <w:rPr>
          <w:rFonts w:cstheme="minorHAnsi"/>
          <w:b/>
          <w:bCs/>
          <w:lang w:val="es-DO"/>
        </w:rPr>
      </w:pPr>
    </w:p>
    <w:p w14:paraId="54D45226" w14:textId="77777777" w:rsidR="00296092" w:rsidRDefault="00296092" w:rsidP="00CF1E60">
      <w:pPr>
        <w:pStyle w:val="Prrafodelista"/>
        <w:spacing w:line="240" w:lineRule="auto"/>
        <w:rPr>
          <w:rFonts w:cstheme="minorHAnsi"/>
          <w:b/>
          <w:bCs/>
          <w:lang w:val="es-DO"/>
        </w:rPr>
      </w:pPr>
    </w:p>
    <w:p w14:paraId="5329AEE5" w14:textId="77777777" w:rsidR="00960F62" w:rsidRDefault="00960F62" w:rsidP="00CF1E60">
      <w:pPr>
        <w:pStyle w:val="Prrafodelista"/>
        <w:spacing w:line="240" w:lineRule="auto"/>
        <w:rPr>
          <w:rFonts w:cstheme="minorHAnsi"/>
          <w:b/>
          <w:bCs/>
          <w:lang w:val="es-DO"/>
        </w:rPr>
      </w:pPr>
    </w:p>
    <w:p w14:paraId="2D377968" w14:textId="7DBA9AEB" w:rsidR="00A07140" w:rsidRPr="00826C79" w:rsidRDefault="00826C79">
      <w:pPr>
        <w:pStyle w:val="Prrafodelista"/>
        <w:numPr>
          <w:ilvl w:val="0"/>
          <w:numId w:val="18"/>
        </w:numPr>
        <w:rPr>
          <w:rFonts w:cstheme="minorHAnsi"/>
          <w:b/>
          <w:sz w:val="28"/>
          <w:szCs w:val="28"/>
          <w:lang w:val="es-DO"/>
        </w:rPr>
      </w:pPr>
      <w:r w:rsidRPr="00826C79">
        <w:rPr>
          <w:rFonts w:cstheme="minorHAnsi"/>
          <w:b/>
          <w:sz w:val="28"/>
          <w:szCs w:val="28"/>
          <w:lang w:val="es-DO"/>
        </w:rPr>
        <w:t xml:space="preserve">DESCRIPCIÓN DEL ENTORNO AMBIENTAL Y SOCIAL </w:t>
      </w:r>
    </w:p>
    <w:p w14:paraId="443948E6" w14:textId="5B295145" w:rsidR="00A07140" w:rsidRPr="00A10224" w:rsidRDefault="00A07140" w:rsidP="00A07140">
      <w:pPr>
        <w:pStyle w:val="Prrafodelista"/>
        <w:ind w:left="900"/>
        <w:rPr>
          <w:rFonts w:cstheme="minorHAnsi"/>
          <w:lang w:val="es-DO"/>
        </w:rPr>
      </w:pPr>
    </w:p>
    <w:p w14:paraId="049B6303" w14:textId="1D89954B" w:rsidR="004E0428" w:rsidRDefault="004E0428">
      <w:pPr>
        <w:pStyle w:val="Prrafodelista"/>
        <w:numPr>
          <w:ilvl w:val="0"/>
          <w:numId w:val="24"/>
        </w:numPr>
        <w:rPr>
          <w:rFonts w:cstheme="minorHAnsi"/>
          <w:b/>
          <w:bCs/>
          <w:sz w:val="24"/>
          <w:szCs w:val="24"/>
          <w:lang w:val="es-DO"/>
        </w:rPr>
      </w:pPr>
      <w:r w:rsidRPr="00B662F8">
        <w:rPr>
          <w:rFonts w:cstheme="minorHAnsi"/>
          <w:b/>
          <w:bCs/>
          <w:sz w:val="24"/>
          <w:szCs w:val="24"/>
          <w:lang w:val="es-DO"/>
        </w:rPr>
        <w:t>Descripción del Entorno 500 metros.</w:t>
      </w:r>
    </w:p>
    <w:p w14:paraId="56797F55" w14:textId="77777777" w:rsidR="006E20D2" w:rsidRPr="00B662F8" w:rsidRDefault="006E20D2" w:rsidP="006E20D2">
      <w:pPr>
        <w:pStyle w:val="Prrafodelista"/>
        <w:rPr>
          <w:rFonts w:cstheme="minorHAnsi"/>
          <w:b/>
          <w:bCs/>
          <w:sz w:val="24"/>
          <w:szCs w:val="24"/>
          <w:lang w:val="es-DO"/>
        </w:rPr>
      </w:pPr>
    </w:p>
    <w:p w14:paraId="7F451999" w14:textId="278914AB" w:rsidR="006E20D2" w:rsidRPr="006E20D2" w:rsidRDefault="006E20D2">
      <w:pPr>
        <w:pStyle w:val="Prrafodelista"/>
        <w:numPr>
          <w:ilvl w:val="1"/>
          <w:numId w:val="55"/>
        </w:numPr>
        <w:rPr>
          <w:rFonts w:cstheme="minorHAnsi"/>
          <w:b/>
          <w:bCs/>
          <w:sz w:val="24"/>
          <w:szCs w:val="24"/>
          <w:lang w:val="es-DO"/>
        </w:rPr>
      </w:pPr>
      <w:r>
        <w:rPr>
          <w:rFonts w:cstheme="minorHAnsi"/>
          <w:b/>
          <w:bCs/>
          <w:sz w:val="24"/>
          <w:szCs w:val="24"/>
          <w:lang w:val="es-DO"/>
        </w:rPr>
        <w:t>Uso de suelo</w:t>
      </w:r>
      <w:r w:rsidR="00CC07C9">
        <w:rPr>
          <w:rFonts w:cstheme="minorHAnsi"/>
          <w:b/>
          <w:bCs/>
          <w:sz w:val="24"/>
          <w:szCs w:val="24"/>
          <w:lang w:val="es-DO"/>
        </w:rPr>
        <w:t xml:space="preserve"> de los solares colindantes</w:t>
      </w:r>
    </w:p>
    <w:p w14:paraId="0CB28956" w14:textId="71DE7BED" w:rsidR="00886251" w:rsidRPr="00B662F8" w:rsidRDefault="00886251" w:rsidP="00886251">
      <w:pPr>
        <w:rPr>
          <w:rFonts w:cstheme="minorHAnsi"/>
          <w:sz w:val="24"/>
          <w:szCs w:val="24"/>
          <w:lang w:val="es-DO"/>
        </w:rPr>
      </w:pPr>
      <w:r w:rsidRPr="00B662F8">
        <w:rPr>
          <w:rFonts w:cstheme="minorHAnsi"/>
          <w:sz w:val="24"/>
          <w:szCs w:val="24"/>
          <w:lang w:val="es-DO"/>
        </w:rPr>
        <w:t xml:space="preserve">Este extenso espacio se halla comprendido en la denominada Zona de Vida de Bosque húmedo </w:t>
      </w:r>
      <w:r w:rsidR="00E47BC5" w:rsidRPr="00B662F8">
        <w:rPr>
          <w:rFonts w:cstheme="minorHAnsi"/>
          <w:sz w:val="24"/>
          <w:szCs w:val="24"/>
          <w:lang w:val="es-DO"/>
        </w:rPr>
        <w:t>subtropical</w:t>
      </w:r>
      <w:r w:rsidRPr="00B662F8">
        <w:rPr>
          <w:rFonts w:cstheme="minorHAnsi"/>
          <w:sz w:val="24"/>
          <w:szCs w:val="24"/>
          <w:lang w:val="es-DO"/>
        </w:rPr>
        <w:t xml:space="preserve">. </w:t>
      </w:r>
      <w:r w:rsidR="000E71BC" w:rsidRPr="00B662F8">
        <w:rPr>
          <w:rFonts w:cstheme="minorHAnsi"/>
          <w:sz w:val="24"/>
          <w:szCs w:val="24"/>
          <w:lang w:val="es-DO"/>
        </w:rPr>
        <w:t>El terreno tiene unas características de pendiente onduladas que varían de 6 a 16 por ciento, aunque</w:t>
      </w:r>
      <w:r w:rsidR="001D4AFF" w:rsidRPr="00B662F8">
        <w:rPr>
          <w:rFonts w:cstheme="minorHAnsi"/>
          <w:sz w:val="24"/>
          <w:szCs w:val="24"/>
          <w:lang w:val="es-DO"/>
        </w:rPr>
        <w:t xml:space="preserve"> algunos puntos alcanzan pendiente con rangos que varían de 30 a 40 porciento.</w:t>
      </w:r>
      <w:r w:rsidR="00416436" w:rsidRPr="00B662F8">
        <w:rPr>
          <w:rFonts w:cstheme="minorHAnsi"/>
          <w:sz w:val="24"/>
          <w:szCs w:val="24"/>
          <w:lang w:val="es-DO"/>
        </w:rPr>
        <w:t xml:space="preserve"> </w:t>
      </w:r>
      <w:r w:rsidRPr="00B662F8">
        <w:rPr>
          <w:rFonts w:cstheme="minorHAnsi"/>
          <w:sz w:val="24"/>
          <w:szCs w:val="24"/>
          <w:lang w:val="es-DO"/>
        </w:rPr>
        <w:t xml:space="preserve">Parte </w:t>
      </w:r>
      <w:r w:rsidR="00416436" w:rsidRPr="00B662F8">
        <w:rPr>
          <w:rFonts w:cstheme="minorHAnsi"/>
          <w:sz w:val="24"/>
          <w:szCs w:val="24"/>
          <w:lang w:val="es-DO"/>
        </w:rPr>
        <w:t xml:space="preserve">de </w:t>
      </w:r>
      <w:r w:rsidRPr="00B662F8">
        <w:rPr>
          <w:rFonts w:cstheme="minorHAnsi"/>
          <w:sz w:val="24"/>
          <w:szCs w:val="24"/>
          <w:lang w:val="es-DO"/>
        </w:rPr>
        <w:t xml:space="preserve">la vegetación original fue totalmente modificada como </w:t>
      </w:r>
      <w:r w:rsidR="00E9771B" w:rsidRPr="00B662F8">
        <w:rPr>
          <w:rFonts w:cstheme="minorHAnsi"/>
          <w:sz w:val="24"/>
          <w:szCs w:val="24"/>
          <w:lang w:val="es-DO"/>
        </w:rPr>
        <w:t>resultado</w:t>
      </w:r>
      <w:r w:rsidRPr="00B662F8">
        <w:rPr>
          <w:rFonts w:cstheme="minorHAnsi"/>
          <w:sz w:val="24"/>
          <w:szCs w:val="24"/>
          <w:lang w:val="es-DO"/>
        </w:rPr>
        <w:t xml:space="preserve"> de</w:t>
      </w:r>
      <w:r w:rsidR="00E9771B" w:rsidRPr="00B662F8">
        <w:rPr>
          <w:rFonts w:cstheme="minorHAnsi"/>
          <w:sz w:val="24"/>
          <w:szCs w:val="24"/>
          <w:lang w:val="es-DO"/>
        </w:rPr>
        <w:t>l desarrollo de</w:t>
      </w:r>
      <w:r w:rsidRPr="00B662F8">
        <w:rPr>
          <w:rFonts w:cstheme="minorHAnsi"/>
          <w:sz w:val="24"/>
          <w:szCs w:val="24"/>
          <w:lang w:val="es-DO"/>
        </w:rPr>
        <w:t xml:space="preserve"> actividades antrópicas de distintas índoles, mayormente </w:t>
      </w:r>
      <w:r w:rsidR="00E9771B" w:rsidRPr="00B662F8">
        <w:rPr>
          <w:rFonts w:cstheme="minorHAnsi"/>
          <w:sz w:val="24"/>
          <w:szCs w:val="24"/>
          <w:lang w:val="es-DO"/>
        </w:rPr>
        <w:t xml:space="preserve">las </w:t>
      </w:r>
      <w:r w:rsidRPr="00B662F8">
        <w:rPr>
          <w:rFonts w:cstheme="minorHAnsi"/>
          <w:sz w:val="24"/>
          <w:szCs w:val="24"/>
          <w:lang w:val="es-DO"/>
        </w:rPr>
        <w:t>dedicada</w:t>
      </w:r>
      <w:r w:rsidR="00E9771B" w:rsidRPr="00B662F8">
        <w:rPr>
          <w:rFonts w:cstheme="minorHAnsi"/>
          <w:sz w:val="24"/>
          <w:szCs w:val="24"/>
          <w:lang w:val="es-DO"/>
        </w:rPr>
        <w:t>s</w:t>
      </w:r>
      <w:r w:rsidRPr="00B662F8">
        <w:rPr>
          <w:rFonts w:cstheme="minorHAnsi"/>
          <w:sz w:val="24"/>
          <w:szCs w:val="24"/>
          <w:lang w:val="es-DO"/>
        </w:rPr>
        <w:t xml:space="preserve"> a la ganadería, la agricultura y </w:t>
      </w:r>
      <w:r w:rsidR="00E9771B" w:rsidRPr="00B662F8">
        <w:rPr>
          <w:rFonts w:cstheme="minorHAnsi"/>
          <w:sz w:val="24"/>
          <w:szCs w:val="24"/>
          <w:lang w:val="es-DO"/>
        </w:rPr>
        <w:t>en menor efecto al establecimiento de la industria avícola.</w:t>
      </w:r>
      <w:r w:rsidRPr="00B662F8">
        <w:rPr>
          <w:rFonts w:cstheme="minorHAnsi"/>
          <w:sz w:val="24"/>
          <w:szCs w:val="24"/>
          <w:lang w:val="es-DO"/>
        </w:rPr>
        <w:t xml:space="preserve"> </w:t>
      </w:r>
    </w:p>
    <w:p w14:paraId="3F668F2B" w14:textId="47BFF545" w:rsidR="00AF299B" w:rsidRPr="00B662F8" w:rsidRDefault="00AF299B" w:rsidP="00AF299B">
      <w:pPr>
        <w:rPr>
          <w:rFonts w:cstheme="minorHAnsi"/>
          <w:sz w:val="24"/>
          <w:szCs w:val="24"/>
          <w:lang w:val="es-DO"/>
        </w:rPr>
      </w:pPr>
      <w:r w:rsidRPr="00B662F8">
        <w:rPr>
          <w:rFonts w:cstheme="minorHAnsi"/>
          <w:sz w:val="24"/>
          <w:szCs w:val="24"/>
          <w:lang w:val="es-DO"/>
        </w:rPr>
        <w:t xml:space="preserve">En el entorno de 500 metros  del área de la empresa se puede observar </w:t>
      </w:r>
      <w:r w:rsidR="001D4AFF" w:rsidRPr="00B662F8">
        <w:rPr>
          <w:rFonts w:cstheme="minorHAnsi"/>
          <w:sz w:val="24"/>
          <w:szCs w:val="24"/>
          <w:lang w:val="es-DO"/>
        </w:rPr>
        <w:t>que el</w:t>
      </w:r>
      <w:r w:rsidRPr="00B662F8">
        <w:rPr>
          <w:rFonts w:cstheme="minorHAnsi"/>
          <w:sz w:val="24"/>
          <w:szCs w:val="24"/>
          <w:lang w:val="es-DO"/>
        </w:rPr>
        <w:t xml:space="preserve"> uso de </w:t>
      </w:r>
      <w:r w:rsidR="00E9771B" w:rsidRPr="00B662F8">
        <w:rPr>
          <w:rFonts w:cstheme="minorHAnsi"/>
          <w:sz w:val="24"/>
          <w:szCs w:val="24"/>
          <w:lang w:val="es-DO"/>
        </w:rPr>
        <w:t>suelo de los solares colin</w:t>
      </w:r>
      <w:r w:rsidR="005F09F9" w:rsidRPr="00B662F8">
        <w:rPr>
          <w:rFonts w:cstheme="minorHAnsi"/>
          <w:sz w:val="24"/>
          <w:szCs w:val="24"/>
          <w:lang w:val="es-DO"/>
        </w:rPr>
        <w:t>dante</w:t>
      </w:r>
      <w:r w:rsidRPr="00B662F8">
        <w:rPr>
          <w:rFonts w:cstheme="minorHAnsi"/>
          <w:sz w:val="24"/>
          <w:szCs w:val="24"/>
          <w:lang w:val="es-DO"/>
        </w:rPr>
        <w:t xml:space="preserve"> que comprende: Asentamientos humanos, predios agrícolas</w:t>
      </w:r>
      <w:r w:rsidR="009C0069" w:rsidRPr="00B662F8">
        <w:rPr>
          <w:rFonts w:cstheme="minorHAnsi"/>
          <w:sz w:val="24"/>
          <w:szCs w:val="24"/>
          <w:lang w:val="es-DO"/>
        </w:rPr>
        <w:t>, cuyo cultivo principal es el tabaco</w:t>
      </w:r>
      <w:r w:rsidR="005F09F9" w:rsidRPr="00B662F8">
        <w:rPr>
          <w:rFonts w:cstheme="minorHAnsi"/>
          <w:sz w:val="24"/>
          <w:szCs w:val="24"/>
          <w:lang w:val="es-DO"/>
        </w:rPr>
        <w:t>, observándose estructuras utilizadas para el secado de la hoja del tabaco.</w:t>
      </w:r>
      <w:r w:rsidR="009C0069" w:rsidRPr="00B662F8">
        <w:rPr>
          <w:rFonts w:cstheme="minorHAnsi"/>
          <w:sz w:val="24"/>
          <w:szCs w:val="24"/>
          <w:lang w:val="es-DO"/>
        </w:rPr>
        <w:t xml:space="preserve"> También se observan áreas de bosques </w:t>
      </w:r>
      <w:r w:rsidR="00C6106F" w:rsidRPr="00B662F8">
        <w:rPr>
          <w:rFonts w:cstheme="minorHAnsi"/>
          <w:sz w:val="24"/>
          <w:szCs w:val="24"/>
          <w:lang w:val="es-DO"/>
        </w:rPr>
        <w:t xml:space="preserve">de hojas anchas en los suelos de pendientes y </w:t>
      </w:r>
      <w:r w:rsidR="009C0069" w:rsidRPr="00B662F8">
        <w:rPr>
          <w:rFonts w:cstheme="minorHAnsi"/>
          <w:sz w:val="24"/>
          <w:szCs w:val="24"/>
          <w:lang w:val="es-DO"/>
        </w:rPr>
        <w:t xml:space="preserve">en el entorno de </w:t>
      </w:r>
      <w:r w:rsidR="00C6106F" w:rsidRPr="00B662F8">
        <w:rPr>
          <w:rFonts w:cstheme="minorHAnsi"/>
          <w:sz w:val="24"/>
          <w:szCs w:val="24"/>
          <w:lang w:val="es-DO"/>
        </w:rPr>
        <w:t>cañada</w:t>
      </w:r>
      <w:r w:rsidR="005F09F9" w:rsidRPr="00B662F8">
        <w:rPr>
          <w:rFonts w:cstheme="minorHAnsi"/>
          <w:sz w:val="24"/>
          <w:szCs w:val="24"/>
          <w:lang w:val="es-DO"/>
        </w:rPr>
        <w:t xml:space="preserve"> y arroyo</w:t>
      </w:r>
      <w:r w:rsidR="00C6106F" w:rsidRPr="00B662F8">
        <w:rPr>
          <w:rFonts w:cstheme="minorHAnsi"/>
          <w:sz w:val="24"/>
          <w:szCs w:val="24"/>
          <w:lang w:val="es-DO"/>
        </w:rPr>
        <w:t>.</w:t>
      </w:r>
      <w:r w:rsidR="005F09F9" w:rsidRPr="00B662F8">
        <w:rPr>
          <w:rFonts w:cstheme="minorHAnsi"/>
          <w:sz w:val="24"/>
          <w:szCs w:val="24"/>
          <w:lang w:val="es-DO"/>
        </w:rPr>
        <w:t xml:space="preserve"> </w:t>
      </w:r>
    </w:p>
    <w:p w14:paraId="5F5FB9E4" w14:textId="035B2850" w:rsidR="001D4AFF" w:rsidRDefault="001D4AFF" w:rsidP="001D4AFF">
      <w:pPr>
        <w:rPr>
          <w:rFonts w:cstheme="minorHAnsi"/>
          <w:sz w:val="24"/>
          <w:szCs w:val="24"/>
          <w:lang w:val="es-DO"/>
        </w:rPr>
      </w:pPr>
      <w:r w:rsidRPr="00B662F8">
        <w:rPr>
          <w:rFonts w:cstheme="minorHAnsi"/>
          <w:sz w:val="24"/>
          <w:szCs w:val="24"/>
          <w:lang w:val="es-DO"/>
        </w:rPr>
        <w:t xml:space="preserve">No se identifican escuelas ni hospitales dentro del entorno de los 500 metros de la empresa. Sin embargo, </w:t>
      </w:r>
      <w:r w:rsidR="00B662F8">
        <w:rPr>
          <w:rFonts w:cstheme="minorHAnsi"/>
          <w:sz w:val="24"/>
          <w:szCs w:val="24"/>
          <w:lang w:val="es-DO"/>
        </w:rPr>
        <w:t>existen</w:t>
      </w:r>
      <w:r w:rsidRPr="00B662F8">
        <w:rPr>
          <w:rFonts w:cstheme="minorHAnsi"/>
          <w:sz w:val="24"/>
          <w:szCs w:val="24"/>
          <w:lang w:val="es-DO"/>
        </w:rPr>
        <w:t xml:space="preserve"> núcleos sociales de viviendas a lo largo de la carretera y viviendas dispersas en los predios del entorno, los cuales forman parte de la sección </w:t>
      </w:r>
      <w:r w:rsidR="00416436" w:rsidRPr="00B662F8">
        <w:rPr>
          <w:rFonts w:cstheme="minorHAnsi"/>
          <w:sz w:val="24"/>
          <w:szCs w:val="24"/>
          <w:lang w:val="es-DO"/>
        </w:rPr>
        <w:t>Ceiba</w:t>
      </w:r>
      <w:r w:rsidRPr="00B662F8">
        <w:rPr>
          <w:rFonts w:cstheme="minorHAnsi"/>
          <w:sz w:val="24"/>
          <w:szCs w:val="24"/>
          <w:lang w:val="es-DO"/>
        </w:rPr>
        <w:t xml:space="preserve"> de Madera. Cabe destacar que al inicio de la instalación de la empresa, </w:t>
      </w:r>
      <w:r w:rsidR="00A23C4D" w:rsidRPr="00B662F8">
        <w:rPr>
          <w:rFonts w:cstheme="minorHAnsi"/>
          <w:sz w:val="24"/>
          <w:szCs w:val="24"/>
          <w:lang w:val="es-DO"/>
        </w:rPr>
        <w:t xml:space="preserve">hace más de tres décadas, </w:t>
      </w:r>
      <w:r w:rsidRPr="00B662F8">
        <w:rPr>
          <w:rFonts w:cstheme="minorHAnsi"/>
          <w:sz w:val="24"/>
          <w:szCs w:val="24"/>
          <w:lang w:val="es-DO"/>
        </w:rPr>
        <w:t xml:space="preserve">el nivel poblacional era </w:t>
      </w:r>
      <w:r w:rsidR="00416436" w:rsidRPr="00B662F8">
        <w:rPr>
          <w:rFonts w:cstheme="minorHAnsi"/>
          <w:sz w:val="24"/>
          <w:szCs w:val="24"/>
          <w:lang w:val="es-DO"/>
        </w:rPr>
        <w:t>muy bajo</w:t>
      </w:r>
      <w:r w:rsidRPr="00B662F8">
        <w:rPr>
          <w:rFonts w:cstheme="minorHAnsi"/>
          <w:sz w:val="24"/>
          <w:szCs w:val="24"/>
          <w:lang w:val="es-DO"/>
        </w:rPr>
        <w:t>, sin embargo, a lo largo del tiempo el desarrollo de núcleos urbanos ha estado creciendo.</w:t>
      </w:r>
    </w:p>
    <w:p w14:paraId="68D213C6" w14:textId="77777777" w:rsidR="00CC07C9" w:rsidRDefault="00CC07C9">
      <w:pPr>
        <w:pStyle w:val="Prrafodelista"/>
        <w:numPr>
          <w:ilvl w:val="1"/>
          <w:numId w:val="55"/>
        </w:numPr>
        <w:rPr>
          <w:rFonts w:cstheme="minorHAnsi"/>
          <w:b/>
          <w:bCs/>
          <w:sz w:val="24"/>
          <w:szCs w:val="24"/>
          <w:lang w:val="es-DO"/>
        </w:rPr>
      </w:pPr>
      <w:r w:rsidRPr="00CC07C9">
        <w:rPr>
          <w:rFonts w:cstheme="minorHAnsi"/>
          <w:b/>
          <w:bCs/>
          <w:sz w:val="24"/>
          <w:szCs w:val="24"/>
          <w:lang w:val="es-DO"/>
        </w:rPr>
        <w:t>Áreas vulnerables a deslizamiento</w:t>
      </w:r>
      <w:r>
        <w:rPr>
          <w:rFonts w:cstheme="minorHAnsi"/>
          <w:b/>
          <w:bCs/>
          <w:sz w:val="24"/>
          <w:szCs w:val="24"/>
          <w:lang w:val="es-DO"/>
        </w:rPr>
        <w:t xml:space="preserve"> e inundaciones.</w:t>
      </w:r>
      <w:r w:rsidRPr="00CC07C9">
        <w:rPr>
          <w:rFonts w:cstheme="minorHAnsi"/>
          <w:b/>
          <w:bCs/>
          <w:sz w:val="24"/>
          <w:szCs w:val="24"/>
          <w:lang w:val="es-DO"/>
        </w:rPr>
        <w:t xml:space="preserve"> </w:t>
      </w:r>
    </w:p>
    <w:p w14:paraId="51383843" w14:textId="1F8267BA" w:rsidR="00CC07C9" w:rsidRPr="00CC07C9" w:rsidRDefault="00CC07C9" w:rsidP="00CC07C9">
      <w:pPr>
        <w:rPr>
          <w:rFonts w:cstheme="minorHAnsi"/>
          <w:b/>
          <w:bCs/>
          <w:sz w:val="24"/>
          <w:szCs w:val="24"/>
          <w:lang w:val="es-DO"/>
        </w:rPr>
      </w:pPr>
      <w:r w:rsidRPr="00CC07C9">
        <w:rPr>
          <w:rFonts w:cstheme="minorHAnsi"/>
          <w:sz w:val="24"/>
          <w:szCs w:val="24"/>
          <w:lang w:val="es-DO"/>
        </w:rPr>
        <w:t>No se observan áreas vulnerables como humedales, áreas a peligro de deslizamientos e inundaciones dentro del área de la empresa, ni en el entorno de los 500 metros.</w:t>
      </w:r>
    </w:p>
    <w:p w14:paraId="0141B7E3" w14:textId="51E0F24F" w:rsidR="00CC07C9" w:rsidRPr="00CC07C9" w:rsidRDefault="00CC07C9">
      <w:pPr>
        <w:pStyle w:val="Prrafodelista"/>
        <w:numPr>
          <w:ilvl w:val="1"/>
          <w:numId w:val="55"/>
        </w:numPr>
        <w:rPr>
          <w:rFonts w:cstheme="minorHAnsi"/>
          <w:b/>
          <w:bCs/>
          <w:sz w:val="24"/>
          <w:szCs w:val="24"/>
          <w:lang w:val="es-DO"/>
        </w:rPr>
      </w:pPr>
      <w:r>
        <w:rPr>
          <w:rFonts w:cstheme="minorHAnsi"/>
          <w:b/>
          <w:bCs/>
          <w:sz w:val="24"/>
          <w:szCs w:val="24"/>
          <w:lang w:val="es-DO"/>
        </w:rPr>
        <w:t>Identificación de cuerpos de aguas superficiales, humedales o cañadas.</w:t>
      </w:r>
    </w:p>
    <w:p w14:paraId="1209E52C" w14:textId="6670678F" w:rsidR="00A07140" w:rsidRPr="00B662F8" w:rsidRDefault="005F09F9" w:rsidP="00B662F8">
      <w:pPr>
        <w:pStyle w:val="Prrafodelista"/>
        <w:tabs>
          <w:tab w:val="left" w:pos="0"/>
        </w:tabs>
        <w:ind w:left="0"/>
        <w:rPr>
          <w:rFonts w:cstheme="minorHAnsi"/>
          <w:sz w:val="24"/>
          <w:szCs w:val="24"/>
          <w:lang w:val="es-DO"/>
        </w:rPr>
      </w:pPr>
      <w:r w:rsidRPr="00B662F8">
        <w:rPr>
          <w:rFonts w:cstheme="minorHAnsi"/>
          <w:sz w:val="24"/>
          <w:szCs w:val="24"/>
          <w:lang w:val="es-DO"/>
        </w:rPr>
        <w:t xml:space="preserve">No </w:t>
      </w:r>
      <w:r w:rsidR="00B662F8">
        <w:rPr>
          <w:rFonts w:cstheme="minorHAnsi"/>
          <w:sz w:val="24"/>
          <w:szCs w:val="24"/>
          <w:lang w:val="es-DO"/>
        </w:rPr>
        <w:t>hay</w:t>
      </w:r>
      <w:r w:rsidRPr="00B662F8">
        <w:rPr>
          <w:rFonts w:cstheme="minorHAnsi"/>
          <w:sz w:val="24"/>
          <w:szCs w:val="24"/>
          <w:lang w:val="es-DO"/>
        </w:rPr>
        <w:t xml:space="preserve"> cuerpos de aguas superficial (ríos y humedales) dentro ni cerca del área de influencia del proyecto. </w:t>
      </w:r>
      <w:r w:rsidR="00B662F8">
        <w:rPr>
          <w:rFonts w:cstheme="minorHAnsi"/>
          <w:sz w:val="24"/>
          <w:szCs w:val="24"/>
          <w:lang w:val="es-DO"/>
        </w:rPr>
        <w:t>S</w:t>
      </w:r>
      <w:r w:rsidRPr="00B662F8">
        <w:rPr>
          <w:rFonts w:cstheme="minorHAnsi"/>
          <w:sz w:val="24"/>
          <w:szCs w:val="24"/>
          <w:lang w:val="es-DO"/>
        </w:rPr>
        <w:t xml:space="preserve">e </w:t>
      </w:r>
      <w:r w:rsidR="009E5979" w:rsidRPr="00B662F8">
        <w:rPr>
          <w:rFonts w:cstheme="minorHAnsi"/>
          <w:sz w:val="24"/>
          <w:szCs w:val="24"/>
          <w:lang w:val="es-DO"/>
        </w:rPr>
        <w:t xml:space="preserve">observa </w:t>
      </w:r>
      <w:r w:rsidRPr="00B662F8">
        <w:rPr>
          <w:rFonts w:cstheme="minorHAnsi"/>
          <w:sz w:val="24"/>
          <w:szCs w:val="24"/>
          <w:lang w:val="es-DO"/>
        </w:rPr>
        <w:t xml:space="preserve">el </w:t>
      </w:r>
      <w:r w:rsidR="00E9771B" w:rsidRPr="00B662F8">
        <w:rPr>
          <w:rFonts w:cstheme="minorHAnsi"/>
          <w:sz w:val="24"/>
          <w:szCs w:val="24"/>
          <w:lang w:val="es-DO"/>
        </w:rPr>
        <w:t xml:space="preserve">Arroyo </w:t>
      </w:r>
      <w:r w:rsidR="003C142D" w:rsidRPr="00B662F8">
        <w:rPr>
          <w:rFonts w:cstheme="minorHAnsi"/>
          <w:sz w:val="24"/>
          <w:szCs w:val="24"/>
          <w:lang w:val="es-DO"/>
        </w:rPr>
        <w:t>Hato Viejo</w:t>
      </w:r>
      <w:r w:rsidR="00E9771B" w:rsidRPr="00B662F8">
        <w:rPr>
          <w:rFonts w:cstheme="minorHAnsi"/>
          <w:sz w:val="24"/>
          <w:szCs w:val="24"/>
          <w:lang w:val="es-DO"/>
        </w:rPr>
        <w:t xml:space="preserve"> </w:t>
      </w:r>
      <w:r w:rsidRPr="00B662F8">
        <w:rPr>
          <w:rFonts w:cstheme="minorHAnsi"/>
          <w:sz w:val="24"/>
          <w:szCs w:val="24"/>
          <w:lang w:val="es-DO"/>
        </w:rPr>
        <w:t xml:space="preserve">en el entorno Este, </w:t>
      </w:r>
      <w:r w:rsidR="00280DF2" w:rsidRPr="00B662F8">
        <w:rPr>
          <w:rFonts w:cstheme="minorHAnsi"/>
          <w:sz w:val="24"/>
          <w:szCs w:val="24"/>
          <w:lang w:val="es-DO"/>
        </w:rPr>
        <w:t xml:space="preserve">el cual </w:t>
      </w:r>
      <w:r w:rsidR="003C142D" w:rsidRPr="00B662F8">
        <w:rPr>
          <w:rFonts w:cstheme="minorHAnsi"/>
          <w:sz w:val="24"/>
          <w:szCs w:val="24"/>
          <w:lang w:val="es-DO"/>
        </w:rPr>
        <w:t>se mantiene seco y sirve como sistema de drenaje durante los períodos de lluvias.</w:t>
      </w:r>
      <w:r w:rsidR="00E9771B" w:rsidRPr="00B662F8">
        <w:rPr>
          <w:rFonts w:cstheme="minorHAnsi"/>
          <w:sz w:val="24"/>
          <w:szCs w:val="24"/>
          <w:lang w:val="es-DO"/>
        </w:rPr>
        <w:t xml:space="preserve"> </w:t>
      </w:r>
      <w:r w:rsidR="00886251" w:rsidRPr="00B662F8">
        <w:rPr>
          <w:rFonts w:cstheme="minorHAnsi"/>
          <w:sz w:val="24"/>
          <w:szCs w:val="24"/>
          <w:lang w:val="es-DO"/>
        </w:rPr>
        <w:t xml:space="preserve"> </w:t>
      </w:r>
    </w:p>
    <w:p w14:paraId="4BA82CD2" w14:textId="01ADDBB6" w:rsidR="00A07140" w:rsidRDefault="000E71BC" w:rsidP="000E71BC">
      <w:pPr>
        <w:rPr>
          <w:rFonts w:cstheme="minorHAnsi"/>
          <w:sz w:val="24"/>
          <w:szCs w:val="24"/>
          <w:lang w:val="es-DO"/>
        </w:rPr>
      </w:pPr>
      <w:r w:rsidRPr="00B662F8">
        <w:rPr>
          <w:rFonts w:cstheme="minorHAnsi"/>
          <w:sz w:val="24"/>
          <w:szCs w:val="24"/>
          <w:lang w:val="es-DO"/>
        </w:rPr>
        <w:t xml:space="preserve">Por otra parte, no se observan afloramiento de cuerpos de aguas subterráneas </w:t>
      </w:r>
      <w:r w:rsidR="00A07140" w:rsidRPr="00B662F8">
        <w:rPr>
          <w:rFonts w:cstheme="minorHAnsi"/>
          <w:sz w:val="24"/>
          <w:szCs w:val="24"/>
          <w:lang w:val="es-DO"/>
        </w:rPr>
        <w:t xml:space="preserve">dentro </w:t>
      </w:r>
      <w:r w:rsidR="00CC07C9">
        <w:rPr>
          <w:rFonts w:cstheme="minorHAnsi"/>
          <w:sz w:val="24"/>
          <w:szCs w:val="24"/>
          <w:lang w:val="es-DO"/>
        </w:rPr>
        <w:t xml:space="preserve">ni </w:t>
      </w:r>
      <w:r w:rsidR="00A07140" w:rsidRPr="00B662F8">
        <w:rPr>
          <w:rFonts w:cstheme="minorHAnsi"/>
          <w:sz w:val="24"/>
          <w:szCs w:val="24"/>
          <w:lang w:val="es-DO"/>
        </w:rPr>
        <w:t xml:space="preserve">cerca del área de influencia del proyecto. </w:t>
      </w:r>
      <w:r w:rsidR="001D4AFF" w:rsidRPr="00B662F8">
        <w:rPr>
          <w:rFonts w:cstheme="minorHAnsi"/>
          <w:sz w:val="24"/>
          <w:szCs w:val="24"/>
          <w:lang w:val="es-DO"/>
        </w:rPr>
        <w:t>Pero existen evidencias de la existencia de aguas subterráneas</w:t>
      </w:r>
      <w:r w:rsidR="008627B8">
        <w:rPr>
          <w:rFonts w:cstheme="minorHAnsi"/>
          <w:sz w:val="24"/>
          <w:szCs w:val="24"/>
          <w:lang w:val="es-DO"/>
        </w:rPr>
        <w:t xml:space="preserve"> </w:t>
      </w:r>
      <w:r w:rsidR="007925BE" w:rsidRPr="00B662F8">
        <w:rPr>
          <w:rFonts w:cstheme="minorHAnsi"/>
          <w:sz w:val="24"/>
          <w:szCs w:val="24"/>
          <w:lang w:val="es-DO"/>
        </w:rPr>
        <w:t>en el área del proyecto y en terrenos del entorno</w:t>
      </w:r>
      <w:r w:rsidR="008627B8">
        <w:rPr>
          <w:rFonts w:cstheme="minorHAnsi"/>
          <w:sz w:val="24"/>
          <w:szCs w:val="24"/>
          <w:lang w:val="es-DO"/>
        </w:rPr>
        <w:t>.</w:t>
      </w:r>
    </w:p>
    <w:p w14:paraId="0131AD95" w14:textId="77777777" w:rsidR="00FB76F1" w:rsidRPr="00B662F8" w:rsidRDefault="00FB76F1" w:rsidP="000E71BC">
      <w:pPr>
        <w:rPr>
          <w:rFonts w:cstheme="minorHAnsi"/>
          <w:sz w:val="24"/>
          <w:szCs w:val="24"/>
          <w:lang w:val="es-DO"/>
        </w:rPr>
      </w:pPr>
    </w:p>
    <w:p w14:paraId="45C46BE1" w14:textId="5F418818" w:rsidR="001D4AFF" w:rsidRPr="00B662F8" w:rsidRDefault="001D4AFF" w:rsidP="000E71BC">
      <w:pPr>
        <w:rPr>
          <w:rFonts w:cstheme="minorHAnsi"/>
          <w:sz w:val="24"/>
          <w:szCs w:val="24"/>
          <w:lang w:val="es-DO"/>
        </w:rPr>
      </w:pPr>
      <w:r w:rsidRPr="00B662F8">
        <w:rPr>
          <w:rFonts w:cstheme="minorHAnsi"/>
          <w:sz w:val="24"/>
          <w:szCs w:val="24"/>
          <w:lang w:val="es-DO"/>
        </w:rPr>
        <w:t xml:space="preserve">La Ilustración </w:t>
      </w:r>
      <w:r w:rsidR="00FB76F1">
        <w:rPr>
          <w:rFonts w:cstheme="minorHAnsi"/>
          <w:sz w:val="24"/>
          <w:szCs w:val="24"/>
          <w:lang w:val="es-DO"/>
        </w:rPr>
        <w:t>5</w:t>
      </w:r>
      <w:r w:rsidRPr="00B662F8">
        <w:rPr>
          <w:rFonts w:cstheme="minorHAnsi"/>
          <w:sz w:val="24"/>
          <w:szCs w:val="24"/>
          <w:lang w:val="es-DO"/>
        </w:rPr>
        <w:t xml:space="preserve"> presenta una imagen del uso de la tierra en un entorno de 500 metros de la empresa Endy Agroindustrial.</w:t>
      </w:r>
      <w:r w:rsidR="001B0C1E" w:rsidRPr="00B662F8">
        <w:rPr>
          <w:rFonts w:cstheme="minorHAnsi"/>
          <w:sz w:val="24"/>
          <w:szCs w:val="24"/>
          <w:lang w:val="es-DO"/>
        </w:rPr>
        <w:t xml:space="preserve"> Como se puede observar hay área de bosques</w:t>
      </w:r>
      <w:r w:rsidR="003527CD" w:rsidRPr="00B662F8">
        <w:rPr>
          <w:rFonts w:cstheme="minorHAnsi"/>
          <w:sz w:val="24"/>
          <w:szCs w:val="24"/>
          <w:lang w:val="es-DO"/>
        </w:rPr>
        <w:t xml:space="preserve"> latifoliado, áreas con cultivos agrícolas y áreas de viviendas. También se observa el Arroyo Hato Viejo.</w:t>
      </w:r>
    </w:p>
    <w:p w14:paraId="00C38A8C" w14:textId="18EF8095" w:rsidR="001C12DD" w:rsidRPr="00A10224" w:rsidRDefault="00CC07C9" w:rsidP="007808E3">
      <w:pPr>
        <w:pStyle w:val="Prrafodelista"/>
        <w:ind w:hanging="540"/>
        <w:rPr>
          <w:rFonts w:cstheme="minorHAnsi"/>
          <w:lang w:val="es-DO"/>
        </w:rPr>
      </w:pPr>
      <w:r w:rsidRPr="00D726F9">
        <w:rPr>
          <w:noProof/>
          <w:sz w:val="21"/>
          <w:szCs w:val="21"/>
        </w:rPr>
        <w:drawing>
          <wp:inline distT="0" distB="0" distL="0" distR="0" wp14:anchorId="37249E9C" wp14:editId="66C45F2D">
            <wp:extent cx="5324559" cy="6327269"/>
            <wp:effectExtent l="0" t="0" r="0" b="0"/>
            <wp:docPr id="3" name="Imagen 3" descr="Map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Mapa&#10;&#10;Descripción generada automáticamente"/>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375944" cy="6388331"/>
                    </a:xfrm>
                    <a:prstGeom prst="rect">
                      <a:avLst/>
                    </a:prstGeom>
                    <a:noFill/>
                    <a:ln>
                      <a:noFill/>
                    </a:ln>
                  </pic:spPr>
                </pic:pic>
              </a:graphicData>
            </a:graphic>
          </wp:inline>
        </w:drawing>
      </w:r>
    </w:p>
    <w:p w14:paraId="489E8582" w14:textId="2BB31EE3" w:rsidR="00070FFF" w:rsidRPr="00FB76F1" w:rsidRDefault="00070FFF" w:rsidP="004715C5">
      <w:pPr>
        <w:pStyle w:val="Descripcin"/>
        <w:ind w:firstLine="720"/>
        <w:rPr>
          <w:rFonts w:cstheme="minorHAnsi"/>
          <w:b w:val="0"/>
          <w:bCs w:val="0"/>
          <w:smallCaps w:val="0"/>
          <w:color w:val="auto"/>
          <w:sz w:val="24"/>
          <w:szCs w:val="24"/>
          <w:lang w:val="es-DO"/>
        </w:rPr>
      </w:pPr>
      <w:bookmarkStart w:id="10" w:name="_Hlk128144501"/>
      <w:r w:rsidRPr="00FB76F1">
        <w:rPr>
          <w:rFonts w:cstheme="minorHAnsi"/>
          <w:b w:val="0"/>
          <w:bCs w:val="0"/>
          <w:smallCaps w:val="0"/>
          <w:color w:val="auto"/>
          <w:sz w:val="24"/>
          <w:szCs w:val="24"/>
          <w:lang w:val="es-DO"/>
        </w:rPr>
        <w:t xml:space="preserve">Ilustración </w:t>
      </w:r>
      <w:r w:rsidR="00FB76F1" w:rsidRPr="00FB76F1">
        <w:rPr>
          <w:rFonts w:cstheme="minorHAnsi"/>
          <w:b w:val="0"/>
          <w:bCs w:val="0"/>
          <w:smallCaps w:val="0"/>
          <w:color w:val="auto"/>
          <w:sz w:val="24"/>
          <w:szCs w:val="24"/>
          <w:lang w:val="es-DO"/>
        </w:rPr>
        <w:t>5</w:t>
      </w:r>
      <w:r w:rsidRPr="00FB76F1">
        <w:rPr>
          <w:rFonts w:cstheme="minorHAnsi"/>
          <w:b w:val="0"/>
          <w:bCs w:val="0"/>
          <w:smallCaps w:val="0"/>
          <w:color w:val="auto"/>
          <w:sz w:val="24"/>
          <w:szCs w:val="24"/>
          <w:lang w:val="es-DO"/>
        </w:rPr>
        <w:t xml:space="preserve">. Area de </w:t>
      </w:r>
      <w:r w:rsidR="00FB76F1">
        <w:rPr>
          <w:rFonts w:cstheme="minorHAnsi"/>
          <w:b w:val="0"/>
          <w:bCs w:val="0"/>
          <w:smallCaps w:val="0"/>
          <w:color w:val="auto"/>
          <w:sz w:val="24"/>
          <w:szCs w:val="24"/>
          <w:lang w:val="es-DO"/>
        </w:rPr>
        <w:t>i</w:t>
      </w:r>
      <w:r w:rsidRPr="00FB76F1">
        <w:rPr>
          <w:rFonts w:cstheme="minorHAnsi"/>
          <w:b w:val="0"/>
          <w:bCs w:val="0"/>
          <w:smallCaps w:val="0"/>
          <w:color w:val="auto"/>
          <w:sz w:val="24"/>
          <w:szCs w:val="24"/>
          <w:lang w:val="es-DO"/>
        </w:rPr>
        <w:t>nfluencia de la Empresa 500 metros a la redonda.</w:t>
      </w:r>
    </w:p>
    <w:bookmarkEnd w:id="10"/>
    <w:p w14:paraId="5F26908B" w14:textId="5075FBBF" w:rsidR="00027B3D" w:rsidRDefault="00027B3D" w:rsidP="001C12DD">
      <w:pPr>
        <w:pStyle w:val="Prrafodelista"/>
        <w:rPr>
          <w:rFonts w:cstheme="minorHAnsi"/>
          <w:sz w:val="21"/>
          <w:szCs w:val="21"/>
          <w:lang w:val="es-DO"/>
        </w:rPr>
      </w:pPr>
    </w:p>
    <w:p w14:paraId="13233FDE" w14:textId="77777777" w:rsidR="00DE4FE4" w:rsidRDefault="00DE4FE4" w:rsidP="001C12DD">
      <w:pPr>
        <w:pStyle w:val="Prrafodelista"/>
        <w:rPr>
          <w:rFonts w:cstheme="minorHAnsi"/>
          <w:sz w:val="21"/>
          <w:szCs w:val="21"/>
          <w:lang w:val="es-DO"/>
        </w:rPr>
      </w:pPr>
    </w:p>
    <w:p w14:paraId="2A8228AC" w14:textId="513652B2" w:rsidR="001C12DD" w:rsidRPr="007808E3" w:rsidRDefault="004E0428">
      <w:pPr>
        <w:pStyle w:val="Prrafodelista"/>
        <w:numPr>
          <w:ilvl w:val="0"/>
          <w:numId w:val="24"/>
        </w:numPr>
        <w:tabs>
          <w:tab w:val="left" w:pos="360"/>
        </w:tabs>
        <w:rPr>
          <w:rFonts w:cstheme="minorHAnsi"/>
          <w:b/>
          <w:bCs/>
          <w:sz w:val="24"/>
          <w:szCs w:val="24"/>
          <w:lang w:val="es-DO"/>
        </w:rPr>
      </w:pPr>
      <w:r w:rsidRPr="007808E3">
        <w:rPr>
          <w:rFonts w:cstheme="minorHAnsi"/>
          <w:b/>
          <w:bCs/>
          <w:sz w:val="24"/>
          <w:szCs w:val="24"/>
          <w:lang w:val="es-DO"/>
        </w:rPr>
        <w:t xml:space="preserve">Estudio de la Flora en área del Proyecto </w:t>
      </w:r>
    </w:p>
    <w:p w14:paraId="4B397CB8" w14:textId="77777777" w:rsidR="006C4390" w:rsidRPr="007808E3" w:rsidRDefault="006C4390" w:rsidP="006C4390">
      <w:pPr>
        <w:pStyle w:val="Prrafodelista"/>
        <w:tabs>
          <w:tab w:val="left" w:pos="360"/>
        </w:tabs>
        <w:rPr>
          <w:rFonts w:cstheme="minorHAnsi"/>
          <w:b/>
          <w:bCs/>
          <w:sz w:val="24"/>
          <w:szCs w:val="24"/>
          <w:lang w:val="es-DO"/>
        </w:rPr>
      </w:pPr>
    </w:p>
    <w:p w14:paraId="24BAE23D" w14:textId="77777777" w:rsidR="00F138A5" w:rsidRPr="007808E3" w:rsidRDefault="00A07140">
      <w:pPr>
        <w:pStyle w:val="Prrafodelista"/>
        <w:numPr>
          <w:ilvl w:val="1"/>
          <w:numId w:val="24"/>
        </w:numPr>
        <w:tabs>
          <w:tab w:val="left" w:pos="360"/>
        </w:tabs>
        <w:ind w:left="1080" w:hanging="540"/>
        <w:rPr>
          <w:rFonts w:cstheme="minorHAnsi"/>
          <w:b/>
          <w:bCs/>
          <w:sz w:val="24"/>
          <w:szCs w:val="24"/>
          <w:lang w:val="es-DO"/>
        </w:rPr>
      </w:pPr>
      <w:r w:rsidRPr="007808E3">
        <w:rPr>
          <w:rFonts w:cstheme="minorHAnsi"/>
          <w:b/>
          <w:bCs/>
          <w:sz w:val="24"/>
          <w:szCs w:val="24"/>
          <w:lang w:val="es-DO"/>
        </w:rPr>
        <w:t xml:space="preserve">Identificación y cuantificación de la flora a ser eliminada y/o </w:t>
      </w:r>
      <w:r w:rsidR="001C12DD" w:rsidRPr="007808E3">
        <w:rPr>
          <w:rFonts w:cstheme="minorHAnsi"/>
          <w:b/>
          <w:bCs/>
          <w:sz w:val="24"/>
          <w:szCs w:val="24"/>
          <w:lang w:val="es-DO"/>
        </w:rPr>
        <w:t>d</w:t>
      </w:r>
      <w:r w:rsidRPr="007808E3">
        <w:rPr>
          <w:rFonts w:cstheme="minorHAnsi"/>
          <w:b/>
          <w:bCs/>
          <w:sz w:val="24"/>
          <w:szCs w:val="24"/>
          <w:lang w:val="es-DO"/>
        </w:rPr>
        <w:t>esplazada.</w:t>
      </w:r>
      <w:r w:rsidR="00B7754E" w:rsidRPr="007808E3">
        <w:rPr>
          <w:rFonts w:cstheme="minorHAnsi"/>
          <w:b/>
          <w:bCs/>
          <w:sz w:val="24"/>
          <w:szCs w:val="24"/>
          <w:lang w:val="es-DO"/>
        </w:rPr>
        <w:t xml:space="preserve"> </w:t>
      </w:r>
    </w:p>
    <w:p w14:paraId="728A91E6" w14:textId="4180C027" w:rsidR="00A07140" w:rsidRPr="007808E3" w:rsidRDefault="00B7754E" w:rsidP="007808E3">
      <w:pPr>
        <w:rPr>
          <w:rFonts w:cstheme="minorHAnsi"/>
          <w:sz w:val="24"/>
          <w:szCs w:val="24"/>
          <w:lang w:val="es-DO"/>
        </w:rPr>
      </w:pPr>
      <w:r w:rsidRPr="007808E3">
        <w:rPr>
          <w:rFonts w:cstheme="minorHAnsi"/>
          <w:sz w:val="24"/>
          <w:szCs w:val="24"/>
          <w:lang w:val="es-DO"/>
        </w:rPr>
        <w:t xml:space="preserve">Dado que </w:t>
      </w:r>
      <w:r w:rsidR="006C4390" w:rsidRPr="007808E3">
        <w:rPr>
          <w:rFonts w:cstheme="minorHAnsi"/>
          <w:sz w:val="24"/>
          <w:szCs w:val="24"/>
          <w:lang w:val="es-DO"/>
        </w:rPr>
        <w:t xml:space="preserve">ENDY </w:t>
      </w:r>
      <w:r w:rsidRPr="007808E3">
        <w:rPr>
          <w:rFonts w:cstheme="minorHAnsi"/>
          <w:sz w:val="24"/>
          <w:szCs w:val="24"/>
          <w:lang w:val="es-DO"/>
        </w:rPr>
        <w:t xml:space="preserve">es una empresa instalada en operación, no </w:t>
      </w:r>
      <w:r w:rsidR="00F138A5" w:rsidRPr="007808E3">
        <w:rPr>
          <w:rFonts w:cstheme="minorHAnsi"/>
          <w:sz w:val="24"/>
          <w:szCs w:val="24"/>
          <w:lang w:val="es-DO"/>
        </w:rPr>
        <w:t>está</w:t>
      </w:r>
      <w:r w:rsidRPr="007808E3">
        <w:rPr>
          <w:rFonts w:cstheme="minorHAnsi"/>
          <w:sz w:val="24"/>
          <w:szCs w:val="24"/>
          <w:lang w:val="es-DO"/>
        </w:rPr>
        <w:t xml:space="preserve"> previsto la eliminación de ninguna de las especies de flora existente en el área del proyecto</w:t>
      </w:r>
      <w:r w:rsidR="006C4390" w:rsidRPr="007808E3">
        <w:rPr>
          <w:rFonts w:cstheme="minorHAnsi"/>
          <w:sz w:val="24"/>
          <w:szCs w:val="24"/>
          <w:lang w:val="es-DO"/>
        </w:rPr>
        <w:t xml:space="preserve">. </w:t>
      </w:r>
    </w:p>
    <w:p w14:paraId="7312DC54" w14:textId="77777777" w:rsidR="0082123F" w:rsidRPr="007808E3" w:rsidRDefault="0082123F" w:rsidP="0082123F">
      <w:pPr>
        <w:pStyle w:val="Prrafodelista"/>
        <w:ind w:left="450"/>
        <w:rPr>
          <w:rFonts w:cstheme="minorHAnsi"/>
          <w:sz w:val="24"/>
          <w:szCs w:val="24"/>
          <w:lang w:val="es-DO"/>
        </w:rPr>
      </w:pPr>
    </w:p>
    <w:p w14:paraId="7306694D" w14:textId="77777777" w:rsidR="00F138A5" w:rsidRPr="007808E3" w:rsidRDefault="00A07140">
      <w:pPr>
        <w:pStyle w:val="Prrafodelista"/>
        <w:numPr>
          <w:ilvl w:val="1"/>
          <w:numId w:val="24"/>
        </w:numPr>
        <w:tabs>
          <w:tab w:val="left" w:pos="360"/>
        </w:tabs>
        <w:ind w:left="1080" w:hanging="540"/>
        <w:rPr>
          <w:rFonts w:cstheme="minorHAnsi"/>
          <w:b/>
          <w:bCs/>
          <w:sz w:val="24"/>
          <w:szCs w:val="24"/>
          <w:lang w:val="es-DO"/>
        </w:rPr>
      </w:pPr>
      <w:r w:rsidRPr="007808E3">
        <w:rPr>
          <w:rFonts w:cstheme="minorHAnsi"/>
          <w:b/>
          <w:bCs/>
          <w:sz w:val="24"/>
          <w:szCs w:val="24"/>
          <w:lang w:val="es-DO"/>
        </w:rPr>
        <w:t>Identificación y clasificación de la fauna a ser afectada en el área directa del proyecto</w:t>
      </w:r>
      <w:r w:rsidR="006C4390" w:rsidRPr="007808E3">
        <w:rPr>
          <w:rFonts w:cstheme="minorHAnsi"/>
          <w:b/>
          <w:bCs/>
          <w:sz w:val="24"/>
          <w:szCs w:val="24"/>
          <w:lang w:val="es-DO"/>
        </w:rPr>
        <w:t>.</w:t>
      </w:r>
    </w:p>
    <w:p w14:paraId="72C4BF72" w14:textId="4F84C29F" w:rsidR="00782980" w:rsidRPr="007808E3" w:rsidRDefault="00E81C85" w:rsidP="007808E3">
      <w:pPr>
        <w:tabs>
          <w:tab w:val="left" w:pos="450"/>
        </w:tabs>
        <w:rPr>
          <w:rFonts w:cstheme="minorHAnsi"/>
          <w:sz w:val="24"/>
          <w:szCs w:val="24"/>
          <w:lang w:val="es-DO"/>
        </w:rPr>
      </w:pPr>
      <w:r w:rsidRPr="007808E3">
        <w:rPr>
          <w:rFonts w:cstheme="minorHAnsi"/>
          <w:sz w:val="24"/>
          <w:szCs w:val="24"/>
          <w:lang w:val="es-DO"/>
        </w:rPr>
        <w:t>No</w:t>
      </w:r>
      <w:r w:rsidR="00782980" w:rsidRPr="007808E3">
        <w:rPr>
          <w:rFonts w:cstheme="minorHAnsi"/>
          <w:sz w:val="24"/>
          <w:szCs w:val="24"/>
          <w:lang w:val="es-DO"/>
        </w:rPr>
        <w:t xml:space="preserve"> existe</w:t>
      </w:r>
      <w:r w:rsidR="00203F45" w:rsidRPr="007808E3">
        <w:rPr>
          <w:rFonts w:cstheme="minorHAnsi"/>
          <w:sz w:val="24"/>
          <w:szCs w:val="24"/>
          <w:lang w:val="es-DO"/>
        </w:rPr>
        <w:t>n</w:t>
      </w:r>
      <w:r w:rsidR="00782980" w:rsidRPr="007808E3">
        <w:rPr>
          <w:rFonts w:cstheme="minorHAnsi"/>
          <w:sz w:val="24"/>
          <w:szCs w:val="24"/>
          <w:lang w:val="es-DO"/>
        </w:rPr>
        <w:t xml:space="preserve"> riesgo</w:t>
      </w:r>
      <w:r w:rsidR="00203F45" w:rsidRPr="007808E3">
        <w:rPr>
          <w:rFonts w:cstheme="minorHAnsi"/>
          <w:sz w:val="24"/>
          <w:szCs w:val="24"/>
          <w:lang w:val="es-DO"/>
        </w:rPr>
        <w:t>s</w:t>
      </w:r>
      <w:r w:rsidR="00782980" w:rsidRPr="007808E3">
        <w:rPr>
          <w:rFonts w:cstheme="minorHAnsi"/>
          <w:sz w:val="24"/>
          <w:szCs w:val="24"/>
          <w:lang w:val="es-DO"/>
        </w:rPr>
        <w:t xml:space="preserve"> de afectación </w:t>
      </w:r>
      <w:r w:rsidR="00203F45" w:rsidRPr="007808E3">
        <w:rPr>
          <w:rFonts w:cstheme="minorHAnsi"/>
          <w:sz w:val="24"/>
          <w:szCs w:val="24"/>
          <w:lang w:val="es-DO"/>
        </w:rPr>
        <w:t>a</w:t>
      </w:r>
      <w:r w:rsidR="00782980" w:rsidRPr="007808E3">
        <w:rPr>
          <w:rFonts w:cstheme="minorHAnsi"/>
          <w:sz w:val="24"/>
          <w:szCs w:val="24"/>
          <w:lang w:val="es-DO"/>
        </w:rPr>
        <w:t xml:space="preserve"> la fauna</w:t>
      </w:r>
      <w:r w:rsidR="00203F45" w:rsidRPr="007808E3">
        <w:rPr>
          <w:rFonts w:cstheme="minorHAnsi"/>
          <w:sz w:val="24"/>
          <w:szCs w:val="24"/>
          <w:lang w:val="es-DO"/>
        </w:rPr>
        <w:t>, ya que el interés es la protección</w:t>
      </w:r>
      <w:r w:rsidR="00782980" w:rsidRPr="007808E3">
        <w:rPr>
          <w:rFonts w:cstheme="minorHAnsi"/>
          <w:sz w:val="24"/>
          <w:szCs w:val="24"/>
          <w:lang w:val="es-DO"/>
        </w:rPr>
        <w:t xml:space="preserve"> </w:t>
      </w:r>
      <w:r w:rsidR="00203F45" w:rsidRPr="007808E3">
        <w:rPr>
          <w:rFonts w:cstheme="minorHAnsi"/>
          <w:sz w:val="24"/>
          <w:szCs w:val="24"/>
          <w:lang w:val="es-DO"/>
        </w:rPr>
        <w:t>del bosque.</w:t>
      </w:r>
    </w:p>
    <w:p w14:paraId="28F2CA2D" w14:textId="77777777" w:rsidR="0082123F" w:rsidRPr="007808E3" w:rsidRDefault="0082123F" w:rsidP="0082123F">
      <w:pPr>
        <w:pStyle w:val="Prrafodelista"/>
        <w:tabs>
          <w:tab w:val="left" w:pos="450"/>
        </w:tabs>
        <w:ind w:left="450"/>
        <w:rPr>
          <w:rFonts w:cstheme="minorHAnsi"/>
          <w:sz w:val="24"/>
          <w:szCs w:val="24"/>
          <w:lang w:val="es-DO"/>
        </w:rPr>
      </w:pPr>
    </w:p>
    <w:p w14:paraId="0E8C9DD6" w14:textId="67BEDD92" w:rsidR="00A07140" w:rsidRPr="007808E3" w:rsidRDefault="00F138A5">
      <w:pPr>
        <w:pStyle w:val="Prrafodelista"/>
        <w:numPr>
          <w:ilvl w:val="0"/>
          <w:numId w:val="24"/>
        </w:numPr>
        <w:tabs>
          <w:tab w:val="left" w:pos="360"/>
        </w:tabs>
        <w:rPr>
          <w:rFonts w:cstheme="minorHAnsi"/>
          <w:b/>
          <w:bCs/>
          <w:sz w:val="24"/>
          <w:szCs w:val="24"/>
          <w:lang w:val="es-DO"/>
        </w:rPr>
      </w:pPr>
      <w:r w:rsidRPr="007808E3">
        <w:rPr>
          <w:rFonts w:cstheme="minorHAnsi"/>
          <w:b/>
          <w:bCs/>
          <w:sz w:val="24"/>
          <w:szCs w:val="24"/>
          <w:lang w:val="es-DO"/>
        </w:rPr>
        <w:t>Identificación</w:t>
      </w:r>
      <w:r w:rsidR="00A07140" w:rsidRPr="007808E3">
        <w:rPr>
          <w:rFonts w:cstheme="minorHAnsi"/>
          <w:b/>
          <w:bCs/>
          <w:sz w:val="24"/>
          <w:szCs w:val="24"/>
          <w:lang w:val="es-DO"/>
        </w:rPr>
        <w:t xml:space="preserve"> </w:t>
      </w:r>
      <w:r w:rsidRPr="007808E3">
        <w:rPr>
          <w:rFonts w:cstheme="minorHAnsi"/>
          <w:b/>
          <w:bCs/>
          <w:sz w:val="24"/>
          <w:szCs w:val="24"/>
          <w:lang w:val="es-DO"/>
        </w:rPr>
        <w:t xml:space="preserve">de </w:t>
      </w:r>
      <w:r w:rsidR="00A07140" w:rsidRPr="007808E3">
        <w:rPr>
          <w:rFonts w:cstheme="minorHAnsi"/>
          <w:b/>
          <w:bCs/>
          <w:sz w:val="24"/>
          <w:szCs w:val="24"/>
          <w:lang w:val="es-DO"/>
        </w:rPr>
        <w:t>las unidades paisajísticas existentes (mediante fotografía) y valorar su calidad y</w:t>
      </w:r>
      <w:r w:rsidR="00C64766" w:rsidRPr="007808E3">
        <w:rPr>
          <w:rFonts w:cstheme="minorHAnsi"/>
          <w:b/>
          <w:bCs/>
          <w:sz w:val="24"/>
          <w:szCs w:val="24"/>
          <w:lang w:val="es-DO"/>
        </w:rPr>
        <w:t xml:space="preserve"> </w:t>
      </w:r>
      <w:r w:rsidR="00A07140" w:rsidRPr="007808E3">
        <w:rPr>
          <w:rFonts w:cstheme="minorHAnsi"/>
          <w:b/>
          <w:bCs/>
          <w:sz w:val="24"/>
          <w:szCs w:val="24"/>
          <w:lang w:val="es-DO"/>
        </w:rPr>
        <w:t>fragilidad.</w:t>
      </w:r>
    </w:p>
    <w:p w14:paraId="2B6BD38E" w14:textId="577ADD7B" w:rsidR="00782980" w:rsidRPr="007808E3" w:rsidRDefault="00782980" w:rsidP="007808E3">
      <w:pPr>
        <w:rPr>
          <w:rFonts w:cstheme="minorHAnsi"/>
          <w:sz w:val="24"/>
          <w:szCs w:val="24"/>
          <w:lang w:val="es-DO"/>
        </w:rPr>
      </w:pPr>
      <w:r w:rsidRPr="007808E3">
        <w:rPr>
          <w:rFonts w:cstheme="minorHAnsi"/>
          <w:bCs/>
          <w:sz w:val="24"/>
          <w:szCs w:val="24"/>
          <w:lang w:val="es-DO"/>
        </w:rPr>
        <w:t xml:space="preserve">En el área de estudio fueron identificadas </w:t>
      </w:r>
      <w:r w:rsidRPr="007808E3">
        <w:rPr>
          <w:rFonts w:cstheme="minorHAnsi"/>
          <w:sz w:val="24"/>
          <w:szCs w:val="24"/>
          <w:lang w:val="es-DO"/>
        </w:rPr>
        <w:t xml:space="preserve">172 especies de plantas vasculares, pertenecientes a 139 géneros distribuidos en 50 familias de angiospermas. Las familias predominantes en cuanto a especies fueron: </w:t>
      </w:r>
      <w:proofErr w:type="spellStart"/>
      <w:r w:rsidRPr="007808E3">
        <w:rPr>
          <w:rFonts w:cstheme="minorHAnsi"/>
          <w:i/>
          <w:iCs/>
          <w:sz w:val="24"/>
          <w:szCs w:val="24"/>
          <w:lang w:val="es-DO"/>
        </w:rPr>
        <w:t>Poaceae</w:t>
      </w:r>
      <w:proofErr w:type="spellEnd"/>
      <w:r w:rsidRPr="007808E3">
        <w:rPr>
          <w:rFonts w:cstheme="minorHAnsi"/>
          <w:sz w:val="24"/>
          <w:szCs w:val="24"/>
          <w:lang w:val="es-DO"/>
        </w:rPr>
        <w:t xml:space="preserve"> con 13</w:t>
      </w:r>
      <w:r w:rsidRPr="007808E3">
        <w:rPr>
          <w:rFonts w:cstheme="minorHAnsi"/>
          <w:i/>
          <w:iCs/>
          <w:sz w:val="24"/>
          <w:szCs w:val="24"/>
          <w:lang w:val="es-DO"/>
        </w:rPr>
        <w:t xml:space="preserve">, </w:t>
      </w:r>
      <w:proofErr w:type="spellStart"/>
      <w:r w:rsidRPr="007808E3">
        <w:rPr>
          <w:rFonts w:cstheme="minorHAnsi"/>
          <w:i/>
          <w:iCs/>
          <w:sz w:val="24"/>
          <w:szCs w:val="24"/>
          <w:lang w:val="es-DO"/>
        </w:rPr>
        <w:t>Asteraceae</w:t>
      </w:r>
      <w:proofErr w:type="spellEnd"/>
      <w:r w:rsidRPr="007808E3">
        <w:rPr>
          <w:rFonts w:cstheme="minorHAnsi"/>
          <w:sz w:val="24"/>
          <w:szCs w:val="24"/>
          <w:lang w:val="es-DO"/>
        </w:rPr>
        <w:t xml:space="preserve"> 10, </w:t>
      </w:r>
      <w:proofErr w:type="spellStart"/>
      <w:r w:rsidRPr="007808E3">
        <w:rPr>
          <w:rFonts w:cstheme="minorHAnsi"/>
          <w:i/>
          <w:iCs/>
          <w:sz w:val="24"/>
          <w:szCs w:val="24"/>
          <w:lang w:val="es-DO"/>
        </w:rPr>
        <w:t>Fabaceae</w:t>
      </w:r>
      <w:proofErr w:type="spellEnd"/>
      <w:r w:rsidRPr="007808E3">
        <w:rPr>
          <w:rFonts w:cstheme="minorHAnsi"/>
          <w:sz w:val="24"/>
          <w:szCs w:val="24"/>
          <w:lang w:val="es-DO"/>
        </w:rPr>
        <w:t xml:space="preserve"> y </w:t>
      </w:r>
      <w:proofErr w:type="spellStart"/>
      <w:r w:rsidRPr="007808E3">
        <w:rPr>
          <w:rFonts w:cstheme="minorHAnsi"/>
          <w:i/>
          <w:iCs/>
          <w:sz w:val="24"/>
          <w:szCs w:val="24"/>
          <w:lang w:val="es-DO"/>
        </w:rPr>
        <w:t>Euphorbiaceae</w:t>
      </w:r>
      <w:proofErr w:type="spellEnd"/>
      <w:r w:rsidRPr="007808E3">
        <w:rPr>
          <w:rFonts w:cstheme="minorHAnsi"/>
          <w:sz w:val="24"/>
          <w:szCs w:val="24"/>
          <w:lang w:val="es-DO"/>
        </w:rPr>
        <w:t xml:space="preserve"> 9 especies cada una.</w:t>
      </w:r>
    </w:p>
    <w:p w14:paraId="22D69D71" w14:textId="21BDFD3E" w:rsidR="00782980" w:rsidRPr="007808E3" w:rsidRDefault="00782980">
      <w:pPr>
        <w:pStyle w:val="Prrafodelista"/>
        <w:numPr>
          <w:ilvl w:val="1"/>
          <w:numId w:val="23"/>
        </w:numPr>
        <w:ind w:hanging="690"/>
        <w:rPr>
          <w:rFonts w:cstheme="minorHAnsi"/>
          <w:b/>
          <w:bCs/>
          <w:sz w:val="24"/>
          <w:szCs w:val="24"/>
          <w:lang w:val="es-DO"/>
        </w:rPr>
      </w:pPr>
      <w:r w:rsidRPr="007808E3">
        <w:rPr>
          <w:rFonts w:cstheme="minorHAnsi"/>
          <w:b/>
          <w:bCs/>
          <w:sz w:val="24"/>
          <w:szCs w:val="24"/>
          <w:lang w:val="es-DO"/>
        </w:rPr>
        <w:t>Estatus Biogeográfico.</w:t>
      </w:r>
    </w:p>
    <w:p w14:paraId="4C4C7557" w14:textId="77777777" w:rsidR="00782980" w:rsidRPr="007808E3" w:rsidRDefault="00782980" w:rsidP="007808E3">
      <w:pPr>
        <w:rPr>
          <w:rFonts w:cstheme="minorHAnsi"/>
          <w:sz w:val="24"/>
          <w:szCs w:val="24"/>
          <w:lang w:val="es-DO"/>
        </w:rPr>
      </w:pPr>
      <w:r w:rsidRPr="007808E3">
        <w:rPr>
          <w:rFonts w:cstheme="minorHAnsi"/>
          <w:sz w:val="24"/>
          <w:szCs w:val="24"/>
          <w:lang w:val="es-DO"/>
        </w:rPr>
        <w:t>De las 172 especies registradas en este estudio tenemos, que: 130 especies son nativas 21 naturalizadas, 18 introducidas y 3 endémicas</w:t>
      </w:r>
    </w:p>
    <w:p w14:paraId="5968C7A3" w14:textId="028902FD" w:rsidR="00782980" w:rsidRDefault="00782980" w:rsidP="007808E3">
      <w:pPr>
        <w:pStyle w:val="Prrafodelista"/>
        <w:ind w:left="360" w:right="180" w:hanging="180"/>
        <w:rPr>
          <w:rFonts w:cstheme="minorHAnsi"/>
          <w:b/>
          <w:sz w:val="21"/>
          <w:szCs w:val="21"/>
          <w:lang w:val="es-ES"/>
        </w:rPr>
      </w:pPr>
      <w:r w:rsidRPr="00782980">
        <w:rPr>
          <w:rFonts w:cstheme="minorHAnsi"/>
          <w:noProof/>
          <w:sz w:val="21"/>
          <w:szCs w:val="21"/>
          <w:lang w:val="es-DO"/>
        </w:rPr>
        <w:drawing>
          <wp:inline distT="0" distB="0" distL="0" distR="0" wp14:anchorId="650E5FD5" wp14:editId="01D438DD">
            <wp:extent cx="5390515" cy="2854519"/>
            <wp:effectExtent l="0" t="0" r="635" b="3175"/>
            <wp:docPr id="10" name="Gráfico 10"/>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2BE1D0AE" w14:textId="77777777" w:rsidR="00DE4FE4" w:rsidRDefault="00DE4FE4" w:rsidP="00987373">
      <w:pPr>
        <w:pStyle w:val="Prrafodelista"/>
        <w:ind w:left="360"/>
        <w:rPr>
          <w:rFonts w:cstheme="minorHAnsi"/>
          <w:b/>
          <w:sz w:val="21"/>
          <w:szCs w:val="21"/>
          <w:lang w:val="es-ES"/>
        </w:rPr>
      </w:pPr>
    </w:p>
    <w:p w14:paraId="2FAD20FC" w14:textId="77777777" w:rsidR="00DE4FE4" w:rsidRPr="00782980" w:rsidRDefault="00DE4FE4" w:rsidP="00987373">
      <w:pPr>
        <w:pStyle w:val="Prrafodelista"/>
        <w:ind w:left="360"/>
        <w:rPr>
          <w:rFonts w:cstheme="minorHAnsi"/>
          <w:b/>
          <w:sz w:val="21"/>
          <w:szCs w:val="21"/>
          <w:lang w:val="es-ES"/>
        </w:rPr>
      </w:pPr>
    </w:p>
    <w:p w14:paraId="2D521F8F" w14:textId="1F4A5D90" w:rsidR="006C4390" w:rsidRPr="007808E3" w:rsidRDefault="006C4390">
      <w:pPr>
        <w:pStyle w:val="Prrafodelista"/>
        <w:numPr>
          <w:ilvl w:val="2"/>
          <w:numId w:val="23"/>
        </w:numPr>
        <w:ind w:left="1170" w:hanging="450"/>
        <w:rPr>
          <w:rFonts w:cstheme="minorHAnsi"/>
          <w:b/>
          <w:bCs/>
          <w:sz w:val="24"/>
          <w:szCs w:val="24"/>
          <w:lang w:val="es-DO"/>
        </w:rPr>
      </w:pPr>
      <w:r w:rsidRPr="007808E3">
        <w:rPr>
          <w:rFonts w:cstheme="minorHAnsi"/>
          <w:b/>
          <w:bCs/>
          <w:sz w:val="24"/>
          <w:szCs w:val="24"/>
          <w:lang w:val="es-DO"/>
        </w:rPr>
        <w:t>Tipos Biológicos</w:t>
      </w:r>
      <w:r w:rsidR="00F138A5" w:rsidRPr="007808E3">
        <w:rPr>
          <w:rFonts w:cstheme="minorHAnsi"/>
          <w:b/>
          <w:bCs/>
          <w:sz w:val="24"/>
          <w:szCs w:val="24"/>
          <w:lang w:val="es-DO"/>
        </w:rPr>
        <w:t>.</w:t>
      </w:r>
      <w:r w:rsidRPr="007808E3">
        <w:rPr>
          <w:rFonts w:cstheme="minorHAnsi"/>
          <w:b/>
          <w:bCs/>
          <w:sz w:val="24"/>
          <w:szCs w:val="24"/>
          <w:lang w:val="es-DO"/>
        </w:rPr>
        <w:tab/>
      </w:r>
      <w:r w:rsidRPr="007808E3">
        <w:rPr>
          <w:rFonts w:cstheme="minorHAnsi"/>
          <w:b/>
          <w:bCs/>
          <w:sz w:val="24"/>
          <w:szCs w:val="24"/>
          <w:lang w:val="es-DO"/>
        </w:rPr>
        <w:tab/>
      </w:r>
    </w:p>
    <w:p w14:paraId="1533967A" w14:textId="77777777" w:rsidR="00203F45" w:rsidRPr="007808E3" w:rsidRDefault="00203F45" w:rsidP="007808E3">
      <w:pPr>
        <w:pStyle w:val="Prrafodelista"/>
        <w:rPr>
          <w:rFonts w:cstheme="minorHAnsi"/>
          <w:sz w:val="24"/>
          <w:szCs w:val="24"/>
          <w:lang w:val="es-DO"/>
        </w:rPr>
      </w:pPr>
    </w:p>
    <w:p w14:paraId="42918D90" w14:textId="17077C2D" w:rsidR="006C4390" w:rsidRPr="007808E3" w:rsidRDefault="006C4390" w:rsidP="007808E3">
      <w:pPr>
        <w:pStyle w:val="Prrafodelista"/>
        <w:ind w:left="0"/>
        <w:rPr>
          <w:rFonts w:cstheme="minorHAnsi"/>
          <w:sz w:val="24"/>
          <w:szCs w:val="24"/>
          <w:lang w:val="es-DO"/>
        </w:rPr>
      </w:pPr>
      <w:r w:rsidRPr="007808E3">
        <w:rPr>
          <w:rFonts w:cstheme="minorHAnsi"/>
          <w:sz w:val="24"/>
          <w:szCs w:val="24"/>
          <w:lang w:val="es-DO"/>
        </w:rPr>
        <w:t>Los tipos biológicos reportados están representados por: 58 árboles, 21 arbustos, 66 hierbas, 20 lianas, 6 estípites y 1 rastrera.</w:t>
      </w:r>
    </w:p>
    <w:p w14:paraId="0ADF4BE5" w14:textId="77777777" w:rsidR="00782980" w:rsidRPr="00782980" w:rsidRDefault="00782980" w:rsidP="00782980">
      <w:pPr>
        <w:pStyle w:val="Prrafodelista"/>
        <w:ind w:left="540"/>
        <w:rPr>
          <w:rFonts w:cstheme="minorHAnsi"/>
          <w:sz w:val="21"/>
          <w:szCs w:val="21"/>
          <w:lang w:val="es-DO"/>
        </w:rPr>
      </w:pPr>
    </w:p>
    <w:p w14:paraId="4EC305F2" w14:textId="4D13D557" w:rsidR="00782980" w:rsidRPr="00782980" w:rsidRDefault="0082123F" w:rsidP="006E20D2">
      <w:pPr>
        <w:pStyle w:val="Prrafodelista"/>
        <w:ind w:left="180" w:right="-270"/>
        <w:rPr>
          <w:rFonts w:cstheme="minorHAnsi"/>
          <w:sz w:val="21"/>
          <w:szCs w:val="21"/>
          <w:lang w:val="es-ES"/>
        </w:rPr>
      </w:pPr>
      <w:r w:rsidRPr="00782980">
        <w:rPr>
          <w:rFonts w:cstheme="minorHAnsi"/>
          <w:noProof/>
          <w:sz w:val="21"/>
          <w:szCs w:val="21"/>
          <w:lang w:val="es-DO"/>
        </w:rPr>
        <w:drawing>
          <wp:inline distT="0" distB="0" distL="0" distR="0" wp14:anchorId="0CEC4772" wp14:editId="24305DAC">
            <wp:extent cx="5284099" cy="2687320"/>
            <wp:effectExtent l="0" t="0" r="0" b="0"/>
            <wp:docPr id="8" name="Gráfico 8"/>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4716DC6C" w14:textId="77777777" w:rsidR="00782980" w:rsidRPr="00782980" w:rsidRDefault="00782980" w:rsidP="00782980">
      <w:pPr>
        <w:pStyle w:val="Prrafodelista"/>
        <w:ind w:left="540"/>
        <w:rPr>
          <w:rFonts w:cstheme="minorHAnsi"/>
          <w:sz w:val="21"/>
          <w:szCs w:val="21"/>
          <w:lang w:val="es-ES"/>
        </w:rPr>
      </w:pPr>
    </w:p>
    <w:p w14:paraId="2C1C79A2" w14:textId="5DD6C9CF" w:rsidR="00782980" w:rsidRPr="007808E3" w:rsidRDefault="00782980">
      <w:pPr>
        <w:pStyle w:val="Prrafodelista"/>
        <w:numPr>
          <w:ilvl w:val="3"/>
          <w:numId w:val="23"/>
        </w:numPr>
        <w:ind w:left="1080" w:hanging="630"/>
        <w:rPr>
          <w:rFonts w:cstheme="minorHAnsi"/>
          <w:b/>
          <w:bCs/>
          <w:sz w:val="24"/>
          <w:szCs w:val="24"/>
          <w:lang w:val="es-DO"/>
        </w:rPr>
      </w:pPr>
      <w:r w:rsidRPr="007808E3">
        <w:rPr>
          <w:rFonts w:cstheme="minorHAnsi"/>
          <w:b/>
          <w:bCs/>
          <w:sz w:val="24"/>
          <w:szCs w:val="24"/>
          <w:lang w:val="es-DO"/>
        </w:rPr>
        <w:t>Endemismo</w:t>
      </w:r>
    </w:p>
    <w:p w14:paraId="33C49663" w14:textId="77777777" w:rsidR="00203F45" w:rsidRPr="007808E3" w:rsidRDefault="00203F45" w:rsidP="007808E3">
      <w:pPr>
        <w:pStyle w:val="Prrafodelista"/>
        <w:rPr>
          <w:rFonts w:cstheme="minorHAnsi"/>
          <w:sz w:val="24"/>
          <w:szCs w:val="24"/>
          <w:lang w:val="es-ES"/>
        </w:rPr>
      </w:pPr>
    </w:p>
    <w:p w14:paraId="664B190B" w14:textId="4A3D7BD6" w:rsidR="00782980" w:rsidRPr="00B701A3" w:rsidRDefault="00782980" w:rsidP="007808E3">
      <w:pPr>
        <w:pStyle w:val="Prrafodelista"/>
        <w:ind w:left="0"/>
        <w:rPr>
          <w:rFonts w:cstheme="minorHAnsi"/>
          <w:iCs/>
          <w:sz w:val="24"/>
          <w:szCs w:val="24"/>
          <w:lang w:val="es-ES"/>
        </w:rPr>
      </w:pPr>
      <w:r w:rsidRPr="007808E3">
        <w:rPr>
          <w:rFonts w:cstheme="minorHAnsi"/>
          <w:sz w:val="24"/>
          <w:szCs w:val="24"/>
          <w:lang w:val="es-ES"/>
        </w:rPr>
        <w:t xml:space="preserve">En el área estudiada solo se registraron cuatro especies endémicas de nuestra flora, la misma corresponden: Palma real, </w:t>
      </w:r>
      <w:r w:rsidRPr="007808E3">
        <w:rPr>
          <w:rFonts w:cstheme="minorHAnsi"/>
          <w:i/>
          <w:sz w:val="24"/>
          <w:szCs w:val="24"/>
          <w:lang w:val="es-ES"/>
        </w:rPr>
        <w:t>Roystonea hispaniolana</w:t>
      </w:r>
      <w:r w:rsidRPr="007808E3">
        <w:rPr>
          <w:rFonts w:cstheme="minorHAnsi"/>
          <w:sz w:val="24"/>
          <w:szCs w:val="24"/>
          <w:lang w:val="es-ES"/>
        </w:rPr>
        <w:t xml:space="preserve">, Palma cana, </w:t>
      </w:r>
      <w:proofErr w:type="spellStart"/>
      <w:r w:rsidRPr="007808E3">
        <w:rPr>
          <w:rFonts w:cstheme="minorHAnsi"/>
          <w:i/>
          <w:sz w:val="24"/>
          <w:szCs w:val="24"/>
          <w:lang w:val="es-ES"/>
        </w:rPr>
        <w:t>Sabal</w:t>
      </w:r>
      <w:proofErr w:type="spellEnd"/>
      <w:r w:rsidRPr="007808E3">
        <w:rPr>
          <w:rFonts w:cstheme="minorHAnsi"/>
          <w:i/>
          <w:sz w:val="24"/>
          <w:szCs w:val="24"/>
          <w:lang w:val="es-ES"/>
        </w:rPr>
        <w:t xml:space="preserve"> </w:t>
      </w:r>
      <w:proofErr w:type="spellStart"/>
      <w:r w:rsidRPr="007808E3">
        <w:rPr>
          <w:rFonts w:cstheme="minorHAnsi"/>
          <w:i/>
          <w:sz w:val="24"/>
          <w:szCs w:val="24"/>
          <w:lang w:val="es-ES"/>
        </w:rPr>
        <w:t>domingensis</w:t>
      </w:r>
      <w:proofErr w:type="spellEnd"/>
      <w:r w:rsidRPr="007808E3">
        <w:rPr>
          <w:rFonts w:cstheme="minorHAnsi"/>
          <w:i/>
          <w:sz w:val="24"/>
          <w:szCs w:val="24"/>
          <w:lang w:val="es-ES"/>
        </w:rPr>
        <w:t>;</w:t>
      </w:r>
      <w:r w:rsidRPr="007808E3">
        <w:rPr>
          <w:rFonts w:cstheme="minorHAnsi"/>
          <w:sz w:val="24"/>
          <w:szCs w:val="24"/>
          <w:lang w:val="es-ES"/>
        </w:rPr>
        <w:t xml:space="preserve"> Bejuco </w:t>
      </w:r>
      <w:r w:rsidR="00987373" w:rsidRPr="007808E3">
        <w:rPr>
          <w:rFonts w:cstheme="minorHAnsi"/>
          <w:sz w:val="24"/>
          <w:szCs w:val="24"/>
          <w:lang w:val="es-ES"/>
        </w:rPr>
        <w:t>d</w:t>
      </w:r>
      <w:r w:rsidRPr="007808E3">
        <w:rPr>
          <w:rFonts w:cstheme="minorHAnsi"/>
          <w:sz w:val="24"/>
          <w:szCs w:val="24"/>
          <w:lang w:val="es-ES"/>
        </w:rPr>
        <w:t xml:space="preserve">e manteca, </w:t>
      </w:r>
      <w:proofErr w:type="spellStart"/>
      <w:r w:rsidRPr="007808E3">
        <w:rPr>
          <w:rFonts w:cstheme="minorHAnsi"/>
          <w:i/>
          <w:sz w:val="24"/>
          <w:szCs w:val="24"/>
          <w:lang w:val="es-ES"/>
        </w:rPr>
        <w:t>Stigmaphyllum</w:t>
      </w:r>
      <w:proofErr w:type="spellEnd"/>
      <w:r w:rsidRPr="007808E3">
        <w:rPr>
          <w:rFonts w:cstheme="minorHAnsi"/>
          <w:i/>
          <w:sz w:val="24"/>
          <w:szCs w:val="24"/>
          <w:lang w:val="es-ES"/>
        </w:rPr>
        <w:t xml:space="preserve"> </w:t>
      </w:r>
      <w:proofErr w:type="spellStart"/>
      <w:r w:rsidRPr="007808E3">
        <w:rPr>
          <w:rFonts w:cstheme="minorHAnsi"/>
          <w:i/>
          <w:sz w:val="24"/>
          <w:szCs w:val="24"/>
          <w:lang w:val="es-ES"/>
        </w:rPr>
        <w:t>angulosum</w:t>
      </w:r>
      <w:proofErr w:type="spellEnd"/>
      <w:r w:rsidRPr="007808E3">
        <w:rPr>
          <w:rFonts w:cstheme="minorHAnsi"/>
          <w:sz w:val="24"/>
          <w:szCs w:val="24"/>
          <w:lang w:val="es-ES"/>
        </w:rPr>
        <w:t xml:space="preserve"> y Guano, </w:t>
      </w:r>
      <w:r w:rsidRPr="007808E3">
        <w:rPr>
          <w:rFonts w:cstheme="minorHAnsi"/>
          <w:i/>
          <w:sz w:val="24"/>
          <w:szCs w:val="24"/>
          <w:lang w:val="es-ES"/>
        </w:rPr>
        <w:t xml:space="preserve">Coccothrinax </w:t>
      </w:r>
      <w:proofErr w:type="spellStart"/>
      <w:r w:rsidRPr="007808E3">
        <w:rPr>
          <w:rFonts w:cstheme="minorHAnsi"/>
          <w:i/>
          <w:sz w:val="24"/>
          <w:szCs w:val="24"/>
          <w:lang w:val="es-ES"/>
        </w:rPr>
        <w:t>fragrans</w:t>
      </w:r>
      <w:proofErr w:type="spellEnd"/>
      <w:r w:rsidR="00987373" w:rsidRPr="007808E3">
        <w:rPr>
          <w:rFonts w:cstheme="minorHAnsi"/>
          <w:i/>
          <w:sz w:val="24"/>
          <w:szCs w:val="24"/>
          <w:lang w:val="es-ES"/>
        </w:rPr>
        <w:t>.</w:t>
      </w:r>
    </w:p>
    <w:p w14:paraId="1A4FEDBE" w14:textId="36714AAA" w:rsidR="00987373" w:rsidRDefault="00987373" w:rsidP="00987373">
      <w:pPr>
        <w:pStyle w:val="Prrafodelista"/>
        <w:rPr>
          <w:rFonts w:cstheme="minorHAnsi"/>
          <w:i/>
          <w:lang w:val="es-ES"/>
        </w:rPr>
      </w:pPr>
    </w:p>
    <w:tbl>
      <w:tblPr>
        <w:tblW w:w="852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77"/>
        <w:gridCol w:w="2160"/>
        <w:gridCol w:w="1620"/>
        <w:gridCol w:w="810"/>
        <w:gridCol w:w="540"/>
        <w:gridCol w:w="720"/>
      </w:tblGrid>
      <w:tr w:rsidR="00B20D60" w:rsidRPr="00916695" w14:paraId="4697A549" w14:textId="77777777" w:rsidTr="006E20D2">
        <w:trPr>
          <w:trHeight w:hRule="exact" w:val="360"/>
        </w:trPr>
        <w:tc>
          <w:tcPr>
            <w:tcW w:w="8527" w:type="dxa"/>
            <w:gridSpan w:val="6"/>
            <w:tcBorders>
              <w:top w:val="single" w:sz="4" w:space="0" w:color="auto"/>
              <w:left w:val="single" w:sz="4" w:space="0" w:color="auto"/>
              <w:bottom w:val="single" w:sz="4" w:space="0" w:color="auto"/>
              <w:right w:val="single" w:sz="4" w:space="0" w:color="auto"/>
            </w:tcBorders>
            <w:shd w:val="clear" w:color="auto" w:fill="auto"/>
          </w:tcPr>
          <w:p w14:paraId="59590167" w14:textId="696B3420" w:rsidR="00B20D60" w:rsidRPr="005262FB" w:rsidRDefault="00B20D60" w:rsidP="0082123F">
            <w:pPr>
              <w:pStyle w:val="Prrafodelista"/>
              <w:spacing w:line="240" w:lineRule="auto"/>
              <w:ind w:left="157" w:hanging="90"/>
              <w:rPr>
                <w:rFonts w:cstheme="minorHAnsi"/>
                <w:lang w:val="es-ES"/>
              </w:rPr>
            </w:pPr>
            <w:r w:rsidRPr="005262FB">
              <w:rPr>
                <w:rFonts w:cstheme="minorHAnsi"/>
                <w:lang w:val="es-ES"/>
              </w:rPr>
              <w:t xml:space="preserve">Cuadro </w:t>
            </w:r>
            <w:r w:rsidR="00770940">
              <w:rPr>
                <w:rFonts w:cstheme="minorHAnsi"/>
                <w:lang w:val="es-ES"/>
              </w:rPr>
              <w:t>11</w:t>
            </w:r>
            <w:r w:rsidR="00F86386">
              <w:rPr>
                <w:rFonts w:cstheme="minorHAnsi"/>
                <w:lang w:val="es-ES"/>
              </w:rPr>
              <w:t>.</w:t>
            </w:r>
            <w:r w:rsidRPr="005262FB">
              <w:rPr>
                <w:rFonts w:cstheme="minorHAnsi"/>
                <w:lang w:val="es-ES"/>
              </w:rPr>
              <w:t xml:space="preserve"> Especies endémicas encontradas en el área inventariada</w:t>
            </w:r>
            <w:r w:rsidR="00922E3E">
              <w:rPr>
                <w:rFonts w:cstheme="minorHAnsi"/>
                <w:lang w:val="es-ES"/>
              </w:rPr>
              <w:t>s</w:t>
            </w:r>
          </w:p>
        </w:tc>
      </w:tr>
      <w:tr w:rsidR="00987373" w:rsidRPr="00782980" w14:paraId="29B41F51" w14:textId="77777777" w:rsidTr="006E20D2">
        <w:trPr>
          <w:trHeight w:hRule="exact" w:val="360"/>
        </w:trPr>
        <w:tc>
          <w:tcPr>
            <w:tcW w:w="2677" w:type="dxa"/>
            <w:tcBorders>
              <w:top w:val="single" w:sz="4" w:space="0" w:color="auto"/>
              <w:left w:val="single" w:sz="4" w:space="0" w:color="auto"/>
              <w:bottom w:val="single" w:sz="4" w:space="0" w:color="auto"/>
              <w:right w:val="single" w:sz="4" w:space="0" w:color="auto"/>
            </w:tcBorders>
            <w:shd w:val="clear" w:color="auto" w:fill="auto"/>
            <w:hideMark/>
          </w:tcPr>
          <w:p w14:paraId="6A0CACF6" w14:textId="77777777" w:rsidR="00782980" w:rsidRPr="00782980" w:rsidRDefault="00782980" w:rsidP="0082123F">
            <w:pPr>
              <w:pStyle w:val="Prrafodelista"/>
              <w:spacing w:line="240" w:lineRule="auto"/>
              <w:ind w:left="540" w:hanging="496"/>
              <w:rPr>
                <w:rFonts w:cstheme="minorHAnsi"/>
                <w:lang w:val="es-ES"/>
              </w:rPr>
            </w:pPr>
            <w:r w:rsidRPr="00782980">
              <w:rPr>
                <w:rFonts w:cstheme="minorHAnsi"/>
                <w:lang w:val="es-ES"/>
              </w:rPr>
              <w:t>Nombre Científico</w:t>
            </w:r>
          </w:p>
        </w:tc>
        <w:tc>
          <w:tcPr>
            <w:tcW w:w="2160" w:type="dxa"/>
            <w:tcBorders>
              <w:top w:val="single" w:sz="4" w:space="0" w:color="auto"/>
              <w:left w:val="single" w:sz="4" w:space="0" w:color="auto"/>
              <w:bottom w:val="single" w:sz="4" w:space="0" w:color="auto"/>
              <w:right w:val="single" w:sz="4" w:space="0" w:color="auto"/>
            </w:tcBorders>
            <w:shd w:val="clear" w:color="auto" w:fill="auto"/>
            <w:hideMark/>
          </w:tcPr>
          <w:p w14:paraId="03543DC6" w14:textId="77777777" w:rsidR="00782980" w:rsidRPr="00782980" w:rsidRDefault="00782980" w:rsidP="0082123F">
            <w:pPr>
              <w:pStyle w:val="Prrafodelista"/>
              <w:spacing w:line="240" w:lineRule="auto"/>
              <w:ind w:left="-11" w:firstLine="11"/>
              <w:rPr>
                <w:rFonts w:cstheme="minorHAnsi"/>
                <w:lang w:val="es-ES"/>
              </w:rPr>
            </w:pPr>
            <w:r w:rsidRPr="00782980">
              <w:rPr>
                <w:rFonts w:cstheme="minorHAnsi"/>
                <w:lang w:val="es-ES"/>
              </w:rPr>
              <w:t>Nombre Común</w:t>
            </w:r>
          </w:p>
        </w:tc>
        <w:tc>
          <w:tcPr>
            <w:tcW w:w="1620" w:type="dxa"/>
            <w:tcBorders>
              <w:top w:val="single" w:sz="4" w:space="0" w:color="auto"/>
              <w:left w:val="single" w:sz="4" w:space="0" w:color="auto"/>
              <w:bottom w:val="single" w:sz="4" w:space="0" w:color="auto"/>
              <w:right w:val="single" w:sz="4" w:space="0" w:color="auto"/>
            </w:tcBorders>
            <w:shd w:val="clear" w:color="auto" w:fill="auto"/>
            <w:hideMark/>
          </w:tcPr>
          <w:p w14:paraId="51D297B1" w14:textId="77777777" w:rsidR="00782980" w:rsidRPr="00782980" w:rsidRDefault="00782980" w:rsidP="0082123F">
            <w:pPr>
              <w:pStyle w:val="Prrafodelista"/>
              <w:spacing w:line="240" w:lineRule="auto"/>
              <w:ind w:left="71"/>
              <w:rPr>
                <w:rFonts w:cstheme="minorHAnsi"/>
                <w:lang w:val="es-ES"/>
              </w:rPr>
            </w:pPr>
            <w:r w:rsidRPr="00782980">
              <w:rPr>
                <w:rFonts w:cstheme="minorHAnsi"/>
                <w:lang w:val="es-ES"/>
              </w:rPr>
              <w:t>Familia</w:t>
            </w:r>
          </w:p>
        </w:tc>
        <w:tc>
          <w:tcPr>
            <w:tcW w:w="810" w:type="dxa"/>
            <w:tcBorders>
              <w:top w:val="single" w:sz="4" w:space="0" w:color="auto"/>
              <w:left w:val="single" w:sz="4" w:space="0" w:color="auto"/>
              <w:bottom w:val="single" w:sz="4" w:space="0" w:color="auto"/>
              <w:right w:val="single" w:sz="4" w:space="0" w:color="auto"/>
            </w:tcBorders>
            <w:shd w:val="clear" w:color="auto" w:fill="auto"/>
            <w:hideMark/>
          </w:tcPr>
          <w:p w14:paraId="17123513" w14:textId="77777777" w:rsidR="00782980" w:rsidRPr="00782980" w:rsidRDefault="00782980" w:rsidP="00987373">
            <w:pPr>
              <w:pStyle w:val="Prrafodelista"/>
              <w:ind w:left="157" w:hanging="90"/>
              <w:rPr>
                <w:rFonts w:cstheme="minorHAnsi"/>
                <w:lang w:val="es-ES"/>
              </w:rPr>
            </w:pPr>
            <w:r w:rsidRPr="00782980">
              <w:rPr>
                <w:rFonts w:cstheme="minorHAnsi"/>
                <w:lang w:val="es-ES"/>
              </w:rPr>
              <w:t>TB</w:t>
            </w:r>
          </w:p>
        </w:tc>
        <w:tc>
          <w:tcPr>
            <w:tcW w:w="540" w:type="dxa"/>
            <w:tcBorders>
              <w:top w:val="single" w:sz="4" w:space="0" w:color="auto"/>
              <w:left w:val="single" w:sz="4" w:space="0" w:color="auto"/>
              <w:bottom w:val="single" w:sz="4" w:space="0" w:color="auto"/>
              <w:right w:val="single" w:sz="4" w:space="0" w:color="auto"/>
            </w:tcBorders>
            <w:shd w:val="clear" w:color="auto" w:fill="auto"/>
            <w:hideMark/>
          </w:tcPr>
          <w:p w14:paraId="308AE73B" w14:textId="77777777" w:rsidR="00782980" w:rsidRPr="00782980" w:rsidRDefault="00782980" w:rsidP="00987373">
            <w:pPr>
              <w:pStyle w:val="Prrafodelista"/>
              <w:ind w:left="157" w:hanging="90"/>
              <w:rPr>
                <w:rFonts w:cstheme="minorHAnsi"/>
                <w:lang w:val="es-ES"/>
              </w:rPr>
            </w:pPr>
            <w:r w:rsidRPr="00782980">
              <w:rPr>
                <w:rFonts w:cstheme="minorHAnsi"/>
                <w:lang w:val="es-ES"/>
              </w:rPr>
              <w:t>SB</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14:paraId="5BD5874B" w14:textId="77777777" w:rsidR="00782980" w:rsidRPr="00782980" w:rsidRDefault="00782980" w:rsidP="00987373">
            <w:pPr>
              <w:pStyle w:val="Prrafodelista"/>
              <w:ind w:left="157" w:hanging="90"/>
              <w:rPr>
                <w:rFonts w:cstheme="minorHAnsi"/>
                <w:lang w:val="es-ES"/>
              </w:rPr>
            </w:pPr>
            <w:r w:rsidRPr="00782980">
              <w:rPr>
                <w:rFonts w:cstheme="minorHAnsi"/>
                <w:lang w:val="es-ES"/>
              </w:rPr>
              <w:t>AR</w:t>
            </w:r>
          </w:p>
        </w:tc>
      </w:tr>
      <w:tr w:rsidR="00987373" w:rsidRPr="00782980" w14:paraId="17441543" w14:textId="77777777" w:rsidTr="006E20D2">
        <w:trPr>
          <w:trHeight w:hRule="exact" w:val="360"/>
        </w:trPr>
        <w:tc>
          <w:tcPr>
            <w:tcW w:w="2677" w:type="dxa"/>
            <w:tcBorders>
              <w:top w:val="single" w:sz="4" w:space="0" w:color="auto"/>
              <w:left w:val="single" w:sz="4" w:space="0" w:color="auto"/>
              <w:bottom w:val="single" w:sz="4" w:space="0" w:color="auto"/>
              <w:right w:val="single" w:sz="4" w:space="0" w:color="auto"/>
            </w:tcBorders>
            <w:shd w:val="clear" w:color="auto" w:fill="auto"/>
            <w:hideMark/>
          </w:tcPr>
          <w:p w14:paraId="7E221C72" w14:textId="77777777" w:rsidR="00782980" w:rsidRPr="00782980" w:rsidRDefault="00782980" w:rsidP="0082123F">
            <w:pPr>
              <w:pStyle w:val="Prrafodelista"/>
              <w:spacing w:line="240" w:lineRule="auto"/>
              <w:ind w:left="44"/>
              <w:rPr>
                <w:rFonts w:cstheme="minorHAnsi"/>
                <w:i/>
                <w:lang w:val="es-ES"/>
              </w:rPr>
            </w:pPr>
            <w:r w:rsidRPr="00782980">
              <w:rPr>
                <w:rFonts w:cstheme="minorHAnsi"/>
                <w:i/>
                <w:lang w:val="es-ES"/>
              </w:rPr>
              <w:t>Roystonea hispaniolana</w:t>
            </w:r>
          </w:p>
        </w:tc>
        <w:tc>
          <w:tcPr>
            <w:tcW w:w="2160" w:type="dxa"/>
            <w:tcBorders>
              <w:top w:val="single" w:sz="4" w:space="0" w:color="auto"/>
              <w:left w:val="single" w:sz="4" w:space="0" w:color="auto"/>
              <w:bottom w:val="single" w:sz="4" w:space="0" w:color="auto"/>
              <w:right w:val="single" w:sz="4" w:space="0" w:color="auto"/>
            </w:tcBorders>
            <w:shd w:val="clear" w:color="auto" w:fill="auto"/>
            <w:hideMark/>
          </w:tcPr>
          <w:p w14:paraId="7DAA4030" w14:textId="77777777" w:rsidR="00782980" w:rsidRPr="00782980" w:rsidRDefault="00782980" w:rsidP="00DE4FE4">
            <w:pPr>
              <w:pStyle w:val="Prrafodelista"/>
              <w:spacing w:line="240" w:lineRule="auto"/>
              <w:ind w:left="168"/>
              <w:rPr>
                <w:rFonts w:cstheme="minorHAnsi"/>
                <w:lang w:val="es-ES"/>
              </w:rPr>
            </w:pPr>
            <w:r w:rsidRPr="00782980">
              <w:rPr>
                <w:rFonts w:cstheme="minorHAnsi"/>
                <w:lang w:val="es-ES"/>
              </w:rPr>
              <w:t>Palma real</w:t>
            </w:r>
          </w:p>
        </w:tc>
        <w:tc>
          <w:tcPr>
            <w:tcW w:w="1620" w:type="dxa"/>
            <w:tcBorders>
              <w:top w:val="single" w:sz="4" w:space="0" w:color="auto"/>
              <w:left w:val="single" w:sz="4" w:space="0" w:color="auto"/>
              <w:bottom w:val="single" w:sz="4" w:space="0" w:color="auto"/>
              <w:right w:val="single" w:sz="4" w:space="0" w:color="auto"/>
            </w:tcBorders>
            <w:shd w:val="clear" w:color="auto" w:fill="auto"/>
            <w:hideMark/>
          </w:tcPr>
          <w:p w14:paraId="076D7E88" w14:textId="77777777" w:rsidR="00782980" w:rsidRPr="00782980" w:rsidRDefault="00782980" w:rsidP="0082123F">
            <w:pPr>
              <w:pStyle w:val="Prrafodelista"/>
              <w:spacing w:line="240" w:lineRule="auto"/>
              <w:ind w:left="75" w:hanging="90"/>
              <w:rPr>
                <w:rFonts w:cstheme="minorHAnsi"/>
                <w:lang w:val="es-ES"/>
              </w:rPr>
            </w:pPr>
            <w:proofErr w:type="spellStart"/>
            <w:r w:rsidRPr="00782980">
              <w:rPr>
                <w:rFonts w:cstheme="minorHAnsi"/>
                <w:lang w:val="es-ES"/>
              </w:rPr>
              <w:t>Arecaceae</w:t>
            </w:r>
            <w:proofErr w:type="spellEnd"/>
          </w:p>
        </w:tc>
        <w:tc>
          <w:tcPr>
            <w:tcW w:w="810" w:type="dxa"/>
            <w:tcBorders>
              <w:top w:val="single" w:sz="4" w:space="0" w:color="auto"/>
              <w:left w:val="single" w:sz="4" w:space="0" w:color="auto"/>
              <w:bottom w:val="single" w:sz="4" w:space="0" w:color="auto"/>
              <w:right w:val="single" w:sz="4" w:space="0" w:color="auto"/>
            </w:tcBorders>
            <w:shd w:val="clear" w:color="auto" w:fill="auto"/>
            <w:hideMark/>
          </w:tcPr>
          <w:p w14:paraId="0E9BDC16" w14:textId="77777777" w:rsidR="00782980" w:rsidRPr="00782980" w:rsidRDefault="00782980" w:rsidP="006E20D2">
            <w:pPr>
              <w:pStyle w:val="Prrafodelista"/>
              <w:ind w:left="257" w:right="63"/>
              <w:rPr>
                <w:rFonts w:cstheme="minorHAnsi"/>
                <w:lang w:val="es-ES"/>
              </w:rPr>
            </w:pPr>
            <w:r w:rsidRPr="00782980">
              <w:rPr>
                <w:rFonts w:cstheme="minorHAnsi"/>
                <w:lang w:val="es-ES"/>
              </w:rPr>
              <w:t>Et</w:t>
            </w:r>
          </w:p>
        </w:tc>
        <w:tc>
          <w:tcPr>
            <w:tcW w:w="540" w:type="dxa"/>
            <w:tcBorders>
              <w:top w:val="single" w:sz="4" w:space="0" w:color="auto"/>
              <w:left w:val="single" w:sz="4" w:space="0" w:color="auto"/>
              <w:bottom w:val="single" w:sz="4" w:space="0" w:color="auto"/>
              <w:right w:val="single" w:sz="4" w:space="0" w:color="auto"/>
            </w:tcBorders>
            <w:shd w:val="clear" w:color="auto" w:fill="auto"/>
            <w:hideMark/>
          </w:tcPr>
          <w:p w14:paraId="0C56DFB5" w14:textId="77777777" w:rsidR="00782980" w:rsidRPr="00782980" w:rsidRDefault="00782980" w:rsidP="006E20D2">
            <w:pPr>
              <w:pStyle w:val="Prrafodelista"/>
              <w:ind w:left="72" w:right="63"/>
              <w:jc w:val="left"/>
              <w:rPr>
                <w:rFonts w:cstheme="minorHAnsi"/>
                <w:lang w:val="es-ES"/>
              </w:rPr>
            </w:pPr>
            <w:r w:rsidRPr="00782980">
              <w:rPr>
                <w:rFonts w:cstheme="minorHAnsi"/>
                <w:lang w:val="es-ES"/>
              </w:rPr>
              <w:t>E</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14:paraId="7BD0E091" w14:textId="77777777" w:rsidR="00782980" w:rsidRPr="00782980" w:rsidRDefault="00782980" w:rsidP="006E20D2">
            <w:pPr>
              <w:pStyle w:val="Prrafodelista"/>
              <w:ind w:right="63" w:hanging="646"/>
              <w:rPr>
                <w:rFonts w:cstheme="minorHAnsi"/>
                <w:lang w:val="es-ES"/>
              </w:rPr>
            </w:pPr>
            <w:r w:rsidRPr="00782980">
              <w:rPr>
                <w:rFonts w:cstheme="minorHAnsi"/>
                <w:lang w:val="es-ES"/>
              </w:rPr>
              <w:t>Ab</w:t>
            </w:r>
          </w:p>
        </w:tc>
      </w:tr>
      <w:tr w:rsidR="00987373" w:rsidRPr="00782980" w14:paraId="42BD0780" w14:textId="77777777" w:rsidTr="006E20D2">
        <w:trPr>
          <w:trHeight w:hRule="exact" w:val="360"/>
        </w:trPr>
        <w:tc>
          <w:tcPr>
            <w:tcW w:w="2677" w:type="dxa"/>
            <w:tcBorders>
              <w:top w:val="single" w:sz="4" w:space="0" w:color="auto"/>
              <w:left w:val="single" w:sz="4" w:space="0" w:color="auto"/>
              <w:bottom w:val="single" w:sz="4" w:space="0" w:color="auto"/>
              <w:right w:val="single" w:sz="4" w:space="0" w:color="auto"/>
            </w:tcBorders>
            <w:shd w:val="clear" w:color="auto" w:fill="auto"/>
          </w:tcPr>
          <w:p w14:paraId="29F0651C" w14:textId="77777777" w:rsidR="00782980" w:rsidRPr="00782980" w:rsidRDefault="00782980" w:rsidP="0082123F">
            <w:pPr>
              <w:pStyle w:val="Prrafodelista"/>
              <w:spacing w:line="240" w:lineRule="auto"/>
              <w:ind w:left="44"/>
              <w:rPr>
                <w:rFonts w:cstheme="minorHAnsi"/>
                <w:i/>
                <w:lang w:val="es-ES"/>
              </w:rPr>
            </w:pPr>
            <w:r w:rsidRPr="00782980">
              <w:rPr>
                <w:rFonts w:cstheme="minorHAnsi"/>
                <w:i/>
                <w:lang w:val="es-ES"/>
              </w:rPr>
              <w:t xml:space="preserve">Coccothrinax </w:t>
            </w:r>
            <w:proofErr w:type="spellStart"/>
            <w:r w:rsidRPr="00782980">
              <w:rPr>
                <w:rFonts w:cstheme="minorHAnsi"/>
                <w:i/>
                <w:lang w:val="es-ES"/>
              </w:rPr>
              <w:t>fragrans</w:t>
            </w:r>
            <w:proofErr w:type="spellEnd"/>
          </w:p>
        </w:tc>
        <w:tc>
          <w:tcPr>
            <w:tcW w:w="2160" w:type="dxa"/>
            <w:tcBorders>
              <w:top w:val="single" w:sz="4" w:space="0" w:color="auto"/>
              <w:left w:val="single" w:sz="4" w:space="0" w:color="auto"/>
              <w:bottom w:val="single" w:sz="4" w:space="0" w:color="auto"/>
              <w:right w:val="single" w:sz="4" w:space="0" w:color="auto"/>
            </w:tcBorders>
            <w:shd w:val="clear" w:color="auto" w:fill="auto"/>
          </w:tcPr>
          <w:p w14:paraId="0663BEBD" w14:textId="77777777" w:rsidR="00782980" w:rsidRPr="00782980" w:rsidRDefault="00782980" w:rsidP="00DE4FE4">
            <w:pPr>
              <w:pStyle w:val="Prrafodelista"/>
              <w:spacing w:line="240" w:lineRule="auto"/>
              <w:ind w:left="168"/>
              <w:rPr>
                <w:rFonts w:cstheme="minorHAnsi"/>
                <w:lang w:val="es-ES"/>
              </w:rPr>
            </w:pPr>
            <w:r w:rsidRPr="00782980">
              <w:rPr>
                <w:rFonts w:cstheme="minorHAnsi"/>
                <w:lang w:val="es-ES"/>
              </w:rPr>
              <w:t>Guano</w:t>
            </w:r>
          </w:p>
        </w:tc>
        <w:tc>
          <w:tcPr>
            <w:tcW w:w="1620" w:type="dxa"/>
            <w:tcBorders>
              <w:top w:val="single" w:sz="4" w:space="0" w:color="auto"/>
              <w:left w:val="single" w:sz="4" w:space="0" w:color="auto"/>
              <w:bottom w:val="single" w:sz="4" w:space="0" w:color="auto"/>
              <w:right w:val="single" w:sz="4" w:space="0" w:color="auto"/>
            </w:tcBorders>
            <w:shd w:val="clear" w:color="auto" w:fill="auto"/>
          </w:tcPr>
          <w:p w14:paraId="3B990ACA" w14:textId="77777777" w:rsidR="00782980" w:rsidRPr="00782980" w:rsidRDefault="00782980" w:rsidP="0082123F">
            <w:pPr>
              <w:pStyle w:val="Prrafodelista"/>
              <w:spacing w:line="240" w:lineRule="auto"/>
              <w:ind w:left="75" w:hanging="90"/>
              <w:rPr>
                <w:rFonts w:cstheme="minorHAnsi"/>
                <w:lang w:val="es-ES"/>
              </w:rPr>
            </w:pPr>
            <w:proofErr w:type="spellStart"/>
            <w:r w:rsidRPr="00782980">
              <w:rPr>
                <w:rFonts w:cstheme="minorHAnsi"/>
                <w:lang w:val="es-ES"/>
              </w:rPr>
              <w:t>Arecaceae</w:t>
            </w:r>
            <w:proofErr w:type="spellEnd"/>
          </w:p>
        </w:tc>
        <w:tc>
          <w:tcPr>
            <w:tcW w:w="810" w:type="dxa"/>
            <w:tcBorders>
              <w:top w:val="single" w:sz="4" w:space="0" w:color="auto"/>
              <w:left w:val="single" w:sz="4" w:space="0" w:color="auto"/>
              <w:bottom w:val="single" w:sz="4" w:space="0" w:color="auto"/>
              <w:right w:val="single" w:sz="4" w:space="0" w:color="auto"/>
            </w:tcBorders>
            <w:shd w:val="clear" w:color="auto" w:fill="auto"/>
          </w:tcPr>
          <w:p w14:paraId="793FAEB6" w14:textId="77777777" w:rsidR="00782980" w:rsidRPr="00782980" w:rsidRDefault="00782980" w:rsidP="006E20D2">
            <w:pPr>
              <w:pStyle w:val="Prrafodelista"/>
              <w:ind w:left="257" w:right="63"/>
              <w:rPr>
                <w:rFonts w:cstheme="minorHAnsi"/>
                <w:lang w:val="es-ES"/>
              </w:rPr>
            </w:pPr>
            <w:r w:rsidRPr="00782980">
              <w:rPr>
                <w:rFonts w:cstheme="minorHAnsi"/>
                <w:lang w:val="es-ES"/>
              </w:rPr>
              <w:t>Et</w:t>
            </w:r>
          </w:p>
        </w:tc>
        <w:tc>
          <w:tcPr>
            <w:tcW w:w="540" w:type="dxa"/>
            <w:tcBorders>
              <w:top w:val="single" w:sz="4" w:space="0" w:color="auto"/>
              <w:left w:val="single" w:sz="4" w:space="0" w:color="auto"/>
              <w:bottom w:val="single" w:sz="4" w:space="0" w:color="auto"/>
              <w:right w:val="single" w:sz="4" w:space="0" w:color="auto"/>
            </w:tcBorders>
            <w:shd w:val="clear" w:color="auto" w:fill="auto"/>
          </w:tcPr>
          <w:p w14:paraId="1B1E7953" w14:textId="77777777" w:rsidR="00782980" w:rsidRPr="00782980" w:rsidRDefault="00782980" w:rsidP="006E20D2">
            <w:pPr>
              <w:pStyle w:val="Prrafodelista"/>
              <w:ind w:left="72" w:right="63"/>
              <w:jc w:val="left"/>
              <w:rPr>
                <w:rFonts w:cstheme="minorHAnsi"/>
                <w:lang w:val="es-ES"/>
              </w:rPr>
            </w:pPr>
            <w:r w:rsidRPr="00782980">
              <w:rPr>
                <w:rFonts w:cstheme="minorHAnsi"/>
                <w:lang w:val="es-ES"/>
              </w:rPr>
              <w:t>E</w:t>
            </w:r>
          </w:p>
        </w:tc>
        <w:tc>
          <w:tcPr>
            <w:tcW w:w="720" w:type="dxa"/>
            <w:tcBorders>
              <w:top w:val="single" w:sz="4" w:space="0" w:color="auto"/>
              <w:left w:val="single" w:sz="4" w:space="0" w:color="auto"/>
              <w:bottom w:val="single" w:sz="4" w:space="0" w:color="auto"/>
              <w:right w:val="single" w:sz="4" w:space="0" w:color="auto"/>
            </w:tcBorders>
            <w:shd w:val="clear" w:color="auto" w:fill="auto"/>
          </w:tcPr>
          <w:p w14:paraId="7B212CB5" w14:textId="77777777" w:rsidR="00782980" w:rsidRPr="00782980" w:rsidRDefault="00782980" w:rsidP="006E20D2">
            <w:pPr>
              <w:pStyle w:val="Prrafodelista"/>
              <w:ind w:right="63" w:hanging="646"/>
              <w:rPr>
                <w:rFonts w:cstheme="minorHAnsi"/>
                <w:lang w:val="es-ES"/>
              </w:rPr>
            </w:pPr>
            <w:r w:rsidRPr="00782980">
              <w:rPr>
                <w:rFonts w:cstheme="minorHAnsi"/>
                <w:lang w:val="es-ES"/>
              </w:rPr>
              <w:t>R</w:t>
            </w:r>
          </w:p>
        </w:tc>
      </w:tr>
      <w:tr w:rsidR="00987373" w:rsidRPr="00782980" w14:paraId="51062BCE" w14:textId="77777777" w:rsidTr="006E20D2">
        <w:trPr>
          <w:trHeight w:hRule="exact" w:val="360"/>
        </w:trPr>
        <w:tc>
          <w:tcPr>
            <w:tcW w:w="2677" w:type="dxa"/>
            <w:tcBorders>
              <w:top w:val="single" w:sz="4" w:space="0" w:color="auto"/>
              <w:left w:val="single" w:sz="4" w:space="0" w:color="auto"/>
              <w:bottom w:val="single" w:sz="4" w:space="0" w:color="auto"/>
              <w:right w:val="single" w:sz="4" w:space="0" w:color="auto"/>
            </w:tcBorders>
            <w:shd w:val="clear" w:color="auto" w:fill="auto"/>
          </w:tcPr>
          <w:p w14:paraId="68D59B21" w14:textId="77777777" w:rsidR="00782980" w:rsidRPr="00782980" w:rsidRDefault="00782980" w:rsidP="0082123F">
            <w:pPr>
              <w:pStyle w:val="Prrafodelista"/>
              <w:spacing w:line="240" w:lineRule="auto"/>
              <w:ind w:left="44"/>
              <w:rPr>
                <w:rFonts w:cstheme="minorHAnsi"/>
                <w:i/>
                <w:lang w:val="es-ES"/>
              </w:rPr>
            </w:pPr>
            <w:proofErr w:type="spellStart"/>
            <w:r w:rsidRPr="00782980">
              <w:rPr>
                <w:rFonts w:cstheme="minorHAnsi"/>
                <w:i/>
                <w:lang w:val="es-ES"/>
              </w:rPr>
              <w:t>Sabal</w:t>
            </w:r>
            <w:proofErr w:type="spellEnd"/>
            <w:r w:rsidRPr="00782980">
              <w:rPr>
                <w:rFonts w:cstheme="minorHAnsi"/>
                <w:i/>
                <w:lang w:val="es-ES"/>
              </w:rPr>
              <w:t xml:space="preserve"> </w:t>
            </w:r>
            <w:proofErr w:type="spellStart"/>
            <w:r w:rsidRPr="00782980">
              <w:rPr>
                <w:rFonts w:cstheme="minorHAnsi"/>
                <w:i/>
                <w:lang w:val="es-ES"/>
              </w:rPr>
              <w:t>domingensis</w:t>
            </w:r>
            <w:proofErr w:type="spellEnd"/>
          </w:p>
        </w:tc>
        <w:tc>
          <w:tcPr>
            <w:tcW w:w="2160" w:type="dxa"/>
            <w:tcBorders>
              <w:top w:val="single" w:sz="4" w:space="0" w:color="auto"/>
              <w:left w:val="single" w:sz="4" w:space="0" w:color="auto"/>
              <w:bottom w:val="single" w:sz="4" w:space="0" w:color="auto"/>
              <w:right w:val="single" w:sz="4" w:space="0" w:color="auto"/>
            </w:tcBorders>
            <w:shd w:val="clear" w:color="auto" w:fill="auto"/>
          </w:tcPr>
          <w:p w14:paraId="65AD34D3" w14:textId="77777777" w:rsidR="00782980" w:rsidRPr="00782980" w:rsidRDefault="00782980" w:rsidP="00DE4FE4">
            <w:pPr>
              <w:pStyle w:val="Prrafodelista"/>
              <w:spacing w:line="240" w:lineRule="auto"/>
              <w:ind w:left="168"/>
              <w:rPr>
                <w:rFonts w:cstheme="minorHAnsi"/>
                <w:lang w:val="es-ES"/>
              </w:rPr>
            </w:pPr>
            <w:r w:rsidRPr="00782980">
              <w:rPr>
                <w:rFonts w:cstheme="minorHAnsi"/>
                <w:lang w:val="es-ES"/>
              </w:rPr>
              <w:t>Palma cana</w:t>
            </w:r>
          </w:p>
        </w:tc>
        <w:tc>
          <w:tcPr>
            <w:tcW w:w="1620" w:type="dxa"/>
            <w:tcBorders>
              <w:top w:val="single" w:sz="4" w:space="0" w:color="auto"/>
              <w:left w:val="single" w:sz="4" w:space="0" w:color="auto"/>
              <w:bottom w:val="single" w:sz="4" w:space="0" w:color="auto"/>
              <w:right w:val="single" w:sz="4" w:space="0" w:color="auto"/>
            </w:tcBorders>
            <w:shd w:val="clear" w:color="auto" w:fill="auto"/>
          </w:tcPr>
          <w:p w14:paraId="40D07BD0" w14:textId="77777777" w:rsidR="00782980" w:rsidRPr="00782980" w:rsidRDefault="00782980" w:rsidP="0082123F">
            <w:pPr>
              <w:pStyle w:val="Prrafodelista"/>
              <w:spacing w:line="240" w:lineRule="auto"/>
              <w:ind w:left="75" w:hanging="90"/>
              <w:rPr>
                <w:rFonts w:cstheme="minorHAnsi"/>
                <w:lang w:val="es-ES"/>
              </w:rPr>
            </w:pPr>
            <w:proofErr w:type="spellStart"/>
            <w:r w:rsidRPr="00782980">
              <w:rPr>
                <w:rFonts w:cstheme="minorHAnsi"/>
                <w:lang w:val="es-ES"/>
              </w:rPr>
              <w:t>Arecaceae</w:t>
            </w:r>
            <w:proofErr w:type="spellEnd"/>
          </w:p>
        </w:tc>
        <w:tc>
          <w:tcPr>
            <w:tcW w:w="810" w:type="dxa"/>
            <w:tcBorders>
              <w:top w:val="single" w:sz="4" w:space="0" w:color="auto"/>
              <w:left w:val="single" w:sz="4" w:space="0" w:color="auto"/>
              <w:bottom w:val="single" w:sz="4" w:space="0" w:color="auto"/>
              <w:right w:val="single" w:sz="4" w:space="0" w:color="auto"/>
            </w:tcBorders>
            <w:shd w:val="clear" w:color="auto" w:fill="auto"/>
          </w:tcPr>
          <w:p w14:paraId="192AA964" w14:textId="77777777" w:rsidR="00782980" w:rsidRPr="00782980" w:rsidRDefault="00782980" w:rsidP="006E20D2">
            <w:pPr>
              <w:pStyle w:val="Prrafodelista"/>
              <w:ind w:left="257" w:right="63"/>
              <w:rPr>
                <w:rFonts w:cstheme="minorHAnsi"/>
                <w:lang w:val="es-ES"/>
              </w:rPr>
            </w:pPr>
            <w:r w:rsidRPr="00782980">
              <w:rPr>
                <w:rFonts w:cstheme="minorHAnsi"/>
                <w:lang w:val="es-ES"/>
              </w:rPr>
              <w:t>Et</w:t>
            </w:r>
          </w:p>
        </w:tc>
        <w:tc>
          <w:tcPr>
            <w:tcW w:w="540" w:type="dxa"/>
            <w:tcBorders>
              <w:top w:val="single" w:sz="4" w:space="0" w:color="auto"/>
              <w:left w:val="single" w:sz="4" w:space="0" w:color="auto"/>
              <w:bottom w:val="single" w:sz="4" w:space="0" w:color="auto"/>
              <w:right w:val="single" w:sz="4" w:space="0" w:color="auto"/>
            </w:tcBorders>
            <w:shd w:val="clear" w:color="auto" w:fill="auto"/>
          </w:tcPr>
          <w:p w14:paraId="14B1181B" w14:textId="77777777" w:rsidR="00782980" w:rsidRPr="00782980" w:rsidRDefault="00782980" w:rsidP="006E20D2">
            <w:pPr>
              <w:pStyle w:val="Prrafodelista"/>
              <w:ind w:left="72" w:right="63"/>
              <w:jc w:val="left"/>
              <w:rPr>
                <w:rFonts w:cstheme="minorHAnsi"/>
                <w:lang w:val="es-ES"/>
              </w:rPr>
            </w:pPr>
            <w:r w:rsidRPr="00782980">
              <w:rPr>
                <w:rFonts w:cstheme="minorHAnsi"/>
                <w:lang w:val="es-ES"/>
              </w:rPr>
              <w:t>E</w:t>
            </w:r>
          </w:p>
        </w:tc>
        <w:tc>
          <w:tcPr>
            <w:tcW w:w="720" w:type="dxa"/>
            <w:tcBorders>
              <w:top w:val="single" w:sz="4" w:space="0" w:color="auto"/>
              <w:left w:val="single" w:sz="4" w:space="0" w:color="auto"/>
              <w:bottom w:val="single" w:sz="4" w:space="0" w:color="auto"/>
              <w:right w:val="single" w:sz="4" w:space="0" w:color="auto"/>
            </w:tcBorders>
            <w:shd w:val="clear" w:color="auto" w:fill="auto"/>
          </w:tcPr>
          <w:p w14:paraId="68F66ED1" w14:textId="77777777" w:rsidR="00782980" w:rsidRPr="00782980" w:rsidRDefault="00782980" w:rsidP="006E20D2">
            <w:pPr>
              <w:pStyle w:val="Prrafodelista"/>
              <w:ind w:right="63" w:hanging="646"/>
              <w:rPr>
                <w:rFonts w:cstheme="minorHAnsi"/>
                <w:lang w:val="es-ES"/>
              </w:rPr>
            </w:pPr>
            <w:r w:rsidRPr="00782980">
              <w:rPr>
                <w:rFonts w:cstheme="minorHAnsi"/>
                <w:lang w:val="es-ES"/>
              </w:rPr>
              <w:t>Ab</w:t>
            </w:r>
          </w:p>
        </w:tc>
      </w:tr>
      <w:tr w:rsidR="00987373" w:rsidRPr="00782980" w14:paraId="573E9D7B" w14:textId="77777777" w:rsidTr="006E20D2">
        <w:trPr>
          <w:trHeight w:hRule="exact" w:val="360"/>
        </w:trPr>
        <w:tc>
          <w:tcPr>
            <w:tcW w:w="2677" w:type="dxa"/>
            <w:tcBorders>
              <w:top w:val="single" w:sz="4" w:space="0" w:color="auto"/>
              <w:left w:val="single" w:sz="4" w:space="0" w:color="auto"/>
              <w:bottom w:val="single" w:sz="4" w:space="0" w:color="auto"/>
              <w:right w:val="single" w:sz="4" w:space="0" w:color="auto"/>
            </w:tcBorders>
            <w:shd w:val="clear" w:color="auto" w:fill="auto"/>
          </w:tcPr>
          <w:p w14:paraId="74CB5C8B" w14:textId="77777777" w:rsidR="00782980" w:rsidRPr="00782980" w:rsidRDefault="00782980" w:rsidP="0082123F">
            <w:pPr>
              <w:pStyle w:val="Prrafodelista"/>
              <w:spacing w:line="240" w:lineRule="auto"/>
              <w:ind w:left="44"/>
              <w:rPr>
                <w:rFonts w:cstheme="minorHAnsi"/>
                <w:i/>
                <w:lang w:val="es-ES"/>
              </w:rPr>
            </w:pPr>
            <w:proofErr w:type="spellStart"/>
            <w:r w:rsidRPr="00782980">
              <w:rPr>
                <w:rFonts w:cstheme="minorHAnsi"/>
                <w:i/>
                <w:lang w:val="es-ES"/>
              </w:rPr>
              <w:t>Stigmaphyllum</w:t>
            </w:r>
            <w:proofErr w:type="spellEnd"/>
            <w:r w:rsidRPr="00782980">
              <w:rPr>
                <w:rFonts w:cstheme="minorHAnsi"/>
                <w:i/>
                <w:lang w:val="es-ES"/>
              </w:rPr>
              <w:t xml:space="preserve"> </w:t>
            </w:r>
            <w:proofErr w:type="spellStart"/>
            <w:r w:rsidRPr="00782980">
              <w:rPr>
                <w:rFonts w:cstheme="minorHAnsi"/>
                <w:i/>
                <w:lang w:val="es-ES"/>
              </w:rPr>
              <w:t>angulosum</w:t>
            </w:r>
            <w:proofErr w:type="spellEnd"/>
          </w:p>
        </w:tc>
        <w:tc>
          <w:tcPr>
            <w:tcW w:w="2160" w:type="dxa"/>
            <w:tcBorders>
              <w:top w:val="single" w:sz="4" w:space="0" w:color="auto"/>
              <w:left w:val="single" w:sz="4" w:space="0" w:color="auto"/>
              <w:bottom w:val="single" w:sz="4" w:space="0" w:color="auto"/>
              <w:right w:val="single" w:sz="4" w:space="0" w:color="auto"/>
            </w:tcBorders>
            <w:shd w:val="clear" w:color="auto" w:fill="auto"/>
          </w:tcPr>
          <w:p w14:paraId="38AA311D" w14:textId="43068492" w:rsidR="00782980" w:rsidRPr="00782980" w:rsidRDefault="00782980" w:rsidP="00DE4FE4">
            <w:pPr>
              <w:pStyle w:val="Prrafodelista"/>
              <w:spacing w:line="240" w:lineRule="auto"/>
              <w:ind w:left="168"/>
              <w:rPr>
                <w:rFonts w:cstheme="minorHAnsi"/>
                <w:lang w:val="es-ES"/>
              </w:rPr>
            </w:pPr>
            <w:r w:rsidRPr="00782980">
              <w:rPr>
                <w:rFonts w:cstheme="minorHAnsi"/>
                <w:lang w:val="es-ES"/>
              </w:rPr>
              <w:t>Bejuco</w:t>
            </w:r>
            <w:r w:rsidR="00DE4FE4">
              <w:rPr>
                <w:rFonts w:cstheme="minorHAnsi"/>
                <w:lang w:val="es-ES"/>
              </w:rPr>
              <w:t xml:space="preserve"> </w:t>
            </w:r>
            <w:r w:rsidRPr="00782980">
              <w:rPr>
                <w:rFonts w:cstheme="minorHAnsi"/>
                <w:lang w:val="es-ES"/>
              </w:rPr>
              <w:t>de Manteca</w:t>
            </w:r>
          </w:p>
        </w:tc>
        <w:tc>
          <w:tcPr>
            <w:tcW w:w="1620" w:type="dxa"/>
            <w:tcBorders>
              <w:top w:val="single" w:sz="4" w:space="0" w:color="auto"/>
              <w:left w:val="single" w:sz="4" w:space="0" w:color="auto"/>
              <w:bottom w:val="single" w:sz="4" w:space="0" w:color="auto"/>
              <w:right w:val="single" w:sz="4" w:space="0" w:color="auto"/>
            </w:tcBorders>
            <w:shd w:val="clear" w:color="auto" w:fill="auto"/>
          </w:tcPr>
          <w:p w14:paraId="742AFFAC" w14:textId="77777777" w:rsidR="00782980" w:rsidRPr="00782980" w:rsidRDefault="00782980" w:rsidP="0082123F">
            <w:pPr>
              <w:pStyle w:val="Prrafodelista"/>
              <w:spacing w:line="240" w:lineRule="auto"/>
              <w:ind w:left="75" w:hanging="90"/>
              <w:rPr>
                <w:rFonts w:cstheme="minorHAnsi"/>
                <w:lang w:val="es-ES"/>
              </w:rPr>
            </w:pPr>
            <w:proofErr w:type="spellStart"/>
            <w:r w:rsidRPr="00782980">
              <w:rPr>
                <w:rFonts w:cstheme="minorHAnsi"/>
                <w:lang w:val="es-ES"/>
              </w:rPr>
              <w:t>Malpighiaceae</w:t>
            </w:r>
            <w:proofErr w:type="spellEnd"/>
          </w:p>
        </w:tc>
        <w:tc>
          <w:tcPr>
            <w:tcW w:w="810" w:type="dxa"/>
            <w:tcBorders>
              <w:top w:val="single" w:sz="4" w:space="0" w:color="auto"/>
              <w:left w:val="single" w:sz="4" w:space="0" w:color="auto"/>
              <w:bottom w:val="single" w:sz="4" w:space="0" w:color="auto"/>
              <w:right w:val="single" w:sz="4" w:space="0" w:color="auto"/>
            </w:tcBorders>
            <w:shd w:val="clear" w:color="auto" w:fill="auto"/>
          </w:tcPr>
          <w:p w14:paraId="309F5708" w14:textId="77777777" w:rsidR="00782980" w:rsidRPr="00782980" w:rsidRDefault="00782980" w:rsidP="006E20D2">
            <w:pPr>
              <w:pStyle w:val="Prrafodelista"/>
              <w:ind w:left="257" w:right="63"/>
              <w:rPr>
                <w:rFonts w:cstheme="minorHAnsi"/>
                <w:lang w:val="es-ES"/>
              </w:rPr>
            </w:pPr>
            <w:r w:rsidRPr="00782980">
              <w:rPr>
                <w:rFonts w:cstheme="minorHAnsi"/>
                <w:lang w:val="es-ES"/>
              </w:rPr>
              <w:t>L</w:t>
            </w:r>
          </w:p>
        </w:tc>
        <w:tc>
          <w:tcPr>
            <w:tcW w:w="540" w:type="dxa"/>
            <w:tcBorders>
              <w:top w:val="single" w:sz="4" w:space="0" w:color="auto"/>
              <w:left w:val="single" w:sz="4" w:space="0" w:color="auto"/>
              <w:bottom w:val="single" w:sz="4" w:space="0" w:color="auto"/>
              <w:right w:val="single" w:sz="4" w:space="0" w:color="auto"/>
            </w:tcBorders>
            <w:shd w:val="clear" w:color="auto" w:fill="auto"/>
          </w:tcPr>
          <w:p w14:paraId="6BDA96F6" w14:textId="77777777" w:rsidR="00782980" w:rsidRPr="00782980" w:rsidRDefault="00782980" w:rsidP="006E20D2">
            <w:pPr>
              <w:pStyle w:val="Prrafodelista"/>
              <w:ind w:left="72" w:right="63"/>
              <w:jc w:val="left"/>
              <w:rPr>
                <w:rFonts w:cstheme="minorHAnsi"/>
                <w:lang w:val="es-ES"/>
              </w:rPr>
            </w:pPr>
            <w:r w:rsidRPr="00782980">
              <w:rPr>
                <w:rFonts w:cstheme="minorHAnsi"/>
                <w:lang w:val="es-ES"/>
              </w:rPr>
              <w:t>E</w:t>
            </w:r>
          </w:p>
        </w:tc>
        <w:tc>
          <w:tcPr>
            <w:tcW w:w="720" w:type="dxa"/>
            <w:tcBorders>
              <w:top w:val="single" w:sz="4" w:space="0" w:color="auto"/>
              <w:left w:val="single" w:sz="4" w:space="0" w:color="auto"/>
              <w:bottom w:val="single" w:sz="4" w:space="0" w:color="auto"/>
              <w:right w:val="single" w:sz="4" w:space="0" w:color="auto"/>
            </w:tcBorders>
            <w:shd w:val="clear" w:color="auto" w:fill="auto"/>
          </w:tcPr>
          <w:p w14:paraId="3BDE3907" w14:textId="77777777" w:rsidR="00782980" w:rsidRPr="00782980" w:rsidRDefault="00782980" w:rsidP="006E20D2">
            <w:pPr>
              <w:pStyle w:val="Prrafodelista"/>
              <w:ind w:right="63" w:hanging="646"/>
              <w:rPr>
                <w:rFonts w:cstheme="minorHAnsi"/>
                <w:lang w:val="es-ES"/>
              </w:rPr>
            </w:pPr>
            <w:r w:rsidRPr="00782980">
              <w:rPr>
                <w:rFonts w:cstheme="minorHAnsi"/>
                <w:lang w:val="es-ES"/>
              </w:rPr>
              <w:t>Ab</w:t>
            </w:r>
          </w:p>
        </w:tc>
      </w:tr>
      <w:tr w:rsidR="00B20D60" w:rsidRPr="00916695" w14:paraId="2A3E828E" w14:textId="77777777" w:rsidTr="006E20D2">
        <w:trPr>
          <w:trHeight w:hRule="exact" w:val="1351"/>
        </w:trPr>
        <w:tc>
          <w:tcPr>
            <w:tcW w:w="8527" w:type="dxa"/>
            <w:gridSpan w:val="6"/>
            <w:tcBorders>
              <w:top w:val="single" w:sz="4" w:space="0" w:color="auto"/>
              <w:left w:val="single" w:sz="4" w:space="0" w:color="auto"/>
              <w:bottom w:val="single" w:sz="4" w:space="0" w:color="auto"/>
              <w:right w:val="single" w:sz="4" w:space="0" w:color="auto"/>
            </w:tcBorders>
            <w:shd w:val="clear" w:color="auto" w:fill="auto"/>
          </w:tcPr>
          <w:p w14:paraId="11A4042C" w14:textId="77777777" w:rsidR="00B20D60" w:rsidRPr="00B76419" w:rsidRDefault="00B20D60" w:rsidP="0082123F">
            <w:pPr>
              <w:pStyle w:val="Prrafodelista"/>
              <w:spacing w:line="240" w:lineRule="auto"/>
              <w:ind w:right="63" w:firstLine="67"/>
              <w:rPr>
                <w:rFonts w:cstheme="minorHAnsi"/>
                <w:bCs/>
                <w:sz w:val="20"/>
                <w:szCs w:val="20"/>
                <w:lang w:val="es-ES"/>
              </w:rPr>
            </w:pPr>
            <w:r w:rsidRPr="00B76419">
              <w:rPr>
                <w:rFonts w:cstheme="minorHAnsi"/>
                <w:bCs/>
                <w:sz w:val="20"/>
                <w:szCs w:val="20"/>
                <w:lang w:val="es-ES"/>
              </w:rPr>
              <w:t>Leyenda:</w:t>
            </w:r>
          </w:p>
          <w:p w14:paraId="393A97D8" w14:textId="77777777" w:rsidR="00B20D60" w:rsidRPr="00B76419" w:rsidRDefault="00B20D60" w:rsidP="0082123F">
            <w:pPr>
              <w:pStyle w:val="Prrafodelista"/>
              <w:spacing w:line="240" w:lineRule="auto"/>
              <w:ind w:right="63" w:firstLine="67"/>
              <w:rPr>
                <w:rFonts w:cstheme="minorHAnsi"/>
                <w:bCs/>
                <w:sz w:val="20"/>
                <w:szCs w:val="20"/>
                <w:lang w:val="es-ES"/>
              </w:rPr>
            </w:pPr>
            <w:r w:rsidRPr="00B76419">
              <w:rPr>
                <w:rFonts w:cstheme="minorHAnsi"/>
                <w:bCs/>
                <w:sz w:val="20"/>
                <w:szCs w:val="20"/>
                <w:lang w:val="es-ES"/>
              </w:rPr>
              <w:t>TB = Tipo Biológico: Et = estípite, A = árbol.</w:t>
            </w:r>
          </w:p>
          <w:p w14:paraId="17E00DB1" w14:textId="77777777" w:rsidR="00B20D60" w:rsidRPr="00B76419" w:rsidRDefault="00B20D60" w:rsidP="0082123F">
            <w:pPr>
              <w:pStyle w:val="Prrafodelista"/>
              <w:spacing w:line="240" w:lineRule="auto"/>
              <w:ind w:right="63" w:firstLine="67"/>
              <w:rPr>
                <w:rFonts w:cstheme="minorHAnsi"/>
                <w:bCs/>
                <w:sz w:val="20"/>
                <w:szCs w:val="20"/>
                <w:lang w:val="es-ES"/>
              </w:rPr>
            </w:pPr>
            <w:r w:rsidRPr="00B76419">
              <w:rPr>
                <w:rFonts w:cstheme="minorHAnsi"/>
                <w:bCs/>
                <w:sz w:val="20"/>
                <w:szCs w:val="20"/>
                <w:lang w:val="es-ES"/>
              </w:rPr>
              <w:t>SB = Estatus Biogeográfico: E = endémica, N = nativa</w:t>
            </w:r>
          </w:p>
          <w:p w14:paraId="385EDC84" w14:textId="3F9D0F56" w:rsidR="00B20D60" w:rsidRPr="00782980" w:rsidRDefault="00B20D60" w:rsidP="0082123F">
            <w:pPr>
              <w:pStyle w:val="Prrafodelista"/>
              <w:spacing w:line="240" w:lineRule="auto"/>
              <w:ind w:right="63" w:firstLine="67"/>
              <w:rPr>
                <w:rFonts w:cstheme="minorHAnsi"/>
                <w:lang w:val="es-ES"/>
              </w:rPr>
            </w:pPr>
            <w:r w:rsidRPr="00B76419">
              <w:rPr>
                <w:rFonts w:cstheme="minorHAnsi"/>
                <w:bCs/>
                <w:sz w:val="20"/>
                <w:szCs w:val="20"/>
                <w:lang w:val="es-ES"/>
              </w:rPr>
              <w:t>AR= Abundancia relativa</w:t>
            </w:r>
            <w:r w:rsidRPr="00B20D60">
              <w:rPr>
                <w:rFonts w:cstheme="minorHAnsi"/>
                <w:b/>
                <w:sz w:val="20"/>
                <w:szCs w:val="20"/>
                <w:lang w:val="es-ES"/>
              </w:rPr>
              <w:t>:</w:t>
            </w:r>
            <w:r w:rsidRPr="00B20D60">
              <w:rPr>
                <w:rFonts w:cstheme="minorHAnsi"/>
                <w:sz w:val="20"/>
                <w:szCs w:val="20"/>
                <w:lang w:val="es-ES"/>
              </w:rPr>
              <w:t xml:space="preserve"> MA = Muy abundante, Ab = Abundante, Es = Escasa, R = Rara</w:t>
            </w:r>
            <w:r w:rsidR="005262FB">
              <w:rPr>
                <w:rFonts w:cstheme="minorHAnsi"/>
                <w:sz w:val="20"/>
                <w:szCs w:val="20"/>
                <w:lang w:val="es-ES"/>
              </w:rPr>
              <w:t>.</w:t>
            </w:r>
          </w:p>
        </w:tc>
      </w:tr>
    </w:tbl>
    <w:p w14:paraId="182C4CA8" w14:textId="605EF29C" w:rsidR="00782980" w:rsidRDefault="00782980" w:rsidP="00782980">
      <w:pPr>
        <w:pStyle w:val="Prrafodelista"/>
        <w:ind w:left="540"/>
        <w:rPr>
          <w:rFonts w:cstheme="minorHAnsi"/>
          <w:sz w:val="21"/>
          <w:szCs w:val="21"/>
          <w:lang w:val="es-ES"/>
        </w:rPr>
      </w:pPr>
    </w:p>
    <w:p w14:paraId="79E99A30" w14:textId="5BB3195F" w:rsidR="00782980" w:rsidRPr="006E20D2" w:rsidRDefault="00782980">
      <w:pPr>
        <w:pStyle w:val="Prrafodelista"/>
        <w:numPr>
          <w:ilvl w:val="4"/>
          <w:numId w:val="23"/>
        </w:numPr>
        <w:spacing w:line="240" w:lineRule="auto"/>
        <w:ind w:left="1260" w:hanging="810"/>
        <w:rPr>
          <w:rFonts w:cstheme="minorHAnsi"/>
          <w:b/>
          <w:bCs/>
          <w:sz w:val="24"/>
          <w:szCs w:val="24"/>
          <w:lang w:val="es-DO"/>
        </w:rPr>
      </w:pPr>
      <w:r w:rsidRPr="006E20D2">
        <w:rPr>
          <w:rFonts w:cstheme="minorHAnsi"/>
          <w:b/>
          <w:bCs/>
          <w:sz w:val="24"/>
          <w:szCs w:val="24"/>
          <w:lang w:val="es-DO"/>
        </w:rPr>
        <w:t>Abundancia relativa</w:t>
      </w:r>
      <w:r w:rsidR="00203F45" w:rsidRPr="006E20D2">
        <w:rPr>
          <w:rFonts w:cstheme="minorHAnsi"/>
          <w:b/>
          <w:bCs/>
          <w:sz w:val="24"/>
          <w:szCs w:val="24"/>
          <w:lang w:val="es-DO"/>
        </w:rPr>
        <w:t>.</w:t>
      </w:r>
    </w:p>
    <w:p w14:paraId="213725D5" w14:textId="77777777" w:rsidR="00203F45" w:rsidRDefault="00203F45" w:rsidP="00987373">
      <w:pPr>
        <w:pStyle w:val="Prrafodelista"/>
        <w:rPr>
          <w:rFonts w:cstheme="minorHAnsi"/>
          <w:lang w:val="es-ES"/>
        </w:rPr>
      </w:pPr>
    </w:p>
    <w:p w14:paraId="3C8B6E28" w14:textId="251B3E70" w:rsidR="00B20D60" w:rsidRPr="006E20D2" w:rsidRDefault="00782980" w:rsidP="006E20D2">
      <w:pPr>
        <w:pStyle w:val="Prrafodelista"/>
        <w:ind w:left="0"/>
        <w:rPr>
          <w:rFonts w:cstheme="minorHAnsi"/>
          <w:sz w:val="24"/>
          <w:szCs w:val="24"/>
          <w:lang w:val="es-ES"/>
        </w:rPr>
      </w:pPr>
      <w:r w:rsidRPr="006E20D2">
        <w:rPr>
          <w:rFonts w:cstheme="minorHAnsi"/>
          <w:sz w:val="24"/>
          <w:szCs w:val="24"/>
          <w:lang w:val="es-ES"/>
        </w:rPr>
        <w:t xml:space="preserve">Respecto a la abundancia relativa, las 172 especies presentes en el área evaluada se reportan de la siguiente forma: 52 son muy abundantes, 57 abundantes, 62 escasas y una especie rara, La rareza de las especies, sin embargo, no está necesariamente vinculada a endemismo o especies amenazadas. Una planta rara puede ser, indistintamente, endémica, nativa o exótica. </w:t>
      </w:r>
    </w:p>
    <w:p w14:paraId="554DB10E" w14:textId="77777777" w:rsidR="0082123F" w:rsidRPr="006E20D2" w:rsidRDefault="0082123F" w:rsidP="006E20D2">
      <w:pPr>
        <w:pStyle w:val="Prrafodelista"/>
        <w:ind w:left="0"/>
        <w:rPr>
          <w:rFonts w:cstheme="minorHAnsi"/>
          <w:sz w:val="24"/>
          <w:szCs w:val="24"/>
          <w:lang w:val="es-ES"/>
        </w:rPr>
      </w:pPr>
    </w:p>
    <w:p w14:paraId="06391831" w14:textId="2912E7A7" w:rsidR="00782980" w:rsidRPr="006E20D2" w:rsidRDefault="00782980" w:rsidP="006E20D2">
      <w:pPr>
        <w:pStyle w:val="Prrafodelista"/>
        <w:ind w:left="0"/>
        <w:rPr>
          <w:rFonts w:cstheme="minorHAnsi"/>
          <w:sz w:val="24"/>
          <w:szCs w:val="24"/>
          <w:lang w:val="es-ES"/>
        </w:rPr>
      </w:pPr>
      <w:r w:rsidRPr="006E20D2">
        <w:rPr>
          <w:rFonts w:cstheme="minorHAnsi"/>
          <w:sz w:val="24"/>
          <w:szCs w:val="24"/>
          <w:lang w:val="es-ES"/>
        </w:rPr>
        <w:t>Por otra parte, la condición de rareza en este caso sólo está referida al área estudiada. Una planta que en este lugar puede resultar rara, pudiera ser abundante en otra zona de la misma región o en otra parte del país o de la isla.  Y de igual manera, una especie abundante en este lugar pudiera ser escasa y hasta rara en otro lugar.</w:t>
      </w:r>
    </w:p>
    <w:p w14:paraId="777B3B9F" w14:textId="77777777" w:rsidR="00B20D60" w:rsidRPr="006E20D2" w:rsidRDefault="00B20D60" w:rsidP="006E20D2">
      <w:pPr>
        <w:pStyle w:val="Prrafodelista"/>
        <w:ind w:left="0"/>
        <w:rPr>
          <w:rFonts w:cstheme="minorHAnsi"/>
          <w:lang w:val="es-ES"/>
        </w:rPr>
      </w:pPr>
    </w:p>
    <w:p w14:paraId="5B037E2E" w14:textId="77777777" w:rsidR="00782980" w:rsidRPr="006E20D2" w:rsidRDefault="00782980">
      <w:pPr>
        <w:pStyle w:val="Prrafodelista"/>
        <w:numPr>
          <w:ilvl w:val="5"/>
          <w:numId w:val="25"/>
        </w:numPr>
        <w:tabs>
          <w:tab w:val="left" w:pos="1260"/>
        </w:tabs>
        <w:ind w:left="0" w:firstLine="810"/>
        <w:rPr>
          <w:rFonts w:cstheme="minorHAnsi"/>
          <w:b/>
          <w:bCs/>
          <w:sz w:val="24"/>
          <w:szCs w:val="24"/>
          <w:lang w:val="es-DO"/>
        </w:rPr>
      </w:pPr>
      <w:r w:rsidRPr="006E20D2">
        <w:rPr>
          <w:rFonts w:cstheme="minorHAnsi"/>
          <w:b/>
          <w:bCs/>
          <w:sz w:val="24"/>
          <w:szCs w:val="24"/>
          <w:lang w:val="es-DO"/>
        </w:rPr>
        <w:t xml:space="preserve">Especies protegidas y/o amenazadas </w:t>
      </w:r>
    </w:p>
    <w:p w14:paraId="58136A4F" w14:textId="77777777" w:rsidR="00203F45" w:rsidRPr="006E20D2" w:rsidRDefault="00203F45" w:rsidP="006E20D2">
      <w:pPr>
        <w:pStyle w:val="Prrafodelista"/>
        <w:ind w:left="0"/>
        <w:rPr>
          <w:rFonts w:cstheme="minorHAnsi"/>
          <w:sz w:val="24"/>
          <w:szCs w:val="24"/>
          <w:lang w:val="es-ES"/>
        </w:rPr>
      </w:pPr>
    </w:p>
    <w:p w14:paraId="300C9F9A" w14:textId="3C81BBEE" w:rsidR="00782980" w:rsidRPr="006E20D2" w:rsidRDefault="00782980" w:rsidP="006E20D2">
      <w:pPr>
        <w:pStyle w:val="Prrafodelista"/>
        <w:ind w:left="0"/>
        <w:rPr>
          <w:rFonts w:cstheme="minorHAnsi"/>
          <w:i/>
          <w:sz w:val="24"/>
          <w:szCs w:val="24"/>
          <w:lang w:val="es-ES"/>
        </w:rPr>
      </w:pPr>
      <w:r w:rsidRPr="006E20D2">
        <w:rPr>
          <w:rFonts w:cstheme="minorHAnsi"/>
          <w:sz w:val="24"/>
          <w:szCs w:val="24"/>
          <w:lang w:val="es-ES"/>
        </w:rPr>
        <w:t xml:space="preserve">En el área de influencia directa del proyecto se reportan dos especies de plantas protegidas mediante legislación nacional e internacional, incluidas en la Lista Roja Nacional de las Plantas Vasculares Amenazadas (García et al., 2016). Esas plantas corresponden a los nombres de: Palma real, </w:t>
      </w:r>
      <w:r w:rsidRPr="006E20D2">
        <w:rPr>
          <w:rFonts w:cstheme="minorHAnsi"/>
          <w:i/>
          <w:sz w:val="24"/>
          <w:szCs w:val="24"/>
          <w:lang w:val="es-ES"/>
        </w:rPr>
        <w:t>Roystonea hispaniolana</w:t>
      </w:r>
      <w:r w:rsidRPr="006E20D2">
        <w:rPr>
          <w:rFonts w:cstheme="minorHAnsi"/>
          <w:sz w:val="24"/>
          <w:szCs w:val="24"/>
          <w:lang w:val="es-ES"/>
        </w:rPr>
        <w:t xml:space="preserve">; Caoba, </w:t>
      </w:r>
      <w:r w:rsidRPr="006E20D2">
        <w:rPr>
          <w:rFonts w:cstheme="minorHAnsi"/>
          <w:i/>
          <w:sz w:val="24"/>
          <w:szCs w:val="24"/>
          <w:lang w:val="es-ES"/>
        </w:rPr>
        <w:t xml:space="preserve">Swietenia mahagoni; </w:t>
      </w:r>
      <w:r w:rsidRPr="006E20D2">
        <w:rPr>
          <w:rFonts w:cstheme="minorHAnsi"/>
          <w:sz w:val="24"/>
          <w:szCs w:val="24"/>
          <w:lang w:val="es-ES"/>
        </w:rPr>
        <w:t xml:space="preserve">Palma cana, </w:t>
      </w:r>
      <w:proofErr w:type="spellStart"/>
      <w:r w:rsidRPr="006E20D2">
        <w:rPr>
          <w:rFonts w:cstheme="minorHAnsi"/>
          <w:i/>
          <w:sz w:val="24"/>
          <w:szCs w:val="24"/>
          <w:lang w:val="es-ES"/>
        </w:rPr>
        <w:t>Sabal</w:t>
      </w:r>
      <w:proofErr w:type="spellEnd"/>
      <w:r w:rsidRPr="006E20D2">
        <w:rPr>
          <w:rFonts w:cstheme="minorHAnsi"/>
          <w:i/>
          <w:sz w:val="24"/>
          <w:szCs w:val="24"/>
          <w:lang w:val="es-ES"/>
        </w:rPr>
        <w:t xml:space="preserve"> </w:t>
      </w:r>
      <w:proofErr w:type="spellStart"/>
      <w:r w:rsidRPr="006E20D2">
        <w:rPr>
          <w:rFonts w:cstheme="minorHAnsi"/>
          <w:i/>
          <w:sz w:val="24"/>
          <w:szCs w:val="24"/>
          <w:lang w:val="es-ES"/>
        </w:rPr>
        <w:t>domingensis</w:t>
      </w:r>
      <w:proofErr w:type="spellEnd"/>
      <w:r w:rsidRPr="006E20D2">
        <w:rPr>
          <w:rFonts w:cstheme="minorHAnsi"/>
          <w:i/>
          <w:sz w:val="24"/>
          <w:szCs w:val="24"/>
          <w:lang w:val="es-ES"/>
        </w:rPr>
        <w:t>;</w:t>
      </w:r>
      <w:r w:rsidRPr="006E20D2">
        <w:rPr>
          <w:rFonts w:cstheme="minorHAnsi"/>
          <w:sz w:val="24"/>
          <w:szCs w:val="24"/>
          <w:lang w:val="es-ES"/>
        </w:rPr>
        <w:t xml:space="preserve"> Bejuco de manteca, </w:t>
      </w:r>
      <w:proofErr w:type="spellStart"/>
      <w:r w:rsidRPr="006E20D2">
        <w:rPr>
          <w:rFonts w:cstheme="minorHAnsi"/>
          <w:i/>
          <w:sz w:val="24"/>
          <w:szCs w:val="24"/>
          <w:lang w:val="es-ES"/>
        </w:rPr>
        <w:t>Stigmaphyllum</w:t>
      </w:r>
      <w:proofErr w:type="spellEnd"/>
      <w:r w:rsidRPr="006E20D2">
        <w:rPr>
          <w:rFonts w:cstheme="minorHAnsi"/>
          <w:i/>
          <w:sz w:val="24"/>
          <w:szCs w:val="24"/>
          <w:lang w:val="es-ES"/>
        </w:rPr>
        <w:t xml:space="preserve"> </w:t>
      </w:r>
      <w:proofErr w:type="spellStart"/>
      <w:r w:rsidRPr="006E20D2">
        <w:rPr>
          <w:rFonts w:cstheme="minorHAnsi"/>
          <w:i/>
          <w:sz w:val="24"/>
          <w:szCs w:val="24"/>
          <w:lang w:val="es-ES"/>
        </w:rPr>
        <w:t>angulosum</w:t>
      </w:r>
      <w:proofErr w:type="spellEnd"/>
      <w:r w:rsidRPr="006E20D2">
        <w:rPr>
          <w:rFonts w:cstheme="minorHAnsi"/>
          <w:sz w:val="24"/>
          <w:szCs w:val="24"/>
          <w:lang w:val="es-ES"/>
        </w:rPr>
        <w:t xml:space="preserve"> y Guano, </w:t>
      </w:r>
      <w:r w:rsidRPr="006E20D2">
        <w:rPr>
          <w:rFonts w:cstheme="minorHAnsi"/>
          <w:i/>
          <w:sz w:val="24"/>
          <w:szCs w:val="24"/>
          <w:lang w:val="es-ES"/>
        </w:rPr>
        <w:t xml:space="preserve">Coccothrinax </w:t>
      </w:r>
      <w:proofErr w:type="spellStart"/>
      <w:r w:rsidRPr="006E20D2">
        <w:rPr>
          <w:rFonts w:cstheme="minorHAnsi"/>
          <w:i/>
          <w:sz w:val="24"/>
          <w:szCs w:val="24"/>
          <w:lang w:val="es-ES"/>
        </w:rPr>
        <w:t>fragrans</w:t>
      </w:r>
      <w:proofErr w:type="spellEnd"/>
      <w:r w:rsidR="00E354FE" w:rsidRPr="006E20D2">
        <w:rPr>
          <w:rFonts w:cstheme="minorHAnsi"/>
          <w:i/>
          <w:sz w:val="24"/>
          <w:szCs w:val="24"/>
          <w:lang w:val="es-ES"/>
        </w:rPr>
        <w:t>.</w:t>
      </w:r>
    </w:p>
    <w:tbl>
      <w:tblPr>
        <w:tblpPr w:leftFromText="180" w:rightFromText="180" w:vertAnchor="text" w:horzAnchor="margin" w:tblpXSpec="right" w:tblpY="22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0"/>
        <w:gridCol w:w="1245"/>
        <w:gridCol w:w="1297"/>
        <w:gridCol w:w="671"/>
        <w:gridCol w:w="610"/>
        <w:gridCol w:w="714"/>
        <w:gridCol w:w="1745"/>
      </w:tblGrid>
      <w:tr w:rsidR="006E20D2" w:rsidRPr="00916695" w14:paraId="00E8358B" w14:textId="77777777" w:rsidTr="006E20D2">
        <w:tc>
          <w:tcPr>
            <w:tcW w:w="8522" w:type="dxa"/>
            <w:gridSpan w:val="7"/>
            <w:tcBorders>
              <w:top w:val="single" w:sz="4" w:space="0" w:color="auto"/>
              <w:left w:val="single" w:sz="4" w:space="0" w:color="auto"/>
              <w:bottom w:val="single" w:sz="4" w:space="0" w:color="auto"/>
              <w:right w:val="single" w:sz="4" w:space="0" w:color="auto"/>
            </w:tcBorders>
            <w:shd w:val="clear" w:color="auto" w:fill="auto"/>
          </w:tcPr>
          <w:p w14:paraId="2FD7B284" w14:textId="3AFE4BA3" w:rsidR="006E20D2" w:rsidRPr="0082123F" w:rsidRDefault="006E20D2" w:rsidP="006E20D2">
            <w:pPr>
              <w:pStyle w:val="Prrafodelista"/>
              <w:spacing w:line="240" w:lineRule="auto"/>
              <w:rPr>
                <w:rFonts w:cstheme="minorHAnsi"/>
                <w:lang w:val="es-ES"/>
              </w:rPr>
            </w:pPr>
            <w:r w:rsidRPr="0082123F">
              <w:rPr>
                <w:rFonts w:cstheme="minorHAnsi"/>
                <w:lang w:val="es-ES"/>
              </w:rPr>
              <w:t>Cuadro 12</w:t>
            </w:r>
            <w:r w:rsidR="001A6B50">
              <w:rPr>
                <w:rFonts w:cstheme="minorHAnsi"/>
                <w:lang w:val="es-ES"/>
              </w:rPr>
              <w:t>.</w:t>
            </w:r>
            <w:r w:rsidRPr="0082123F">
              <w:rPr>
                <w:rFonts w:cstheme="minorHAnsi"/>
                <w:lang w:val="es-ES"/>
              </w:rPr>
              <w:t xml:space="preserve"> Especies amenazadas o protegidas encontradas en el área.</w:t>
            </w:r>
          </w:p>
        </w:tc>
      </w:tr>
      <w:tr w:rsidR="006E20D2" w:rsidRPr="0082123F" w14:paraId="734C6A06" w14:textId="77777777" w:rsidTr="006E20D2">
        <w:tc>
          <w:tcPr>
            <w:tcW w:w="2240" w:type="dxa"/>
            <w:tcBorders>
              <w:top w:val="single" w:sz="4" w:space="0" w:color="auto"/>
              <w:left w:val="single" w:sz="4" w:space="0" w:color="auto"/>
              <w:bottom w:val="single" w:sz="4" w:space="0" w:color="auto"/>
              <w:right w:val="single" w:sz="4" w:space="0" w:color="auto"/>
            </w:tcBorders>
            <w:shd w:val="clear" w:color="auto" w:fill="auto"/>
            <w:hideMark/>
          </w:tcPr>
          <w:p w14:paraId="675AC2D3" w14:textId="77777777" w:rsidR="006E20D2" w:rsidRPr="0082123F" w:rsidRDefault="006E20D2" w:rsidP="006E20D2">
            <w:pPr>
              <w:pStyle w:val="Prrafodelista"/>
              <w:tabs>
                <w:tab w:val="left" w:pos="44"/>
              </w:tabs>
              <w:spacing w:line="240" w:lineRule="auto"/>
              <w:ind w:left="44"/>
              <w:rPr>
                <w:rFonts w:cstheme="minorHAnsi"/>
                <w:lang w:val="es-ES"/>
              </w:rPr>
            </w:pPr>
            <w:r w:rsidRPr="0082123F">
              <w:rPr>
                <w:rFonts w:cstheme="minorHAnsi"/>
                <w:lang w:val="es-ES"/>
              </w:rPr>
              <w:t>Nombre Científico</w:t>
            </w:r>
          </w:p>
        </w:tc>
        <w:tc>
          <w:tcPr>
            <w:tcW w:w="1245" w:type="dxa"/>
            <w:tcBorders>
              <w:top w:val="single" w:sz="4" w:space="0" w:color="auto"/>
              <w:left w:val="single" w:sz="4" w:space="0" w:color="auto"/>
              <w:bottom w:val="single" w:sz="4" w:space="0" w:color="auto"/>
              <w:right w:val="single" w:sz="4" w:space="0" w:color="auto"/>
            </w:tcBorders>
            <w:shd w:val="clear" w:color="auto" w:fill="auto"/>
            <w:hideMark/>
          </w:tcPr>
          <w:p w14:paraId="1FF114BD" w14:textId="77777777" w:rsidR="006E20D2" w:rsidRPr="0082123F" w:rsidRDefault="006E20D2" w:rsidP="006E20D2">
            <w:pPr>
              <w:pStyle w:val="Prrafodelista"/>
              <w:spacing w:line="240" w:lineRule="auto"/>
              <w:ind w:left="28"/>
              <w:rPr>
                <w:rFonts w:cstheme="minorHAnsi"/>
                <w:lang w:val="es-ES"/>
              </w:rPr>
            </w:pPr>
            <w:r w:rsidRPr="0082123F">
              <w:rPr>
                <w:rFonts w:cstheme="minorHAnsi"/>
                <w:lang w:val="es-ES"/>
              </w:rPr>
              <w:t>N. Común</w:t>
            </w:r>
          </w:p>
        </w:tc>
        <w:tc>
          <w:tcPr>
            <w:tcW w:w="1297" w:type="dxa"/>
            <w:tcBorders>
              <w:top w:val="single" w:sz="4" w:space="0" w:color="auto"/>
              <w:left w:val="single" w:sz="4" w:space="0" w:color="auto"/>
              <w:bottom w:val="single" w:sz="4" w:space="0" w:color="auto"/>
              <w:right w:val="single" w:sz="4" w:space="0" w:color="auto"/>
            </w:tcBorders>
            <w:shd w:val="clear" w:color="auto" w:fill="auto"/>
            <w:hideMark/>
          </w:tcPr>
          <w:p w14:paraId="7EB54DCE" w14:textId="77777777" w:rsidR="006E20D2" w:rsidRPr="0082123F" w:rsidRDefault="006E20D2" w:rsidP="006E20D2">
            <w:pPr>
              <w:pStyle w:val="Prrafodelista"/>
              <w:spacing w:line="240" w:lineRule="auto"/>
              <w:ind w:left="53"/>
              <w:rPr>
                <w:rFonts w:cstheme="minorHAnsi"/>
                <w:lang w:val="es-ES"/>
              </w:rPr>
            </w:pPr>
            <w:r w:rsidRPr="0082123F">
              <w:rPr>
                <w:rFonts w:cstheme="minorHAnsi"/>
                <w:lang w:val="es-ES"/>
              </w:rPr>
              <w:t>Familia</w:t>
            </w:r>
          </w:p>
        </w:tc>
        <w:tc>
          <w:tcPr>
            <w:tcW w:w="671" w:type="dxa"/>
            <w:tcBorders>
              <w:top w:val="single" w:sz="4" w:space="0" w:color="auto"/>
              <w:left w:val="single" w:sz="4" w:space="0" w:color="auto"/>
              <w:bottom w:val="single" w:sz="4" w:space="0" w:color="auto"/>
              <w:right w:val="single" w:sz="4" w:space="0" w:color="auto"/>
            </w:tcBorders>
            <w:shd w:val="clear" w:color="auto" w:fill="auto"/>
            <w:hideMark/>
          </w:tcPr>
          <w:p w14:paraId="0C76CC0E" w14:textId="77777777" w:rsidR="006E20D2" w:rsidRPr="0082123F" w:rsidRDefault="006E20D2" w:rsidP="006E20D2">
            <w:pPr>
              <w:pStyle w:val="Prrafodelista"/>
              <w:spacing w:line="240" w:lineRule="auto"/>
              <w:ind w:left="137"/>
              <w:rPr>
                <w:rFonts w:cstheme="minorHAnsi"/>
                <w:lang w:val="es-ES"/>
              </w:rPr>
            </w:pPr>
            <w:r w:rsidRPr="0082123F">
              <w:rPr>
                <w:rFonts w:cstheme="minorHAnsi"/>
                <w:lang w:val="es-ES"/>
              </w:rPr>
              <w:t>TB</w:t>
            </w:r>
          </w:p>
        </w:tc>
        <w:tc>
          <w:tcPr>
            <w:tcW w:w="610" w:type="dxa"/>
            <w:tcBorders>
              <w:top w:val="single" w:sz="4" w:space="0" w:color="auto"/>
              <w:left w:val="single" w:sz="4" w:space="0" w:color="auto"/>
              <w:bottom w:val="single" w:sz="4" w:space="0" w:color="auto"/>
              <w:right w:val="single" w:sz="4" w:space="0" w:color="auto"/>
            </w:tcBorders>
            <w:shd w:val="clear" w:color="auto" w:fill="auto"/>
            <w:hideMark/>
          </w:tcPr>
          <w:p w14:paraId="447EDE12" w14:textId="77777777" w:rsidR="006E20D2" w:rsidRPr="0082123F" w:rsidRDefault="006E20D2" w:rsidP="006E20D2">
            <w:pPr>
              <w:pStyle w:val="Prrafodelista"/>
              <w:spacing w:line="240" w:lineRule="auto"/>
              <w:ind w:left="137"/>
              <w:rPr>
                <w:rFonts w:cstheme="minorHAnsi"/>
                <w:lang w:val="es-ES"/>
              </w:rPr>
            </w:pPr>
            <w:r w:rsidRPr="0082123F">
              <w:rPr>
                <w:rFonts w:cstheme="minorHAnsi"/>
                <w:lang w:val="es-ES"/>
              </w:rPr>
              <w:t>SB</w:t>
            </w:r>
          </w:p>
        </w:tc>
        <w:tc>
          <w:tcPr>
            <w:tcW w:w="714" w:type="dxa"/>
            <w:tcBorders>
              <w:top w:val="single" w:sz="4" w:space="0" w:color="auto"/>
              <w:left w:val="single" w:sz="4" w:space="0" w:color="auto"/>
              <w:bottom w:val="single" w:sz="4" w:space="0" w:color="auto"/>
              <w:right w:val="single" w:sz="4" w:space="0" w:color="auto"/>
            </w:tcBorders>
            <w:shd w:val="clear" w:color="auto" w:fill="auto"/>
            <w:hideMark/>
          </w:tcPr>
          <w:p w14:paraId="521A4017" w14:textId="77777777" w:rsidR="006E20D2" w:rsidRPr="0082123F" w:rsidRDefault="006E20D2" w:rsidP="006E20D2">
            <w:pPr>
              <w:pStyle w:val="Prrafodelista"/>
              <w:spacing w:line="240" w:lineRule="auto"/>
              <w:ind w:left="163" w:hanging="90"/>
              <w:rPr>
                <w:rFonts w:cstheme="minorHAnsi"/>
                <w:lang w:val="es-ES"/>
              </w:rPr>
            </w:pPr>
            <w:r w:rsidRPr="0082123F">
              <w:rPr>
                <w:rFonts w:cstheme="minorHAnsi"/>
                <w:lang w:val="es-ES"/>
              </w:rPr>
              <w:t>AR</w:t>
            </w:r>
          </w:p>
        </w:tc>
        <w:tc>
          <w:tcPr>
            <w:tcW w:w="1745" w:type="dxa"/>
            <w:tcBorders>
              <w:top w:val="single" w:sz="4" w:space="0" w:color="auto"/>
              <w:left w:val="single" w:sz="4" w:space="0" w:color="auto"/>
              <w:bottom w:val="single" w:sz="4" w:space="0" w:color="auto"/>
              <w:right w:val="single" w:sz="4" w:space="0" w:color="auto"/>
            </w:tcBorders>
            <w:shd w:val="clear" w:color="auto" w:fill="auto"/>
            <w:hideMark/>
          </w:tcPr>
          <w:p w14:paraId="54198D3E" w14:textId="77777777" w:rsidR="006E20D2" w:rsidRPr="0082123F" w:rsidRDefault="006E20D2" w:rsidP="006E20D2">
            <w:pPr>
              <w:pStyle w:val="Prrafodelista"/>
              <w:spacing w:line="240" w:lineRule="auto"/>
              <w:rPr>
                <w:rFonts w:cstheme="minorHAnsi"/>
                <w:lang w:val="es-ES"/>
              </w:rPr>
            </w:pPr>
            <w:r w:rsidRPr="0082123F">
              <w:rPr>
                <w:rFonts w:cstheme="minorHAnsi"/>
                <w:lang w:val="es-ES"/>
              </w:rPr>
              <w:t xml:space="preserve">        EC</w:t>
            </w:r>
          </w:p>
        </w:tc>
      </w:tr>
      <w:tr w:rsidR="006E20D2" w:rsidRPr="0082123F" w14:paraId="289567E7" w14:textId="77777777" w:rsidTr="006E20D2">
        <w:tc>
          <w:tcPr>
            <w:tcW w:w="2240" w:type="dxa"/>
            <w:tcBorders>
              <w:top w:val="single" w:sz="4" w:space="0" w:color="auto"/>
              <w:left w:val="single" w:sz="4" w:space="0" w:color="auto"/>
              <w:bottom w:val="single" w:sz="4" w:space="0" w:color="auto"/>
              <w:right w:val="single" w:sz="4" w:space="0" w:color="auto"/>
            </w:tcBorders>
            <w:shd w:val="clear" w:color="auto" w:fill="auto"/>
            <w:hideMark/>
          </w:tcPr>
          <w:p w14:paraId="558C549A" w14:textId="77777777" w:rsidR="006E20D2" w:rsidRPr="0082123F" w:rsidRDefault="006E20D2" w:rsidP="006E20D2">
            <w:pPr>
              <w:pStyle w:val="Prrafodelista"/>
              <w:tabs>
                <w:tab w:val="left" w:pos="44"/>
              </w:tabs>
              <w:spacing w:line="240" w:lineRule="auto"/>
              <w:ind w:left="44"/>
              <w:rPr>
                <w:rFonts w:cstheme="minorHAnsi"/>
                <w:lang w:val="es-ES"/>
              </w:rPr>
            </w:pPr>
            <w:r w:rsidRPr="0082123F">
              <w:rPr>
                <w:rFonts w:cstheme="minorHAnsi"/>
                <w:lang w:val="es-ES"/>
              </w:rPr>
              <w:t>Roystonea hispaniolana</w:t>
            </w:r>
          </w:p>
        </w:tc>
        <w:tc>
          <w:tcPr>
            <w:tcW w:w="1245" w:type="dxa"/>
            <w:tcBorders>
              <w:top w:val="single" w:sz="4" w:space="0" w:color="auto"/>
              <w:left w:val="single" w:sz="4" w:space="0" w:color="auto"/>
              <w:bottom w:val="single" w:sz="4" w:space="0" w:color="auto"/>
              <w:right w:val="single" w:sz="4" w:space="0" w:color="auto"/>
            </w:tcBorders>
            <w:shd w:val="clear" w:color="auto" w:fill="auto"/>
            <w:hideMark/>
          </w:tcPr>
          <w:p w14:paraId="03966B7F" w14:textId="77777777" w:rsidR="006E20D2" w:rsidRPr="0082123F" w:rsidRDefault="006E20D2" w:rsidP="006E20D2">
            <w:pPr>
              <w:pStyle w:val="Prrafodelista"/>
              <w:spacing w:line="240" w:lineRule="auto"/>
              <w:ind w:left="28"/>
              <w:rPr>
                <w:rFonts w:cstheme="minorHAnsi"/>
                <w:lang w:val="es-ES"/>
              </w:rPr>
            </w:pPr>
            <w:r w:rsidRPr="0082123F">
              <w:rPr>
                <w:rFonts w:cstheme="minorHAnsi"/>
                <w:lang w:val="es-ES"/>
              </w:rPr>
              <w:t>Palma real</w:t>
            </w:r>
          </w:p>
        </w:tc>
        <w:tc>
          <w:tcPr>
            <w:tcW w:w="1297" w:type="dxa"/>
            <w:tcBorders>
              <w:top w:val="single" w:sz="4" w:space="0" w:color="auto"/>
              <w:left w:val="single" w:sz="4" w:space="0" w:color="auto"/>
              <w:bottom w:val="single" w:sz="4" w:space="0" w:color="auto"/>
              <w:right w:val="single" w:sz="4" w:space="0" w:color="auto"/>
            </w:tcBorders>
            <w:shd w:val="clear" w:color="auto" w:fill="auto"/>
            <w:hideMark/>
          </w:tcPr>
          <w:p w14:paraId="3CA6888E" w14:textId="77777777" w:rsidR="006E20D2" w:rsidRPr="0082123F" w:rsidRDefault="006E20D2" w:rsidP="006E20D2">
            <w:pPr>
              <w:pStyle w:val="Prrafodelista"/>
              <w:spacing w:line="240" w:lineRule="auto"/>
              <w:ind w:left="53"/>
              <w:rPr>
                <w:rFonts w:cstheme="minorHAnsi"/>
                <w:lang w:val="es-ES"/>
              </w:rPr>
            </w:pPr>
            <w:proofErr w:type="spellStart"/>
            <w:r w:rsidRPr="0082123F">
              <w:rPr>
                <w:rFonts w:cstheme="minorHAnsi"/>
                <w:lang w:val="es-ES"/>
              </w:rPr>
              <w:t>Arecaceae</w:t>
            </w:r>
            <w:proofErr w:type="spellEnd"/>
          </w:p>
        </w:tc>
        <w:tc>
          <w:tcPr>
            <w:tcW w:w="671" w:type="dxa"/>
            <w:tcBorders>
              <w:top w:val="single" w:sz="4" w:space="0" w:color="auto"/>
              <w:left w:val="single" w:sz="4" w:space="0" w:color="auto"/>
              <w:bottom w:val="single" w:sz="4" w:space="0" w:color="auto"/>
              <w:right w:val="single" w:sz="4" w:space="0" w:color="auto"/>
            </w:tcBorders>
            <w:shd w:val="clear" w:color="auto" w:fill="auto"/>
            <w:hideMark/>
          </w:tcPr>
          <w:p w14:paraId="5BD189E0" w14:textId="77777777" w:rsidR="006E20D2" w:rsidRPr="0082123F" w:rsidRDefault="006E20D2" w:rsidP="006E20D2">
            <w:pPr>
              <w:pStyle w:val="Prrafodelista"/>
              <w:spacing w:line="240" w:lineRule="auto"/>
              <w:ind w:left="137"/>
              <w:rPr>
                <w:rFonts w:cstheme="minorHAnsi"/>
                <w:lang w:val="es-ES"/>
              </w:rPr>
            </w:pPr>
            <w:r w:rsidRPr="0082123F">
              <w:rPr>
                <w:rFonts w:cstheme="minorHAnsi"/>
                <w:lang w:val="es-ES"/>
              </w:rPr>
              <w:t>Et</w:t>
            </w:r>
          </w:p>
        </w:tc>
        <w:tc>
          <w:tcPr>
            <w:tcW w:w="610" w:type="dxa"/>
            <w:tcBorders>
              <w:top w:val="single" w:sz="4" w:space="0" w:color="auto"/>
              <w:left w:val="single" w:sz="4" w:space="0" w:color="auto"/>
              <w:bottom w:val="single" w:sz="4" w:space="0" w:color="auto"/>
              <w:right w:val="single" w:sz="4" w:space="0" w:color="auto"/>
            </w:tcBorders>
            <w:shd w:val="clear" w:color="auto" w:fill="auto"/>
            <w:hideMark/>
          </w:tcPr>
          <w:p w14:paraId="10A32B7F" w14:textId="77777777" w:rsidR="006E20D2" w:rsidRPr="0082123F" w:rsidRDefault="006E20D2" w:rsidP="006E20D2">
            <w:pPr>
              <w:pStyle w:val="Prrafodelista"/>
              <w:spacing w:line="240" w:lineRule="auto"/>
              <w:ind w:left="137"/>
              <w:rPr>
                <w:rFonts w:cstheme="minorHAnsi"/>
                <w:lang w:val="es-ES"/>
              </w:rPr>
            </w:pPr>
            <w:r w:rsidRPr="0082123F">
              <w:rPr>
                <w:rFonts w:cstheme="minorHAnsi"/>
                <w:lang w:val="es-ES"/>
              </w:rPr>
              <w:t>E</w:t>
            </w:r>
          </w:p>
        </w:tc>
        <w:tc>
          <w:tcPr>
            <w:tcW w:w="714" w:type="dxa"/>
            <w:tcBorders>
              <w:top w:val="single" w:sz="4" w:space="0" w:color="auto"/>
              <w:left w:val="single" w:sz="4" w:space="0" w:color="auto"/>
              <w:bottom w:val="single" w:sz="4" w:space="0" w:color="auto"/>
              <w:right w:val="single" w:sz="4" w:space="0" w:color="auto"/>
            </w:tcBorders>
            <w:shd w:val="clear" w:color="auto" w:fill="auto"/>
            <w:hideMark/>
          </w:tcPr>
          <w:p w14:paraId="5EC867CC" w14:textId="77777777" w:rsidR="006E20D2" w:rsidRPr="0082123F" w:rsidRDefault="006E20D2" w:rsidP="006E20D2">
            <w:pPr>
              <w:pStyle w:val="Prrafodelista"/>
              <w:spacing w:line="240" w:lineRule="auto"/>
              <w:ind w:left="163" w:hanging="90"/>
              <w:rPr>
                <w:rFonts w:cstheme="minorHAnsi"/>
                <w:lang w:val="es-ES"/>
              </w:rPr>
            </w:pPr>
            <w:r w:rsidRPr="0082123F">
              <w:rPr>
                <w:rFonts w:cstheme="minorHAnsi"/>
                <w:lang w:val="es-ES"/>
              </w:rPr>
              <w:t>Ab</w:t>
            </w:r>
          </w:p>
        </w:tc>
        <w:tc>
          <w:tcPr>
            <w:tcW w:w="1745" w:type="dxa"/>
            <w:tcBorders>
              <w:top w:val="single" w:sz="4" w:space="0" w:color="auto"/>
              <w:left w:val="single" w:sz="4" w:space="0" w:color="auto"/>
              <w:bottom w:val="single" w:sz="4" w:space="0" w:color="auto"/>
              <w:right w:val="single" w:sz="4" w:space="0" w:color="auto"/>
            </w:tcBorders>
            <w:shd w:val="clear" w:color="auto" w:fill="auto"/>
            <w:hideMark/>
          </w:tcPr>
          <w:p w14:paraId="4942F3F2" w14:textId="77777777" w:rsidR="006E20D2" w:rsidRPr="0082123F" w:rsidRDefault="006E20D2" w:rsidP="006E20D2">
            <w:pPr>
              <w:pStyle w:val="Prrafodelista"/>
              <w:spacing w:line="240" w:lineRule="auto"/>
              <w:rPr>
                <w:rFonts w:cstheme="minorHAnsi"/>
                <w:lang w:val="es-ES"/>
              </w:rPr>
            </w:pPr>
            <w:r w:rsidRPr="0082123F">
              <w:rPr>
                <w:rFonts w:cstheme="minorHAnsi"/>
                <w:lang w:val="es-ES"/>
              </w:rPr>
              <w:t>LRN (VU)</w:t>
            </w:r>
          </w:p>
        </w:tc>
      </w:tr>
      <w:tr w:rsidR="006E20D2" w:rsidRPr="0082123F" w14:paraId="69A51484" w14:textId="77777777" w:rsidTr="006E20D2">
        <w:tc>
          <w:tcPr>
            <w:tcW w:w="2240" w:type="dxa"/>
            <w:tcBorders>
              <w:top w:val="single" w:sz="4" w:space="0" w:color="auto"/>
              <w:left w:val="single" w:sz="4" w:space="0" w:color="auto"/>
              <w:bottom w:val="single" w:sz="4" w:space="0" w:color="auto"/>
              <w:right w:val="single" w:sz="4" w:space="0" w:color="auto"/>
            </w:tcBorders>
            <w:shd w:val="clear" w:color="auto" w:fill="auto"/>
          </w:tcPr>
          <w:p w14:paraId="06BFCC5B" w14:textId="77777777" w:rsidR="006E20D2" w:rsidRPr="0082123F" w:rsidRDefault="006E20D2" w:rsidP="006E20D2">
            <w:pPr>
              <w:pStyle w:val="Prrafodelista"/>
              <w:tabs>
                <w:tab w:val="left" w:pos="44"/>
              </w:tabs>
              <w:spacing w:line="240" w:lineRule="auto"/>
              <w:ind w:left="44"/>
              <w:rPr>
                <w:rFonts w:cstheme="minorHAnsi"/>
                <w:lang w:val="es-ES"/>
              </w:rPr>
            </w:pPr>
            <w:r w:rsidRPr="0082123F">
              <w:rPr>
                <w:rFonts w:cstheme="minorHAnsi"/>
                <w:lang w:val="es-ES"/>
              </w:rPr>
              <w:t xml:space="preserve">Coccothrinax </w:t>
            </w:r>
            <w:proofErr w:type="spellStart"/>
            <w:r w:rsidRPr="0082123F">
              <w:rPr>
                <w:rFonts w:cstheme="minorHAnsi"/>
                <w:lang w:val="es-ES"/>
              </w:rPr>
              <w:t>fragrans</w:t>
            </w:r>
            <w:proofErr w:type="spellEnd"/>
          </w:p>
        </w:tc>
        <w:tc>
          <w:tcPr>
            <w:tcW w:w="1245" w:type="dxa"/>
            <w:tcBorders>
              <w:top w:val="single" w:sz="4" w:space="0" w:color="auto"/>
              <w:left w:val="single" w:sz="4" w:space="0" w:color="auto"/>
              <w:bottom w:val="single" w:sz="4" w:space="0" w:color="auto"/>
              <w:right w:val="single" w:sz="4" w:space="0" w:color="auto"/>
            </w:tcBorders>
            <w:shd w:val="clear" w:color="auto" w:fill="auto"/>
          </w:tcPr>
          <w:p w14:paraId="070F84D2" w14:textId="77777777" w:rsidR="006E20D2" w:rsidRPr="0082123F" w:rsidRDefault="006E20D2" w:rsidP="006E20D2">
            <w:pPr>
              <w:pStyle w:val="Prrafodelista"/>
              <w:spacing w:line="240" w:lineRule="auto"/>
              <w:ind w:left="28"/>
              <w:rPr>
                <w:rFonts w:cstheme="minorHAnsi"/>
                <w:lang w:val="es-ES"/>
              </w:rPr>
            </w:pPr>
            <w:r w:rsidRPr="0082123F">
              <w:rPr>
                <w:rFonts w:cstheme="minorHAnsi"/>
                <w:lang w:val="es-ES"/>
              </w:rPr>
              <w:t>Guano</w:t>
            </w:r>
          </w:p>
        </w:tc>
        <w:tc>
          <w:tcPr>
            <w:tcW w:w="1297" w:type="dxa"/>
            <w:tcBorders>
              <w:top w:val="single" w:sz="4" w:space="0" w:color="auto"/>
              <w:left w:val="single" w:sz="4" w:space="0" w:color="auto"/>
              <w:bottom w:val="single" w:sz="4" w:space="0" w:color="auto"/>
              <w:right w:val="single" w:sz="4" w:space="0" w:color="auto"/>
            </w:tcBorders>
            <w:shd w:val="clear" w:color="auto" w:fill="auto"/>
          </w:tcPr>
          <w:p w14:paraId="796723E2" w14:textId="77777777" w:rsidR="006E20D2" w:rsidRPr="0082123F" w:rsidRDefault="006E20D2" w:rsidP="006E20D2">
            <w:pPr>
              <w:pStyle w:val="Prrafodelista"/>
              <w:spacing w:line="240" w:lineRule="auto"/>
              <w:ind w:left="53"/>
              <w:rPr>
                <w:rFonts w:cstheme="minorHAnsi"/>
                <w:lang w:val="es-ES"/>
              </w:rPr>
            </w:pPr>
            <w:proofErr w:type="spellStart"/>
            <w:r w:rsidRPr="0082123F">
              <w:rPr>
                <w:rFonts w:cstheme="minorHAnsi"/>
                <w:lang w:val="es-ES"/>
              </w:rPr>
              <w:t>Arecaceae</w:t>
            </w:r>
            <w:proofErr w:type="spellEnd"/>
          </w:p>
        </w:tc>
        <w:tc>
          <w:tcPr>
            <w:tcW w:w="671" w:type="dxa"/>
            <w:tcBorders>
              <w:top w:val="single" w:sz="4" w:space="0" w:color="auto"/>
              <w:left w:val="single" w:sz="4" w:space="0" w:color="auto"/>
              <w:bottom w:val="single" w:sz="4" w:space="0" w:color="auto"/>
              <w:right w:val="single" w:sz="4" w:space="0" w:color="auto"/>
            </w:tcBorders>
            <w:shd w:val="clear" w:color="auto" w:fill="auto"/>
          </w:tcPr>
          <w:p w14:paraId="04D88CC4" w14:textId="77777777" w:rsidR="006E20D2" w:rsidRPr="0082123F" w:rsidRDefault="006E20D2" w:rsidP="006E20D2">
            <w:pPr>
              <w:pStyle w:val="Prrafodelista"/>
              <w:spacing w:line="240" w:lineRule="auto"/>
              <w:ind w:left="137"/>
              <w:rPr>
                <w:rFonts w:cstheme="minorHAnsi"/>
                <w:lang w:val="es-ES"/>
              </w:rPr>
            </w:pPr>
            <w:r w:rsidRPr="0082123F">
              <w:rPr>
                <w:rFonts w:cstheme="minorHAnsi"/>
                <w:lang w:val="es-ES"/>
              </w:rPr>
              <w:t>Et</w:t>
            </w:r>
          </w:p>
        </w:tc>
        <w:tc>
          <w:tcPr>
            <w:tcW w:w="610" w:type="dxa"/>
            <w:tcBorders>
              <w:top w:val="single" w:sz="4" w:space="0" w:color="auto"/>
              <w:left w:val="single" w:sz="4" w:space="0" w:color="auto"/>
              <w:bottom w:val="single" w:sz="4" w:space="0" w:color="auto"/>
              <w:right w:val="single" w:sz="4" w:space="0" w:color="auto"/>
            </w:tcBorders>
            <w:shd w:val="clear" w:color="auto" w:fill="auto"/>
          </w:tcPr>
          <w:p w14:paraId="029CF1D4" w14:textId="77777777" w:rsidR="006E20D2" w:rsidRPr="0082123F" w:rsidRDefault="006E20D2" w:rsidP="006E20D2">
            <w:pPr>
              <w:pStyle w:val="Prrafodelista"/>
              <w:spacing w:line="240" w:lineRule="auto"/>
              <w:ind w:left="137"/>
              <w:rPr>
                <w:rFonts w:cstheme="minorHAnsi"/>
                <w:lang w:val="es-ES"/>
              </w:rPr>
            </w:pPr>
            <w:r w:rsidRPr="0082123F">
              <w:rPr>
                <w:rFonts w:cstheme="minorHAnsi"/>
                <w:lang w:val="es-ES"/>
              </w:rPr>
              <w:t>E</w:t>
            </w:r>
          </w:p>
        </w:tc>
        <w:tc>
          <w:tcPr>
            <w:tcW w:w="714" w:type="dxa"/>
            <w:tcBorders>
              <w:top w:val="single" w:sz="4" w:space="0" w:color="auto"/>
              <w:left w:val="single" w:sz="4" w:space="0" w:color="auto"/>
              <w:bottom w:val="single" w:sz="4" w:space="0" w:color="auto"/>
              <w:right w:val="single" w:sz="4" w:space="0" w:color="auto"/>
            </w:tcBorders>
            <w:shd w:val="clear" w:color="auto" w:fill="auto"/>
          </w:tcPr>
          <w:p w14:paraId="59F61573" w14:textId="77777777" w:rsidR="006E20D2" w:rsidRPr="0082123F" w:rsidRDefault="006E20D2" w:rsidP="006E20D2">
            <w:pPr>
              <w:pStyle w:val="Prrafodelista"/>
              <w:spacing w:line="240" w:lineRule="auto"/>
              <w:ind w:left="163" w:hanging="90"/>
              <w:rPr>
                <w:rFonts w:cstheme="minorHAnsi"/>
                <w:lang w:val="es-ES"/>
              </w:rPr>
            </w:pPr>
            <w:r w:rsidRPr="0082123F">
              <w:rPr>
                <w:rFonts w:cstheme="minorHAnsi"/>
                <w:lang w:val="es-ES"/>
              </w:rPr>
              <w:t>Es</w:t>
            </w:r>
          </w:p>
        </w:tc>
        <w:tc>
          <w:tcPr>
            <w:tcW w:w="1745" w:type="dxa"/>
            <w:tcBorders>
              <w:top w:val="single" w:sz="4" w:space="0" w:color="auto"/>
              <w:left w:val="single" w:sz="4" w:space="0" w:color="auto"/>
              <w:bottom w:val="single" w:sz="4" w:space="0" w:color="auto"/>
              <w:right w:val="single" w:sz="4" w:space="0" w:color="auto"/>
            </w:tcBorders>
            <w:shd w:val="clear" w:color="auto" w:fill="auto"/>
          </w:tcPr>
          <w:p w14:paraId="50A1C8E7" w14:textId="77777777" w:rsidR="006E20D2" w:rsidRPr="0082123F" w:rsidRDefault="006E20D2" w:rsidP="006E20D2">
            <w:pPr>
              <w:pStyle w:val="Prrafodelista"/>
              <w:spacing w:line="240" w:lineRule="auto"/>
              <w:rPr>
                <w:rFonts w:cstheme="minorHAnsi"/>
                <w:lang w:val="es-ES"/>
              </w:rPr>
            </w:pPr>
            <w:r w:rsidRPr="0082123F">
              <w:rPr>
                <w:rFonts w:cstheme="minorHAnsi"/>
                <w:lang w:val="es-ES"/>
              </w:rPr>
              <w:t>LRN (EN)</w:t>
            </w:r>
          </w:p>
        </w:tc>
      </w:tr>
      <w:tr w:rsidR="006E20D2" w:rsidRPr="0082123F" w14:paraId="2A5F748E" w14:textId="77777777" w:rsidTr="006E20D2">
        <w:tc>
          <w:tcPr>
            <w:tcW w:w="2240" w:type="dxa"/>
            <w:tcBorders>
              <w:top w:val="single" w:sz="4" w:space="0" w:color="auto"/>
              <w:left w:val="single" w:sz="4" w:space="0" w:color="auto"/>
              <w:bottom w:val="single" w:sz="4" w:space="0" w:color="auto"/>
              <w:right w:val="single" w:sz="4" w:space="0" w:color="auto"/>
            </w:tcBorders>
            <w:shd w:val="clear" w:color="auto" w:fill="auto"/>
          </w:tcPr>
          <w:p w14:paraId="7D10FA8B" w14:textId="77777777" w:rsidR="006E20D2" w:rsidRPr="0082123F" w:rsidRDefault="006E20D2" w:rsidP="006E20D2">
            <w:pPr>
              <w:pStyle w:val="Prrafodelista"/>
              <w:tabs>
                <w:tab w:val="left" w:pos="44"/>
              </w:tabs>
              <w:spacing w:line="240" w:lineRule="auto"/>
              <w:ind w:left="44"/>
              <w:rPr>
                <w:rFonts w:cstheme="minorHAnsi"/>
                <w:lang w:val="es-ES"/>
              </w:rPr>
            </w:pPr>
            <w:proofErr w:type="spellStart"/>
            <w:r w:rsidRPr="0082123F">
              <w:rPr>
                <w:rFonts w:cstheme="minorHAnsi"/>
                <w:lang w:val="es-ES"/>
              </w:rPr>
              <w:t>Sabal</w:t>
            </w:r>
            <w:proofErr w:type="spellEnd"/>
            <w:r w:rsidRPr="0082123F">
              <w:rPr>
                <w:rFonts w:cstheme="minorHAnsi"/>
                <w:lang w:val="es-ES"/>
              </w:rPr>
              <w:t xml:space="preserve"> </w:t>
            </w:r>
            <w:proofErr w:type="spellStart"/>
            <w:r w:rsidRPr="0082123F">
              <w:rPr>
                <w:rFonts w:cstheme="minorHAnsi"/>
                <w:lang w:val="es-ES"/>
              </w:rPr>
              <w:t>domingensis</w:t>
            </w:r>
            <w:proofErr w:type="spellEnd"/>
          </w:p>
        </w:tc>
        <w:tc>
          <w:tcPr>
            <w:tcW w:w="1245" w:type="dxa"/>
            <w:tcBorders>
              <w:top w:val="single" w:sz="4" w:space="0" w:color="auto"/>
              <w:left w:val="single" w:sz="4" w:space="0" w:color="auto"/>
              <w:bottom w:val="single" w:sz="4" w:space="0" w:color="auto"/>
              <w:right w:val="single" w:sz="4" w:space="0" w:color="auto"/>
            </w:tcBorders>
            <w:shd w:val="clear" w:color="auto" w:fill="auto"/>
          </w:tcPr>
          <w:p w14:paraId="0F68AA99" w14:textId="77777777" w:rsidR="006E20D2" w:rsidRPr="0082123F" w:rsidRDefault="006E20D2" w:rsidP="006E20D2">
            <w:pPr>
              <w:pStyle w:val="Prrafodelista"/>
              <w:spacing w:line="240" w:lineRule="auto"/>
              <w:ind w:left="28"/>
              <w:rPr>
                <w:rFonts w:cstheme="minorHAnsi"/>
                <w:lang w:val="es-ES"/>
              </w:rPr>
            </w:pPr>
            <w:r w:rsidRPr="0082123F">
              <w:rPr>
                <w:rFonts w:cstheme="minorHAnsi"/>
                <w:lang w:val="es-ES"/>
              </w:rPr>
              <w:t>Palma cana</w:t>
            </w:r>
          </w:p>
        </w:tc>
        <w:tc>
          <w:tcPr>
            <w:tcW w:w="1297" w:type="dxa"/>
            <w:tcBorders>
              <w:top w:val="single" w:sz="4" w:space="0" w:color="auto"/>
              <w:left w:val="single" w:sz="4" w:space="0" w:color="auto"/>
              <w:bottom w:val="single" w:sz="4" w:space="0" w:color="auto"/>
              <w:right w:val="single" w:sz="4" w:space="0" w:color="auto"/>
            </w:tcBorders>
            <w:shd w:val="clear" w:color="auto" w:fill="auto"/>
          </w:tcPr>
          <w:p w14:paraId="3D656C0D" w14:textId="77777777" w:rsidR="006E20D2" w:rsidRPr="0082123F" w:rsidRDefault="006E20D2" w:rsidP="006E20D2">
            <w:pPr>
              <w:pStyle w:val="Prrafodelista"/>
              <w:spacing w:line="240" w:lineRule="auto"/>
              <w:ind w:left="53"/>
              <w:rPr>
                <w:rFonts w:cstheme="minorHAnsi"/>
                <w:lang w:val="es-ES"/>
              </w:rPr>
            </w:pPr>
            <w:proofErr w:type="spellStart"/>
            <w:r w:rsidRPr="0082123F">
              <w:rPr>
                <w:rFonts w:cstheme="minorHAnsi"/>
                <w:lang w:val="es-ES"/>
              </w:rPr>
              <w:t>Arecaceae</w:t>
            </w:r>
            <w:proofErr w:type="spellEnd"/>
          </w:p>
        </w:tc>
        <w:tc>
          <w:tcPr>
            <w:tcW w:w="671" w:type="dxa"/>
            <w:tcBorders>
              <w:top w:val="single" w:sz="4" w:space="0" w:color="auto"/>
              <w:left w:val="single" w:sz="4" w:space="0" w:color="auto"/>
              <w:bottom w:val="single" w:sz="4" w:space="0" w:color="auto"/>
              <w:right w:val="single" w:sz="4" w:space="0" w:color="auto"/>
            </w:tcBorders>
            <w:shd w:val="clear" w:color="auto" w:fill="auto"/>
          </w:tcPr>
          <w:p w14:paraId="76EEF899" w14:textId="77777777" w:rsidR="006E20D2" w:rsidRPr="0082123F" w:rsidRDefault="006E20D2" w:rsidP="006E20D2">
            <w:pPr>
              <w:pStyle w:val="Prrafodelista"/>
              <w:spacing w:line="240" w:lineRule="auto"/>
              <w:ind w:left="137"/>
              <w:rPr>
                <w:rFonts w:cstheme="minorHAnsi"/>
                <w:lang w:val="es-ES"/>
              </w:rPr>
            </w:pPr>
            <w:r w:rsidRPr="0082123F">
              <w:rPr>
                <w:rFonts w:cstheme="minorHAnsi"/>
                <w:lang w:val="es-ES"/>
              </w:rPr>
              <w:t>Et</w:t>
            </w:r>
          </w:p>
        </w:tc>
        <w:tc>
          <w:tcPr>
            <w:tcW w:w="610" w:type="dxa"/>
            <w:tcBorders>
              <w:top w:val="single" w:sz="4" w:space="0" w:color="auto"/>
              <w:left w:val="single" w:sz="4" w:space="0" w:color="auto"/>
              <w:bottom w:val="single" w:sz="4" w:space="0" w:color="auto"/>
              <w:right w:val="single" w:sz="4" w:space="0" w:color="auto"/>
            </w:tcBorders>
            <w:shd w:val="clear" w:color="auto" w:fill="auto"/>
          </w:tcPr>
          <w:p w14:paraId="48C40988" w14:textId="77777777" w:rsidR="006E20D2" w:rsidRPr="0082123F" w:rsidRDefault="006E20D2" w:rsidP="006E20D2">
            <w:pPr>
              <w:pStyle w:val="Prrafodelista"/>
              <w:spacing w:line="240" w:lineRule="auto"/>
              <w:ind w:left="137"/>
              <w:rPr>
                <w:rFonts w:cstheme="minorHAnsi"/>
                <w:lang w:val="es-ES"/>
              </w:rPr>
            </w:pPr>
            <w:r w:rsidRPr="0082123F">
              <w:rPr>
                <w:rFonts w:cstheme="minorHAnsi"/>
                <w:lang w:val="es-ES"/>
              </w:rPr>
              <w:t>E</w:t>
            </w:r>
          </w:p>
        </w:tc>
        <w:tc>
          <w:tcPr>
            <w:tcW w:w="714" w:type="dxa"/>
            <w:tcBorders>
              <w:top w:val="single" w:sz="4" w:space="0" w:color="auto"/>
              <w:left w:val="single" w:sz="4" w:space="0" w:color="auto"/>
              <w:bottom w:val="single" w:sz="4" w:space="0" w:color="auto"/>
              <w:right w:val="single" w:sz="4" w:space="0" w:color="auto"/>
            </w:tcBorders>
            <w:shd w:val="clear" w:color="auto" w:fill="auto"/>
          </w:tcPr>
          <w:p w14:paraId="23AE7B4D" w14:textId="77777777" w:rsidR="006E20D2" w:rsidRPr="0082123F" w:rsidRDefault="006E20D2" w:rsidP="006E20D2">
            <w:pPr>
              <w:pStyle w:val="Prrafodelista"/>
              <w:spacing w:line="240" w:lineRule="auto"/>
              <w:ind w:left="163" w:hanging="90"/>
              <w:rPr>
                <w:rFonts w:cstheme="minorHAnsi"/>
                <w:lang w:val="es-ES"/>
              </w:rPr>
            </w:pPr>
            <w:r w:rsidRPr="0082123F">
              <w:rPr>
                <w:rFonts w:cstheme="minorHAnsi"/>
                <w:lang w:val="es-ES"/>
              </w:rPr>
              <w:t>Ab</w:t>
            </w:r>
          </w:p>
        </w:tc>
        <w:tc>
          <w:tcPr>
            <w:tcW w:w="1745" w:type="dxa"/>
            <w:tcBorders>
              <w:top w:val="single" w:sz="4" w:space="0" w:color="auto"/>
              <w:left w:val="single" w:sz="4" w:space="0" w:color="auto"/>
              <w:bottom w:val="single" w:sz="4" w:space="0" w:color="auto"/>
              <w:right w:val="single" w:sz="4" w:space="0" w:color="auto"/>
            </w:tcBorders>
            <w:shd w:val="clear" w:color="auto" w:fill="auto"/>
          </w:tcPr>
          <w:p w14:paraId="77BD0B17" w14:textId="77777777" w:rsidR="006E20D2" w:rsidRPr="0082123F" w:rsidRDefault="006E20D2" w:rsidP="006E20D2">
            <w:pPr>
              <w:pStyle w:val="Prrafodelista"/>
              <w:spacing w:line="240" w:lineRule="auto"/>
              <w:rPr>
                <w:rFonts w:cstheme="minorHAnsi"/>
                <w:lang w:val="es-ES"/>
              </w:rPr>
            </w:pPr>
            <w:r w:rsidRPr="0082123F">
              <w:rPr>
                <w:rFonts w:cstheme="minorHAnsi"/>
                <w:lang w:val="es-ES"/>
              </w:rPr>
              <w:t>LRN (VU)</w:t>
            </w:r>
          </w:p>
        </w:tc>
      </w:tr>
      <w:tr w:rsidR="006E20D2" w:rsidRPr="0082123F" w14:paraId="012C6C33" w14:textId="77777777" w:rsidTr="006E20D2">
        <w:tc>
          <w:tcPr>
            <w:tcW w:w="2240" w:type="dxa"/>
            <w:tcBorders>
              <w:top w:val="single" w:sz="4" w:space="0" w:color="auto"/>
              <w:left w:val="single" w:sz="4" w:space="0" w:color="auto"/>
              <w:bottom w:val="single" w:sz="4" w:space="0" w:color="auto"/>
              <w:right w:val="single" w:sz="4" w:space="0" w:color="auto"/>
            </w:tcBorders>
            <w:shd w:val="clear" w:color="auto" w:fill="auto"/>
          </w:tcPr>
          <w:p w14:paraId="2B074786" w14:textId="77777777" w:rsidR="006E20D2" w:rsidRPr="0082123F" w:rsidRDefault="006E20D2" w:rsidP="006E20D2">
            <w:pPr>
              <w:pStyle w:val="Prrafodelista"/>
              <w:tabs>
                <w:tab w:val="left" w:pos="44"/>
              </w:tabs>
              <w:spacing w:line="240" w:lineRule="auto"/>
              <w:ind w:left="44"/>
              <w:rPr>
                <w:rFonts w:cstheme="minorHAnsi"/>
                <w:lang w:val="es-ES"/>
              </w:rPr>
            </w:pPr>
            <w:r w:rsidRPr="0082123F">
              <w:rPr>
                <w:rFonts w:cstheme="minorHAnsi"/>
                <w:lang w:val="es-ES"/>
              </w:rPr>
              <w:t>Swietenia mahagoni</w:t>
            </w:r>
          </w:p>
        </w:tc>
        <w:tc>
          <w:tcPr>
            <w:tcW w:w="1245" w:type="dxa"/>
            <w:tcBorders>
              <w:top w:val="single" w:sz="4" w:space="0" w:color="auto"/>
              <w:left w:val="single" w:sz="4" w:space="0" w:color="auto"/>
              <w:bottom w:val="single" w:sz="4" w:space="0" w:color="auto"/>
              <w:right w:val="single" w:sz="4" w:space="0" w:color="auto"/>
            </w:tcBorders>
            <w:shd w:val="clear" w:color="auto" w:fill="auto"/>
          </w:tcPr>
          <w:p w14:paraId="514FB4A6" w14:textId="77777777" w:rsidR="006E20D2" w:rsidRPr="0082123F" w:rsidRDefault="006E20D2" w:rsidP="006E20D2">
            <w:pPr>
              <w:pStyle w:val="Prrafodelista"/>
              <w:spacing w:line="240" w:lineRule="auto"/>
              <w:ind w:left="28"/>
              <w:rPr>
                <w:rFonts w:cstheme="minorHAnsi"/>
                <w:lang w:val="es-ES"/>
              </w:rPr>
            </w:pPr>
            <w:r w:rsidRPr="0082123F">
              <w:rPr>
                <w:rFonts w:cstheme="minorHAnsi"/>
                <w:lang w:val="es-ES"/>
              </w:rPr>
              <w:t>Caoba</w:t>
            </w:r>
          </w:p>
        </w:tc>
        <w:tc>
          <w:tcPr>
            <w:tcW w:w="1297" w:type="dxa"/>
            <w:tcBorders>
              <w:top w:val="single" w:sz="4" w:space="0" w:color="auto"/>
              <w:left w:val="single" w:sz="4" w:space="0" w:color="auto"/>
              <w:bottom w:val="single" w:sz="4" w:space="0" w:color="auto"/>
              <w:right w:val="single" w:sz="4" w:space="0" w:color="auto"/>
            </w:tcBorders>
            <w:shd w:val="clear" w:color="auto" w:fill="auto"/>
          </w:tcPr>
          <w:p w14:paraId="79D21D64" w14:textId="77777777" w:rsidR="006E20D2" w:rsidRPr="0082123F" w:rsidRDefault="006E20D2" w:rsidP="006E20D2">
            <w:pPr>
              <w:pStyle w:val="Prrafodelista"/>
              <w:spacing w:line="240" w:lineRule="auto"/>
              <w:ind w:left="53"/>
              <w:rPr>
                <w:rFonts w:cstheme="minorHAnsi"/>
                <w:lang w:val="es-ES"/>
              </w:rPr>
            </w:pPr>
            <w:r w:rsidRPr="0082123F">
              <w:rPr>
                <w:rFonts w:cstheme="minorHAnsi"/>
                <w:lang w:val="es-ES"/>
              </w:rPr>
              <w:t>Meliáceas</w:t>
            </w:r>
          </w:p>
        </w:tc>
        <w:tc>
          <w:tcPr>
            <w:tcW w:w="671" w:type="dxa"/>
            <w:tcBorders>
              <w:top w:val="single" w:sz="4" w:space="0" w:color="auto"/>
              <w:left w:val="single" w:sz="4" w:space="0" w:color="auto"/>
              <w:bottom w:val="single" w:sz="4" w:space="0" w:color="auto"/>
              <w:right w:val="single" w:sz="4" w:space="0" w:color="auto"/>
            </w:tcBorders>
            <w:shd w:val="clear" w:color="auto" w:fill="auto"/>
          </w:tcPr>
          <w:p w14:paraId="0CBE8469" w14:textId="77777777" w:rsidR="006E20D2" w:rsidRPr="0082123F" w:rsidRDefault="006E20D2" w:rsidP="006E20D2">
            <w:pPr>
              <w:pStyle w:val="Prrafodelista"/>
              <w:spacing w:line="240" w:lineRule="auto"/>
              <w:ind w:left="137"/>
              <w:rPr>
                <w:rFonts w:cstheme="minorHAnsi"/>
                <w:lang w:val="es-ES"/>
              </w:rPr>
            </w:pPr>
            <w:r w:rsidRPr="0082123F">
              <w:rPr>
                <w:rFonts w:cstheme="minorHAnsi"/>
                <w:lang w:val="es-ES"/>
              </w:rPr>
              <w:t>A</w:t>
            </w:r>
          </w:p>
        </w:tc>
        <w:tc>
          <w:tcPr>
            <w:tcW w:w="610" w:type="dxa"/>
            <w:tcBorders>
              <w:top w:val="single" w:sz="4" w:space="0" w:color="auto"/>
              <w:left w:val="single" w:sz="4" w:space="0" w:color="auto"/>
              <w:bottom w:val="single" w:sz="4" w:space="0" w:color="auto"/>
              <w:right w:val="single" w:sz="4" w:space="0" w:color="auto"/>
            </w:tcBorders>
            <w:shd w:val="clear" w:color="auto" w:fill="auto"/>
          </w:tcPr>
          <w:p w14:paraId="03EA6606" w14:textId="77777777" w:rsidR="006E20D2" w:rsidRPr="0082123F" w:rsidRDefault="006E20D2" w:rsidP="006E20D2">
            <w:pPr>
              <w:pStyle w:val="Prrafodelista"/>
              <w:spacing w:line="240" w:lineRule="auto"/>
              <w:ind w:left="137"/>
              <w:rPr>
                <w:rFonts w:cstheme="minorHAnsi"/>
                <w:lang w:val="es-ES"/>
              </w:rPr>
            </w:pPr>
            <w:r w:rsidRPr="0082123F">
              <w:rPr>
                <w:rFonts w:cstheme="minorHAnsi"/>
                <w:lang w:val="es-ES"/>
              </w:rPr>
              <w:t>N</w:t>
            </w:r>
          </w:p>
        </w:tc>
        <w:tc>
          <w:tcPr>
            <w:tcW w:w="714" w:type="dxa"/>
            <w:tcBorders>
              <w:top w:val="single" w:sz="4" w:space="0" w:color="auto"/>
              <w:left w:val="single" w:sz="4" w:space="0" w:color="auto"/>
              <w:bottom w:val="single" w:sz="4" w:space="0" w:color="auto"/>
              <w:right w:val="single" w:sz="4" w:space="0" w:color="auto"/>
            </w:tcBorders>
            <w:shd w:val="clear" w:color="auto" w:fill="auto"/>
          </w:tcPr>
          <w:p w14:paraId="5258984B" w14:textId="77777777" w:rsidR="006E20D2" w:rsidRPr="0082123F" w:rsidRDefault="006E20D2" w:rsidP="006E20D2">
            <w:pPr>
              <w:pStyle w:val="Prrafodelista"/>
              <w:spacing w:line="240" w:lineRule="auto"/>
              <w:ind w:left="163" w:hanging="90"/>
              <w:rPr>
                <w:rFonts w:cstheme="minorHAnsi"/>
                <w:lang w:val="es-ES"/>
              </w:rPr>
            </w:pPr>
            <w:r w:rsidRPr="0082123F">
              <w:rPr>
                <w:rFonts w:cstheme="minorHAnsi"/>
                <w:lang w:val="es-ES"/>
              </w:rPr>
              <w:t>Es</w:t>
            </w:r>
          </w:p>
        </w:tc>
        <w:tc>
          <w:tcPr>
            <w:tcW w:w="1745" w:type="dxa"/>
            <w:tcBorders>
              <w:top w:val="single" w:sz="4" w:space="0" w:color="auto"/>
              <w:left w:val="single" w:sz="4" w:space="0" w:color="auto"/>
              <w:bottom w:val="single" w:sz="4" w:space="0" w:color="auto"/>
              <w:right w:val="single" w:sz="4" w:space="0" w:color="auto"/>
            </w:tcBorders>
            <w:shd w:val="clear" w:color="auto" w:fill="auto"/>
          </w:tcPr>
          <w:p w14:paraId="2BD76437" w14:textId="77777777" w:rsidR="006E20D2" w:rsidRPr="0082123F" w:rsidRDefault="006E20D2" w:rsidP="006E20D2">
            <w:pPr>
              <w:pStyle w:val="Prrafodelista"/>
              <w:spacing w:line="240" w:lineRule="auto"/>
              <w:rPr>
                <w:rFonts w:cstheme="minorHAnsi"/>
                <w:lang w:val="es-ES"/>
              </w:rPr>
            </w:pPr>
            <w:r w:rsidRPr="0082123F">
              <w:rPr>
                <w:rFonts w:cstheme="minorHAnsi"/>
                <w:lang w:val="es-ES"/>
              </w:rPr>
              <w:t>LRN(VU), CITES</w:t>
            </w:r>
          </w:p>
        </w:tc>
      </w:tr>
      <w:tr w:rsidR="006E20D2" w:rsidRPr="00916695" w14:paraId="7667CA4E" w14:textId="77777777" w:rsidTr="006E20D2">
        <w:trPr>
          <w:trHeight w:val="566"/>
        </w:trPr>
        <w:tc>
          <w:tcPr>
            <w:tcW w:w="8522" w:type="dxa"/>
            <w:gridSpan w:val="7"/>
            <w:tcBorders>
              <w:top w:val="single" w:sz="4" w:space="0" w:color="auto"/>
              <w:left w:val="single" w:sz="4" w:space="0" w:color="auto"/>
              <w:bottom w:val="single" w:sz="4" w:space="0" w:color="auto"/>
              <w:right w:val="single" w:sz="4" w:space="0" w:color="auto"/>
            </w:tcBorders>
            <w:shd w:val="clear" w:color="auto" w:fill="auto"/>
          </w:tcPr>
          <w:p w14:paraId="203F8851" w14:textId="77777777" w:rsidR="006E20D2" w:rsidRPr="0082123F" w:rsidRDefault="006E20D2" w:rsidP="006E20D2">
            <w:pPr>
              <w:pStyle w:val="Prrafodelista"/>
              <w:spacing w:line="240" w:lineRule="auto"/>
              <w:ind w:hanging="563"/>
              <w:rPr>
                <w:rFonts w:cstheme="minorHAnsi"/>
                <w:bCs/>
                <w:sz w:val="20"/>
                <w:szCs w:val="20"/>
                <w:lang w:val="es-ES"/>
              </w:rPr>
            </w:pPr>
            <w:r w:rsidRPr="0082123F">
              <w:rPr>
                <w:rFonts w:cstheme="minorHAnsi"/>
                <w:bCs/>
                <w:sz w:val="20"/>
                <w:szCs w:val="20"/>
                <w:lang w:val="es-ES"/>
              </w:rPr>
              <w:t>Leyenda:</w:t>
            </w:r>
          </w:p>
          <w:p w14:paraId="405D5036" w14:textId="77777777" w:rsidR="006E20D2" w:rsidRPr="0082123F" w:rsidRDefault="006E20D2" w:rsidP="006E20D2">
            <w:pPr>
              <w:pStyle w:val="Prrafodelista"/>
              <w:spacing w:line="240" w:lineRule="auto"/>
              <w:ind w:hanging="563"/>
              <w:rPr>
                <w:rFonts w:cstheme="minorHAnsi"/>
                <w:bCs/>
                <w:sz w:val="20"/>
                <w:szCs w:val="20"/>
                <w:lang w:val="es-ES"/>
              </w:rPr>
            </w:pPr>
            <w:r w:rsidRPr="0082123F">
              <w:rPr>
                <w:rFonts w:cstheme="minorHAnsi"/>
                <w:bCs/>
                <w:sz w:val="20"/>
                <w:szCs w:val="20"/>
                <w:lang w:val="es-ES"/>
              </w:rPr>
              <w:t>TB = Tipo Biológico: Et = estípite, A = árbol.</w:t>
            </w:r>
          </w:p>
          <w:p w14:paraId="56DB0337" w14:textId="77777777" w:rsidR="006E20D2" w:rsidRPr="0082123F" w:rsidRDefault="006E20D2" w:rsidP="006E20D2">
            <w:pPr>
              <w:pStyle w:val="Prrafodelista"/>
              <w:spacing w:line="240" w:lineRule="auto"/>
              <w:ind w:hanging="563"/>
              <w:rPr>
                <w:rFonts w:cstheme="minorHAnsi"/>
                <w:bCs/>
                <w:sz w:val="20"/>
                <w:szCs w:val="20"/>
                <w:lang w:val="es-ES"/>
              </w:rPr>
            </w:pPr>
            <w:r w:rsidRPr="0082123F">
              <w:rPr>
                <w:rFonts w:cstheme="minorHAnsi"/>
                <w:bCs/>
                <w:sz w:val="20"/>
                <w:szCs w:val="20"/>
                <w:lang w:val="es-ES"/>
              </w:rPr>
              <w:t>SB = Estatus Biogeográfico: E = endémica, N = nativa</w:t>
            </w:r>
          </w:p>
          <w:p w14:paraId="2B17442D" w14:textId="77777777" w:rsidR="006E20D2" w:rsidRPr="0082123F" w:rsidRDefault="006E20D2" w:rsidP="006E20D2">
            <w:pPr>
              <w:pStyle w:val="Prrafodelista"/>
              <w:spacing w:line="240" w:lineRule="auto"/>
              <w:ind w:hanging="563"/>
              <w:rPr>
                <w:rFonts w:cstheme="minorHAnsi"/>
                <w:bCs/>
                <w:sz w:val="20"/>
                <w:szCs w:val="20"/>
                <w:lang w:val="es-ES"/>
              </w:rPr>
            </w:pPr>
            <w:r w:rsidRPr="0082123F">
              <w:rPr>
                <w:rFonts w:cstheme="minorHAnsi"/>
                <w:bCs/>
                <w:sz w:val="20"/>
                <w:szCs w:val="20"/>
                <w:lang w:val="es-ES"/>
              </w:rPr>
              <w:t xml:space="preserve">AR= Abundancia relativa: MA = Muy abundante, Ab= Abundante, Es = Escasa, R = Rara,     </w:t>
            </w:r>
          </w:p>
          <w:p w14:paraId="369F3B1B" w14:textId="77777777" w:rsidR="006E20D2" w:rsidRDefault="006E20D2" w:rsidP="006E20D2">
            <w:pPr>
              <w:pStyle w:val="Prrafodelista"/>
              <w:spacing w:line="240" w:lineRule="auto"/>
              <w:ind w:hanging="563"/>
              <w:rPr>
                <w:rFonts w:cstheme="minorHAnsi"/>
                <w:lang w:val="es-ES"/>
              </w:rPr>
            </w:pPr>
            <w:r w:rsidRPr="0082123F">
              <w:rPr>
                <w:rFonts w:cstheme="minorHAnsi"/>
                <w:bCs/>
                <w:sz w:val="20"/>
                <w:szCs w:val="20"/>
                <w:lang w:val="es-ES"/>
              </w:rPr>
              <w:t>EC = Estado de conservación: LRN</w:t>
            </w:r>
            <w:r w:rsidRPr="0082123F">
              <w:rPr>
                <w:rFonts w:cstheme="minorHAnsi"/>
                <w:sz w:val="20"/>
                <w:szCs w:val="20"/>
                <w:lang w:val="es-ES"/>
              </w:rPr>
              <w:t>= Lista Roja Nacional; EN= en peligro; VU = Vulnerable</w:t>
            </w:r>
            <w:r w:rsidRPr="0082123F">
              <w:rPr>
                <w:rFonts w:cstheme="minorHAnsi"/>
                <w:lang w:val="es-ES"/>
              </w:rPr>
              <w:t>.</w:t>
            </w:r>
          </w:p>
          <w:p w14:paraId="15AB3C99" w14:textId="172F149A" w:rsidR="006E20D2" w:rsidRPr="006E20D2" w:rsidRDefault="006E20D2" w:rsidP="006E20D2">
            <w:pPr>
              <w:pStyle w:val="Prrafodelista"/>
              <w:spacing w:line="240" w:lineRule="auto"/>
              <w:ind w:hanging="563"/>
              <w:rPr>
                <w:rFonts w:cstheme="minorHAnsi"/>
                <w:bCs/>
                <w:sz w:val="20"/>
                <w:szCs w:val="20"/>
                <w:lang w:val="es-ES"/>
              </w:rPr>
            </w:pPr>
            <w:r w:rsidRPr="006E20D2">
              <w:rPr>
                <w:rFonts w:cstheme="minorHAnsi"/>
                <w:bCs/>
                <w:sz w:val="20"/>
                <w:szCs w:val="20"/>
                <w:lang w:val="es-ES"/>
              </w:rPr>
              <w:t xml:space="preserve">Nota: En </w:t>
            </w:r>
            <w:r>
              <w:rPr>
                <w:rFonts w:cstheme="minorHAnsi"/>
                <w:bCs/>
                <w:sz w:val="20"/>
                <w:szCs w:val="20"/>
                <w:lang w:val="es-ES"/>
              </w:rPr>
              <w:t>RD</w:t>
            </w:r>
            <w:r w:rsidRPr="006E20D2">
              <w:rPr>
                <w:rFonts w:cstheme="minorHAnsi"/>
                <w:bCs/>
                <w:sz w:val="20"/>
                <w:szCs w:val="20"/>
                <w:lang w:val="es-ES"/>
              </w:rPr>
              <w:t xml:space="preserve"> ya se cuenta con una Lista Roja Nacional de las Plantas Vasculares Amenazadas, según los criterios de la UICN (García et al., 2016).</w:t>
            </w:r>
          </w:p>
          <w:p w14:paraId="65407F7D" w14:textId="77777777" w:rsidR="006E20D2" w:rsidRPr="0082123F" w:rsidRDefault="006E20D2" w:rsidP="006E20D2">
            <w:pPr>
              <w:pStyle w:val="Prrafodelista"/>
              <w:spacing w:line="240" w:lineRule="auto"/>
              <w:ind w:left="247"/>
              <w:rPr>
                <w:rFonts w:cstheme="minorHAnsi"/>
                <w:lang w:val="es-ES"/>
              </w:rPr>
            </w:pPr>
          </w:p>
        </w:tc>
      </w:tr>
    </w:tbl>
    <w:p w14:paraId="6E8A079D" w14:textId="77777777" w:rsidR="0059477C" w:rsidRPr="006E20D2" w:rsidRDefault="0059477C" w:rsidP="006E20D2">
      <w:pPr>
        <w:pStyle w:val="Prrafodelista"/>
        <w:ind w:left="0"/>
        <w:rPr>
          <w:rFonts w:cstheme="minorHAnsi"/>
          <w:i/>
          <w:lang w:val="es-ES"/>
        </w:rPr>
      </w:pPr>
    </w:p>
    <w:p w14:paraId="665286EA" w14:textId="77777777" w:rsidR="00782980" w:rsidRPr="007808E3" w:rsidRDefault="00782980">
      <w:pPr>
        <w:pStyle w:val="Prrafodelista"/>
        <w:numPr>
          <w:ilvl w:val="6"/>
          <w:numId w:val="25"/>
        </w:numPr>
        <w:ind w:left="1080" w:hanging="630"/>
        <w:rPr>
          <w:rFonts w:cstheme="minorHAnsi"/>
          <w:b/>
          <w:bCs/>
          <w:i/>
          <w:iCs/>
          <w:sz w:val="24"/>
          <w:szCs w:val="24"/>
          <w:lang w:val="es-DO"/>
        </w:rPr>
      </w:pPr>
      <w:r w:rsidRPr="007808E3">
        <w:rPr>
          <w:rFonts w:cstheme="minorHAnsi"/>
          <w:b/>
          <w:bCs/>
          <w:i/>
          <w:iCs/>
          <w:sz w:val="24"/>
          <w:szCs w:val="24"/>
          <w:lang w:val="es-DO"/>
        </w:rPr>
        <w:t xml:space="preserve">Hábitats frágiles o sensibles  </w:t>
      </w:r>
    </w:p>
    <w:p w14:paraId="40233DDC" w14:textId="77777777" w:rsidR="0059477C" w:rsidRPr="007808E3" w:rsidRDefault="0059477C" w:rsidP="007808E3">
      <w:pPr>
        <w:pStyle w:val="Prrafodelista"/>
        <w:rPr>
          <w:rFonts w:cstheme="minorHAnsi"/>
          <w:sz w:val="24"/>
          <w:szCs w:val="24"/>
          <w:lang w:val="es-ES"/>
        </w:rPr>
      </w:pPr>
    </w:p>
    <w:p w14:paraId="070E999A" w14:textId="750446F6" w:rsidR="00782980" w:rsidRPr="007808E3" w:rsidRDefault="00782980" w:rsidP="007808E3">
      <w:pPr>
        <w:pStyle w:val="Prrafodelista"/>
        <w:ind w:left="0"/>
        <w:rPr>
          <w:rFonts w:cstheme="minorHAnsi"/>
          <w:sz w:val="24"/>
          <w:szCs w:val="24"/>
          <w:lang w:val="es-ES"/>
        </w:rPr>
      </w:pPr>
      <w:r w:rsidRPr="007808E3">
        <w:rPr>
          <w:rFonts w:cstheme="minorHAnsi"/>
          <w:sz w:val="24"/>
          <w:szCs w:val="24"/>
          <w:lang w:val="es-ES"/>
        </w:rPr>
        <w:t>En el área de influencia directa de este proyecto, existe básicamente un tipo de ambiente con cierta sensibilidad, se trata de un pequeño arroyo de poca correntia y algunos sistemas de laguna artificial también presente en el área.</w:t>
      </w:r>
    </w:p>
    <w:p w14:paraId="56274D36" w14:textId="77777777" w:rsidR="00782980" w:rsidRPr="007808E3" w:rsidRDefault="00782980" w:rsidP="007808E3">
      <w:pPr>
        <w:pStyle w:val="Prrafodelista"/>
        <w:ind w:left="0"/>
        <w:rPr>
          <w:rFonts w:cstheme="minorHAnsi"/>
          <w:sz w:val="24"/>
          <w:szCs w:val="24"/>
          <w:lang w:val="es-ES"/>
        </w:rPr>
      </w:pPr>
    </w:p>
    <w:p w14:paraId="3CC9E729" w14:textId="77777777" w:rsidR="00782980" w:rsidRPr="007808E3" w:rsidRDefault="00782980">
      <w:pPr>
        <w:pStyle w:val="Prrafodelista"/>
        <w:numPr>
          <w:ilvl w:val="7"/>
          <w:numId w:val="25"/>
        </w:numPr>
        <w:ind w:left="1080" w:hanging="630"/>
        <w:rPr>
          <w:rFonts w:cstheme="minorHAnsi"/>
          <w:b/>
          <w:bCs/>
          <w:i/>
          <w:iCs/>
          <w:sz w:val="24"/>
          <w:szCs w:val="24"/>
          <w:lang w:val="es-DO"/>
        </w:rPr>
      </w:pPr>
      <w:r w:rsidRPr="007808E3">
        <w:rPr>
          <w:rFonts w:cstheme="minorHAnsi"/>
          <w:b/>
          <w:bCs/>
          <w:i/>
          <w:iCs/>
          <w:sz w:val="24"/>
          <w:szCs w:val="24"/>
          <w:lang w:val="es-DO"/>
        </w:rPr>
        <w:t>Composición florística</w:t>
      </w:r>
    </w:p>
    <w:p w14:paraId="28B5E1DE" w14:textId="5BB716D0" w:rsidR="00782980" w:rsidRPr="007808E3" w:rsidRDefault="00782980" w:rsidP="007808E3">
      <w:pPr>
        <w:pStyle w:val="Prrafodelista"/>
        <w:ind w:left="0"/>
        <w:rPr>
          <w:rFonts w:cstheme="minorHAnsi"/>
          <w:sz w:val="24"/>
          <w:szCs w:val="24"/>
          <w:lang w:val="es-ES"/>
        </w:rPr>
      </w:pPr>
      <w:r w:rsidRPr="007808E3">
        <w:rPr>
          <w:rFonts w:cstheme="minorHAnsi"/>
          <w:sz w:val="24"/>
          <w:szCs w:val="24"/>
          <w:lang w:val="es-ES"/>
        </w:rPr>
        <w:t>En el área inven</w:t>
      </w:r>
      <w:r w:rsidR="005262FB" w:rsidRPr="007808E3">
        <w:rPr>
          <w:rFonts w:cstheme="minorHAnsi"/>
          <w:sz w:val="24"/>
          <w:szCs w:val="24"/>
          <w:lang w:val="es-ES"/>
        </w:rPr>
        <w:t>t</w:t>
      </w:r>
      <w:r w:rsidRPr="007808E3">
        <w:rPr>
          <w:rFonts w:cstheme="minorHAnsi"/>
          <w:sz w:val="24"/>
          <w:szCs w:val="24"/>
          <w:lang w:val="es-ES"/>
        </w:rPr>
        <w:t xml:space="preserve">ariada se pueden distinguir dos tipos de ambientes: Áreas abiertas o Pastizales con árboles dispersos y bosque en regeneración avanzada. </w:t>
      </w:r>
    </w:p>
    <w:p w14:paraId="60CE0C34" w14:textId="77777777" w:rsidR="0059477C" w:rsidRPr="007808E3" w:rsidRDefault="0059477C" w:rsidP="007808E3">
      <w:pPr>
        <w:pStyle w:val="Prrafodelista"/>
        <w:ind w:left="0"/>
        <w:rPr>
          <w:rFonts w:cstheme="minorHAnsi"/>
          <w:b/>
          <w:sz w:val="24"/>
          <w:szCs w:val="24"/>
          <w:lang w:val="es-ES"/>
        </w:rPr>
      </w:pPr>
    </w:p>
    <w:p w14:paraId="6E9B6EF6" w14:textId="13D801E9" w:rsidR="00782980" w:rsidRPr="007808E3" w:rsidRDefault="00782980">
      <w:pPr>
        <w:pStyle w:val="Prrafodelista"/>
        <w:numPr>
          <w:ilvl w:val="0"/>
          <w:numId w:val="24"/>
        </w:numPr>
        <w:ind w:left="1080" w:hanging="540"/>
        <w:rPr>
          <w:rFonts w:cstheme="minorHAnsi"/>
          <w:b/>
          <w:sz w:val="24"/>
          <w:szCs w:val="24"/>
          <w:lang w:val="es-ES"/>
        </w:rPr>
      </w:pPr>
      <w:r w:rsidRPr="007808E3">
        <w:rPr>
          <w:rFonts w:cstheme="minorHAnsi"/>
          <w:b/>
          <w:sz w:val="24"/>
          <w:szCs w:val="24"/>
          <w:lang w:val="es-ES"/>
        </w:rPr>
        <w:t xml:space="preserve">Áreas abiertas o Pastizales con árboles dispersos </w:t>
      </w:r>
    </w:p>
    <w:p w14:paraId="4BA3031D" w14:textId="679C65B8" w:rsidR="005262FB" w:rsidRPr="007808E3" w:rsidRDefault="00782980" w:rsidP="007808E3">
      <w:pPr>
        <w:pStyle w:val="Prrafodelista"/>
        <w:ind w:left="0"/>
        <w:rPr>
          <w:rFonts w:cstheme="minorHAnsi"/>
          <w:sz w:val="24"/>
          <w:szCs w:val="24"/>
          <w:lang w:val="es-ES"/>
        </w:rPr>
      </w:pPr>
      <w:r w:rsidRPr="007808E3">
        <w:rPr>
          <w:rFonts w:cstheme="minorHAnsi"/>
          <w:sz w:val="24"/>
          <w:szCs w:val="24"/>
          <w:lang w:val="es-ES"/>
        </w:rPr>
        <w:t xml:space="preserve">Este tipo de vegetación se repite en gran parte del perímetro ocupado por el proyecto ENDY, Son potreros en actividad, con muy buen mantenimiento, predominado por herbáceas que sirven de pastoreo al ganado, con pocos arbustos ya que los mismos son chapeados por el mantenimiento de las fincas. Se observan arboles dispersos, más otros que formando hileras como </w:t>
      </w:r>
      <w:r w:rsidR="005262FB" w:rsidRPr="007808E3">
        <w:rPr>
          <w:rFonts w:cstheme="minorHAnsi"/>
          <w:sz w:val="24"/>
          <w:szCs w:val="24"/>
          <w:lang w:val="es-ES"/>
        </w:rPr>
        <w:t>cer</w:t>
      </w:r>
      <w:r w:rsidRPr="007808E3">
        <w:rPr>
          <w:rFonts w:cstheme="minorHAnsi"/>
          <w:sz w:val="24"/>
          <w:szCs w:val="24"/>
          <w:lang w:val="es-ES"/>
        </w:rPr>
        <w:t xml:space="preserve">cas vivas en las divisiones de los grandes potreros con especies, como: Caoba, </w:t>
      </w:r>
      <w:r w:rsidRPr="007808E3">
        <w:rPr>
          <w:rFonts w:cstheme="minorHAnsi"/>
          <w:i/>
          <w:sz w:val="24"/>
          <w:szCs w:val="24"/>
          <w:lang w:val="es-ES"/>
        </w:rPr>
        <w:t>Swietenia mahagoni</w:t>
      </w:r>
      <w:r w:rsidRPr="007808E3">
        <w:rPr>
          <w:rFonts w:cstheme="minorHAnsi"/>
          <w:sz w:val="24"/>
          <w:szCs w:val="24"/>
          <w:lang w:val="es-ES"/>
        </w:rPr>
        <w:t xml:space="preserve">; Nin, </w:t>
      </w:r>
      <w:proofErr w:type="spellStart"/>
      <w:r w:rsidRPr="007808E3">
        <w:rPr>
          <w:rFonts w:cstheme="minorHAnsi"/>
          <w:i/>
          <w:sz w:val="24"/>
          <w:szCs w:val="24"/>
          <w:lang w:val="es-ES"/>
        </w:rPr>
        <w:t>Azadirachta</w:t>
      </w:r>
      <w:proofErr w:type="spellEnd"/>
      <w:r w:rsidRPr="007808E3">
        <w:rPr>
          <w:rFonts w:cstheme="minorHAnsi"/>
          <w:i/>
          <w:sz w:val="24"/>
          <w:szCs w:val="24"/>
          <w:lang w:val="es-ES"/>
        </w:rPr>
        <w:t xml:space="preserve"> </w:t>
      </w:r>
      <w:r w:rsidRPr="007808E3">
        <w:rPr>
          <w:rFonts w:cstheme="minorHAnsi"/>
          <w:sz w:val="24"/>
          <w:szCs w:val="24"/>
          <w:lang w:val="es-ES"/>
        </w:rPr>
        <w:t xml:space="preserve">indica; </w:t>
      </w:r>
      <w:proofErr w:type="spellStart"/>
      <w:r w:rsidRPr="007808E3">
        <w:rPr>
          <w:rFonts w:cstheme="minorHAnsi"/>
          <w:sz w:val="24"/>
          <w:szCs w:val="24"/>
          <w:lang w:val="es-ES"/>
        </w:rPr>
        <w:t>Saman</w:t>
      </w:r>
      <w:proofErr w:type="spellEnd"/>
      <w:r w:rsidRPr="007808E3">
        <w:rPr>
          <w:rFonts w:cstheme="minorHAnsi"/>
          <w:sz w:val="24"/>
          <w:szCs w:val="24"/>
          <w:lang w:val="es-ES"/>
        </w:rPr>
        <w:t xml:space="preserve">, </w:t>
      </w:r>
      <w:proofErr w:type="spellStart"/>
      <w:r w:rsidRPr="007808E3">
        <w:rPr>
          <w:rFonts w:cstheme="minorHAnsi"/>
          <w:i/>
          <w:sz w:val="24"/>
          <w:szCs w:val="24"/>
          <w:lang w:val="es-ES"/>
        </w:rPr>
        <w:t>Samanea</w:t>
      </w:r>
      <w:proofErr w:type="spellEnd"/>
      <w:r w:rsidRPr="007808E3">
        <w:rPr>
          <w:rFonts w:cstheme="minorHAnsi"/>
          <w:i/>
          <w:sz w:val="24"/>
          <w:szCs w:val="24"/>
          <w:lang w:val="es-ES"/>
        </w:rPr>
        <w:t xml:space="preserve"> </w:t>
      </w:r>
      <w:proofErr w:type="spellStart"/>
      <w:r w:rsidRPr="007808E3">
        <w:rPr>
          <w:rFonts w:cstheme="minorHAnsi"/>
          <w:i/>
          <w:sz w:val="24"/>
          <w:szCs w:val="24"/>
          <w:lang w:val="es-ES"/>
        </w:rPr>
        <w:t>saman</w:t>
      </w:r>
      <w:proofErr w:type="spellEnd"/>
      <w:r w:rsidRPr="007808E3">
        <w:rPr>
          <w:rFonts w:cstheme="minorHAnsi"/>
          <w:sz w:val="24"/>
          <w:szCs w:val="24"/>
          <w:lang w:val="es-ES"/>
        </w:rPr>
        <w:t xml:space="preserve">; Cedro, </w:t>
      </w:r>
      <w:proofErr w:type="spellStart"/>
      <w:r w:rsidRPr="007808E3">
        <w:rPr>
          <w:rFonts w:cstheme="minorHAnsi"/>
          <w:i/>
          <w:sz w:val="24"/>
          <w:szCs w:val="24"/>
          <w:lang w:val="es-ES"/>
        </w:rPr>
        <w:t>Cedrela</w:t>
      </w:r>
      <w:proofErr w:type="spellEnd"/>
      <w:r w:rsidRPr="007808E3">
        <w:rPr>
          <w:rFonts w:cstheme="minorHAnsi"/>
          <w:i/>
          <w:sz w:val="24"/>
          <w:szCs w:val="24"/>
          <w:lang w:val="es-ES"/>
        </w:rPr>
        <w:t xml:space="preserve"> </w:t>
      </w:r>
      <w:proofErr w:type="spellStart"/>
      <w:r w:rsidRPr="007808E3">
        <w:rPr>
          <w:rFonts w:cstheme="minorHAnsi"/>
          <w:i/>
          <w:sz w:val="24"/>
          <w:szCs w:val="24"/>
          <w:lang w:val="es-ES"/>
        </w:rPr>
        <w:t>odorata</w:t>
      </w:r>
      <w:proofErr w:type="spellEnd"/>
      <w:r w:rsidRPr="007808E3">
        <w:rPr>
          <w:rFonts w:cstheme="minorHAnsi"/>
          <w:sz w:val="24"/>
          <w:szCs w:val="24"/>
          <w:lang w:val="es-ES"/>
        </w:rPr>
        <w:t xml:space="preserve">; Piñón, </w:t>
      </w:r>
      <w:proofErr w:type="spellStart"/>
      <w:r w:rsidRPr="007808E3">
        <w:rPr>
          <w:rFonts w:cstheme="minorHAnsi"/>
          <w:i/>
          <w:sz w:val="24"/>
          <w:szCs w:val="24"/>
          <w:lang w:val="es-ES"/>
        </w:rPr>
        <w:t>Gliricidia</w:t>
      </w:r>
      <w:proofErr w:type="spellEnd"/>
      <w:r w:rsidRPr="007808E3">
        <w:rPr>
          <w:rFonts w:cstheme="minorHAnsi"/>
          <w:i/>
          <w:sz w:val="24"/>
          <w:szCs w:val="24"/>
          <w:lang w:val="es-ES"/>
        </w:rPr>
        <w:t xml:space="preserve"> </w:t>
      </w:r>
      <w:proofErr w:type="spellStart"/>
      <w:r w:rsidRPr="007808E3">
        <w:rPr>
          <w:rFonts w:cstheme="minorHAnsi"/>
          <w:i/>
          <w:sz w:val="24"/>
          <w:szCs w:val="24"/>
          <w:lang w:val="es-ES"/>
        </w:rPr>
        <w:t>sepium</w:t>
      </w:r>
      <w:proofErr w:type="spellEnd"/>
      <w:r w:rsidRPr="007808E3">
        <w:rPr>
          <w:rFonts w:cstheme="minorHAnsi"/>
          <w:i/>
          <w:sz w:val="24"/>
          <w:szCs w:val="24"/>
          <w:lang w:val="es-ES"/>
        </w:rPr>
        <w:t>;</w:t>
      </w:r>
      <w:r w:rsidRPr="007808E3">
        <w:rPr>
          <w:rFonts w:cstheme="minorHAnsi"/>
          <w:sz w:val="24"/>
          <w:szCs w:val="24"/>
          <w:lang w:val="es-ES"/>
        </w:rPr>
        <w:t xml:space="preserve"> Ciruela, </w:t>
      </w:r>
      <w:proofErr w:type="spellStart"/>
      <w:r w:rsidRPr="007808E3">
        <w:rPr>
          <w:rFonts w:cstheme="minorHAnsi"/>
          <w:i/>
          <w:sz w:val="24"/>
          <w:szCs w:val="24"/>
          <w:lang w:val="es-ES"/>
        </w:rPr>
        <w:t>Spondias</w:t>
      </w:r>
      <w:proofErr w:type="spellEnd"/>
      <w:r w:rsidRPr="007808E3">
        <w:rPr>
          <w:rFonts w:cstheme="minorHAnsi"/>
          <w:i/>
          <w:sz w:val="24"/>
          <w:szCs w:val="24"/>
          <w:lang w:val="es-ES"/>
        </w:rPr>
        <w:t xml:space="preserve"> purpurea</w:t>
      </w:r>
      <w:r w:rsidRPr="007808E3">
        <w:rPr>
          <w:rFonts w:cstheme="minorHAnsi"/>
          <w:sz w:val="24"/>
          <w:szCs w:val="24"/>
          <w:lang w:val="es-ES"/>
        </w:rPr>
        <w:t xml:space="preserve">; Mara, </w:t>
      </w:r>
      <w:proofErr w:type="spellStart"/>
      <w:r w:rsidRPr="007808E3">
        <w:rPr>
          <w:rFonts w:cstheme="minorHAnsi"/>
          <w:i/>
          <w:sz w:val="24"/>
          <w:szCs w:val="24"/>
          <w:lang w:val="es-ES"/>
        </w:rPr>
        <w:t>Calophyllum</w:t>
      </w:r>
      <w:proofErr w:type="spellEnd"/>
      <w:r w:rsidRPr="007808E3">
        <w:rPr>
          <w:rFonts w:cstheme="minorHAnsi"/>
          <w:i/>
          <w:sz w:val="24"/>
          <w:szCs w:val="24"/>
          <w:lang w:val="es-ES"/>
        </w:rPr>
        <w:t xml:space="preserve"> calaba</w:t>
      </w:r>
      <w:r w:rsidRPr="007808E3">
        <w:rPr>
          <w:rFonts w:cstheme="minorHAnsi"/>
          <w:sz w:val="24"/>
          <w:szCs w:val="24"/>
          <w:lang w:val="es-ES"/>
        </w:rPr>
        <w:t xml:space="preserve">; Roble, </w:t>
      </w:r>
      <w:r w:rsidRPr="007808E3">
        <w:rPr>
          <w:rFonts w:cstheme="minorHAnsi"/>
          <w:i/>
          <w:sz w:val="24"/>
          <w:szCs w:val="24"/>
          <w:lang w:val="es-ES"/>
        </w:rPr>
        <w:t xml:space="preserve">Catalpa </w:t>
      </w:r>
      <w:proofErr w:type="spellStart"/>
      <w:r w:rsidRPr="007808E3">
        <w:rPr>
          <w:rFonts w:cstheme="minorHAnsi"/>
          <w:i/>
          <w:sz w:val="24"/>
          <w:szCs w:val="24"/>
          <w:lang w:val="es-ES"/>
        </w:rPr>
        <w:t>longissima</w:t>
      </w:r>
      <w:proofErr w:type="spellEnd"/>
      <w:r w:rsidRPr="007808E3">
        <w:rPr>
          <w:rFonts w:cstheme="minorHAnsi"/>
          <w:sz w:val="24"/>
          <w:szCs w:val="24"/>
          <w:lang w:val="es-ES"/>
        </w:rPr>
        <w:t xml:space="preserve">; Cana, </w:t>
      </w:r>
      <w:proofErr w:type="spellStart"/>
      <w:r w:rsidRPr="007808E3">
        <w:rPr>
          <w:rFonts w:cstheme="minorHAnsi"/>
          <w:i/>
          <w:sz w:val="24"/>
          <w:szCs w:val="24"/>
          <w:lang w:val="es-ES"/>
        </w:rPr>
        <w:t>Sabal</w:t>
      </w:r>
      <w:proofErr w:type="spellEnd"/>
      <w:r w:rsidRPr="007808E3">
        <w:rPr>
          <w:rFonts w:cstheme="minorHAnsi"/>
          <w:i/>
          <w:sz w:val="24"/>
          <w:szCs w:val="24"/>
          <w:lang w:val="es-ES"/>
        </w:rPr>
        <w:t xml:space="preserve">  </w:t>
      </w:r>
      <w:proofErr w:type="spellStart"/>
      <w:r w:rsidRPr="007808E3">
        <w:rPr>
          <w:rFonts w:cstheme="minorHAnsi"/>
          <w:i/>
          <w:sz w:val="24"/>
          <w:szCs w:val="24"/>
          <w:lang w:val="es-ES"/>
        </w:rPr>
        <w:t>domingensis</w:t>
      </w:r>
      <w:proofErr w:type="spellEnd"/>
      <w:r w:rsidRPr="007808E3">
        <w:rPr>
          <w:rFonts w:cstheme="minorHAnsi"/>
          <w:sz w:val="24"/>
          <w:szCs w:val="24"/>
          <w:lang w:val="es-ES"/>
        </w:rPr>
        <w:t xml:space="preserve">; Algarrobo, </w:t>
      </w:r>
      <w:proofErr w:type="spellStart"/>
      <w:r w:rsidRPr="007808E3">
        <w:rPr>
          <w:rFonts w:cstheme="minorHAnsi"/>
          <w:i/>
          <w:sz w:val="24"/>
          <w:szCs w:val="24"/>
          <w:lang w:val="es-ES"/>
        </w:rPr>
        <w:t>Hymenaea</w:t>
      </w:r>
      <w:proofErr w:type="spellEnd"/>
      <w:r w:rsidRPr="007808E3">
        <w:rPr>
          <w:rFonts w:cstheme="minorHAnsi"/>
          <w:sz w:val="24"/>
          <w:szCs w:val="24"/>
          <w:lang w:val="es-ES"/>
        </w:rPr>
        <w:t xml:space="preserve"> </w:t>
      </w:r>
      <w:proofErr w:type="spellStart"/>
      <w:r w:rsidRPr="007808E3">
        <w:rPr>
          <w:rFonts w:cstheme="minorHAnsi"/>
          <w:i/>
          <w:sz w:val="24"/>
          <w:szCs w:val="24"/>
          <w:lang w:val="es-ES"/>
        </w:rPr>
        <w:t>courbaruil</w:t>
      </w:r>
      <w:proofErr w:type="spellEnd"/>
      <w:r w:rsidRPr="007808E3">
        <w:rPr>
          <w:rFonts w:cstheme="minorHAnsi"/>
          <w:sz w:val="24"/>
          <w:szCs w:val="24"/>
          <w:lang w:val="es-ES"/>
        </w:rPr>
        <w:t xml:space="preserve">; Casia amarilla, </w:t>
      </w:r>
      <w:r w:rsidRPr="007808E3">
        <w:rPr>
          <w:rFonts w:cstheme="minorHAnsi"/>
          <w:i/>
          <w:sz w:val="24"/>
          <w:szCs w:val="24"/>
          <w:lang w:val="es-ES"/>
        </w:rPr>
        <w:t>Senna</w:t>
      </w:r>
      <w:r w:rsidRPr="007808E3">
        <w:rPr>
          <w:rFonts w:cstheme="minorHAnsi"/>
          <w:sz w:val="24"/>
          <w:szCs w:val="24"/>
          <w:lang w:val="es-ES"/>
        </w:rPr>
        <w:t xml:space="preserve"> </w:t>
      </w:r>
      <w:proofErr w:type="spellStart"/>
      <w:r w:rsidRPr="007808E3">
        <w:rPr>
          <w:rFonts w:cstheme="minorHAnsi"/>
          <w:i/>
          <w:sz w:val="24"/>
          <w:szCs w:val="24"/>
          <w:lang w:val="es-ES"/>
        </w:rPr>
        <w:t>siame</w:t>
      </w:r>
      <w:r w:rsidRPr="007808E3">
        <w:rPr>
          <w:rFonts w:cstheme="minorHAnsi"/>
          <w:sz w:val="24"/>
          <w:szCs w:val="24"/>
          <w:lang w:val="es-ES"/>
        </w:rPr>
        <w:t>a</w:t>
      </w:r>
      <w:proofErr w:type="spellEnd"/>
      <w:r w:rsidRPr="007808E3">
        <w:rPr>
          <w:rFonts w:cstheme="minorHAnsi"/>
          <w:sz w:val="24"/>
          <w:szCs w:val="24"/>
          <w:lang w:val="es-ES"/>
        </w:rPr>
        <w:t xml:space="preserve">; Higo, </w:t>
      </w:r>
      <w:r w:rsidRPr="007808E3">
        <w:rPr>
          <w:rFonts w:cstheme="minorHAnsi"/>
          <w:i/>
          <w:sz w:val="24"/>
          <w:szCs w:val="24"/>
          <w:lang w:val="es-ES"/>
        </w:rPr>
        <w:t xml:space="preserve">Ficus </w:t>
      </w:r>
      <w:proofErr w:type="spellStart"/>
      <w:r w:rsidRPr="007808E3">
        <w:rPr>
          <w:rFonts w:cstheme="minorHAnsi"/>
          <w:i/>
          <w:sz w:val="24"/>
          <w:szCs w:val="24"/>
          <w:lang w:val="es-ES"/>
        </w:rPr>
        <w:t>trigonata</w:t>
      </w:r>
      <w:proofErr w:type="spellEnd"/>
      <w:r w:rsidRPr="007808E3">
        <w:rPr>
          <w:rFonts w:cstheme="minorHAnsi"/>
          <w:sz w:val="24"/>
          <w:szCs w:val="24"/>
          <w:lang w:val="es-ES"/>
        </w:rPr>
        <w:t xml:space="preserve">; Guácima, </w:t>
      </w:r>
      <w:proofErr w:type="spellStart"/>
      <w:r w:rsidRPr="007808E3">
        <w:rPr>
          <w:rFonts w:cstheme="minorHAnsi"/>
          <w:i/>
          <w:sz w:val="24"/>
          <w:szCs w:val="24"/>
          <w:lang w:val="es-ES"/>
        </w:rPr>
        <w:t>Guazuma</w:t>
      </w:r>
      <w:proofErr w:type="spellEnd"/>
      <w:r w:rsidRPr="007808E3">
        <w:rPr>
          <w:rFonts w:cstheme="minorHAnsi"/>
          <w:i/>
          <w:sz w:val="24"/>
          <w:szCs w:val="24"/>
          <w:lang w:val="es-ES"/>
        </w:rPr>
        <w:t xml:space="preserve"> tomentosa;</w:t>
      </w:r>
      <w:r w:rsidRPr="007808E3">
        <w:rPr>
          <w:rFonts w:cstheme="minorHAnsi"/>
          <w:sz w:val="24"/>
          <w:szCs w:val="24"/>
          <w:lang w:val="es-ES"/>
        </w:rPr>
        <w:t xml:space="preserve"> Palmera, Roystonea</w:t>
      </w:r>
      <w:r w:rsidRPr="007808E3">
        <w:rPr>
          <w:rFonts w:cstheme="minorHAnsi"/>
          <w:i/>
          <w:sz w:val="24"/>
          <w:szCs w:val="24"/>
          <w:lang w:val="es-ES"/>
        </w:rPr>
        <w:t xml:space="preserve"> hispaniolana</w:t>
      </w:r>
      <w:r w:rsidRPr="007808E3">
        <w:rPr>
          <w:rFonts w:cstheme="minorHAnsi"/>
          <w:sz w:val="24"/>
          <w:szCs w:val="24"/>
          <w:lang w:val="es-ES"/>
        </w:rPr>
        <w:t xml:space="preserve">, entre otras. </w:t>
      </w:r>
    </w:p>
    <w:p w14:paraId="4B8BD934" w14:textId="77777777" w:rsidR="0082123F" w:rsidRPr="00782980" w:rsidRDefault="0082123F" w:rsidP="005262FB">
      <w:pPr>
        <w:pStyle w:val="Prrafodelista"/>
        <w:rPr>
          <w:rFonts w:cstheme="minorHAnsi"/>
          <w:lang w:val="es-ES"/>
        </w:rPr>
      </w:pPr>
    </w:p>
    <w:p w14:paraId="0D44D6C0" w14:textId="58395CC4" w:rsidR="00782980" w:rsidRPr="00782980" w:rsidRDefault="00782980" w:rsidP="005262FB">
      <w:pPr>
        <w:pStyle w:val="Prrafodelista"/>
        <w:ind w:left="270"/>
        <w:rPr>
          <w:rFonts w:cstheme="minorHAnsi"/>
          <w:sz w:val="21"/>
          <w:szCs w:val="21"/>
          <w:lang w:val="es-ES"/>
        </w:rPr>
      </w:pPr>
      <w:r w:rsidRPr="00782980">
        <w:rPr>
          <w:rFonts w:cstheme="minorHAnsi"/>
          <w:noProof/>
          <w:sz w:val="21"/>
          <w:szCs w:val="21"/>
          <w:lang w:val="es-ES"/>
        </w:rPr>
        <w:drawing>
          <wp:inline distT="0" distB="0" distL="0" distR="0" wp14:anchorId="779D4002" wp14:editId="0ABCE624">
            <wp:extent cx="5373111" cy="2663190"/>
            <wp:effectExtent l="0" t="0" r="0" b="3810"/>
            <wp:docPr id="7" name="Imagen 7" descr="Un campo con árbole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7" descr="Un campo con árboles&#10;&#10;Descripción generada automáticament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425263" cy="2689039"/>
                    </a:xfrm>
                    <a:prstGeom prst="rect">
                      <a:avLst/>
                    </a:prstGeom>
                    <a:noFill/>
                    <a:ln>
                      <a:noFill/>
                    </a:ln>
                  </pic:spPr>
                </pic:pic>
              </a:graphicData>
            </a:graphic>
          </wp:inline>
        </w:drawing>
      </w:r>
    </w:p>
    <w:p w14:paraId="24EF3548" w14:textId="3D06A4EF" w:rsidR="00782980" w:rsidRPr="007808E3" w:rsidRDefault="00782980" w:rsidP="006C4390">
      <w:pPr>
        <w:pStyle w:val="Prrafodelista"/>
        <w:ind w:left="540"/>
        <w:jc w:val="center"/>
        <w:rPr>
          <w:rFonts w:cstheme="minorHAnsi"/>
          <w:sz w:val="21"/>
          <w:szCs w:val="21"/>
          <w:lang w:val="es-ES"/>
        </w:rPr>
      </w:pPr>
      <w:r w:rsidRPr="007808E3">
        <w:rPr>
          <w:rFonts w:cstheme="minorHAnsi"/>
          <w:sz w:val="21"/>
          <w:szCs w:val="21"/>
          <w:lang w:val="es-ES"/>
        </w:rPr>
        <w:t>Pastizales o potreros con árboles dispersos</w:t>
      </w:r>
    </w:p>
    <w:p w14:paraId="78D22456" w14:textId="77777777" w:rsidR="005262FB" w:rsidRDefault="005262FB" w:rsidP="00782980">
      <w:pPr>
        <w:pStyle w:val="Prrafodelista"/>
        <w:ind w:left="540"/>
        <w:rPr>
          <w:rFonts w:cstheme="minorHAnsi"/>
          <w:b/>
          <w:sz w:val="21"/>
          <w:szCs w:val="21"/>
          <w:lang w:val="es-ES"/>
        </w:rPr>
      </w:pPr>
    </w:p>
    <w:p w14:paraId="020F4BB5" w14:textId="77777777" w:rsidR="007808E3" w:rsidRDefault="007808E3" w:rsidP="00782980">
      <w:pPr>
        <w:pStyle w:val="Prrafodelista"/>
        <w:ind w:left="540"/>
        <w:rPr>
          <w:rFonts w:cstheme="minorHAnsi"/>
          <w:b/>
          <w:sz w:val="21"/>
          <w:szCs w:val="21"/>
          <w:lang w:val="es-ES"/>
        </w:rPr>
      </w:pPr>
    </w:p>
    <w:p w14:paraId="07DBC11C" w14:textId="47BB55AA" w:rsidR="00782980" w:rsidRPr="007808E3" w:rsidRDefault="00782980">
      <w:pPr>
        <w:pStyle w:val="Prrafodelista"/>
        <w:numPr>
          <w:ilvl w:val="0"/>
          <w:numId w:val="24"/>
        </w:numPr>
        <w:tabs>
          <w:tab w:val="left" w:pos="1080"/>
        </w:tabs>
        <w:ind w:left="1170" w:hanging="540"/>
        <w:rPr>
          <w:rFonts w:cstheme="minorHAnsi"/>
          <w:b/>
          <w:sz w:val="24"/>
          <w:szCs w:val="24"/>
          <w:lang w:val="es-ES"/>
        </w:rPr>
      </w:pPr>
      <w:r w:rsidRPr="007808E3">
        <w:rPr>
          <w:rFonts w:cstheme="minorHAnsi"/>
          <w:b/>
          <w:sz w:val="24"/>
          <w:szCs w:val="24"/>
          <w:lang w:val="es-ES"/>
        </w:rPr>
        <w:t>Bosque en regeneración avanzada.</w:t>
      </w:r>
    </w:p>
    <w:p w14:paraId="01D0B4A5" w14:textId="77777777" w:rsidR="0059477C" w:rsidRPr="007808E3" w:rsidRDefault="0059477C" w:rsidP="0059477C">
      <w:pPr>
        <w:pStyle w:val="Prrafodelista"/>
        <w:rPr>
          <w:rFonts w:cstheme="minorHAnsi"/>
          <w:sz w:val="24"/>
          <w:szCs w:val="24"/>
          <w:lang w:val="es-ES"/>
        </w:rPr>
      </w:pPr>
    </w:p>
    <w:p w14:paraId="148BFA42" w14:textId="216A306E" w:rsidR="00782980" w:rsidRPr="007808E3" w:rsidRDefault="00782980" w:rsidP="006E20D2">
      <w:pPr>
        <w:pStyle w:val="Prrafodelista"/>
        <w:ind w:left="90"/>
        <w:rPr>
          <w:rFonts w:cstheme="minorHAnsi"/>
          <w:sz w:val="24"/>
          <w:szCs w:val="24"/>
          <w:lang w:val="es-ES"/>
        </w:rPr>
      </w:pPr>
      <w:r w:rsidRPr="007808E3">
        <w:rPr>
          <w:rFonts w:cstheme="minorHAnsi"/>
          <w:sz w:val="24"/>
          <w:szCs w:val="24"/>
          <w:lang w:val="es-ES"/>
        </w:rPr>
        <w:t xml:space="preserve">Este tipo de asociación vegetal puede notarse en la parte más alta de dicha área, allí se observa un bosque denso predominado por especies arbóreas, entre ellas: Campeche,  </w:t>
      </w:r>
      <w:proofErr w:type="spellStart"/>
      <w:r w:rsidRPr="007808E3">
        <w:rPr>
          <w:rFonts w:cstheme="minorHAnsi"/>
          <w:i/>
          <w:sz w:val="24"/>
          <w:szCs w:val="24"/>
          <w:lang w:val="es-ES"/>
        </w:rPr>
        <w:t>Heamatoxilum</w:t>
      </w:r>
      <w:proofErr w:type="spellEnd"/>
      <w:r w:rsidRPr="007808E3">
        <w:rPr>
          <w:rFonts w:cstheme="minorHAnsi"/>
          <w:i/>
          <w:sz w:val="24"/>
          <w:szCs w:val="24"/>
          <w:lang w:val="es-ES"/>
        </w:rPr>
        <w:t xml:space="preserve"> </w:t>
      </w:r>
      <w:proofErr w:type="spellStart"/>
      <w:r w:rsidRPr="007808E3">
        <w:rPr>
          <w:rFonts w:cstheme="minorHAnsi"/>
          <w:i/>
          <w:sz w:val="24"/>
          <w:szCs w:val="24"/>
          <w:lang w:val="es-ES"/>
        </w:rPr>
        <w:t>campechianum</w:t>
      </w:r>
      <w:proofErr w:type="spellEnd"/>
      <w:r w:rsidRPr="007808E3">
        <w:rPr>
          <w:rFonts w:cstheme="minorHAnsi"/>
          <w:sz w:val="24"/>
          <w:szCs w:val="24"/>
          <w:lang w:val="es-ES"/>
        </w:rPr>
        <w:t xml:space="preserve">; Guácima, </w:t>
      </w:r>
      <w:proofErr w:type="spellStart"/>
      <w:r w:rsidRPr="007808E3">
        <w:rPr>
          <w:rFonts w:cstheme="minorHAnsi"/>
          <w:i/>
          <w:sz w:val="24"/>
          <w:szCs w:val="24"/>
          <w:lang w:val="es-ES"/>
        </w:rPr>
        <w:t>Guazuma</w:t>
      </w:r>
      <w:proofErr w:type="spellEnd"/>
      <w:r w:rsidRPr="007808E3">
        <w:rPr>
          <w:rFonts w:cstheme="minorHAnsi"/>
          <w:i/>
          <w:sz w:val="24"/>
          <w:szCs w:val="24"/>
          <w:lang w:val="es-ES"/>
        </w:rPr>
        <w:t xml:space="preserve"> tomentosa</w:t>
      </w:r>
      <w:r w:rsidRPr="007808E3">
        <w:rPr>
          <w:rFonts w:cstheme="minorHAnsi"/>
          <w:sz w:val="24"/>
          <w:szCs w:val="24"/>
          <w:lang w:val="es-ES"/>
        </w:rPr>
        <w:t xml:space="preserve">; </w:t>
      </w:r>
      <w:proofErr w:type="spellStart"/>
      <w:r w:rsidRPr="007808E3">
        <w:rPr>
          <w:rFonts w:cstheme="minorHAnsi"/>
          <w:sz w:val="24"/>
          <w:szCs w:val="24"/>
          <w:lang w:val="es-ES"/>
        </w:rPr>
        <w:t>Corbano</w:t>
      </w:r>
      <w:proofErr w:type="spellEnd"/>
      <w:r w:rsidRPr="007808E3">
        <w:rPr>
          <w:rFonts w:cstheme="minorHAnsi"/>
          <w:sz w:val="24"/>
          <w:szCs w:val="24"/>
          <w:lang w:val="es-ES"/>
        </w:rPr>
        <w:t xml:space="preserve">, </w:t>
      </w:r>
      <w:proofErr w:type="spellStart"/>
      <w:r w:rsidRPr="007808E3">
        <w:rPr>
          <w:rFonts w:cstheme="minorHAnsi"/>
          <w:i/>
          <w:sz w:val="24"/>
          <w:szCs w:val="24"/>
          <w:lang w:val="es-ES"/>
        </w:rPr>
        <w:t>Albizia</w:t>
      </w:r>
      <w:proofErr w:type="spellEnd"/>
      <w:r w:rsidRPr="007808E3">
        <w:rPr>
          <w:rFonts w:cstheme="minorHAnsi"/>
          <w:i/>
          <w:sz w:val="24"/>
          <w:szCs w:val="24"/>
          <w:lang w:val="es-ES"/>
        </w:rPr>
        <w:t xml:space="preserve"> </w:t>
      </w:r>
      <w:proofErr w:type="spellStart"/>
      <w:r w:rsidRPr="007808E3">
        <w:rPr>
          <w:rFonts w:cstheme="minorHAnsi"/>
          <w:i/>
          <w:sz w:val="24"/>
          <w:szCs w:val="24"/>
          <w:lang w:val="es-ES"/>
        </w:rPr>
        <w:t>berteroana</w:t>
      </w:r>
      <w:proofErr w:type="spellEnd"/>
      <w:r w:rsidRPr="007808E3">
        <w:rPr>
          <w:rFonts w:cstheme="minorHAnsi"/>
          <w:sz w:val="24"/>
          <w:szCs w:val="24"/>
          <w:lang w:val="es-ES"/>
        </w:rPr>
        <w:t xml:space="preserve">; Pino  de  teta,  </w:t>
      </w:r>
      <w:proofErr w:type="spellStart"/>
      <w:r w:rsidRPr="007808E3">
        <w:rPr>
          <w:rFonts w:cstheme="minorHAnsi"/>
          <w:i/>
          <w:sz w:val="24"/>
          <w:szCs w:val="24"/>
          <w:lang w:val="es-ES"/>
        </w:rPr>
        <w:t>Zanthoxylum</w:t>
      </w:r>
      <w:proofErr w:type="spellEnd"/>
      <w:r w:rsidRPr="007808E3">
        <w:rPr>
          <w:rFonts w:cstheme="minorHAnsi"/>
          <w:i/>
          <w:sz w:val="24"/>
          <w:szCs w:val="24"/>
          <w:lang w:val="es-ES"/>
        </w:rPr>
        <w:t xml:space="preserve"> </w:t>
      </w:r>
      <w:proofErr w:type="spellStart"/>
      <w:r w:rsidRPr="007808E3">
        <w:rPr>
          <w:rFonts w:cstheme="minorHAnsi"/>
          <w:i/>
          <w:sz w:val="24"/>
          <w:szCs w:val="24"/>
          <w:lang w:val="es-ES"/>
        </w:rPr>
        <w:t>martinicense</w:t>
      </w:r>
      <w:proofErr w:type="spellEnd"/>
      <w:r w:rsidRPr="007808E3">
        <w:rPr>
          <w:rFonts w:cstheme="minorHAnsi"/>
          <w:sz w:val="24"/>
          <w:szCs w:val="24"/>
          <w:lang w:val="es-ES"/>
        </w:rPr>
        <w:t xml:space="preserve">; Roble, </w:t>
      </w:r>
      <w:r w:rsidRPr="007808E3">
        <w:rPr>
          <w:rFonts w:cstheme="minorHAnsi"/>
          <w:i/>
          <w:sz w:val="24"/>
          <w:szCs w:val="24"/>
          <w:lang w:val="es-ES"/>
        </w:rPr>
        <w:t>Catalpa</w:t>
      </w:r>
      <w:r w:rsidRPr="007808E3">
        <w:rPr>
          <w:rFonts w:cstheme="minorHAnsi"/>
          <w:sz w:val="24"/>
          <w:szCs w:val="24"/>
          <w:lang w:val="es-ES"/>
        </w:rPr>
        <w:t xml:space="preserve"> </w:t>
      </w:r>
      <w:proofErr w:type="spellStart"/>
      <w:r w:rsidRPr="007808E3">
        <w:rPr>
          <w:rFonts w:cstheme="minorHAnsi"/>
          <w:i/>
          <w:sz w:val="24"/>
          <w:szCs w:val="24"/>
          <w:lang w:val="es-ES"/>
        </w:rPr>
        <w:t>longissima</w:t>
      </w:r>
      <w:proofErr w:type="spellEnd"/>
      <w:r w:rsidRPr="007808E3">
        <w:rPr>
          <w:rFonts w:cstheme="minorHAnsi"/>
          <w:sz w:val="24"/>
          <w:szCs w:val="24"/>
          <w:lang w:val="es-ES"/>
        </w:rPr>
        <w:t xml:space="preserve">; Algarrobo, </w:t>
      </w:r>
      <w:proofErr w:type="spellStart"/>
      <w:r w:rsidRPr="007808E3">
        <w:rPr>
          <w:rFonts w:cstheme="minorHAnsi"/>
          <w:i/>
          <w:sz w:val="24"/>
          <w:szCs w:val="24"/>
          <w:lang w:val="es-ES"/>
        </w:rPr>
        <w:t>Hymenaea</w:t>
      </w:r>
      <w:proofErr w:type="spellEnd"/>
      <w:r w:rsidRPr="007808E3">
        <w:rPr>
          <w:rFonts w:cstheme="minorHAnsi"/>
          <w:i/>
          <w:sz w:val="24"/>
          <w:szCs w:val="24"/>
          <w:lang w:val="es-ES"/>
        </w:rPr>
        <w:t xml:space="preserve"> courbaril</w:t>
      </w:r>
      <w:r w:rsidRPr="007808E3">
        <w:rPr>
          <w:rFonts w:cstheme="minorHAnsi"/>
          <w:sz w:val="24"/>
          <w:szCs w:val="24"/>
          <w:lang w:val="es-ES"/>
        </w:rPr>
        <w:t xml:space="preserve">; Corazón de  paloma, </w:t>
      </w:r>
      <w:proofErr w:type="spellStart"/>
      <w:r w:rsidRPr="007808E3">
        <w:rPr>
          <w:rFonts w:cstheme="minorHAnsi"/>
          <w:i/>
          <w:sz w:val="24"/>
          <w:szCs w:val="24"/>
          <w:lang w:val="es-ES"/>
        </w:rPr>
        <w:t>Colubrina</w:t>
      </w:r>
      <w:proofErr w:type="spellEnd"/>
      <w:r w:rsidRPr="007808E3">
        <w:rPr>
          <w:rFonts w:cstheme="minorHAnsi"/>
          <w:i/>
          <w:sz w:val="24"/>
          <w:szCs w:val="24"/>
          <w:lang w:val="es-ES"/>
        </w:rPr>
        <w:t xml:space="preserve"> </w:t>
      </w:r>
      <w:proofErr w:type="spellStart"/>
      <w:r w:rsidRPr="007808E3">
        <w:rPr>
          <w:rFonts w:cstheme="minorHAnsi"/>
          <w:i/>
          <w:sz w:val="24"/>
          <w:szCs w:val="24"/>
          <w:lang w:val="es-ES"/>
        </w:rPr>
        <w:t>arborescens</w:t>
      </w:r>
      <w:proofErr w:type="spellEnd"/>
      <w:r w:rsidRPr="007808E3">
        <w:rPr>
          <w:rFonts w:cstheme="minorHAnsi"/>
          <w:sz w:val="24"/>
          <w:szCs w:val="24"/>
          <w:lang w:val="es-ES"/>
        </w:rPr>
        <w:t xml:space="preserve">; Capas, </w:t>
      </w:r>
      <w:proofErr w:type="spellStart"/>
      <w:r w:rsidRPr="007808E3">
        <w:rPr>
          <w:rFonts w:cstheme="minorHAnsi"/>
          <w:i/>
          <w:sz w:val="24"/>
          <w:szCs w:val="24"/>
          <w:lang w:val="es-ES"/>
        </w:rPr>
        <w:t>Petitia</w:t>
      </w:r>
      <w:proofErr w:type="spellEnd"/>
      <w:r w:rsidRPr="007808E3">
        <w:rPr>
          <w:rFonts w:cstheme="minorHAnsi"/>
          <w:i/>
          <w:sz w:val="24"/>
          <w:szCs w:val="24"/>
          <w:lang w:val="es-ES"/>
        </w:rPr>
        <w:t xml:space="preserve"> </w:t>
      </w:r>
      <w:proofErr w:type="spellStart"/>
      <w:r w:rsidRPr="007808E3">
        <w:rPr>
          <w:rFonts w:cstheme="minorHAnsi"/>
          <w:i/>
          <w:sz w:val="24"/>
          <w:szCs w:val="24"/>
          <w:lang w:val="es-ES"/>
        </w:rPr>
        <w:t>domingensis</w:t>
      </w:r>
      <w:proofErr w:type="spellEnd"/>
      <w:r w:rsidRPr="007808E3">
        <w:rPr>
          <w:rFonts w:cstheme="minorHAnsi"/>
          <w:sz w:val="24"/>
          <w:szCs w:val="24"/>
          <w:lang w:val="es-ES"/>
        </w:rPr>
        <w:t xml:space="preserve">; Yagrumo, </w:t>
      </w:r>
      <w:proofErr w:type="spellStart"/>
      <w:r w:rsidRPr="007808E3">
        <w:rPr>
          <w:rFonts w:cstheme="minorHAnsi"/>
          <w:i/>
          <w:sz w:val="24"/>
          <w:szCs w:val="24"/>
          <w:lang w:val="es-ES"/>
        </w:rPr>
        <w:t>Cedropia</w:t>
      </w:r>
      <w:proofErr w:type="spellEnd"/>
      <w:r w:rsidRPr="007808E3">
        <w:rPr>
          <w:rFonts w:cstheme="minorHAnsi"/>
          <w:i/>
          <w:sz w:val="24"/>
          <w:szCs w:val="24"/>
          <w:lang w:val="es-ES"/>
        </w:rPr>
        <w:t xml:space="preserve"> </w:t>
      </w:r>
      <w:proofErr w:type="spellStart"/>
      <w:r w:rsidRPr="007808E3">
        <w:rPr>
          <w:rFonts w:cstheme="minorHAnsi"/>
          <w:i/>
          <w:sz w:val="24"/>
          <w:szCs w:val="24"/>
          <w:lang w:val="es-ES"/>
        </w:rPr>
        <w:t>screberiana</w:t>
      </w:r>
      <w:proofErr w:type="spellEnd"/>
      <w:r w:rsidRPr="007808E3">
        <w:rPr>
          <w:rFonts w:cstheme="minorHAnsi"/>
          <w:sz w:val="24"/>
          <w:szCs w:val="24"/>
          <w:lang w:val="es-ES"/>
        </w:rPr>
        <w:t xml:space="preserve">; Aroma, </w:t>
      </w:r>
      <w:proofErr w:type="spellStart"/>
      <w:r w:rsidRPr="007808E3">
        <w:rPr>
          <w:rFonts w:cstheme="minorHAnsi"/>
          <w:i/>
          <w:sz w:val="24"/>
          <w:szCs w:val="24"/>
          <w:lang w:val="es-ES"/>
        </w:rPr>
        <w:t>Vachellia</w:t>
      </w:r>
      <w:proofErr w:type="spellEnd"/>
      <w:r w:rsidRPr="007808E3">
        <w:rPr>
          <w:rFonts w:cstheme="minorHAnsi"/>
          <w:i/>
          <w:sz w:val="24"/>
          <w:szCs w:val="24"/>
          <w:lang w:val="es-ES"/>
        </w:rPr>
        <w:t xml:space="preserve"> </w:t>
      </w:r>
      <w:proofErr w:type="spellStart"/>
      <w:r w:rsidRPr="007808E3">
        <w:rPr>
          <w:rFonts w:cstheme="minorHAnsi"/>
          <w:i/>
          <w:sz w:val="24"/>
          <w:szCs w:val="24"/>
          <w:lang w:val="es-ES"/>
        </w:rPr>
        <w:t>macracantha</w:t>
      </w:r>
      <w:proofErr w:type="spellEnd"/>
      <w:r w:rsidRPr="007808E3">
        <w:rPr>
          <w:rFonts w:cstheme="minorHAnsi"/>
          <w:sz w:val="24"/>
          <w:szCs w:val="24"/>
          <w:lang w:val="es-ES"/>
        </w:rPr>
        <w:t xml:space="preserve">; Palo de Leche, </w:t>
      </w:r>
      <w:r w:rsidRPr="007808E3">
        <w:rPr>
          <w:rFonts w:cstheme="minorHAnsi"/>
          <w:i/>
          <w:sz w:val="24"/>
          <w:szCs w:val="24"/>
          <w:lang w:val="es-ES"/>
        </w:rPr>
        <w:t>Rauvolfia nítida</w:t>
      </w:r>
      <w:r w:rsidRPr="007808E3">
        <w:rPr>
          <w:rFonts w:cstheme="minorHAnsi"/>
          <w:sz w:val="24"/>
          <w:szCs w:val="24"/>
          <w:lang w:val="es-ES"/>
        </w:rPr>
        <w:t xml:space="preserve">; Peonia, </w:t>
      </w:r>
      <w:proofErr w:type="spellStart"/>
      <w:r w:rsidRPr="007808E3">
        <w:rPr>
          <w:rFonts w:cstheme="minorHAnsi"/>
          <w:i/>
          <w:sz w:val="24"/>
          <w:szCs w:val="24"/>
          <w:lang w:val="es-ES"/>
        </w:rPr>
        <w:t>Adenathera</w:t>
      </w:r>
      <w:proofErr w:type="spellEnd"/>
      <w:r w:rsidRPr="007808E3">
        <w:rPr>
          <w:rFonts w:cstheme="minorHAnsi"/>
          <w:i/>
          <w:sz w:val="24"/>
          <w:szCs w:val="24"/>
          <w:lang w:val="es-ES"/>
        </w:rPr>
        <w:t xml:space="preserve"> </w:t>
      </w:r>
      <w:proofErr w:type="spellStart"/>
      <w:r w:rsidRPr="007808E3">
        <w:rPr>
          <w:rFonts w:cstheme="minorHAnsi"/>
          <w:i/>
          <w:sz w:val="24"/>
          <w:szCs w:val="24"/>
          <w:lang w:val="es-ES"/>
        </w:rPr>
        <w:t>pavonina</w:t>
      </w:r>
      <w:proofErr w:type="spellEnd"/>
      <w:r w:rsidRPr="007808E3">
        <w:rPr>
          <w:rFonts w:cstheme="minorHAnsi"/>
          <w:sz w:val="24"/>
          <w:szCs w:val="24"/>
          <w:lang w:val="es-ES"/>
        </w:rPr>
        <w:t xml:space="preserve">; Copey, </w:t>
      </w:r>
      <w:proofErr w:type="spellStart"/>
      <w:r w:rsidRPr="007808E3">
        <w:rPr>
          <w:rFonts w:cstheme="minorHAnsi"/>
          <w:i/>
          <w:sz w:val="24"/>
          <w:szCs w:val="24"/>
          <w:lang w:val="es-ES"/>
        </w:rPr>
        <w:t>Clusia</w:t>
      </w:r>
      <w:proofErr w:type="spellEnd"/>
      <w:r w:rsidRPr="007808E3">
        <w:rPr>
          <w:rFonts w:cstheme="minorHAnsi"/>
          <w:i/>
          <w:sz w:val="24"/>
          <w:szCs w:val="24"/>
          <w:lang w:val="es-ES"/>
        </w:rPr>
        <w:t xml:space="preserve"> rosea</w:t>
      </w:r>
      <w:r w:rsidRPr="007808E3">
        <w:rPr>
          <w:rFonts w:cstheme="minorHAnsi"/>
          <w:sz w:val="24"/>
          <w:szCs w:val="24"/>
          <w:lang w:val="es-ES"/>
        </w:rPr>
        <w:t xml:space="preserve">; Palo amargo, </w:t>
      </w:r>
      <w:proofErr w:type="spellStart"/>
      <w:r w:rsidRPr="007808E3">
        <w:rPr>
          <w:rFonts w:cstheme="minorHAnsi"/>
          <w:i/>
          <w:sz w:val="24"/>
          <w:szCs w:val="24"/>
          <w:lang w:val="es-ES"/>
        </w:rPr>
        <w:t>Trichilia</w:t>
      </w:r>
      <w:proofErr w:type="spellEnd"/>
      <w:r w:rsidRPr="007808E3">
        <w:rPr>
          <w:rFonts w:cstheme="minorHAnsi"/>
          <w:i/>
          <w:sz w:val="24"/>
          <w:szCs w:val="24"/>
          <w:lang w:val="es-ES"/>
        </w:rPr>
        <w:t xml:space="preserve"> </w:t>
      </w:r>
      <w:proofErr w:type="spellStart"/>
      <w:r w:rsidRPr="007808E3">
        <w:rPr>
          <w:rFonts w:cstheme="minorHAnsi"/>
          <w:i/>
          <w:sz w:val="24"/>
          <w:szCs w:val="24"/>
          <w:lang w:val="es-ES"/>
        </w:rPr>
        <w:t>pallida</w:t>
      </w:r>
      <w:proofErr w:type="spellEnd"/>
      <w:r w:rsidRPr="007808E3">
        <w:rPr>
          <w:rFonts w:cstheme="minorHAnsi"/>
          <w:sz w:val="24"/>
          <w:szCs w:val="24"/>
          <w:lang w:val="es-ES"/>
        </w:rPr>
        <w:t xml:space="preserve">, Jobo van, </w:t>
      </w:r>
      <w:proofErr w:type="spellStart"/>
      <w:r w:rsidRPr="007808E3">
        <w:rPr>
          <w:rFonts w:cstheme="minorHAnsi"/>
          <w:i/>
          <w:sz w:val="24"/>
          <w:szCs w:val="24"/>
          <w:lang w:val="es-ES"/>
        </w:rPr>
        <w:t>Trichilia</w:t>
      </w:r>
      <w:proofErr w:type="spellEnd"/>
      <w:r w:rsidRPr="007808E3">
        <w:rPr>
          <w:rFonts w:cstheme="minorHAnsi"/>
          <w:i/>
          <w:sz w:val="24"/>
          <w:szCs w:val="24"/>
          <w:lang w:val="es-ES"/>
        </w:rPr>
        <w:t xml:space="preserve"> </w:t>
      </w:r>
      <w:proofErr w:type="spellStart"/>
      <w:r w:rsidRPr="007808E3">
        <w:rPr>
          <w:rFonts w:cstheme="minorHAnsi"/>
          <w:i/>
          <w:sz w:val="24"/>
          <w:szCs w:val="24"/>
          <w:lang w:val="es-ES"/>
        </w:rPr>
        <w:t>hirta</w:t>
      </w:r>
      <w:proofErr w:type="spellEnd"/>
      <w:r w:rsidRPr="007808E3">
        <w:rPr>
          <w:rFonts w:cstheme="minorHAnsi"/>
          <w:sz w:val="24"/>
          <w:szCs w:val="24"/>
          <w:lang w:val="es-ES"/>
        </w:rPr>
        <w:t xml:space="preserve">; Cigua blanca, </w:t>
      </w:r>
      <w:r w:rsidRPr="007808E3">
        <w:rPr>
          <w:rFonts w:cstheme="minorHAnsi"/>
          <w:i/>
          <w:sz w:val="24"/>
          <w:szCs w:val="24"/>
          <w:lang w:val="es-ES"/>
        </w:rPr>
        <w:t xml:space="preserve">Ocotea </w:t>
      </w:r>
      <w:proofErr w:type="spellStart"/>
      <w:r w:rsidRPr="007808E3">
        <w:rPr>
          <w:rFonts w:cstheme="minorHAnsi"/>
          <w:i/>
          <w:sz w:val="24"/>
          <w:szCs w:val="24"/>
          <w:lang w:val="es-ES"/>
        </w:rPr>
        <w:t>coriaceae</w:t>
      </w:r>
      <w:proofErr w:type="spellEnd"/>
      <w:r w:rsidRPr="007808E3">
        <w:rPr>
          <w:rFonts w:cstheme="minorHAnsi"/>
          <w:i/>
          <w:sz w:val="24"/>
          <w:szCs w:val="24"/>
          <w:lang w:val="es-ES"/>
        </w:rPr>
        <w:t>.</w:t>
      </w:r>
      <w:r w:rsidRPr="007808E3">
        <w:rPr>
          <w:rFonts w:cstheme="minorHAnsi"/>
          <w:sz w:val="24"/>
          <w:szCs w:val="24"/>
          <w:lang w:val="es-ES"/>
        </w:rPr>
        <w:t xml:space="preserve"> Entre los arbustos y trepadoras, tenemos: Arraya, </w:t>
      </w:r>
      <w:proofErr w:type="spellStart"/>
      <w:r w:rsidRPr="007808E3">
        <w:rPr>
          <w:rFonts w:cstheme="minorHAnsi"/>
          <w:i/>
          <w:sz w:val="24"/>
          <w:szCs w:val="24"/>
          <w:lang w:val="es-ES"/>
        </w:rPr>
        <w:t>Eugnia</w:t>
      </w:r>
      <w:proofErr w:type="spellEnd"/>
      <w:r w:rsidRPr="007808E3">
        <w:rPr>
          <w:rFonts w:cstheme="minorHAnsi"/>
          <w:i/>
          <w:sz w:val="24"/>
          <w:szCs w:val="24"/>
          <w:lang w:val="es-ES"/>
        </w:rPr>
        <w:t xml:space="preserve"> montícola</w:t>
      </w:r>
      <w:r w:rsidRPr="007808E3">
        <w:rPr>
          <w:rFonts w:cstheme="minorHAnsi"/>
          <w:sz w:val="24"/>
          <w:szCs w:val="24"/>
          <w:lang w:val="es-ES"/>
        </w:rPr>
        <w:t xml:space="preserve">; </w:t>
      </w:r>
      <w:proofErr w:type="spellStart"/>
      <w:r w:rsidRPr="007808E3">
        <w:rPr>
          <w:rFonts w:cstheme="minorHAnsi"/>
          <w:sz w:val="24"/>
          <w:szCs w:val="24"/>
          <w:lang w:val="es-ES"/>
        </w:rPr>
        <w:t>Jazmin</w:t>
      </w:r>
      <w:proofErr w:type="spellEnd"/>
      <w:r w:rsidRPr="007808E3">
        <w:rPr>
          <w:rFonts w:cstheme="minorHAnsi"/>
          <w:sz w:val="24"/>
          <w:szCs w:val="24"/>
          <w:lang w:val="es-ES"/>
        </w:rPr>
        <w:t xml:space="preserve">, </w:t>
      </w:r>
      <w:proofErr w:type="spellStart"/>
      <w:r w:rsidRPr="007808E3">
        <w:rPr>
          <w:rFonts w:cstheme="minorHAnsi"/>
          <w:i/>
          <w:sz w:val="24"/>
          <w:szCs w:val="24"/>
          <w:lang w:val="es-ES"/>
        </w:rPr>
        <w:t>Jasminum</w:t>
      </w:r>
      <w:proofErr w:type="spellEnd"/>
      <w:r w:rsidRPr="007808E3">
        <w:rPr>
          <w:rFonts w:cstheme="minorHAnsi"/>
          <w:i/>
          <w:sz w:val="24"/>
          <w:szCs w:val="24"/>
          <w:lang w:val="es-ES"/>
        </w:rPr>
        <w:t xml:space="preserve"> fluminense</w:t>
      </w:r>
      <w:r w:rsidRPr="007808E3">
        <w:rPr>
          <w:rFonts w:cstheme="minorHAnsi"/>
          <w:sz w:val="24"/>
          <w:szCs w:val="24"/>
          <w:lang w:val="es-ES"/>
        </w:rPr>
        <w:t xml:space="preserve">; Palo de avispa, </w:t>
      </w:r>
      <w:proofErr w:type="spellStart"/>
      <w:r w:rsidRPr="007808E3">
        <w:rPr>
          <w:rFonts w:cstheme="minorHAnsi"/>
          <w:i/>
          <w:sz w:val="24"/>
          <w:szCs w:val="24"/>
          <w:lang w:val="es-ES"/>
        </w:rPr>
        <w:t>Casearia</w:t>
      </w:r>
      <w:proofErr w:type="spellEnd"/>
      <w:r w:rsidRPr="007808E3">
        <w:rPr>
          <w:rFonts w:cstheme="minorHAnsi"/>
          <w:i/>
          <w:sz w:val="24"/>
          <w:szCs w:val="24"/>
          <w:lang w:val="es-ES"/>
        </w:rPr>
        <w:t xml:space="preserve"> aculeata</w:t>
      </w:r>
      <w:r w:rsidRPr="007808E3">
        <w:rPr>
          <w:rFonts w:cstheme="minorHAnsi"/>
          <w:sz w:val="24"/>
          <w:szCs w:val="24"/>
          <w:lang w:val="es-ES"/>
        </w:rPr>
        <w:t xml:space="preserve">; </w:t>
      </w:r>
      <w:proofErr w:type="spellStart"/>
      <w:r w:rsidRPr="007808E3">
        <w:rPr>
          <w:rFonts w:cstheme="minorHAnsi"/>
          <w:sz w:val="24"/>
          <w:szCs w:val="24"/>
          <w:lang w:val="es-ES"/>
        </w:rPr>
        <w:t>Cafetan</w:t>
      </w:r>
      <w:proofErr w:type="spellEnd"/>
      <w:r w:rsidRPr="007808E3">
        <w:rPr>
          <w:rFonts w:cstheme="minorHAnsi"/>
          <w:sz w:val="24"/>
          <w:szCs w:val="24"/>
          <w:lang w:val="es-ES"/>
        </w:rPr>
        <w:t xml:space="preserve">, </w:t>
      </w:r>
      <w:proofErr w:type="spellStart"/>
      <w:r w:rsidRPr="007808E3">
        <w:rPr>
          <w:rFonts w:cstheme="minorHAnsi"/>
          <w:i/>
          <w:sz w:val="24"/>
          <w:szCs w:val="24"/>
          <w:lang w:val="es-ES"/>
        </w:rPr>
        <w:t>Casearia</w:t>
      </w:r>
      <w:proofErr w:type="spellEnd"/>
      <w:r w:rsidRPr="007808E3">
        <w:rPr>
          <w:rFonts w:cstheme="minorHAnsi"/>
          <w:i/>
          <w:sz w:val="24"/>
          <w:szCs w:val="24"/>
          <w:lang w:val="es-ES"/>
        </w:rPr>
        <w:t xml:space="preserve"> guianensis</w:t>
      </w:r>
      <w:r w:rsidRPr="007808E3">
        <w:rPr>
          <w:rFonts w:cstheme="minorHAnsi"/>
          <w:sz w:val="24"/>
          <w:szCs w:val="24"/>
          <w:lang w:val="es-ES"/>
        </w:rPr>
        <w:t xml:space="preserve">; Bejuco de costilla, </w:t>
      </w:r>
      <w:proofErr w:type="spellStart"/>
      <w:r w:rsidRPr="007808E3">
        <w:rPr>
          <w:rFonts w:cstheme="minorHAnsi"/>
          <w:i/>
          <w:sz w:val="24"/>
          <w:szCs w:val="24"/>
          <w:lang w:val="es-ES"/>
        </w:rPr>
        <w:t>Paullinia</w:t>
      </w:r>
      <w:proofErr w:type="spellEnd"/>
      <w:r w:rsidRPr="007808E3">
        <w:rPr>
          <w:rFonts w:cstheme="minorHAnsi"/>
          <w:i/>
          <w:sz w:val="24"/>
          <w:szCs w:val="24"/>
          <w:lang w:val="es-ES"/>
        </w:rPr>
        <w:t xml:space="preserve"> </w:t>
      </w:r>
      <w:proofErr w:type="spellStart"/>
      <w:r w:rsidRPr="007808E3">
        <w:rPr>
          <w:rFonts w:cstheme="minorHAnsi"/>
          <w:i/>
          <w:sz w:val="24"/>
          <w:szCs w:val="24"/>
          <w:lang w:val="es-ES"/>
        </w:rPr>
        <w:t>pinnata</w:t>
      </w:r>
      <w:proofErr w:type="spellEnd"/>
      <w:r w:rsidRPr="007808E3">
        <w:rPr>
          <w:rFonts w:cstheme="minorHAnsi"/>
          <w:sz w:val="24"/>
          <w:szCs w:val="24"/>
          <w:lang w:val="es-ES"/>
        </w:rPr>
        <w:t xml:space="preserve">; Bejuco indio, </w:t>
      </w:r>
      <w:proofErr w:type="spellStart"/>
      <w:r w:rsidRPr="007808E3">
        <w:rPr>
          <w:rFonts w:cstheme="minorHAnsi"/>
          <w:i/>
          <w:sz w:val="24"/>
          <w:szCs w:val="24"/>
          <w:lang w:val="es-ES"/>
        </w:rPr>
        <w:t>Gouania</w:t>
      </w:r>
      <w:proofErr w:type="spellEnd"/>
      <w:r w:rsidRPr="007808E3">
        <w:rPr>
          <w:rFonts w:cstheme="minorHAnsi"/>
          <w:sz w:val="24"/>
          <w:szCs w:val="24"/>
          <w:lang w:val="es-ES"/>
        </w:rPr>
        <w:t xml:space="preserve"> </w:t>
      </w:r>
      <w:proofErr w:type="spellStart"/>
      <w:r w:rsidRPr="007808E3">
        <w:rPr>
          <w:rFonts w:cstheme="minorHAnsi"/>
          <w:i/>
          <w:sz w:val="24"/>
          <w:szCs w:val="24"/>
          <w:lang w:val="es-ES"/>
        </w:rPr>
        <w:t>polygama</w:t>
      </w:r>
      <w:proofErr w:type="spellEnd"/>
      <w:r w:rsidRPr="007808E3">
        <w:rPr>
          <w:rFonts w:cstheme="minorHAnsi"/>
          <w:sz w:val="24"/>
          <w:szCs w:val="24"/>
          <w:lang w:val="es-ES"/>
        </w:rPr>
        <w:t xml:space="preserve">; </w:t>
      </w:r>
      <w:proofErr w:type="spellStart"/>
      <w:r w:rsidRPr="007808E3">
        <w:rPr>
          <w:rFonts w:cstheme="minorHAnsi"/>
          <w:sz w:val="24"/>
          <w:szCs w:val="24"/>
          <w:lang w:val="es-ES"/>
        </w:rPr>
        <w:t>Marabelis</w:t>
      </w:r>
      <w:proofErr w:type="spellEnd"/>
      <w:r w:rsidRPr="007808E3">
        <w:rPr>
          <w:rFonts w:cstheme="minorHAnsi"/>
          <w:sz w:val="24"/>
          <w:szCs w:val="24"/>
          <w:lang w:val="es-ES"/>
        </w:rPr>
        <w:t xml:space="preserve">, </w:t>
      </w:r>
      <w:proofErr w:type="spellStart"/>
      <w:r w:rsidRPr="007808E3">
        <w:rPr>
          <w:rFonts w:cstheme="minorHAnsi"/>
          <w:i/>
          <w:sz w:val="24"/>
          <w:szCs w:val="24"/>
          <w:lang w:val="es-ES"/>
        </w:rPr>
        <w:t>Securidaca</w:t>
      </w:r>
      <w:proofErr w:type="spellEnd"/>
      <w:r w:rsidRPr="007808E3">
        <w:rPr>
          <w:rFonts w:cstheme="minorHAnsi"/>
          <w:sz w:val="24"/>
          <w:szCs w:val="24"/>
          <w:lang w:val="es-ES"/>
        </w:rPr>
        <w:t xml:space="preserve"> </w:t>
      </w:r>
      <w:proofErr w:type="spellStart"/>
      <w:r w:rsidRPr="007808E3">
        <w:rPr>
          <w:rFonts w:cstheme="minorHAnsi"/>
          <w:i/>
          <w:sz w:val="24"/>
          <w:szCs w:val="24"/>
          <w:lang w:val="es-ES"/>
        </w:rPr>
        <w:t>virgata</w:t>
      </w:r>
      <w:proofErr w:type="spellEnd"/>
      <w:r w:rsidRPr="007808E3">
        <w:rPr>
          <w:rFonts w:cstheme="minorHAnsi"/>
          <w:sz w:val="24"/>
          <w:szCs w:val="24"/>
          <w:lang w:val="es-ES"/>
        </w:rPr>
        <w:t xml:space="preserve">, entre otras. </w:t>
      </w:r>
    </w:p>
    <w:p w14:paraId="56FC98A9" w14:textId="77777777" w:rsidR="005262FB" w:rsidRPr="00782980" w:rsidRDefault="005262FB" w:rsidP="005262FB">
      <w:pPr>
        <w:pStyle w:val="Prrafodelista"/>
        <w:rPr>
          <w:rFonts w:cstheme="minorHAnsi"/>
          <w:lang w:val="es-ES"/>
        </w:rPr>
      </w:pPr>
    </w:p>
    <w:p w14:paraId="590C7A76" w14:textId="5A26767E" w:rsidR="00782980" w:rsidRPr="00782980" w:rsidRDefault="00782980" w:rsidP="005262FB">
      <w:pPr>
        <w:pStyle w:val="Prrafodelista"/>
        <w:ind w:left="90"/>
        <w:rPr>
          <w:rFonts w:cstheme="minorHAnsi"/>
          <w:sz w:val="21"/>
          <w:szCs w:val="21"/>
          <w:lang w:val="es-ES"/>
        </w:rPr>
      </w:pPr>
      <w:r w:rsidRPr="00782980">
        <w:rPr>
          <w:rFonts w:cstheme="minorHAnsi"/>
          <w:noProof/>
          <w:sz w:val="21"/>
          <w:szCs w:val="21"/>
          <w:lang w:val="es-ES"/>
        </w:rPr>
        <w:drawing>
          <wp:inline distT="0" distB="0" distL="0" distR="0" wp14:anchorId="66AD8FA0" wp14:editId="67ADFB55">
            <wp:extent cx="5526860" cy="2687320"/>
            <wp:effectExtent l="0" t="0" r="0" b="0"/>
            <wp:docPr id="2" name="Imagen 2" descr="Un campo con árbole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Un campo con árboles&#10;&#10;Descripción generada automáticamente"/>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584200" cy="2715200"/>
                    </a:xfrm>
                    <a:prstGeom prst="rect">
                      <a:avLst/>
                    </a:prstGeom>
                    <a:noFill/>
                    <a:ln>
                      <a:noFill/>
                    </a:ln>
                  </pic:spPr>
                </pic:pic>
              </a:graphicData>
            </a:graphic>
          </wp:inline>
        </w:drawing>
      </w:r>
    </w:p>
    <w:p w14:paraId="460FEEAC" w14:textId="77777777" w:rsidR="003958F5" w:rsidRDefault="003958F5" w:rsidP="00782980">
      <w:pPr>
        <w:pStyle w:val="Prrafodelista"/>
        <w:ind w:left="540"/>
        <w:rPr>
          <w:rFonts w:cstheme="minorHAnsi"/>
          <w:sz w:val="21"/>
          <w:szCs w:val="21"/>
          <w:lang w:val="es-ES"/>
        </w:rPr>
      </w:pPr>
    </w:p>
    <w:p w14:paraId="4EC2DB74" w14:textId="2A16C1A7" w:rsidR="00782980" w:rsidRDefault="00782980" w:rsidP="00782980">
      <w:pPr>
        <w:pStyle w:val="Prrafodelista"/>
        <w:ind w:left="540"/>
        <w:rPr>
          <w:rFonts w:cstheme="minorHAnsi"/>
          <w:sz w:val="21"/>
          <w:szCs w:val="21"/>
          <w:lang w:val="es-ES"/>
        </w:rPr>
      </w:pPr>
      <w:r w:rsidRPr="00782980">
        <w:rPr>
          <w:rFonts w:cstheme="minorHAnsi"/>
          <w:sz w:val="21"/>
          <w:szCs w:val="21"/>
          <w:lang w:val="es-ES"/>
        </w:rPr>
        <w:t>En la parte más alta se puede notar ese bosque en regeneración</w:t>
      </w:r>
    </w:p>
    <w:p w14:paraId="7944E9A1" w14:textId="77777777" w:rsidR="0082123F" w:rsidRDefault="0082123F" w:rsidP="00782980">
      <w:pPr>
        <w:pStyle w:val="Prrafodelista"/>
        <w:ind w:left="540"/>
        <w:rPr>
          <w:rFonts w:cstheme="minorHAnsi"/>
          <w:sz w:val="21"/>
          <w:szCs w:val="21"/>
          <w:lang w:val="es-ES"/>
        </w:rPr>
      </w:pPr>
    </w:p>
    <w:p w14:paraId="54BE7ADF" w14:textId="77777777" w:rsidR="0059477C" w:rsidRDefault="0059477C" w:rsidP="00782980">
      <w:pPr>
        <w:pStyle w:val="Prrafodelista"/>
        <w:ind w:left="540"/>
        <w:rPr>
          <w:rFonts w:cstheme="minorHAnsi"/>
          <w:sz w:val="21"/>
          <w:szCs w:val="21"/>
          <w:lang w:val="es-ES"/>
        </w:rPr>
      </w:pPr>
    </w:p>
    <w:p w14:paraId="090D16DD" w14:textId="77777777" w:rsidR="0059477C" w:rsidRDefault="0059477C" w:rsidP="00782980">
      <w:pPr>
        <w:pStyle w:val="Prrafodelista"/>
        <w:ind w:left="540"/>
        <w:rPr>
          <w:rFonts w:cstheme="minorHAnsi"/>
          <w:sz w:val="21"/>
          <w:szCs w:val="21"/>
          <w:lang w:val="es-ES"/>
        </w:rPr>
      </w:pPr>
    </w:p>
    <w:p w14:paraId="74623424" w14:textId="77777777" w:rsidR="0059477C" w:rsidRDefault="0059477C" w:rsidP="00782980">
      <w:pPr>
        <w:pStyle w:val="Prrafodelista"/>
        <w:ind w:left="540"/>
        <w:rPr>
          <w:rFonts w:cstheme="minorHAnsi"/>
          <w:sz w:val="21"/>
          <w:szCs w:val="21"/>
          <w:lang w:val="es-ES"/>
        </w:rPr>
      </w:pPr>
    </w:p>
    <w:p w14:paraId="5809CF13" w14:textId="77777777" w:rsidR="0059477C" w:rsidRDefault="0059477C" w:rsidP="00782980">
      <w:pPr>
        <w:pStyle w:val="Prrafodelista"/>
        <w:ind w:left="540"/>
        <w:rPr>
          <w:rFonts w:cstheme="minorHAnsi"/>
          <w:sz w:val="21"/>
          <w:szCs w:val="21"/>
          <w:lang w:val="es-ES"/>
        </w:rPr>
      </w:pPr>
    </w:p>
    <w:p w14:paraId="132B778F" w14:textId="77777777" w:rsidR="0059477C" w:rsidRDefault="0059477C" w:rsidP="00782980">
      <w:pPr>
        <w:pStyle w:val="Prrafodelista"/>
        <w:ind w:left="540"/>
        <w:rPr>
          <w:rFonts w:cstheme="minorHAnsi"/>
          <w:sz w:val="21"/>
          <w:szCs w:val="21"/>
          <w:lang w:val="es-ES"/>
        </w:rPr>
      </w:pPr>
    </w:p>
    <w:p w14:paraId="778F2ECC" w14:textId="77777777" w:rsidR="0059477C" w:rsidRDefault="0059477C" w:rsidP="00782980">
      <w:pPr>
        <w:pStyle w:val="Prrafodelista"/>
        <w:ind w:left="540"/>
        <w:rPr>
          <w:rFonts w:cstheme="minorHAnsi"/>
          <w:sz w:val="21"/>
          <w:szCs w:val="21"/>
          <w:lang w:val="es-ES"/>
        </w:rPr>
      </w:pPr>
    </w:p>
    <w:p w14:paraId="56398AFC" w14:textId="77777777" w:rsidR="0059477C" w:rsidRDefault="0059477C" w:rsidP="00782980">
      <w:pPr>
        <w:pStyle w:val="Prrafodelista"/>
        <w:ind w:left="540"/>
        <w:rPr>
          <w:rFonts w:cstheme="minorHAnsi"/>
          <w:sz w:val="21"/>
          <w:szCs w:val="21"/>
          <w:lang w:val="es-ES"/>
        </w:rPr>
      </w:pPr>
    </w:p>
    <w:p w14:paraId="2371AF6C" w14:textId="77777777" w:rsidR="0059477C" w:rsidRDefault="0059477C" w:rsidP="00782980">
      <w:pPr>
        <w:pStyle w:val="Prrafodelista"/>
        <w:ind w:left="540"/>
        <w:rPr>
          <w:rFonts w:cstheme="minorHAnsi"/>
          <w:sz w:val="21"/>
          <w:szCs w:val="21"/>
          <w:lang w:val="es-ES"/>
        </w:rPr>
      </w:pPr>
    </w:p>
    <w:p w14:paraId="173398E8" w14:textId="77777777" w:rsidR="0059477C" w:rsidRDefault="0059477C" w:rsidP="00782980">
      <w:pPr>
        <w:pStyle w:val="Prrafodelista"/>
        <w:ind w:left="540"/>
        <w:rPr>
          <w:rFonts w:cstheme="minorHAnsi"/>
          <w:sz w:val="21"/>
          <w:szCs w:val="21"/>
          <w:lang w:val="es-ES"/>
        </w:rPr>
      </w:pPr>
    </w:p>
    <w:p w14:paraId="6907BF77" w14:textId="638BD9F8" w:rsidR="00A07140" w:rsidRDefault="00FB2D76">
      <w:pPr>
        <w:pStyle w:val="Prrafodelista"/>
        <w:numPr>
          <w:ilvl w:val="0"/>
          <w:numId w:val="18"/>
        </w:numPr>
        <w:rPr>
          <w:rFonts w:cstheme="minorHAnsi"/>
          <w:b/>
          <w:sz w:val="28"/>
          <w:szCs w:val="28"/>
          <w:lang w:val="es-DO"/>
        </w:rPr>
      </w:pPr>
      <w:r w:rsidRPr="00B27E9D">
        <w:rPr>
          <w:rFonts w:cstheme="minorHAnsi"/>
          <w:b/>
          <w:sz w:val="28"/>
          <w:szCs w:val="28"/>
          <w:lang w:val="es-DO"/>
        </w:rPr>
        <w:t>SERVICIOS</w:t>
      </w:r>
    </w:p>
    <w:p w14:paraId="18B2DD86" w14:textId="77777777" w:rsidR="00C04501" w:rsidRPr="006C4390" w:rsidRDefault="00C04501" w:rsidP="00E80A09">
      <w:pPr>
        <w:pStyle w:val="Prrafodelista"/>
        <w:ind w:left="539"/>
        <w:rPr>
          <w:rFonts w:cstheme="minorHAnsi"/>
          <w:b/>
          <w:lang w:val="es-DO"/>
        </w:rPr>
      </w:pPr>
    </w:p>
    <w:p w14:paraId="382975F4" w14:textId="68E513B0" w:rsidR="00A07140" w:rsidRPr="00434771" w:rsidRDefault="00A07140">
      <w:pPr>
        <w:pStyle w:val="Prrafodelista"/>
        <w:numPr>
          <w:ilvl w:val="0"/>
          <w:numId w:val="56"/>
        </w:numPr>
        <w:tabs>
          <w:tab w:val="left" w:pos="1080"/>
          <w:tab w:val="left" w:pos="1170"/>
        </w:tabs>
        <w:ind w:hanging="540"/>
        <w:rPr>
          <w:rFonts w:cstheme="minorHAnsi"/>
          <w:b/>
          <w:bCs/>
          <w:lang w:val="es-DO"/>
        </w:rPr>
      </w:pPr>
      <w:r w:rsidRPr="00434771">
        <w:rPr>
          <w:rFonts w:cstheme="minorHAnsi"/>
          <w:b/>
          <w:bCs/>
          <w:lang w:val="es-DO"/>
        </w:rPr>
        <w:t>Agua potable</w:t>
      </w:r>
      <w:r w:rsidR="001C12DD" w:rsidRPr="00434771">
        <w:rPr>
          <w:rFonts w:cstheme="minorHAnsi"/>
          <w:b/>
          <w:bCs/>
          <w:lang w:val="es-DO"/>
        </w:rPr>
        <w:t>.</w:t>
      </w:r>
    </w:p>
    <w:p w14:paraId="08E25A4A" w14:textId="61CF463D" w:rsidR="00D060B2" w:rsidRDefault="00D060B2" w:rsidP="007808E3">
      <w:pPr>
        <w:pStyle w:val="Prrafodelista"/>
        <w:ind w:left="0"/>
        <w:rPr>
          <w:rFonts w:cstheme="minorHAnsi"/>
          <w:lang w:val="es-DO"/>
        </w:rPr>
      </w:pPr>
      <w:r w:rsidRPr="006C4390">
        <w:rPr>
          <w:rFonts w:cstheme="minorHAnsi"/>
          <w:lang w:val="es-DO"/>
        </w:rPr>
        <w:t>El agua potable que utilizan los empleados es agua embotellada adquirida en el mercado y de empresas certificadas para esos fines. Mientras que el agua utilizada para el proceso de producción de la empresa proviene de pozos ubicados en la empresa.</w:t>
      </w:r>
    </w:p>
    <w:p w14:paraId="1C93A80A" w14:textId="77777777" w:rsidR="009F6105" w:rsidRDefault="009F6105" w:rsidP="007808E3">
      <w:pPr>
        <w:pStyle w:val="Prrafodelista"/>
        <w:ind w:left="0"/>
        <w:rPr>
          <w:rFonts w:cstheme="minorHAnsi"/>
          <w:lang w:val="es-DO"/>
        </w:rPr>
      </w:pPr>
    </w:p>
    <w:p w14:paraId="7DB0EC47" w14:textId="0BBE4FB1" w:rsidR="00D060B2" w:rsidRPr="009F6105" w:rsidRDefault="00D060B2">
      <w:pPr>
        <w:pStyle w:val="Prrafodelista"/>
        <w:numPr>
          <w:ilvl w:val="1"/>
          <w:numId w:val="56"/>
        </w:numPr>
        <w:tabs>
          <w:tab w:val="left" w:pos="1080"/>
          <w:tab w:val="left" w:pos="1170"/>
        </w:tabs>
        <w:ind w:hanging="630"/>
        <w:rPr>
          <w:rFonts w:cstheme="minorHAnsi"/>
          <w:b/>
          <w:bCs/>
          <w:sz w:val="24"/>
          <w:szCs w:val="24"/>
          <w:lang w:val="es-DO"/>
        </w:rPr>
      </w:pPr>
      <w:r w:rsidRPr="009F6105">
        <w:rPr>
          <w:rFonts w:cstheme="minorHAnsi"/>
          <w:b/>
          <w:bCs/>
          <w:sz w:val="24"/>
          <w:szCs w:val="24"/>
          <w:lang w:val="es-DO"/>
        </w:rPr>
        <w:t>Consumo de agua utilizado en volumen por día de operación</w:t>
      </w:r>
      <w:r w:rsidR="00434771" w:rsidRPr="009F6105">
        <w:rPr>
          <w:rFonts w:cstheme="minorHAnsi"/>
          <w:b/>
          <w:bCs/>
          <w:sz w:val="24"/>
          <w:szCs w:val="24"/>
          <w:lang w:val="es-DO"/>
        </w:rPr>
        <w:t>.</w:t>
      </w:r>
    </w:p>
    <w:p w14:paraId="01DEF7A6" w14:textId="330EF00A" w:rsidR="00434771" w:rsidRPr="009F6105" w:rsidRDefault="00456492" w:rsidP="007808E3">
      <w:pPr>
        <w:pStyle w:val="Prrafodelista"/>
        <w:ind w:left="0"/>
        <w:rPr>
          <w:rFonts w:cstheme="minorHAnsi"/>
          <w:sz w:val="24"/>
          <w:szCs w:val="24"/>
          <w:lang w:val="es-DO"/>
        </w:rPr>
      </w:pPr>
      <w:r w:rsidRPr="009F6105">
        <w:rPr>
          <w:rFonts w:cstheme="minorHAnsi"/>
          <w:sz w:val="24"/>
          <w:szCs w:val="24"/>
          <w:lang w:val="es-DO"/>
        </w:rPr>
        <w:t>N</w:t>
      </w:r>
      <w:r w:rsidR="00D060B2" w:rsidRPr="009F6105">
        <w:rPr>
          <w:rFonts w:cstheme="minorHAnsi"/>
          <w:sz w:val="24"/>
          <w:szCs w:val="24"/>
          <w:lang w:val="es-DO"/>
        </w:rPr>
        <w:t>o existen medidores para determinar el consumo de agua en las actividades de operación de la empresa. S</w:t>
      </w:r>
      <w:r w:rsidRPr="009F6105">
        <w:rPr>
          <w:rFonts w:cstheme="minorHAnsi"/>
          <w:sz w:val="24"/>
          <w:szCs w:val="24"/>
          <w:lang w:val="es-DO"/>
        </w:rPr>
        <w:t>in embargo, s</w:t>
      </w:r>
      <w:r w:rsidR="00D060B2" w:rsidRPr="009F6105">
        <w:rPr>
          <w:rFonts w:cstheme="minorHAnsi"/>
          <w:sz w:val="24"/>
          <w:szCs w:val="24"/>
          <w:lang w:val="es-DO"/>
        </w:rPr>
        <w:t xml:space="preserve">e estima que el consumo varía entre 70,000 </w:t>
      </w:r>
      <w:r w:rsidR="001A53CE" w:rsidRPr="009F6105">
        <w:rPr>
          <w:rFonts w:cstheme="minorHAnsi"/>
          <w:sz w:val="24"/>
          <w:szCs w:val="24"/>
          <w:lang w:val="es-DO"/>
        </w:rPr>
        <w:t>(265 m</w:t>
      </w:r>
      <w:bookmarkStart w:id="11" w:name="_Hlk131005122"/>
      <w:r w:rsidR="001A53CE" w:rsidRPr="009F6105">
        <w:rPr>
          <w:rFonts w:cstheme="minorHAnsi"/>
          <w:sz w:val="24"/>
          <w:szCs w:val="24"/>
          <w:vertAlign w:val="superscript"/>
          <w:lang w:val="es-DO"/>
        </w:rPr>
        <w:t>3</w:t>
      </w:r>
      <w:bookmarkEnd w:id="11"/>
      <w:r w:rsidR="001A53CE" w:rsidRPr="009F6105">
        <w:rPr>
          <w:rFonts w:cstheme="minorHAnsi"/>
          <w:sz w:val="24"/>
          <w:szCs w:val="24"/>
          <w:lang w:val="es-DO"/>
        </w:rPr>
        <w:t xml:space="preserve">) </w:t>
      </w:r>
      <w:r w:rsidR="00D060B2" w:rsidRPr="009F6105">
        <w:rPr>
          <w:rFonts w:cstheme="minorHAnsi"/>
          <w:sz w:val="24"/>
          <w:szCs w:val="24"/>
          <w:lang w:val="es-DO"/>
        </w:rPr>
        <w:t xml:space="preserve">a 80,000 galones </w:t>
      </w:r>
      <w:r w:rsidR="001A53CE" w:rsidRPr="009F6105">
        <w:rPr>
          <w:rFonts w:cstheme="minorHAnsi"/>
          <w:sz w:val="24"/>
          <w:szCs w:val="24"/>
          <w:lang w:val="es-DO"/>
        </w:rPr>
        <w:t>(300 m</w:t>
      </w:r>
      <w:r w:rsidR="0082123F" w:rsidRPr="009F6105">
        <w:rPr>
          <w:rFonts w:cstheme="minorHAnsi"/>
          <w:sz w:val="24"/>
          <w:szCs w:val="24"/>
          <w:vertAlign w:val="superscript"/>
          <w:lang w:val="es-DO"/>
        </w:rPr>
        <w:t>3</w:t>
      </w:r>
      <w:r w:rsidR="001A53CE" w:rsidRPr="009F6105">
        <w:rPr>
          <w:rFonts w:cstheme="minorHAnsi"/>
          <w:sz w:val="24"/>
          <w:szCs w:val="24"/>
          <w:lang w:val="es-DO"/>
        </w:rPr>
        <w:t xml:space="preserve">) </w:t>
      </w:r>
      <w:r w:rsidR="00D060B2" w:rsidRPr="009F6105">
        <w:rPr>
          <w:rFonts w:cstheme="minorHAnsi"/>
          <w:sz w:val="24"/>
          <w:szCs w:val="24"/>
          <w:lang w:val="es-DO"/>
        </w:rPr>
        <w:t xml:space="preserve">al día, identificándose su mayor consumo en la alimentación de las aves. </w:t>
      </w:r>
      <w:r w:rsidR="00781EBB">
        <w:rPr>
          <w:rFonts w:cstheme="minorHAnsi"/>
          <w:sz w:val="24"/>
          <w:szCs w:val="24"/>
          <w:lang w:val="es-DO"/>
        </w:rPr>
        <w:t>O</w:t>
      </w:r>
      <w:r w:rsidR="00D060B2" w:rsidRPr="009F6105">
        <w:rPr>
          <w:rFonts w:cstheme="minorHAnsi"/>
          <w:sz w:val="24"/>
          <w:szCs w:val="24"/>
          <w:lang w:val="es-DO"/>
        </w:rPr>
        <w:t xml:space="preserve">tras actividades </w:t>
      </w:r>
      <w:r w:rsidR="00781EBB">
        <w:rPr>
          <w:rFonts w:cstheme="minorHAnsi"/>
          <w:sz w:val="24"/>
          <w:szCs w:val="24"/>
          <w:lang w:val="es-DO"/>
        </w:rPr>
        <w:t>son:</w:t>
      </w:r>
      <w:r w:rsidR="00D060B2" w:rsidRPr="009F6105">
        <w:rPr>
          <w:rFonts w:cstheme="minorHAnsi"/>
          <w:sz w:val="24"/>
          <w:szCs w:val="24"/>
          <w:lang w:val="es-DO"/>
        </w:rPr>
        <w:t xml:space="preserve"> mantenimiento, aseo y baños complementan el uso total. </w:t>
      </w:r>
    </w:p>
    <w:p w14:paraId="069367AF" w14:textId="77777777" w:rsidR="00434771" w:rsidRPr="006C4390" w:rsidRDefault="00434771" w:rsidP="007808E3">
      <w:pPr>
        <w:pStyle w:val="Prrafodelista"/>
        <w:ind w:left="0"/>
        <w:rPr>
          <w:rFonts w:ascii="Calibri" w:eastAsia="Calibri" w:hAnsi="Calibri" w:cs="Times New Roman"/>
          <w:lang w:val="es-DO"/>
        </w:rPr>
      </w:pPr>
    </w:p>
    <w:p w14:paraId="4276A7B4" w14:textId="57F276A4" w:rsidR="00E80A09" w:rsidRPr="009F6105" w:rsidRDefault="00E80A09">
      <w:pPr>
        <w:pStyle w:val="Prrafodelista"/>
        <w:numPr>
          <w:ilvl w:val="1"/>
          <w:numId w:val="56"/>
        </w:numPr>
        <w:tabs>
          <w:tab w:val="left" w:pos="1080"/>
          <w:tab w:val="left" w:pos="1170"/>
        </w:tabs>
        <w:ind w:hanging="630"/>
        <w:rPr>
          <w:rFonts w:cstheme="minorHAnsi"/>
          <w:b/>
          <w:bCs/>
          <w:sz w:val="24"/>
          <w:szCs w:val="24"/>
          <w:lang w:val="es-DO"/>
        </w:rPr>
      </w:pPr>
      <w:r w:rsidRPr="009F6105">
        <w:rPr>
          <w:rFonts w:cstheme="minorHAnsi"/>
          <w:b/>
          <w:bCs/>
          <w:sz w:val="24"/>
          <w:szCs w:val="24"/>
          <w:lang w:val="es-DO"/>
        </w:rPr>
        <w:t>Consumo de las aves</w:t>
      </w:r>
      <w:r w:rsidR="00434771" w:rsidRPr="009F6105">
        <w:rPr>
          <w:rFonts w:cstheme="minorHAnsi"/>
          <w:b/>
          <w:bCs/>
          <w:sz w:val="24"/>
          <w:szCs w:val="24"/>
          <w:lang w:val="es-DO"/>
        </w:rPr>
        <w:t>.</w:t>
      </w:r>
    </w:p>
    <w:p w14:paraId="5D0C7CF4" w14:textId="1F0ADDF1" w:rsidR="00E80A09" w:rsidRDefault="00E80A09" w:rsidP="007808E3">
      <w:pPr>
        <w:pStyle w:val="Prrafodelista"/>
        <w:ind w:left="0"/>
        <w:rPr>
          <w:rFonts w:cstheme="minorHAnsi"/>
          <w:sz w:val="24"/>
          <w:szCs w:val="24"/>
          <w:lang w:val="es-DO"/>
        </w:rPr>
      </w:pPr>
      <w:r w:rsidRPr="009F6105">
        <w:rPr>
          <w:rFonts w:cstheme="minorHAnsi"/>
          <w:sz w:val="24"/>
          <w:szCs w:val="24"/>
          <w:lang w:val="es-DO"/>
        </w:rPr>
        <w:t xml:space="preserve">El consumo estimado de agua de las aves varía entre 70 - 80 galones/1000 aves por día como parte de la alimentación. </w:t>
      </w:r>
      <w:r w:rsidR="003560C4" w:rsidRPr="009F6105">
        <w:rPr>
          <w:rFonts w:cstheme="minorHAnsi"/>
          <w:sz w:val="24"/>
          <w:szCs w:val="24"/>
          <w:lang w:val="es-DO"/>
        </w:rPr>
        <w:t>E</w:t>
      </w:r>
      <w:r w:rsidRPr="009F6105">
        <w:rPr>
          <w:rFonts w:cstheme="minorHAnsi"/>
          <w:sz w:val="24"/>
          <w:szCs w:val="24"/>
          <w:lang w:val="es-DO"/>
        </w:rPr>
        <w:t xml:space="preserve">l inventario de aves existentes </w:t>
      </w:r>
      <w:r w:rsidR="003560C4" w:rsidRPr="009F6105">
        <w:rPr>
          <w:rFonts w:cstheme="minorHAnsi"/>
          <w:sz w:val="24"/>
          <w:szCs w:val="24"/>
          <w:lang w:val="es-DO"/>
        </w:rPr>
        <w:t>es</w:t>
      </w:r>
      <w:r w:rsidRPr="009F6105">
        <w:rPr>
          <w:rFonts w:cstheme="minorHAnsi"/>
          <w:sz w:val="24"/>
          <w:szCs w:val="24"/>
          <w:lang w:val="es-DO"/>
        </w:rPr>
        <w:t xml:space="preserve"> 1,100,000 (aves de crianza y gallinas ponedoras)</w:t>
      </w:r>
      <w:r w:rsidR="003560C4" w:rsidRPr="009F6105">
        <w:rPr>
          <w:rFonts w:cstheme="minorHAnsi"/>
          <w:sz w:val="24"/>
          <w:szCs w:val="24"/>
          <w:lang w:val="es-DO"/>
        </w:rPr>
        <w:t xml:space="preserve">, </w:t>
      </w:r>
      <w:r w:rsidR="00434771" w:rsidRPr="009F6105">
        <w:rPr>
          <w:rFonts w:cstheme="minorHAnsi"/>
          <w:sz w:val="24"/>
          <w:szCs w:val="24"/>
          <w:lang w:val="es-DO"/>
        </w:rPr>
        <w:t>estimándose</w:t>
      </w:r>
      <w:r w:rsidRPr="009F6105">
        <w:rPr>
          <w:rFonts w:cstheme="minorHAnsi"/>
          <w:sz w:val="24"/>
          <w:szCs w:val="24"/>
          <w:lang w:val="es-DO"/>
        </w:rPr>
        <w:t xml:space="preserve"> que el consumo diario promedio de agua es de 82,500 galones para un total de 312.30 m</w:t>
      </w:r>
      <w:r w:rsidRPr="009F6105">
        <w:rPr>
          <w:rFonts w:cstheme="minorHAnsi"/>
          <w:sz w:val="24"/>
          <w:szCs w:val="24"/>
          <w:vertAlign w:val="superscript"/>
          <w:lang w:val="es-DO"/>
        </w:rPr>
        <w:t>3</w:t>
      </w:r>
      <w:r w:rsidRPr="009F6105">
        <w:rPr>
          <w:rFonts w:cstheme="minorHAnsi"/>
          <w:sz w:val="24"/>
          <w:szCs w:val="24"/>
          <w:lang w:val="es-DO"/>
        </w:rPr>
        <w:t xml:space="preserve"> diarios que promedian un volumen de 9,369 m</w:t>
      </w:r>
      <w:r w:rsidRPr="009F6105">
        <w:rPr>
          <w:rFonts w:cstheme="minorHAnsi"/>
          <w:sz w:val="24"/>
          <w:szCs w:val="24"/>
          <w:vertAlign w:val="superscript"/>
          <w:lang w:val="es-DO"/>
        </w:rPr>
        <w:t>3</w:t>
      </w:r>
      <w:r w:rsidRPr="009F6105">
        <w:rPr>
          <w:rFonts w:cstheme="minorHAnsi"/>
          <w:sz w:val="24"/>
          <w:szCs w:val="24"/>
          <w:lang w:val="es-DO"/>
        </w:rPr>
        <w:t xml:space="preserve"> de agua al mes. Este consumo incluye todas las aves en las diferentes etapas, tales como postura, incubación, crecimiento y producción de huevos</w:t>
      </w:r>
      <w:r w:rsidR="0082123F" w:rsidRPr="009F6105">
        <w:rPr>
          <w:rFonts w:cstheme="minorHAnsi"/>
          <w:sz w:val="24"/>
          <w:szCs w:val="24"/>
          <w:lang w:val="es-DO"/>
        </w:rPr>
        <w:t>.</w:t>
      </w:r>
      <w:r w:rsidR="005946BB" w:rsidRPr="009F6105">
        <w:rPr>
          <w:rFonts w:cstheme="minorHAnsi"/>
          <w:sz w:val="24"/>
          <w:szCs w:val="24"/>
          <w:lang w:val="es-DO"/>
        </w:rPr>
        <w:t xml:space="preserve"> </w:t>
      </w:r>
      <w:r w:rsidR="0082123F" w:rsidRPr="009F6105">
        <w:rPr>
          <w:rFonts w:cstheme="minorHAnsi"/>
          <w:sz w:val="24"/>
          <w:szCs w:val="24"/>
          <w:lang w:val="es-DO"/>
        </w:rPr>
        <w:t>Ver</w:t>
      </w:r>
      <w:r w:rsidR="00F86386" w:rsidRPr="009F6105">
        <w:rPr>
          <w:rFonts w:cstheme="minorHAnsi"/>
          <w:sz w:val="24"/>
          <w:szCs w:val="24"/>
          <w:lang w:val="es-DO"/>
        </w:rPr>
        <w:t xml:space="preserve"> Cuadro 13</w:t>
      </w:r>
      <w:r w:rsidR="00190B29">
        <w:rPr>
          <w:rFonts w:cstheme="minorHAnsi"/>
          <w:sz w:val="24"/>
          <w:szCs w:val="24"/>
          <w:lang w:val="es-DO"/>
        </w:rPr>
        <w:t>.</w:t>
      </w:r>
    </w:p>
    <w:p w14:paraId="6F9D760E" w14:textId="77777777" w:rsidR="00190B29" w:rsidRDefault="00190B29" w:rsidP="007808E3">
      <w:pPr>
        <w:pStyle w:val="Prrafodelista"/>
        <w:ind w:left="0"/>
        <w:rPr>
          <w:rFonts w:cstheme="minorHAnsi"/>
          <w:sz w:val="24"/>
          <w:szCs w:val="24"/>
          <w:lang w:val="es-DO"/>
        </w:rPr>
      </w:pPr>
    </w:p>
    <w:p w14:paraId="366ECD8C" w14:textId="77777777" w:rsidR="00190B29" w:rsidRPr="00781EBB" w:rsidRDefault="00190B29">
      <w:pPr>
        <w:pStyle w:val="Prrafodelista"/>
        <w:numPr>
          <w:ilvl w:val="1"/>
          <w:numId w:val="56"/>
        </w:numPr>
        <w:tabs>
          <w:tab w:val="left" w:pos="1080"/>
          <w:tab w:val="left" w:pos="1170"/>
        </w:tabs>
        <w:ind w:hanging="630"/>
        <w:rPr>
          <w:rFonts w:cstheme="minorHAnsi"/>
          <w:b/>
          <w:bCs/>
          <w:sz w:val="24"/>
          <w:szCs w:val="24"/>
          <w:lang w:val="es-DO"/>
        </w:rPr>
      </w:pPr>
      <w:r w:rsidRPr="00781EBB">
        <w:rPr>
          <w:rFonts w:cstheme="minorHAnsi"/>
          <w:b/>
          <w:bCs/>
          <w:sz w:val="24"/>
          <w:szCs w:val="24"/>
          <w:lang w:val="es-DO"/>
        </w:rPr>
        <w:t>Aseo (ducha) del personal obrero.</w:t>
      </w:r>
    </w:p>
    <w:p w14:paraId="53D0460E" w14:textId="77777777" w:rsidR="00190B29" w:rsidRPr="00781EBB" w:rsidRDefault="00190B29" w:rsidP="00190B29">
      <w:pPr>
        <w:pStyle w:val="Prrafodelista"/>
        <w:ind w:left="0"/>
        <w:rPr>
          <w:rFonts w:cstheme="minorHAnsi"/>
          <w:sz w:val="24"/>
          <w:szCs w:val="24"/>
          <w:lang w:val="es-DO"/>
        </w:rPr>
      </w:pPr>
      <w:r w:rsidRPr="00781EBB">
        <w:rPr>
          <w:rFonts w:cstheme="minorHAnsi"/>
          <w:sz w:val="24"/>
          <w:szCs w:val="24"/>
          <w:lang w:val="es-DO"/>
        </w:rPr>
        <w:t xml:space="preserve">Como parte de las medidas sanitarias y de protección laboral, todo el personal que labora en ciertas áreas de producción debe bañarse con ducha como medidas de control sanitario y de salubridad. </w:t>
      </w:r>
    </w:p>
    <w:p w14:paraId="781C6AE3" w14:textId="77777777" w:rsidR="00190B29" w:rsidRPr="00781EBB" w:rsidRDefault="00190B29" w:rsidP="00190B29">
      <w:pPr>
        <w:pStyle w:val="Prrafodelista"/>
        <w:ind w:left="0"/>
        <w:rPr>
          <w:rFonts w:cstheme="minorHAnsi"/>
          <w:sz w:val="24"/>
          <w:szCs w:val="24"/>
          <w:lang w:val="es-DO"/>
        </w:rPr>
      </w:pPr>
      <w:r w:rsidRPr="00781EBB">
        <w:rPr>
          <w:rFonts w:cstheme="minorHAnsi"/>
          <w:sz w:val="24"/>
          <w:szCs w:val="24"/>
          <w:lang w:val="es-DO"/>
        </w:rPr>
        <w:t>Se estima en que unos 150 obreros toman por lo menos un baño bajo la ducha al día y que el consumo es de 5 galones por persona por baño, lo que significa un volumen de aproximadamente 500 galones al día, alcanzando un volumen estimado de 16,500 galones al mes, igual a 62 m</w:t>
      </w:r>
      <w:r w:rsidRPr="00781EBB">
        <w:rPr>
          <w:rFonts w:cstheme="minorHAnsi"/>
          <w:sz w:val="24"/>
          <w:szCs w:val="24"/>
          <w:vertAlign w:val="superscript"/>
          <w:lang w:val="es-DO"/>
        </w:rPr>
        <w:t>3</w:t>
      </w:r>
      <w:r w:rsidRPr="00781EBB">
        <w:rPr>
          <w:rFonts w:cstheme="minorHAnsi"/>
          <w:sz w:val="24"/>
          <w:szCs w:val="24"/>
          <w:lang w:val="es-DO"/>
        </w:rPr>
        <w:t xml:space="preserve">. </w:t>
      </w:r>
    </w:p>
    <w:p w14:paraId="1AAD7C30" w14:textId="77777777" w:rsidR="00190B29" w:rsidRDefault="00190B29" w:rsidP="007808E3">
      <w:pPr>
        <w:pStyle w:val="Prrafodelista"/>
        <w:ind w:left="0"/>
        <w:rPr>
          <w:rFonts w:cstheme="minorHAnsi"/>
          <w:sz w:val="24"/>
          <w:szCs w:val="24"/>
          <w:lang w:val="es-DO"/>
        </w:rPr>
      </w:pPr>
    </w:p>
    <w:p w14:paraId="39805066" w14:textId="77777777" w:rsidR="00190B29" w:rsidRPr="00190B29" w:rsidRDefault="00190B29">
      <w:pPr>
        <w:pStyle w:val="Prrafodelista"/>
        <w:numPr>
          <w:ilvl w:val="1"/>
          <w:numId w:val="56"/>
        </w:numPr>
        <w:tabs>
          <w:tab w:val="left" w:pos="1080"/>
          <w:tab w:val="left" w:pos="1170"/>
        </w:tabs>
        <w:ind w:hanging="630"/>
        <w:rPr>
          <w:rFonts w:cstheme="minorHAnsi"/>
          <w:b/>
          <w:bCs/>
          <w:sz w:val="24"/>
          <w:szCs w:val="24"/>
          <w:lang w:val="es-DO"/>
        </w:rPr>
      </w:pPr>
      <w:r w:rsidRPr="00190B29">
        <w:rPr>
          <w:rFonts w:cstheme="minorHAnsi"/>
          <w:b/>
          <w:bCs/>
          <w:sz w:val="24"/>
          <w:szCs w:val="24"/>
          <w:lang w:val="es-DO"/>
        </w:rPr>
        <w:t>Baños y  sanitarios.</w:t>
      </w:r>
    </w:p>
    <w:p w14:paraId="0A9926D5" w14:textId="77777777" w:rsidR="00190B29" w:rsidRPr="00190B29" w:rsidRDefault="00190B29" w:rsidP="00190B29">
      <w:pPr>
        <w:pStyle w:val="Prrafodelista"/>
        <w:ind w:left="0"/>
        <w:rPr>
          <w:rFonts w:cstheme="minorHAnsi"/>
          <w:sz w:val="24"/>
          <w:szCs w:val="24"/>
          <w:lang w:val="es-DO"/>
        </w:rPr>
      </w:pPr>
      <w:r w:rsidRPr="00190B29">
        <w:rPr>
          <w:rFonts w:cstheme="minorHAnsi"/>
          <w:sz w:val="24"/>
          <w:szCs w:val="24"/>
          <w:lang w:val="es-DO"/>
        </w:rPr>
        <w:t>El consumo de agua para uno de descarga de los sanitarios y lavamanos que utiliza el personal de la empresa se estima en unos 3 galones por persona 1.5 veces al día, lo que implica un volumen (3x300) de 1,350 galones al día para un promedio mensual de 29,700 galones de agua al mes, equivalente a 112 m</w:t>
      </w:r>
      <w:r w:rsidRPr="00190B29">
        <w:rPr>
          <w:rFonts w:cstheme="minorHAnsi"/>
          <w:sz w:val="24"/>
          <w:szCs w:val="24"/>
          <w:vertAlign w:val="superscript"/>
          <w:lang w:val="es-DO"/>
        </w:rPr>
        <w:t>3</w:t>
      </w:r>
      <w:r w:rsidRPr="00190B29">
        <w:rPr>
          <w:rFonts w:cstheme="minorHAnsi"/>
          <w:sz w:val="24"/>
          <w:szCs w:val="24"/>
          <w:lang w:val="es-DO"/>
        </w:rPr>
        <w:t>.</w:t>
      </w:r>
    </w:p>
    <w:p w14:paraId="6F3DBB9A" w14:textId="77777777" w:rsidR="00190B29" w:rsidRDefault="00190B29" w:rsidP="007808E3">
      <w:pPr>
        <w:pStyle w:val="Prrafodelista"/>
        <w:ind w:left="0"/>
        <w:rPr>
          <w:rFonts w:cstheme="minorHAnsi"/>
          <w:sz w:val="24"/>
          <w:szCs w:val="24"/>
          <w:lang w:val="es-DO"/>
        </w:rPr>
      </w:pPr>
    </w:p>
    <w:p w14:paraId="3E3A222E" w14:textId="77777777" w:rsidR="00190B29" w:rsidRDefault="00190B29" w:rsidP="007808E3">
      <w:pPr>
        <w:pStyle w:val="Prrafodelista"/>
        <w:ind w:left="0"/>
        <w:rPr>
          <w:rFonts w:cstheme="minorHAnsi"/>
          <w:sz w:val="24"/>
          <w:szCs w:val="24"/>
          <w:lang w:val="es-DO"/>
        </w:rPr>
      </w:pPr>
    </w:p>
    <w:tbl>
      <w:tblPr>
        <w:tblStyle w:val="Tablaconcuadrcula"/>
        <w:tblpPr w:leftFromText="141" w:rightFromText="141" w:vertAnchor="text" w:horzAnchor="margin" w:tblpXSpec="center" w:tblpY="74"/>
        <w:tblW w:w="8455" w:type="dxa"/>
        <w:tblLayout w:type="fixed"/>
        <w:tblLook w:val="04A0" w:firstRow="1" w:lastRow="0" w:firstColumn="1" w:lastColumn="0" w:noHBand="0" w:noVBand="1"/>
      </w:tblPr>
      <w:tblGrid>
        <w:gridCol w:w="2335"/>
        <w:gridCol w:w="1440"/>
        <w:gridCol w:w="1710"/>
        <w:gridCol w:w="995"/>
        <w:gridCol w:w="1075"/>
        <w:gridCol w:w="95"/>
        <w:gridCol w:w="805"/>
      </w:tblGrid>
      <w:tr w:rsidR="00190B29" w:rsidRPr="00916695" w14:paraId="724CBEC1" w14:textId="77777777" w:rsidTr="00190B29">
        <w:trPr>
          <w:trHeight w:hRule="exact" w:val="360"/>
        </w:trPr>
        <w:tc>
          <w:tcPr>
            <w:tcW w:w="8455" w:type="dxa"/>
            <w:gridSpan w:val="7"/>
            <w:tcBorders>
              <w:top w:val="single" w:sz="4" w:space="0" w:color="auto"/>
              <w:left w:val="single" w:sz="4" w:space="0" w:color="auto"/>
              <w:right w:val="single" w:sz="4" w:space="0" w:color="auto"/>
            </w:tcBorders>
          </w:tcPr>
          <w:p w14:paraId="14FE13DD" w14:textId="77777777" w:rsidR="00190B29" w:rsidRPr="00C102E9" w:rsidRDefault="00190B29" w:rsidP="00190B29">
            <w:pPr>
              <w:pStyle w:val="Prrafodelista"/>
              <w:spacing w:line="240" w:lineRule="auto"/>
              <w:ind w:hanging="653"/>
              <w:rPr>
                <w:rFonts w:cstheme="minorHAnsi"/>
                <w:bCs/>
                <w:iCs/>
                <w:sz w:val="20"/>
                <w:szCs w:val="20"/>
                <w:lang w:val="es-DO"/>
              </w:rPr>
            </w:pPr>
            <w:r w:rsidRPr="00C102E9">
              <w:rPr>
                <w:rFonts w:cstheme="minorHAnsi"/>
                <w:bCs/>
                <w:iCs/>
                <w:sz w:val="20"/>
                <w:szCs w:val="20"/>
                <w:lang w:val="es-DO"/>
              </w:rPr>
              <w:t xml:space="preserve">Cuadro 13.  Uso promedio estimado de agua por actividad en galones y </w:t>
            </w:r>
            <w:r w:rsidRPr="00C102E9">
              <w:rPr>
                <w:rFonts w:cstheme="minorHAnsi"/>
                <w:sz w:val="20"/>
                <w:szCs w:val="20"/>
                <w:lang w:val="es-DO"/>
              </w:rPr>
              <w:t xml:space="preserve"> </w:t>
            </w:r>
            <w:r w:rsidRPr="00C102E9">
              <w:rPr>
                <w:rFonts w:cstheme="minorHAnsi"/>
                <w:bCs/>
                <w:iCs/>
                <w:sz w:val="20"/>
                <w:szCs w:val="20"/>
                <w:lang w:val="es-DO"/>
              </w:rPr>
              <w:t>m</w:t>
            </w:r>
            <w:r w:rsidRPr="00C102E9">
              <w:rPr>
                <w:rFonts w:cstheme="minorHAnsi"/>
                <w:bCs/>
                <w:iCs/>
                <w:sz w:val="20"/>
                <w:szCs w:val="20"/>
                <w:vertAlign w:val="superscript"/>
                <w:lang w:val="es-DO"/>
              </w:rPr>
              <w:t>3</w:t>
            </w:r>
            <w:r w:rsidRPr="00C102E9">
              <w:rPr>
                <w:rFonts w:cstheme="minorHAnsi"/>
                <w:bCs/>
                <w:iCs/>
                <w:sz w:val="20"/>
                <w:szCs w:val="20"/>
                <w:lang w:val="es-DO"/>
              </w:rPr>
              <w:t xml:space="preserve">/día y mes </w:t>
            </w:r>
          </w:p>
        </w:tc>
      </w:tr>
      <w:tr w:rsidR="00190B29" w:rsidRPr="00C102E9" w14:paraId="77BB5BD2" w14:textId="77777777" w:rsidTr="00190B29">
        <w:trPr>
          <w:trHeight w:hRule="exact" w:val="545"/>
        </w:trPr>
        <w:tc>
          <w:tcPr>
            <w:tcW w:w="2335" w:type="dxa"/>
          </w:tcPr>
          <w:p w14:paraId="053ED82B" w14:textId="77777777" w:rsidR="00190B29" w:rsidRPr="00C102E9" w:rsidRDefault="00190B29" w:rsidP="00190B29">
            <w:pPr>
              <w:pStyle w:val="Prrafodelista"/>
              <w:spacing w:line="240" w:lineRule="auto"/>
              <w:ind w:hanging="383"/>
              <w:rPr>
                <w:rFonts w:cstheme="minorHAnsi"/>
                <w:bCs/>
                <w:iCs/>
                <w:sz w:val="20"/>
                <w:szCs w:val="20"/>
                <w:lang w:val="es-DO"/>
              </w:rPr>
            </w:pPr>
            <w:r w:rsidRPr="00C102E9">
              <w:rPr>
                <w:rFonts w:cstheme="minorHAnsi"/>
                <w:bCs/>
                <w:iCs/>
                <w:sz w:val="20"/>
                <w:szCs w:val="20"/>
                <w:lang w:val="es-DO"/>
              </w:rPr>
              <w:t>Actividad</w:t>
            </w:r>
          </w:p>
        </w:tc>
        <w:tc>
          <w:tcPr>
            <w:tcW w:w="1440" w:type="dxa"/>
          </w:tcPr>
          <w:p w14:paraId="56F7AC62" w14:textId="77777777" w:rsidR="00190B29" w:rsidRPr="00C102E9" w:rsidRDefault="00190B29" w:rsidP="00190B29">
            <w:pPr>
              <w:pStyle w:val="Prrafodelista"/>
              <w:spacing w:line="240" w:lineRule="auto"/>
              <w:ind w:hanging="744"/>
              <w:rPr>
                <w:rFonts w:cstheme="minorHAnsi"/>
                <w:bCs/>
                <w:iCs/>
                <w:sz w:val="20"/>
                <w:szCs w:val="20"/>
                <w:lang w:val="es-DO"/>
              </w:rPr>
            </w:pPr>
            <w:r w:rsidRPr="00C102E9">
              <w:rPr>
                <w:rFonts w:cstheme="minorHAnsi"/>
                <w:bCs/>
                <w:iCs/>
                <w:sz w:val="20"/>
                <w:szCs w:val="20"/>
                <w:lang w:val="es-DO"/>
              </w:rPr>
              <w:t>Cantidad</w:t>
            </w:r>
          </w:p>
        </w:tc>
        <w:tc>
          <w:tcPr>
            <w:tcW w:w="1710" w:type="dxa"/>
          </w:tcPr>
          <w:p w14:paraId="769CFF5E" w14:textId="77777777" w:rsidR="00190B29" w:rsidRPr="00C102E9" w:rsidRDefault="00190B29" w:rsidP="00190B29">
            <w:pPr>
              <w:pStyle w:val="Prrafodelista"/>
              <w:spacing w:line="240" w:lineRule="auto"/>
              <w:ind w:hanging="744"/>
              <w:rPr>
                <w:rFonts w:cstheme="minorHAnsi"/>
                <w:bCs/>
                <w:iCs/>
                <w:sz w:val="20"/>
                <w:szCs w:val="20"/>
                <w:lang w:val="es-DO"/>
              </w:rPr>
            </w:pPr>
            <w:r w:rsidRPr="00C102E9">
              <w:rPr>
                <w:rFonts w:cstheme="minorHAnsi"/>
                <w:bCs/>
                <w:iCs/>
                <w:sz w:val="20"/>
                <w:szCs w:val="20"/>
                <w:lang w:val="es-DO"/>
              </w:rPr>
              <w:t xml:space="preserve">Factor </w:t>
            </w:r>
          </w:p>
        </w:tc>
        <w:tc>
          <w:tcPr>
            <w:tcW w:w="995" w:type="dxa"/>
          </w:tcPr>
          <w:p w14:paraId="7FFDBC32" w14:textId="77777777" w:rsidR="00190B29" w:rsidRPr="00C102E9" w:rsidRDefault="00190B29" w:rsidP="00190B29">
            <w:pPr>
              <w:pStyle w:val="Prrafodelista"/>
              <w:spacing w:line="240" w:lineRule="auto"/>
              <w:ind w:hanging="647"/>
              <w:rPr>
                <w:rFonts w:cstheme="minorHAnsi"/>
                <w:bCs/>
                <w:iCs/>
                <w:sz w:val="20"/>
                <w:szCs w:val="20"/>
                <w:lang w:val="es-DO"/>
              </w:rPr>
            </w:pPr>
            <w:r w:rsidRPr="00C102E9">
              <w:rPr>
                <w:rFonts w:cstheme="minorHAnsi"/>
                <w:bCs/>
                <w:iCs/>
                <w:sz w:val="20"/>
                <w:szCs w:val="20"/>
                <w:lang w:val="es-DO"/>
              </w:rPr>
              <w:t>Glns/día</w:t>
            </w:r>
          </w:p>
        </w:tc>
        <w:tc>
          <w:tcPr>
            <w:tcW w:w="1075" w:type="dxa"/>
          </w:tcPr>
          <w:p w14:paraId="4429BE87" w14:textId="77777777" w:rsidR="00190B29" w:rsidRPr="00C102E9" w:rsidRDefault="00190B29" w:rsidP="00190B29">
            <w:pPr>
              <w:pStyle w:val="Prrafodelista"/>
              <w:spacing w:line="240" w:lineRule="auto"/>
              <w:ind w:hanging="720"/>
              <w:rPr>
                <w:rFonts w:cstheme="minorHAnsi"/>
                <w:bCs/>
                <w:iCs/>
                <w:sz w:val="20"/>
                <w:szCs w:val="20"/>
                <w:lang w:val="es-DO"/>
              </w:rPr>
            </w:pPr>
            <w:r w:rsidRPr="00C102E9">
              <w:rPr>
                <w:rFonts w:cstheme="minorHAnsi"/>
                <w:bCs/>
                <w:iCs/>
                <w:sz w:val="20"/>
                <w:szCs w:val="20"/>
                <w:lang w:val="es-DO"/>
              </w:rPr>
              <w:t>Glns/mes</w:t>
            </w:r>
          </w:p>
        </w:tc>
        <w:tc>
          <w:tcPr>
            <w:tcW w:w="900" w:type="dxa"/>
            <w:gridSpan w:val="2"/>
          </w:tcPr>
          <w:p w14:paraId="107F1E55" w14:textId="77777777" w:rsidR="00190B29" w:rsidRPr="00C102E9" w:rsidRDefault="00190B29" w:rsidP="00190B29">
            <w:pPr>
              <w:pStyle w:val="Prrafodelista"/>
              <w:spacing w:line="240" w:lineRule="auto"/>
              <w:ind w:hanging="720"/>
              <w:rPr>
                <w:rFonts w:cstheme="minorHAnsi"/>
                <w:bCs/>
                <w:iCs/>
                <w:sz w:val="20"/>
                <w:szCs w:val="20"/>
                <w:lang w:val="es-DO"/>
              </w:rPr>
            </w:pPr>
            <w:r w:rsidRPr="00C102E9">
              <w:rPr>
                <w:rFonts w:cstheme="minorHAnsi"/>
                <w:sz w:val="20"/>
                <w:szCs w:val="20"/>
                <w:lang w:val="es-DO"/>
              </w:rPr>
              <w:t>m</w:t>
            </w:r>
            <w:r w:rsidRPr="00C102E9">
              <w:rPr>
                <w:rFonts w:cstheme="minorHAnsi"/>
                <w:sz w:val="20"/>
                <w:szCs w:val="20"/>
                <w:vertAlign w:val="superscript"/>
                <w:lang w:val="es-DO"/>
              </w:rPr>
              <w:t>3</w:t>
            </w:r>
            <w:r w:rsidRPr="00C102E9">
              <w:rPr>
                <w:rFonts w:cstheme="minorHAnsi"/>
                <w:bCs/>
                <w:iCs/>
                <w:sz w:val="20"/>
                <w:szCs w:val="20"/>
                <w:lang w:val="es-DO"/>
              </w:rPr>
              <w:t>/mes</w:t>
            </w:r>
          </w:p>
        </w:tc>
      </w:tr>
      <w:tr w:rsidR="00190B29" w:rsidRPr="00C102E9" w14:paraId="6C52EA29" w14:textId="77777777" w:rsidTr="00190B29">
        <w:trPr>
          <w:trHeight w:hRule="exact" w:val="360"/>
        </w:trPr>
        <w:tc>
          <w:tcPr>
            <w:tcW w:w="2335" w:type="dxa"/>
          </w:tcPr>
          <w:p w14:paraId="69BE894A" w14:textId="77777777" w:rsidR="00190B29" w:rsidRPr="00C102E9" w:rsidRDefault="00190B29" w:rsidP="00190B29">
            <w:pPr>
              <w:pStyle w:val="Prrafodelista"/>
              <w:spacing w:line="240" w:lineRule="auto"/>
              <w:ind w:hanging="653"/>
              <w:rPr>
                <w:rFonts w:cstheme="minorHAnsi"/>
                <w:bCs/>
                <w:iCs/>
                <w:sz w:val="20"/>
                <w:szCs w:val="20"/>
                <w:lang w:val="es-DO"/>
              </w:rPr>
            </w:pPr>
            <w:r w:rsidRPr="00C102E9">
              <w:rPr>
                <w:rFonts w:cstheme="minorHAnsi"/>
                <w:bCs/>
                <w:iCs/>
                <w:sz w:val="20"/>
                <w:szCs w:val="20"/>
                <w:lang w:val="es-DO"/>
              </w:rPr>
              <w:t>CONSUMO</w:t>
            </w:r>
          </w:p>
        </w:tc>
        <w:tc>
          <w:tcPr>
            <w:tcW w:w="1440" w:type="dxa"/>
          </w:tcPr>
          <w:p w14:paraId="4DA5BB6A" w14:textId="77777777" w:rsidR="00190B29" w:rsidRPr="00C102E9" w:rsidRDefault="00190B29" w:rsidP="00190B29">
            <w:pPr>
              <w:pStyle w:val="Prrafodelista"/>
              <w:spacing w:line="240" w:lineRule="auto"/>
              <w:ind w:hanging="744"/>
              <w:rPr>
                <w:rFonts w:cstheme="minorHAnsi"/>
                <w:bCs/>
                <w:iCs/>
                <w:sz w:val="20"/>
                <w:szCs w:val="20"/>
                <w:lang w:val="es-DO"/>
              </w:rPr>
            </w:pPr>
          </w:p>
        </w:tc>
        <w:tc>
          <w:tcPr>
            <w:tcW w:w="1710" w:type="dxa"/>
          </w:tcPr>
          <w:p w14:paraId="6A13C20C" w14:textId="77777777" w:rsidR="00190B29" w:rsidRPr="00C102E9" w:rsidRDefault="00190B29" w:rsidP="00190B29">
            <w:pPr>
              <w:pStyle w:val="Prrafodelista"/>
              <w:spacing w:line="240" w:lineRule="auto"/>
              <w:ind w:hanging="744"/>
              <w:rPr>
                <w:rFonts w:cstheme="minorHAnsi"/>
                <w:bCs/>
                <w:iCs/>
                <w:sz w:val="20"/>
                <w:szCs w:val="20"/>
                <w:lang w:val="es-DO"/>
              </w:rPr>
            </w:pPr>
          </w:p>
        </w:tc>
        <w:tc>
          <w:tcPr>
            <w:tcW w:w="995" w:type="dxa"/>
          </w:tcPr>
          <w:p w14:paraId="13083FD2" w14:textId="77777777" w:rsidR="00190B29" w:rsidRPr="00C102E9" w:rsidRDefault="00190B29" w:rsidP="00190B29">
            <w:pPr>
              <w:pStyle w:val="Prrafodelista"/>
              <w:spacing w:line="240" w:lineRule="auto"/>
              <w:ind w:hanging="647"/>
              <w:rPr>
                <w:rFonts w:cstheme="minorHAnsi"/>
                <w:bCs/>
                <w:iCs/>
                <w:sz w:val="20"/>
                <w:szCs w:val="20"/>
                <w:lang w:val="es-DO"/>
              </w:rPr>
            </w:pPr>
          </w:p>
        </w:tc>
        <w:tc>
          <w:tcPr>
            <w:tcW w:w="1075" w:type="dxa"/>
          </w:tcPr>
          <w:p w14:paraId="3E851FA0" w14:textId="77777777" w:rsidR="00190B29" w:rsidRPr="00C102E9" w:rsidRDefault="00190B29" w:rsidP="00190B29">
            <w:pPr>
              <w:pStyle w:val="Prrafodelista"/>
              <w:spacing w:line="240" w:lineRule="auto"/>
              <w:ind w:hanging="720"/>
              <w:rPr>
                <w:rFonts w:cstheme="minorHAnsi"/>
                <w:bCs/>
                <w:iCs/>
                <w:sz w:val="20"/>
                <w:szCs w:val="20"/>
                <w:lang w:val="es-DO"/>
              </w:rPr>
            </w:pPr>
          </w:p>
        </w:tc>
        <w:tc>
          <w:tcPr>
            <w:tcW w:w="900" w:type="dxa"/>
            <w:gridSpan w:val="2"/>
          </w:tcPr>
          <w:p w14:paraId="141B09C8" w14:textId="77777777" w:rsidR="00190B29" w:rsidRPr="00C102E9" w:rsidRDefault="00190B29" w:rsidP="00190B29">
            <w:pPr>
              <w:pStyle w:val="Prrafodelista"/>
              <w:spacing w:line="240" w:lineRule="auto"/>
              <w:ind w:hanging="720"/>
              <w:rPr>
                <w:rFonts w:cstheme="minorHAnsi"/>
                <w:bCs/>
                <w:iCs/>
                <w:sz w:val="20"/>
                <w:szCs w:val="20"/>
                <w:lang w:val="es-DO"/>
              </w:rPr>
            </w:pPr>
          </w:p>
        </w:tc>
      </w:tr>
      <w:tr w:rsidR="00190B29" w:rsidRPr="00C102E9" w14:paraId="5BDBE440" w14:textId="77777777" w:rsidTr="00190B29">
        <w:trPr>
          <w:trHeight w:hRule="exact" w:val="360"/>
        </w:trPr>
        <w:tc>
          <w:tcPr>
            <w:tcW w:w="2335" w:type="dxa"/>
          </w:tcPr>
          <w:p w14:paraId="43EE230D" w14:textId="77777777" w:rsidR="00190B29" w:rsidRPr="00C102E9" w:rsidRDefault="00190B29" w:rsidP="00190B29">
            <w:pPr>
              <w:pStyle w:val="Prrafodelista"/>
              <w:spacing w:line="240" w:lineRule="auto"/>
              <w:ind w:hanging="653"/>
              <w:rPr>
                <w:rFonts w:cstheme="minorHAnsi"/>
                <w:bCs/>
                <w:iCs/>
                <w:sz w:val="20"/>
                <w:szCs w:val="20"/>
                <w:lang w:val="es-DO"/>
              </w:rPr>
            </w:pPr>
            <w:r w:rsidRPr="00C102E9">
              <w:rPr>
                <w:rFonts w:cstheme="minorHAnsi"/>
                <w:bCs/>
                <w:iCs/>
                <w:sz w:val="20"/>
                <w:szCs w:val="20"/>
                <w:lang w:val="es-DO"/>
              </w:rPr>
              <w:t>Aves</w:t>
            </w:r>
          </w:p>
        </w:tc>
        <w:tc>
          <w:tcPr>
            <w:tcW w:w="1440" w:type="dxa"/>
          </w:tcPr>
          <w:p w14:paraId="21C382D1" w14:textId="77777777" w:rsidR="00190B29" w:rsidRPr="00C102E9" w:rsidRDefault="00190B29" w:rsidP="00190B29">
            <w:pPr>
              <w:pStyle w:val="Prrafodelista"/>
              <w:spacing w:line="240" w:lineRule="auto"/>
              <w:ind w:hanging="744"/>
              <w:rPr>
                <w:rFonts w:cstheme="minorHAnsi"/>
                <w:bCs/>
                <w:iCs/>
                <w:sz w:val="20"/>
                <w:szCs w:val="20"/>
                <w:lang w:val="es-DO"/>
              </w:rPr>
            </w:pPr>
            <w:r w:rsidRPr="00C102E9">
              <w:rPr>
                <w:rFonts w:cstheme="minorHAnsi"/>
                <w:bCs/>
                <w:iCs/>
                <w:sz w:val="20"/>
                <w:szCs w:val="20"/>
                <w:lang w:val="es-DO"/>
              </w:rPr>
              <w:t>1,100,000 aves</w:t>
            </w:r>
          </w:p>
        </w:tc>
        <w:tc>
          <w:tcPr>
            <w:tcW w:w="1710" w:type="dxa"/>
          </w:tcPr>
          <w:p w14:paraId="647E3E47" w14:textId="77777777" w:rsidR="00190B29" w:rsidRPr="00C102E9" w:rsidRDefault="00190B29" w:rsidP="00190B29">
            <w:pPr>
              <w:pStyle w:val="Prrafodelista"/>
              <w:spacing w:line="240" w:lineRule="auto"/>
              <w:ind w:hanging="744"/>
              <w:rPr>
                <w:rFonts w:cstheme="minorHAnsi"/>
                <w:bCs/>
                <w:iCs/>
                <w:sz w:val="20"/>
                <w:szCs w:val="20"/>
                <w:lang w:val="es-DO"/>
              </w:rPr>
            </w:pPr>
            <w:r w:rsidRPr="00C102E9">
              <w:rPr>
                <w:rFonts w:cstheme="minorHAnsi"/>
                <w:bCs/>
                <w:iCs/>
                <w:sz w:val="20"/>
                <w:szCs w:val="20"/>
                <w:lang w:val="es-DO"/>
              </w:rPr>
              <w:t>75 glns/1000 aves</w:t>
            </w:r>
          </w:p>
        </w:tc>
        <w:tc>
          <w:tcPr>
            <w:tcW w:w="995" w:type="dxa"/>
          </w:tcPr>
          <w:p w14:paraId="5A280607" w14:textId="77777777" w:rsidR="00190B29" w:rsidRPr="00C102E9" w:rsidRDefault="00190B29" w:rsidP="00190B29">
            <w:pPr>
              <w:pStyle w:val="Prrafodelista"/>
              <w:spacing w:line="240" w:lineRule="auto"/>
              <w:ind w:hanging="647"/>
              <w:jc w:val="right"/>
              <w:rPr>
                <w:rFonts w:cstheme="minorHAnsi"/>
                <w:bCs/>
                <w:iCs/>
                <w:sz w:val="20"/>
                <w:szCs w:val="20"/>
                <w:lang w:val="es-DO"/>
              </w:rPr>
            </w:pPr>
            <w:r w:rsidRPr="00C102E9">
              <w:rPr>
                <w:rFonts w:cstheme="minorHAnsi"/>
                <w:bCs/>
                <w:iCs/>
                <w:sz w:val="20"/>
                <w:szCs w:val="20"/>
                <w:lang w:val="es-DO"/>
              </w:rPr>
              <w:t>82,500</w:t>
            </w:r>
          </w:p>
        </w:tc>
        <w:tc>
          <w:tcPr>
            <w:tcW w:w="1075" w:type="dxa"/>
          </w:tcPr>
          <w:p w14:paraId="4C7C2B62" w14:textId="77777777" w:rsidR="00190B29" w:rsidRPr="00C102E9" w:rsidRDefault="00190B29" w:rsidP="00190B29">
            <w:pPr>
              <w:pStyle w:val="Prrafodelista"/>
              <w:spacing w:line="240" w:lineRule="auto"/>
              <w:ind w:hanging="720"/>
              <w:jc w:val="right"/>
              <w:rPr>
                <w:rFonts w:cstheme="minorHAnsi"/>
                <w:bCs/>
                <w:iCs/>
                <w:sz w:val="20"/>
                <w:szCs w:val="20"/>
                <w:lang w:val="es-DO"/>
              </w:rPr>
            </w:pPr>
            <w:r w:rsidRPr="00C102E9">
              <w:rPr>
                <w:rFonts w:cstheme="minorHAnsi"/>
                <w:bCs/>
                <w:iCs/>
                <w:sz w:val="20"/>
                <w:szCs w:val="20"/>
                <w:lang w:val="es-DO"/>
              </w:rPr>
              <w:t>2,475,000</w:t>
            </w:r>
          </w:p>
        </w:tc>
        <w:tc>
          <w:tcPr>
            <w:tcW w:w="900" w:type="dxa"/>
            <w:gridSpan w:val="2"/>
          </w:tcPr>
          <w:p w14:paraId="52993D92" w14:textId="77777777" w:rsidR="00190B29" w:rsidRPr="00C102E9" w:rsidRDefault="00190B29" w:rsidP="00190B29">
            <w:pPr>
              <w:pStyle w:val="Prrafodelista"/>
              <w:spacing w:line="240" w:lineRule="auto"/>
              <w:ind w:hanging="720"/>
              <w:jc w:val="right"/>
              <w:rPr>
                <w:rFonts w:cstheme="minorHAnsi"/>
                <w:bCs/>
                <w:iCs/>
                <w:sz w:val="20"/>
                <w:szCs w:val="20"/>
                <w:lang w:val="es-DO"/>
              </w:rPr>
            </w:pPr>
            <w:r w:rsidRPr="00C102E9">
              <w:rPr>
                <w:rFonts w:cstheme="minorHAnsi"/>
                <w:bCs/>
                <w:iCs/>
                <w:sz w:val="20"/>
                <w:szCs w:val="20"/>
                <w:lang w:val="es-DO"/>
              </w:rPr>
              <w:t>9,369</w:t>
            </w:r>
          </w:p>
        </w:tc>
      </w:tr>
      <w:tr w:rsidR="00190B29" w:rsidRPr="00C102E9" w14:paraId="2F1AAE7B" w14:textId="77777777" w:rsidTr="00190B29">
        <w:trPr>
          <w:trHeight w:hRule="exact" w:val="360"/>
        </w:trPr>
        <w:tc>
          <w:tcPr>
            <w:tcW w:w="2335" w:type="dxa"/>
          </w:tcPr>
          <w:p w14:paraId="1DD05FC4" w14:textId="77777777" w:rsidR="00190B29" w:rsidRPr="00C102E9" w:rsidRDefault="00190B29" w:rsidP="00190B29">
            <w:pPr>
              <w:pStyle w:val="Prrafodelista"/>
              <w:spacing w:line="240" w:lineRule="auto"/>
              <w:ind w:hanging="653"/>
              <w:rPr>
                <w:rFonts w:cstheme="minorHAnsi"/>
                <w:bCs/>
                <w:iCs/>
                <w:sz w:val="20"/>
                <w:szCs w:val="20"/>
                <w:lang w:val="es-DO"/>
              </w:rPr>
            </w:pPr>
            <w:r w:rsidRPr="00C102E9">
              <w:rPr>
                <w:rFonts w:cstheme="minorHAnsi"/>
                <w:bCs/>
                <w:iCs/>
                <w:sz w:val="20"/>
                <w:szCs w:val="20"/>
                <w:lang w:val="es-DO"/>
              </w:rPr>
              <w:t>OTROS USOS</w:t>
            </w:r>
          </w:p>
        </w:tc>
        <w:tc>
          <w:tcPr>
            <w:tcW w:w="1440" w:type="dxa"/>
          </w:tcPr>
          <w:p w14:paraId="5DF6A6FC" w14:textId="77777777" w:rsidR="00190B29" w:rsidRPr="00C102E9" w:rsidRDefault="00190B29" w:rsidP="00190B29">
            <w:pPr>
              <w:pStyle w:val="Prrafodelista"/>
              <w:spacing w:line="240" w:lineRule="auto"/>
              <w:ind w:hanging="744"/>
              <w:rPr>
                <w:rFonts w:cstheme="minorHAnsi"/>
                <w:bCs/>
                <w:iCs/>
                <w:sz w:val="20"/>
                <w:szCs w:val="20"/>
                <w:lang w:val="es-DO"/>
              </w:rPr>
            </w:pPr>
          </w:p>
        </w:tc>
        <w:tc>
          <w:tcPr>
            <w:tcW w:w="1710" w:type="dxa"/>
          </w:tcPr>
          <w:p w14:paraId="5A710802" w14:textId="77777777" w:rsidR="00190B29" w:rsidRPr="00C102E9" w:rsidRDefault="00190B29" w:rsidP="00190B29">
            <w:pPr>
              <w:pStyle w:val="Prrafodelista"/>
              <w:spacing w:line="240" w:lineRule="auto"/>
              <w:ind w:hanging="744"/>
              <w:rPr>
                <w:rFonts w:cstheme="minorHAnsi"/>
                <w:bCs/>
                <w:iCs/>
                <w:sz w:val="20"/>
                <w:szCs w:val="20"/>
                <w:lang w:val="es-DO"/>
              </w:rPr>
            </w:pPr>
          </w:p>
        </w:tc>
        <w:tc>
          <w:tcPr>
            <w:tcW w:w="995" w:type="dxa"/>
          </w:tcPr>
          <w:p w14:paraId="3D4D153C" w14:textId="77777777" w:rsidR="00190B29" w:rsidRPr="00C102E9" w:rsidRDefault="00190B29" w:rsidP="00190B29">
            <w:pPr>
              <w:pStyle w:val="Prrafodelista"/>
              <w:spacing w:line="240" w:lineRule="auto"/>
              <w:ind w:hanging="647"/>
              <w:jc w:val="right"/>
              <w:rPr>
                <w:rFonts w:cstheme="minorHAnsi"/>
                <w:bCs/>
                <w:iCs/>
                <w:sz w:val="20"/>
                <w:szCs w:val="20"/>
                <w:lang w:val="es-DO"/>
              </w:rPr>
            </w:pPr>
          </w:p>
        </w:tc>
        <w:tc>
          <w:tcPr>
            <w:tcW w:w="1075" w:type="dxa"/>
          </w:tcPr>
          <w:p w14:paraId="513476D6" w14:textId="77777777" w:rsidR="00190B29" w:rsidRPr="00C102E9" w:rsidRDefault="00190B29" w:rsidP="00190B29">
            <w:pPr>
              <w:pStyle w:val="Prrafodelista"/>
              <w:spacing w:line="240" w:lineRule="auto"/>
              <w:ind w:hanging="720"/>
              <w:jc w:val="right"/>
              <w:rPr>
                <w:rFonts w:cstheme="minorHAnsi"/>
                <w:bCs/>
                <w:iCs/>
                <w:sz w:val="20"/>
                <w:szCs w:val="20"/>
                <w:lang w:val="es-DO"/>
              </w:rPr>
            </w:pPr>
          </w:p>
        </w:tc>
        <w:tc>
          <w:tcPr>
            <w:tcW w:w="900" w:type="dxa"/>
            <w:gridSpan w:val="2"/>
          </w:tcPr>
          <w:p w14:paraId="64BFD9FD" w14:textId="77777777" w:rsidR="00190B29" w:rsidRPr="00C102E9" w:rsidRDefault="00190B29" w:rsidP="00190B29">
            <w:pPr>
              <w:pStyle w:val="Prrafodelista"/>
              <w:spacing w:line="240" w:lineRule="auto"/>
              <w:ind w:hanging="720"/>
              <w:jc w:val="right"/>
              <w:rPr>
                <w:rFonts w:cstheme="minorHAnsi"/>
                <w:bCs/>
                <w:iCs/>
                <w:sz w:val="20"/>
                <w:szCs w:val="20"/>
                <w:lang w:val="es-DO"/>
              </w:rPr>
            </w:pPr>
          </w:p>
        </w:tc>
      </w:tr>
      <w:tr w:rsidR="00190B29" w:rsidRPr="00C102E9" w14:paraId="1403D8DC" w14:textId="77777777" w:rsidTr="00190B29">
        <w:trPr>
          <w:trHeight w:hRule="exact" w:val="360"/>
        </w:trPr>
        <w:tc>
          <w:tcPr>
            <w:tcW w:w="2335" w:type="dxa"/>
          </w:tcPr>
          <w:p w14:paraId="2DA469EB" w14:textId="77777777" w:rsidR="00190B29" w:rsidRPr="00C102E9" w:rsidRDefault="00190B29" w:rsidP="00190B29">
            <w:pPr>
              <w:pStyle w:val="Prrafodelista"/>
              <w:spacing w:line="240" w:lineRule="auto"/>
              <w:ind w:hanging="653"/>
              <w:rPr>
                <w:rFonts w:cstheme="minorHAnsi"/>
                <w:bCs/>
                <w:iCs/>
                <w:sz w:val="20"/>
                <w:szCs w:val="20"/>
                <w:lang w:val="es-DO"/>
              </w:rPr>
            </w:pPr>
            <w:r w:rsidRPr="00C102E9">
              <w:rPr>
                <w:rFonts w:cstheme="minorHAnsi"/>
                <w:bCs/>
                <w:iCs/>
                <w:sz w:val="20"/>
                <w:szCs w:val="20"/>
                <w:lang w:val="es-DO"/>
              </w:rPr>
              <w:t>Ducha trabajadores (T)</w:t>
            </w:r>
          </w:p>
        </w:tc>
        <w:tc>
          <w:tcPr>
            <w:tcW w:w="1440" w:type="dxa"/>
          </w:tcPr>
          <w:p w14:paraId="17802FEB" w14:textId="77777777" w:rsidR="00190B29" w:rsidRPr="00C102E9" w:rsidRDefault="00190B29" w:rsidP="00190B29">
            <w:pPr>
              <w:pStyle w:val="Prrafodelista"/>
              <w:spacing w:line="240" w:lineRule="auto"/>
              <w:ind w:hanging="744"/>
              <w:rPr>
                <w:rFonts w:cstheme="minorHAnsi"/>
                <w:bCs/>
                <w:iCs/>
                <w:sz w:val="20"/>
                <w:szCs w:val="20"/>
                <w:lang w:val="es-DO"/>
              </w:rPr>
            </w:pPr>
            <w:r w:rsidRPr="00C102E9">
              <w:rPr>
                <w:rFonts w:cstheme="minorHAnsi"/>
                <w:bCs/>
                <w:iCs/>
                <w:sz w:val="20"/>
                <w:szCs w:val="20"/>
                <w:lang w:val="es-DO"/>
              </w:rPr>
              <w:t>150 T/día</w:t>
            </w:r>
          </w:p>
        </w:tc>
        <w:tc>
          <w:tcPr>
            <w:tcW w:w="1710" w:type="dxa"/>
          </w:tcPr>
          <w:p w14:paraId="2BBB1227" w14:textId="77777777" w:rsidR="00190B29" w:rsidRPr="00C102E9" w:rsidRDefault="00190B29" w:rsidP="00190B29">
            <w:pPr>
              <w:pStyle w:val="Prrafodelista"/>
              <w:spacing w:line="240" w:lineRule="auto"/>
              <w:ind w:hanging="744"/>
              <w:rPr>
                <w:rFonts w:cstheme="minorHAnsi"/>
                <w:bCs/>
                <w:iCs/>
                <w:sz w:val="20"/>
                <w:szCs w:val="20"/>
                <w:lang w:val="es-DO"/>
              </w:rPr>
            </w:pPr>
            <w:r w:rsidRPr="00C102E9">
              <w:rPr>
                <w:rFonts w:cstheme="minorHAnsi"/>
                <w:bCs/>
                <w:iCs/>
                <w:sz w:val="20"/>
                <w:szCs w:val="20"/>
                <w:lang w:val="es-DO"/>
              </w:rPr>
              <w:t>5 glns/persona</w:t>
            </w:r>
          </w:p>
        </w:tc>
        <w:tc>
          <w:tcPr>
            <w:tcW w:w="995" w:type="dxa"/>
          </w:tcPr>
          <w:p w14:paraId="42B43C75" w14:textId="77777777" w:rsidR="00190B29" w:rsidRPr="00C102E9" w:rsidRDefault="00190B29" w:rsidP="00190B29">
            <w:pPr>
              <w:pStyle w:val="Prrafodelista"/>
              <w:spacing w:line="240" w:lineRule="auto"/>
              <w:ind w:hanging="647"/>
              <w:jc w:val="right"/>
              <w:rPr>
                <w:rFonts w:cstheme="minorHAnsi"/>
                <w:bCs/>
                <w:iCs/>
                <w:sz w:val="20"/>
                <w:szCs w:val="20"/>
                <w:lang w:val="es-DO"/>
              </w:rPr>
            </w:pPr>
            <w:r w:rsidRPr="00C102E9">
              <w:rPr>
                <w:rFonts w:cstheme="minorHAnsi"/>
                <w:bCs/>
                <w:iCs/>
                <w:sz w:val="20"/>
                <w:szCs w:val="20"/>
                <w:lang w:val="es-DO"/>
              </w:rPr>
              <w:t>750</w:t>
            </w:r>
          </w:p>
        </w:tc>
        <w:tc>
          <w:tcPr>
            <w:tcW w:w="1075" w:type="dxa"/>
          </w:tcPr>
          <w:p w14:paraId="178029A0" w14:textId="77777777" w:rsidR="00190B29" w:rsidRPr="00C102E9" w:rsidRDefault="00190B29" w:rsidP="00190B29">
            <w:pPr>
              <w:pStyle w:val="Prrafodelista"/>
              <w:spacing w:line="240" w:lineRule="auto"/>
              <w:ind w:hanging="720"/>
              <w:jc w:val="right"/>
              <w:rPr>
                <w:rFonts w:cstheme="minorHAnsi"/>
                <w:bCs/>
                <w:iCs/>
                <w:sz w:val="20"/>
                <w:szCs w:val="20"/>
                <w:lang w:val="es-DO"/>
              </w:rPr>
            </w:pPr>
            <w:r w:rsidRPr="00C102E9">
              <w:rPr>
                <w:rFonts w:cstheme="minorHAnsi"/>
                <w:bCs/>
                <w:iCs/>
                <w:sz w:val="20"/>
                <w:szCs w:val="20"/>
                <w:lang w:val="es-DO"/>
              </w:rPr>
              <w:t>16,500</w:t>
            </w:r>
          </w:p>
        </w:tc>
        <w:tc>
          <w:tcPr>
            <w:tcW w:w="900" w:type="dxa"/>
            <w:gridSpan w:val="2"/>
          </w:tcPr>
          <w:p w14:paraId="2AC99FCA" w14:textId="77777777" w:rsidR="00190B29" w:rsidRPr="00C102E9" w:rsidRDefault="00190B29" w:rsidP="00190B29">
            <w:pPr>
              <w:pStyle w:val="Prrafodelista"/>
              <w:spacing w:line="240" w:lineRule="auto"/>
              <w:ind w:hanging="720"/>
              <w:jc w:val="right"/>
              <w:rPr>
                <w:rFonts w:cstheme="minorHAnsi"/>
                <w:bCs/>
                <w:iCs/>
                <w:sz w:val="20"/>
                <w:szCs w:val="20"/>
                <w:lang w:val="es-DO"/>
              </w:rPr>
            </w:pPr>
            <w:r w:rsidRPr="00C102E9">
              <w:rPr>
                <w:rFonts w:cstheme="minorHAnsi"/>
                <w:bCs/>
                <w:iCs/>
                <w:sz w:val="20"/>
                <w:szCs w:val="20"/>
                <w:lang w:val="es-DO"/>
              </w:rPr>
              <w:t>62</w:t>
            </w:r>
          </w:p>
        </w:tc>
      </w:tr>
      <w:tr w:rsidR="00190B29" w:rsidRPr="00C102E9" w14:paraId="4B3633E5" w14:textId="77777777" w:rsidTr="00190B29">
        <w:trPr>
          <w:trHeight w:hRule="exact" w:val="360"/>
        </w:trPr>
        <w:tc>
          <w:tcPr>
            <w:tcW w:w="2335" w:type="dxa"/>
          </w:tcPr>
          <w:p w14:paraId="72A3268B" w14:textId="77777777" w:rsidR="00190B29" w:rsidRPr="00C102E9" w:rsidRDefault="00190B29" w:rsidP="00190B29">
            <w:pPr>
              <w:pStyle w:val="Prrafodelista"/>
              <w:spacing w:line="240" w:lineRule="auto"/>
              <w:ind w:hanging="653"/>
              <w:rPr>
                <w:rFonts w:cstheme="minorHAnsi"/>
                <w:bCs/>
                <w:iCs/>
                <w:sz w:val="20"/>
                <w:szCs w:val="20"/>
                <w:lang w:val="es-DO"/>
              </w:rPr>
            </w:pPr>
            <w:r w:rsidRPr="00C102E9">
              <w:rPr>
                <w:rFonts w:cstheme="minorHAnsi"/>
                <w:bCs/>
                <w:iCs/>
                <w:sz w:val="20"/>
                <w:szCs w:val="20"/>
                <w:lang w:val="es-DO"/>
              </w:rPr>
              <w:t>Sanitarios 1.5 /persona</w:t>
            </w:r>
          </w:p>
        </w:tc>
        <w:tc>
          <w:tcPr>
            <w:tcW w:w="1440" w:type="dxa"/>
          </w:tcPr>
          <w:p w14:paraId="780A8C4B" w14:textId="77777777" w:rsidR="00190B29" w:rsidRPr="00C102E9" w:rsidRDefault="00190B29" w:rsidP="00190B29">
            <w:pPr>
              <w:pStyle w:val="Prrafodelista"/>
              <w:spacing w:line="240" w:lineRule="auto"/>
              <w:ind w:left="696" w:hanging="744"/>
              <w:rPr>
                <w:rFonts w:cstheme="minorHAnsi"/>
                <w:bCs/>
                <w:iCs/>
                <w:sz w:val="20"/>
                <w:szCs w:val="20"/>
                <w:lang w:val="es-DO"/>
              </w:rPr>
            </w:pPr>
            <w:r w:rsidRPr="00C102E9">
              <w:rPr>
                <w:rFonts w:cstheme="minorHAnsi"/>
                <w:bCs/>
                <w:iCs/>
                <w:sz w:val="20"/>
                <w:szCs w:val="20"/>
                <w:lang w:val="es-DO"/>
              </w:rPr>
              <w:t>300T</w:t>
            </w:r>
            <w:r>
              <w:rPr>
                <w:rFonts w:cstheme="minorHAnsi"/>
                <w:bCs/>
                <w:iCs/>
                <w:sz w:val="20"/>
                <w:szCs w:val="20"/>
                <w:lang w:val="es-DO"/>
              </w:rPr>
              <w:t>/</w:t>
            </w:r>
            <w:r w:rsidRPr="00C102E9">
              <w:rPr>
                <w:rFonts w:cstheme="minorHAnsi"/>
                <w:bCs/>
                <w:iCs/>
                <w:sz w:val="20"/>
                <w:szCs w:val="20"/>
                <w:lang w:val="es-DO"/>
              </w:rPr>
              <w:t xml:space="preserve">1.5 </w:t>
            </w:r>
            <w:r>
              <w:rPr>
                <w:rFonts w:cstheme="minorHAnsi"/>
                <w:bCs/>
                <w:iCs/>
                <w:sz w:val="20"/>
                <w:szCs w:val="20"/>
                <w:lang w:val="es-DO"/>
              </w:rPr>
              <w:t>/</w:t>
            </w:r>
            <w:r w:rsidRPr="00C102E9">
              <w:rPr>
                <w:rFonts w:cstheme="minorHAnsi"/>
                <w:bCs/>
                <w:iCs/>
                <w:sz w:val="20"/>
                <w:szCs w:val="20"/>
                <w:lang w:val="es-DO"/>
              </w:rPr>
              <w:t>día</w:t>
            </w:r>
          </w:p>
        </w:tc>
        <w:tc>
          <w:tcPr>
            <w:tcW w:w="1710" w:type="dxa"/>
          </w:tcPr>
          <w:p w14:paraId="47B5055E" w14:textId="77777777" w:rsidR="00190B29" w:rsidRPr="00C102E9" w:rsidRDefault="00190B29" w:rsidP="00190B29">
            <w:pPr>
              <w:pStyle w:val="Prrafodelista"/>
              <w:spacing w:line="240" w:lineRule="auto"/>
              <w:ind w:hanging="744"/>
              <w:rPr>
                <w:rFonts w:cstheme="minorHAnsi"/>
                <w:bCs/>
                <w:iCs/>
                <w:sz w:val="20"/>
                <w:szCs w:val="20"/>
                <w:lang w:val="es-DO"/>
              </w:rPr>
            </w:pPr>
            <w:r w:rsidRPr="00C102E9">
              <w:rPr>
                <w:rFonts w:cstheme="minorHAnsi"/>
                <w:bCs/>
                <w:iCs/>
                <w:sz w:val="20"/>
                <w:szCs w:val="20"/>
                <w:lang w:val="es-DO"/>
              </w:rPr>
              <w:t>3 glns/persona</w:t>
            </w:r>
          </w:p>
        </w:tc>
        <w:tc>
          <w:tcPr>
            <w:tcW w:w="995" w:type="dxa"/>
          </w:tcPr>
          <w:p w14:paraId="069BC530" w14:textId="77777777" w:rsidR="00190B29" w:rsidRPr="00C102E9" w:rsidRDefault="00190B29" w:rsidP="00190B29">
            <w:pPr>
              <w:pStyle w:val="Prrafodelista"/>
              <w:spacing w:line="240" w:lineRule="auto"/>
              <w:ind w:hanging="647"/>
              <w:jc w:val="right"/>
              <w:rPr>
                <w:rFonts w:cstheme="minorHAnsi"/>
                <w:bCs/>
                <w:iCs/>
                <w:sz w:val="20"/>
                <w:szCs w:val="20"/>
                <w:lang w:val="es-DO"/>
              </w:rPr>
            </w:pPr>
            <w:r w:rsidRPr="00C102E9">
              <w:rPr>
                <w:rFonts w:cstheme="minorHAnsi"/>
                <w:bCs/>
                <w:iCs/>
                <w:sz w:val="20"/>
                <w:szCs w:val="20"/>
                <w:lang w:val="es-DO"/>
              </w:rPr>
              <w:t>1350</w:t>
            </w:r>
          </w:p>
        </w:tc>
        <w:tc>
          <w:tcPr>
            <w:tcW w:w="1075" w:type="dxa"/>
          </w:tcPr>
          <w:p w14:paraId="20E87458" w14:textId="77777777" w:rsidR="00190B29" w:rsidRPr="00C102E9" w:rsidRDefault="00190B29" w:rsidP="00190B29">
            <w:pPr>
              <w:pStyle w:val="Prrafodelista"/>
              <w:spacing w:line="240" w:lineRule="auto"/>
              <w:ind w:hanging="720"/>
              <w:jc w:val="right"/>
              <w:rPr>
                <w:rFonts w:cstheme="minorHAnsi"/>
                <w:bCs/>
                <w:iCs/>
                <w:sz w:val="20"/>
                <w:szCs w:val="20"/>
                <w:lang w:val="es-DO"/>
              </w:rPr>
            </w:pPr>
            <w:r w:rsidRPr="00C102E9">
              <w:rPr>
                <w:rFonts w:cstheme="minorHAnsi"/>
                <w:bCs/>
                <w:iCs/>
                <w:sz w:val="20"/>
                <w:szCs w:val="20"/>
                <w:lang w:val="es-DO"/>
              </w:rPr>
              <w:t>19,700</w:t>
            </w:r>
          </w:p>
        </w:tc>
        <w:tc>
          <w:tcPr>
            <w:tcW w:w="900" w:type="dxa"/>
            <w:gridSpan w:val="2"/>
          </w:tcPr>
          <w:p w14:paraId="10C40666" w14:textId="77777777" w:rsidR="00190B29" w:rsidRPr="00C102E9" w:rsidRDefault="00190B29" w:rsidP="00190B29">
            <w:pPr>
              <w:pStyle w:val="Prrafodelista"/>
              <w:spacing w:line="240" w:lineRule="auto"/>
              <w:ind w:hanging="720"/>
              <w:jc w:val="right"/>
              <w:rPr>
                <w:rFonts w:cstheme="minorHAnsi"/>
                <w:bCs/>
                <w:iCs/>
                <w:sz w:val="20"/>
                <w:szCs w:val="20"/>
                <w:lang w:val="es-DO"/>
              </w:rPr>
            </w:pPr>
            <w:r w:rsidRPr="00C102E9">
              <w:rPr>
                <w:rFonts w:cstheme="minorHAnsi"/>
                <w:bCs/>
                <w:iCs/>
                <w:sz w:val="20"/>
                <w:szCs w:val="20"/>
                <w:lang w:val="es-DO"/>
              </w:rPr>
              <w:t>112</w:t>
            </w:r>
          </w:p>
        </w:tc>
      </w:tr>
      <w:tr w:rsidR="00190B29" w:rsidRPr="00C102E9" w14:paraId="7C6AC0AF" w14:textId="77777777" w:rsidTr="00190B29">
        <w:trPr>
          <w:trHeight w:hRule="exact" w:val="360"/>
        </w:trPr>
        <w:tc>
          <w:tcPr>
            <w:tcW w:w="2335" w:type="dxa"/>
          </w:tcPr>
          <w:p w14:paraId="7971C4E9" w14:textId="77777777" w:rsidR="00190B29" w:rsidRPr="00C102E9" w:rsidRDefault="00190B29" w:rsidP="00190B29">
            <w:pPr>
              <w:pStyle w:val="Prrafodelista"/>
              <w:spacing w:line="240" w:lineRule="auto"/>
              <w:ind w:hanging="653"/>
              <w:rPr>
                <w:rFonts w:cstheme="minorHAnsi"/>
                <w:bCs/>
                <w:iCs/>
                <w:sz w:val="20"/>
                <w:szCs w:val="20"/>
                <w:lang w:val="es-DO"/>
              </w:rPr>
            </w:pPr>
            <w:r w:rsidRPr="00C102E9">
              <w:rPr>
                <w:rFonts w:cstheme="minorHAnsi"/>
                <w:bCs/>
                <w:iCs/>
                <w:sz w:val="20"/>
                <w:szCs w:val="20"/>
                <w:lang w:val="es-DO"/>
              </w:rPr>
              <w:t>Matadero</w:t>
            </w:r>
          </w:p>
        </w:tc>
        <w:tc>
          <w:tcPr>
            <w:tcW w:w="1440" w:type="dxa"/>
          </w:tcPr>
          <w:p w14:paraId="1C9C0DFE" w14:textId="77777777" w:rsidR="00190B29" w:rsidRPr="00C102E9" w:rsidRDefault="00190B29" w:rsidP="00190B29">
            <w:pPr>
              <w:pStyle w:val="Prrafodelista"/>
              <w:spacing w:line="240" w:lineRule="auto"/>
              <w:ind w:hanging="744"/>
              <w:rPr>
                <w:rFonts w:cstheme="minorHAnsi"/>
                <w:bCs/>
                <w:iCs/>
                <w:sz w:val="20"/>
                <w:szCs w:val="20"/>
                <w:lang w:val="es-DO"/>
              </w:rPr>
            </w:pPr>
          </w:p>
        </w:tc>
        <w:tc>
          <w:tcPr>
            <w:tcW w:w="1710" w:type="dxa"/>
          </w:tcPr>
          <w:p w14:paraId="29D179C1" w14:textId="77777777" w:rsidR="00190B29" w:rsidRPr="00C102E9" w:rsidRDefault="00190B29" w:rsidP="00190B29">
            <w:pPr>
              <w:pStyle w:val="Prrafodelista"/>
              <w:spacing w:line="240" w:lineRule="auto"/>
              <w:ind w:hanging="744"/>
              <w:rPr>
                <w:rFonts w:cstheme="minorHAnsi"/>
                <w:bCs/>
                <w:iCs/>
                <w:sz w:val="20"/>
                <w:szCs w:val="20"/>
                <w:lang w:val="es-DO"/>
              </w:rPr>
            </w:pPr>
          </w:p>
        </w:tc>
        <w:tc>
          <w:tcPr>
            <w:tcW w:w="995" w:type="dxa"/>
          </w:tcPr>
          <w:p w14:paraId="6438A898" w14:textId="77777777" w:rsidR="00190B29" w:rsidRPr="00C102E9" w:rsidRDefault="00190B29" w:rsidP="00190B29">
            <w:pPr>
              <w:pStyle w:val="Prrafodelista"/>
              <w:spacing w:line="240" w:lineRule="auto"/>
              <w:ind w:hanging="647"/>
              <w:jc w:val="right"/>
              <w:rPr>
                <w:rFonts w:cstheme="minorHAnsi"/>
                <w:bCs/>
                <w:iCs/>
                <w:sz w:val="20"/>
                <w:szCs w:val="20"/>
                <w:lang w:val="es-DO"/>
              </w:rPr>
            </w:pPr>
            <w:r w:rsidRPr="00C102E9">
              <w:rPr>
                <w:rFonts w:cstheme="minorHAnsi"/>
                <w:bCs/>
                <w:iCs/>
                <w:sz w:val="20"/>
                <w:szCs w:val="20"/>
                <w:lang w:val="es-DO"/>
              </w:rPr>
              <w:t>250</w:t>
            </w:r>
          </w:p>
        </w:tc>
        <w:tc>
          <w:tcPr>
            <w:tcW w:w="1075" w:type="dxa"/>
          </w:tcPr>
          <w:p w14:paraId="6CA8B3FF" w14:textId="77777777" w:rsidR="00190B29" w:rsidRPr="00C102E9" w:rsidRDefault="00190B29" w:rsidP="00190B29">
            <w:pPr>
              <w:pStyle w:val="Prrafodelista"/>
              <w:spacing w:line="240" w:lineRule="auto"/>
              <w:ind w:hanging="720"/>
              <w:jc w:val="right"/>
              <w:rPr>
                <w:rFonts w:cstheme="minorHAnsi"/>
                <w:bCs/>
                <w:iCs/>
                <w:sz w:val="20"/>
                <w:szCs w:val="20"/>
                <w:lang w:val="es-DO"/>
              </w:rPr>
            </w:pPr>
            <w:r w:rsidRPr="00C102E9">
              <w:rPr>
                <w:rFonts w:cstheme="minorHAnsi"/>
                <w:bCs/>
                <w:iCs/>
                <w:sz w:val="20"/>
                <w:szCs w:val="20"/>
                <w:lang w:val="es-DO"/>
              </w:rPr>
              <w:t>2,500</w:t>
            </w:r>
          </w:p>
        </w:tc>
        <w:tc>
          <w:tcPr>
            <w:tcW w:w="900" w:type="dxa"/>
            <w:gridSpan w:val="2"/>
          </w:tcPr>
          <w:p w14:paraId="1F0E233E" w14:textId="77777777" w:rsidR="00190B29" w:rsidRPr="00C102E9" w:rsidRDefault="00190B29" w:rsidP="00190B29">
            <w:pPr>
              <w:pStyle w:val="Prrafodelista"/>
              <w:spacing w:line="240" w:lineRule="auto"/>
              <w:ind w:hanging="720"/>
              <w:jc w:val="right"/>
              <w:rPr>
                <w:rFonts w:cstheme="minorHAnsi"/>
                <w:bCs/>
                <w:iCs/>
                <w:sz w:val="20"/>
                <w:szCs w:val="20"/>
                <w:lang w:val="es-DO"/>
              </w:rPr>
            </w:pPr>
            <w:r w:rsidRPr="00C102E9">
              <w:rPr>
                <w:rFonts w:cstheme="minorHAnsi"/>
                <w:bCs/>
                <w:iCs/>
                <w:sz w:val="20"/>
                <w:szCs w:val="20"/>
                <w:lang w:val="es-DO"/>
              </w:rPr>
              <w:t>21</w:t>
            </w:r>
          </w:p>
        </w:tc>
      </w:tr>
      <w:tr w:rsidR="00190B29" w:rsidRPr="00C102E9" w14:paraId="4AE5EC39" w14:textId="77777777" w:rsidTr="00190B29">
        <w:trPr>
          <w:trHeight w:hRule="exact" w:val="360"/>
        </w:trPr>
        <w:tc>
          <w:tcPr>
            <w:tcW w:w="2335" w:type="dxa"/>
          </w:tcPr>
          <w:p w14:paraId="266EFE80" w14:textId="77777777" w:rsidR="00190B29" w:rsidRPr="00C102E9" w:rsidRDefault="00190B29" w:rsidP="00190B29">
            <w:pPr>
              <w:pStyle w:val="Prrafodelista"/>
              <w:spacing w:line="240" w:lineRule="auto"/>
              <w:ind w:hanging="653"/>
              <w:rPr>
                <w:rFonts w:cstheme="minorHAnsi"/>
                <w:bCs/>
                <w:iCs/>
                <w:sz w:val="20"/>
                <w:szCs w:val="20"/>
                <w:lang w:val="es-DO"/>
              </w:rPr>
            </w:pPr>
            <w:r w:rsidRPr="00C102E9">
              <w:rPr>
                <w:rFonts w:cstheme="minorHAnsi"/>
                <w:bCs/>
                <w:iCs/>
                <w:sz w:val="20"/>
                <w:szCs w:val="20"/>
                <w:lang w:val="es-DO"/>
              </w:rPr>
              <w:t>Cocina/comedor</w:t>
            </w:r>
          </w:p>
        </w:tc>
        <w:tc>
          <w:tcPr>
            <w:tcW w:w="1440" w:type="dxa"/>
          </w:tcPr>
          <w:p w14:paraId="0B2630F8" w14:textId="77777777" w:rsidR="00190B29" w:rsidRPr="00C102E9" w:rsidRDefault="00190B29" w:rsidP="00190B29">
            <w:pPr>
              <w:pStyle w:val="Prrafodelista"/>
              <w:spacing w:line="240" w:lineRule="auto"/>
              <w:ind w:hanging="744"/>
              <w:rPr>
                <w:rFonts w:cstheme="minorHAnsi"/>
                <w:bCs/>
                <w:iCs/>
                <w:sz w:val="20"/>
                <w:szCs w:val="20"/>
                <w:lang w:val="es-DO"/>
              </w:rPr>
            </w:pPr>
          </w:p>
        </w:tc>
        <w:tc>
          <w:tcPr>
            <w:tcW w:w="1710" w:type="dxa"/>
          </w:tcPr>
          <w:p w14:paraId="533163F9" w14:textId="77777777" w:rsidR="00190B29" w:rsidRPr="00C102E9" w:rsidRDefault="00190B29" w:rsidP="00190B29">
            <w:pPr>
              <w:pStyle w:val="Prrafodelista"/>
              <w:spacing w:line="240" w:lineRule="auto"/>
              <w:ind w:hanging="744"/>
              <w:rPr>
                <w:rFonts w:cstheme="minorHAnsi"/>
                <w:bCs/>
                <w:iCs/>
                <w:sz w:val="20"/>
                <w:szCs w:val="20"/>
                <w:lang w:val="es-DO"/>
              </w:rPr>
            </w:pPr>
          </w:p>
        </w:tc>
        <w:tc>
          <w:tcPr>
            <w:tcW w:w="995" w:type="dxa"/>
          </w:tcPr>
          <w:p w14:paraId="28D5250B" w14:textId="77777777" w:rsidR="00190B29" w:rsidRPr="00C102E9" w:rsidRDefault="00190B29" w:rsidP="00190B29">
            <w:pPr>
              <w:pStyle w:val="Prrafodelista"/>
              <w:spacing w:line="240" w:lineRule="auto"/>
              <w:ind w:hanging="647"/>
              <w:jc w:val="right"/>
              <w:rPr>
                <w:rFonts w:cstheme="minorHAnsi"/>
                <w:bCs/>
                <w:iCs/>
                <w:sz w:val="20"/>
                <w:szCs w:val="20"/>
                <w:lang w:val="es-DO"/>
              </w:rPr>
            </w:pPr>
            <w:r w:rsidRPr="00C102E9">
              <w:rPr>
                <w:rFonts w:cstheme="minorHAnsi"/>
                <w:bCs/>
                <w:iCs/>
                <w:sz w:val="20"/>
                <w:szCs w:val="20"/>
                <w:lang w:val="es-DO"/>
              </w:rPr>
              <w:t>100</w:t>
            </w:r>
          </w:p>
        </w:tc>
        <w:tc>
          <w:tcPr>
            <w:tcW w:w="1075" w:type="dxa"/>
          </w:tcPr>
          <w:p w14:paraId="13FAEBD1" w14:textId="77777777" w:rsidR="00190B29" w:rsidRPr="00C102E9" w:rsidRDefault="00190B29" w:rsidP="00190B29">
            <w:pPr>
              <w:pStyle w:val="Prrafodelista"/>
              <w:spacing w:line="240" w:lineRule="auto"/>
              <w:ind w:hanging="720"/>
              <w:jc w:val="right"/>
              <w:rPr>
                <w:rFonts w:cstheme="minorHAnsi"/>
                <w:bCs/>
                <w:iCs/>
                <w:sz w:val="20"/>
                <w:szCs w:val="20"/>
                <w:lang w:val="es-DO"/>
              </w:rPr>
            </w:pPr>
            <w:r w:rsidRPr="00C102E9">
              <w:rPr>
                <w:rFonts w:cstheme="minorHAnsi"/>
                <w:bCs/>
                <w:iCs/>
                <w:sz w:val="20"/>
                <w:szCs w:val="20"/>
                <w:lang w:val="es-DO"/>
              </w:rPr>
              <w:t>2,200</w:t>
            </w:r>
          </w:p>
        </w:tc>
        <w:tc>
          <w:tcPr>
            <w:tcW w:w="900" w:type="dxa"/>
            <w:gridSpan w:val="2"/>
          </w:tcPr>
          <w:p w14:paraId="1C357C15" w14:textId="77777777" w:rsidR="00190B29" w:rsidRPr="00C102E9" w:rsidRDefault="00190B29" w:rsidP="00190B29">
            <w:pPr>
              <w:pStyle w:val="Prrafodelista"/>
              <w:spacing w:line="240" w:lineRule="auto"/>
              <w:ind w:hanging="720"/>
              <w:jc w:val="right"/>
              <w:rPr>
                <w:rFonts w:cstheme="minorHAnsi"/>
                <w:bCs/>
                <w:iCs/>
                <w:sz w:val="20"/>
                <w:szCs w:val="20"/>
                <w:lang w:val="es-DO"/>
              </w:rPr>
            </w:pPr>
            <w:r w:rsidRPr="00C102E9">
              <w:rPr>
                <w:rFonts w:cstheme="minorHAnsi"/>
                <w:bCs/>
                <w:iCs/>
                <w:sz w:val="20"/>
                <w:szCs w:val="20"/>
                <w:lang w:val="es-DO"/>
              </w:rPr>
              <w:t>8</w:t>
            </w:r>
          </w:p>
        </w:tc>
      </w:tr>
      <w:tr w:rsidR="00190B29" w:rsidRPr="00C102E9" w14:paraId="2BD35943" w14:textId="77777777" w:rsidTr="00190B29">
        <w:trPr>
          <w:trHeight w:hRule="exact" w:val="360"/>
        </w:trPr>
        <w:tc>
          <w:tcPr>
            <w:tcW w:w="2335" w:type="dxa"/>
          </w:tcPr>
          <w:p w14:paraId="71A42231" w14:textId="77777777" w:rsidR="00190B29" w:rsidRPr="00C102E9" w:rsidRDefault="00190B29" w:rsidP="00190B29">
            <w:pPr>
              <w:pStyle w:val="Prrafodelista"/>
              <w:spacing w:line="240" w:lineRule="auto"/>
              <w:ind w:hanging="653"/>
              <w:rPr>
                <w:rFonts w:cstheme="minorHAnsi"/>
                <w:bCs/>
                <w:iCs/>
                <w:sz w:val="20"/>
                <w:szCs w:val="20"/>
                <w:lang w:val="es-DO"/>
              </w:rPr>
            </w:pPr>
            <w:r w:rsidRPr="00C102E9">
              <w:rPr>
                <w:rFonts w:cstheme="minorHAnsi"/>
                <w:bCs/>
                <w:iCs/>
                <w:sz w:val="20"/>
                <w:szCs w:val="20"/>
                <w:lang w:val="es-DO"/>
              </w:rPr>
              <w:t>Lavandería</w:t>
            </w:r>
          </w:p>
        </w:tc>
        <w:tc>
          <w:tcPr>
            <w:tcW w:w="1440" w:type="dxa"/>
          </w:tcPr>
          <w:p w14:paraId="40C0A9B0" w14:textId="77777777" w:rsidR="00190B29" w:rsidRPr="00C102E9" w:rsidRDefault="00190B29" w:rsidP="00190B29">
            <w:pPr>
              <w:pStyle w:val="Prrafodelista"/>
              <w:spacing w:line="240" w:lineRule="auto"/>
              <w:ind w:hanging="744"/>
              <w:rPr>
                <w:rFonts w:cstheme="minorHAnsi"/>
                <w:bCs/>
                <w:iCs/>
                <w:sz w:val="20"/>
                <w:szCs w:val="20"/>
                <w:lang w:val="es-DO"/>
              </w:rPr>
            </w:pPr>
          </w:p>
        </w:tc>
        <w:tc>
          <w:tcPr>
            <w:tcW w:w="1710" w:type="dxa"/>
          </w:tcPr>
          <w:p w14:paraId="3A3A9064" w14:textId="77777777" w:rsidR="00190B29" w:rsidRPr="00C102E9" w:rsidRDefault="00190B29" w:rsidP="00190B29">
            <w:pPr>
              <w:pStyle w:val="Prrafodelista"/>
              <w:spacing w:line="240" w:lineRule="auto"/>
              <w:ind w:hanging="744"/>
              <w:rPr>
                <w:rFonts w:cstheme="minorHAnsi"/>
                <w:bCs/>
                <w:iCs/>
                <w:sz w:val="20"/>
                <w:szCs w:val="20"/>
                <w:lang w:val="es-DO"/>
              </w:rPr>
            </w:pPr>
          </w:p>
        </w:tc>
        <w:tc>
          <w:tcPr>
            <w:tcW w:w="995" w:type="dxa"/>
          </w:tcPr>
          <w:p w14:paraId="73C222CB" w14:textId="77777777" w:rsidR="00190B29" w:rsidRPr="00C102E9" w:rsidRDefault="00190B29" w:rsidP="00190B29">
            <w:pPr>
              <w:pStyle w:val="Prrafodelista"/>
              <w:spacing w:line="240" w:lineRule="auto"/>
              <w:ind w:hanging="647"/>
              <w:jc w:val="right"/>
              <w:rPr>
                <w:rFonts w:cstheme="minorHAnsi"/>
                <w:bCs/>
                <w:iCs/>
                <w:sz w:val="20"/>
                <w:szCs w:val="20"/>
                <w:lang w:val="es-DO"/>
              </w:rPr>
            </w:pPr>
            <w:r w:rsidRPr="00C102E9">
              <w:rPr>
                <w:rFonts w:cstheme="minorHAnsi"/>
                <w:bCs/>
                <w:iCs/>
                <w:sz w:val="20"/>
                <w:szCs w:val="20"/>
                <w:lang w:val="es-DO"/>
              </w:rPr>
              <w:t>150</w:t>
            </w:r>
          </w:p>
        </w:tc>
        <w:tc>
          <w:tcPr>
            <w:tcW w:w="1075" w:type="dxa"/>
          </w:tcPr>
          <w:p w14:paraId="79BDB71C" w14:textId="77777777" w:rsidR="00190B29" w:rsidRPr="00C102E9" w:rsidRDefault="00190B29" w:rsidP="00190B29">
            <w:pPr>
              <w:pStyle w:val="Prrafodelista"/>
              <w:spacing w:line="240" w:lineRule="auto"/>
              <w:ind w:hanging="720"/>
              <w:jc w:val="right"/>
              <w:rPr>
                <w:rFonts w:cstheme="minorHAnsi"/>
                <w:bCs/>
                <w:iCs/>
                <w:sz w:val="20"/>
                <w:szCs w:val="20"/>
                <w:lang w:val="es-DO"/>
              </w:rPr>
            </w:pPr>
            <w:r w:rsidRPr="00C102E9">
              <w:rPr>
                <w:rFonts w:cstheme="minorHAnsi"/>
                <w:bCs/>
                <w:iCs/>
                <w:sz w:val="20"/>
                <w:szCs w:val="20"/>
                <w:lang w:val="es-DO"/>
              </w:rPr>
              <w:t>5,300</w:t>
            </w:r>
          </w:p>
        </w:tc>
        <w:tc>
          <w:tcPr>
            <w:tcW w:w="900" w:type="dxa"/>
            <w:gridSpan w:val="2"/>
          </w:tcPr>
          <w:p w14:paraId="7E26A6A1" w14:textId="77777777" w:rsidR="00190B29" w:rsidRPr="00C102E9" w:rsidRDefault="00190B29" w:rsidP="00190B29">
            <w:pPr>
              <w:pStyle w:val="Prrafodelista"/>
              <w:spacing w:line="240" w:lineRule="auto"/>
              <w:ind w:hanging="720"/>
              <w:jc w:val="right"/>
              <w:rPr>
                <w:rFonts w:cstheme="minorHAnsi"/>
                <w:bCs/>
                <w:iCs/>
                <w:sz w:val="20"/>
                <w:szCs w:val="20"/>
                <w:lang w:val="es-DO"/>
              </w:rPr>
            </w:pPr>
            <w:r w:rsidRPr="00C102E9">
              <w:rPr>
                <w:rFonts w:cstheme="minorHAnsi"/>
                <w:bCs/>
                <w:iCs/>
                <w:sz w:val="20"/>
                <w:szCs w:val="20"/>
                <w:lang w:val="es-DO"/>
              </w:rPr>
              <w:t>13</w:t>
            </w:r>
          </w:p>
        </w:tc>
      </w:tr>
      <w:tr w:rsidR="00190B29" w:rsidRPr="00C102E9" w14:paraId="02827114" w14:textId="77777777" w:rsidTr="00190B29">
        <w:trPr>
          <w:trHeight w:hRule="exact" w:val="360"/>
        </w:trPr>
        <w:tc>
          <w:tcPr>
            <w:tcW w:w="2335" w:type="dxa"/>
          </w:tcPr>
          <w:p w14:paraId="66143308" w14:textId="77777777" w:rsidR="00190B29" w:rsidRPr="00C102E9" w:rsidRDefault="00190B29" w:rsidP="00190B29">
            <w:pPr>
              <w:pStyle w:val="Prrafodelista"/>
              <w:spacing w:line="240" w:lineRule="auto"/>
              <w:ind w:hanging="653"/>
              <w:rPr>
                <w:rFonts w:cstheme="minorHAnsi"/>
                <w:bCs/>
                <w:iCs/>
                <w:sz w:val="20"/>
                <w:szCs w:val="20"/>
                <w:lang w:val="es-DO"/>
              </w:rPr>
            </w:pPr>
            <w:r w:rsidRPr="00C102E9">
              <w:rPr>
                <w:rFonts w:cstheme="minorHAnsi"/>
                <w:bCs/>
                <w:iCs/>
                <w:sz w:val="20"/>
                <w:szCs w:val="20"/>
                <w:lang w:val="es-DO"/>
              </w:rPr>
              <w:t>Limpieza naves equipos</w:t>
            </w:r>
          </w:p>
        </w:tc>
        <w:tc>
          <w:tcPr>
            <w:tcW w:w="1440" w:type="dxa"/>
          </w:tcPr>
          <w:p w14:paraId="2FF6B5FD" w14:textId="77777777" w:rsidR="00190B29" w:rsidRPr="00C102E9" w:rsidRDefault="00190B29" w:rsidP="00190B29">
            <w:pPr>
              <w:pStyle w:val="Prrafodelista"/>
              <w:spacing w:line="240" w:lineRule="auto"/>
              <w:ind w:hanging="744"/>
              <w:rPr>
                <w:rFonts w:cstheme="minorHAnsi"/>
                <w:bCs/>
                <w:iCs/>
                <w:sz w:val="20"/>
                <w:szCs w:val="20"/>
                <w:lang w:val="es-DO"/>
              </w:rPr>
            </w:pPr>
          </w:p>
        </w:tc>
        <w:tc>
          <w:tcPr>
            <w:tcW w:w="1710" w:type="dxa"/>
          </w:tcPr>
          <w:p w14:paraId="26B07CF5" w14:textId="77777777" w:rsidR="00190B29" w:rsidRPr="00C102E9" w:rsidRDefault="00190B29" w:rsidP="00190B29">
            <w:pPr>
              <w:pStyle w:val="Prrafodelista"/>
              <w:spacing w:line="240" w:lineRule="auto"/>
              <w:ind w:hanging="744"/>
              <w:rPr>
                <w:rFonts w:cstheme="minorHAnsi"/>
                <w:bCs/>
                <w:iCs/>
                <w:sz w:val="20"/>
                <w:szCs w:val="20"/>
                <w:lang w:val="es-DO"/>
              </w:rPr>
            </w:pPr>
          </w:p>
        </w:tc>
        <w:tc>
          <w:tcPr>
            <w:tcW w:w="995" w:type="dxa"/>
          </w:tcPr>
          <w:p w14:paraId="5BB698DF" w14:textId="77777777" w:rsidR="00190B29" w:rsidRPr="00C102E9" w:rsidRDefault="00190B29" w:rsidP="00190B29">
            <w:pPr>
              <w:pStyle w:val="Prrafodelista"/>
              <w:spacing w:line="240" w:lineRule="auto"/>
              <w:ind w:hanging="647"/>
              <w:jc w:val="right"/>
              <w:rPr>
                <w:rFonts w:cstheme="minorHAnsi"/>
                <w:bCs/>
                <w:iCs/>
                <w:sz w:val="20"/>
                <w:szCs w:val="20"/>
                <w:lang w:val="es-DO"/>
              </w:rPr>
            </w:pPr>
          </w:p>
        </w:tc>
        <w:tc>
          <w:tcPr>
            <w:tcW w:w="1075" w:type="dxa"/>
          </w:tcPr>
          <w:p w14:paraId="07138300" w14:textId="77777777" w:rsidR="00190B29" w:rsidRPr="00C102E9" w:rsidRDefault="00190B29" w:rsidP="00190B29">
            <w:pPr>
              <w:pStyle w:val="Prrafodelista"/>
              <w:spacing w:line="240" w:lineRule="auto"/>
              <w:ind w:hanging="720"/>
              <w:jc w:val="right"/>
              <w:rPr>
                <w:rFonts w:cstheme="minorHAnsi"/>
                <w:bCs/>
                <w:iCs/>
                <w:sz w:val="20"/>
                <w:szCs w:val="20"/>
                <w:lang w:val="es-DO"/>
              </w:rPr>
            </w:pPr>
            <w:r w:rsidRPr="00C102E9">
              <w:rPr>
                <w:rFonts w:cstheme="minorHAnsi"/>
                <w:bCs/>
                <w:iCs/>
                <w:sz w:val="20"/>
                <w:szCs w:val="20"/>
                <w:lang w:val="es-DO"/>
              </w:rPr>
              <w:t>1,625</w:t>
            </w:r>
          </w:p>
        </w:tc>
        <w:tc>
          <w:tcPr>
            <w:tcW w:w="900" w:type="dxa"/>
            <w:gridSpan w:val="2"/>
          </w:tcPr>
          <w:p w14:paraId="12953E44" w14:textId="77777777" w:rsidR="00190B29" w:rsidRPr="00C102E9" w:rsidRDefault="00190B29" w:rsidP="00190B29">
            <w:pPr>
              <w:pStyle w:val="Prrafodelista"/>
              <w:spacing w:line="240" w:lineRule="auto"/>
              <w:ind w:hanging="720"/>
              <w:jc w:val="right"/>
              <w:rPr>
                <w:rFonts w:cstheme="minorHAnsi"/>
                <w:bCs/>
                <w:iCs/>
                <w:sz w:val="20"/>
                <w:szCs w:val="20"/>
                <w:lang w:val="es-DO"/>
              </w:rPr>
            </w:pPr>
            <w:r w:rsidRPr="00C102E9">
              <w:rPr>
                <w:rFonts w:cstheme="minorHAnsi"/>
                <w:bCs/>
                <w:iCs/>
                <w:sz w:val="20"/>
                <w:szCs w:val="20"/>
                <w:lang w:val="es-DO"/>
              </w:rPr>
              <w:t>6</w:t>
            </w:r>
          </w:p>
        </w:tc>
      </w:tr>
      <w:tr w:rsidR="00190B29" w:rsidRPr="00C102E9" w14:paraId="2EEB8063" w14:textId="77777777" w:rsidTr="00190B29">
        <w:trPr>
          <w:trHeight w:hRule="exact" w:val="360"/>
        </w:trPr>
        <w:tc>
          <w:tcPr>
            <w:tcW w:w="2335" w:type="dxa"/>
          </w:tcPr>
          <w:p w14:paraId="6138AC7C" w14:textId="77777777" w:rsidR="00190B29" w:rsidRPr="00C102E9" w:rsidRDefault="00190B29" w:rsidP="00190B29">
            <w:pPr>
              <w:pStyle w:val="Prrafodelista"/>
              <w:spacing w:line="240" w:lineRule="auto"/>
              <w:ind w:hanging="653"/>
              <w:rPr>
                <w:rFonts w:cstheme="minorHAnsi"/>
                <w:bCs/>
                <w:iCs/>
                <w:sz w:val="20"/>
                <w:szCs w:val="20"/>
                <w:lang w:val="es-DO"/>
              </w:rPr>
            </w:pPr>
            <w:r w:rsidRPr="00C102E9">
              <w:rPr>
                <w:rFonts w:cstheme="minorHAnsi"/>
                <w:bCs/>
                <w:iCs/>
                <w:sz w:val="20"/>
                <w:szCs w:val="20"/>
                <w:lang w:val="es-DO"/>
              </w:rPr>
              <w:t>Desinfección vehículos</w:t>
            </w:r>
          </w:p>
        </w:tc>
        <w:tc>
          <w:tcPr>
            <w:tcW w:w="1440" w:type="dxa"/>
          </w:tcPr>
          <w:p w14:paraId="563DEEEF" w14:textId="77777777" w:rsidR="00190B29" w:rsidRPr="00C102E9" w:rsidRDefault="00190B29" w:rsidP="00190B29">
            <w:pPr>
              <w:pStyle w:val="Prrafodelista"/>
              <w:spacing w:line="240" w:lineRule="auto"/>
              <w:ind w:hanging="744"/>
              <w:rPr>
                <w:rFonts w:cstheme="minorHAnsi"/>
                <w:bCs/>
                <w:iCs/>
                <w:sz w:val="20"/>
                <w:szCs w:val="20"/>
                <w:lang w:val="es-DO"/>
              </w:rPr>
            </w:pPr>
            <w:r w:rsidRPr="00C102E9">
              <w:rPr>
                <w:rFonts w:cstheme="minorHAnsi"/>
                <w:bCs/>
                <w:iCs/>
                <w:sz w:val="20"/>
                <w:szCs w:val="20"/>
                <w:lang w:val="es-DO"/>
              </w:rPr>
              <w:t>7 piletas</w:t>
            </w:r>
          </w:p>
        </w:tc>
        <w:tc>
          <w:tcPr>
            <w:tcW w:w="1710" w:type="dxa"/>
          </w:tcPr>
          <w:p w14:paraId="21042829" w14:textId="77777777" w:rsidR="00190B29" w:rsidRPr="00C102E9" w:rsidRDefault="00190B29" w:rsidP="00190B29">
            <w:pPr>
              <w:pStyle w:val="Prrafodelista"/>
              <w:spacing w:line="240" w:lineRule="auto"/>
              <w:ind w:hanging="744"/>
              <w:rPr>
                <w:rFonts w:cstheme="minorHAnsi"/>
                <w:bCs/>
                <w:iCs/>
                <w:sz w:val="20"/>
                <w:szCs w:val="20"/>
                <w:lang w:val="es-DO"/>
              </w:rPr>
            </w:pPr>
            <w:r w:rsidRPr="00C102E9">
              <w:rPr>
                <w:rFonts w:cstheme="minorHAnsi"/>
                <w:bCs/>
                <w:iCs/>
                <w:sz w:val="20"/>
                <w:szCs w:val="20"/>
                <w:lang w:val="es-DO"/>
              </w:rPr>
              <w:t xml:space="preserve">200 glns </w:t>
            </w:r>
            <w:r>
              <w:rPr>
                <w:rFonts w:cstheme="minorHAnsi"/>
                <w:bCs/>
                <w:iCs/>
                <w:sz w:val="20"/>
                <w:szCs w:val="20"/>
                <w:lang w:val="es-DO"/>
              </w:rPr>
              <w:t>/</w:t>
            </w:r>
            <w:r w:rsidRPr="00C102E9">
              <w:rPr>
                <w:rFonts w:cstheme="minorHAnsi"/>
                <w:bCs/>
                <w:iCs/>
                <w:sz w:val="20"/>
                <w:szCs w:val="20"/>
                <w:lang w:val="es-DO"/>
              </w:rPr>
              <w:t>piletas</w:t>
            </w:r>
          </w:p>
        </w:tc>
        <w:tc>
          <w:tcPr>
            <w:tcW w:w="995" w:type="dxa"/>
          </w:tcPr>
          <w:p w14:paraId="37855E7F" w14:textId="77777777" w:rsidR="00190B29" w:rsidRPr="00C102E9" w:rsidRDefault="00190B29" w:rsidP="00190B29">
            <w:pPr>
              <w:pStyle w:val="Prrafodelista"/>
              <w:spacing w:line="240" w:lineRule="auto"/>
              <w:ind w:hanging="647"/>
              <w:jc w:val="right"/>
              <w:rPr>
                <w:rFonts w:cstheme="minorHAnsi"/>
                <w:bCs/>
                <w:iCs/>
                <w:sz w:val="20"/>
                <w:szCs w:val="20"/>
                <w:lang w:val="es-DO"/>
              </w:rPr>
            </w:pPr>
            <w:r w:rsidRPr="00C102E9">
              <w:rPr>
                <w:rFonts w:cstheme="minorHAnsi"/>
                <w:bCs/>
                <w:iCs/>
                <w:sz w:val="20"/>
                <w:szCs w:val="20"/>
                <w:lang w:val="es-DO"/>
              </w:rPr>
              <w:t>1,400</w:t>
            </w:r>
          </w:p>
        </w:tc>
        <w:tc>
          <w:tcPr>
            <w:tcW w:w="1075" w:type="dxa"/>
          </w:tcPr>
          <w:p w14:paraId="1287116B" w14:textId="77777777" w:rsidR="00190B29" w:rsidRPr="00C102E9" w:rsidRDefault="00190B29" w:rsidP="00190B29">
            <w:pPr>
              <w:pStyle w:val="Prrafodelista"/>
              <w:spacing w:line="240" w:lineRule="auto"/>
              <w:ind w:hanging="720"/>
              <w:jc w:val="right"/>
              <w:rPr>
                <w:rFonts w:cstheme="minorHAnsi"/>
                <w:bCs/>
                <w:iCs/>
                <w:sz w:val="20"/>
                <w:szCs w:val="20"/>
                <w:lang w:val="es-DO"/>
              </w:rPr>
            </w:pPr>
            <w:r w:rsidRPr="00C102E9">
              <w:rPr>
                <w:rFonts w:cstheme="minorHAnsi"/>
                <w:bCs/>
                <w:iCs/>
                <w:sz w:val="20"/>
                <w:szCs w:val="20"/>
                <w:lang w:val="es-DO"/>
              </w:rPr>
              <w:t>42,000</w:t>
            </w:r>
          </w:p>
        </w:tc>
        <w:tc>
          <w:tcPr>
            <w:tcW w:w="900" w:type="dxa"/>
            <w:gridSpan w:val="2"/>
          </w:tcPr>
          <w:p w14:paraId="62B40332" w14:textId="77777777" w:rsidR="00190B29" w:rsidRPr="00C102E9" w:rsidRDefault="00190B29" w:rsidP="00190B29">
            <w:pPr>
              <w:pStyle w:val="Prrafodelista"/>
              <w:spacing w:line="240" w:lineRule="auto"/>
              <w:ind w:hanging="720"/>
              <w:jc w:val="right"/>
              <w:rPr>
                <w:rFonts w:cstheme="minorHAnsi"/>
                <w:bCs/>
                <w:iCs/>
                <w:sz w:val="20"/>
                <w:szCs w:val="20"/>
                <w:lang w:val="es-DO"/>
              </w:rPr>
            </w:pPr>
            <w:r w:rsidRPr="00C102E9">
              <w:rPr>
                <w:rFonts w:cstheme="minorHAnsi"/>
                <w:bCs/>
                <w:iCs/>
                <w:sz w:val="20"/>
                <w:szCs w:val="20"/>
                <w:lang w:val="es-DO"/>
              </w:rPr>
              <w:t>159</w:t>
            </w:r>
          </w:p>
        </w:tc>
      </w:tr>
      <w:tr w:rsidR="00190B29" w:rsidRPr="00C102E9" w14:paraId="0A364DA7" w14:textId="77777777" w:rsidTr="00190B29">
        <w:trPr>
          <w:trHeight w:hRule="exact" w:val="360"/>
        </w:trPr>
        <w:tc>
          <w:tcPr>
            <w:tcW w:w="2335" w:type="dxa"/>
            <w:tcBorders>
              <w:bottom w:val="single" w:sz="4" w:space="0" w:color="auto"/>
            </w:tcBorders>
          </w:tcPr>
          <w:p w14:paraId="1BA92D09" w14:textId="77777777" w:rsidR="00190B29" w:rsidRPr="00C102E9" w:rsidRDefault="00190B29" w:rsidP="00190B29">
            <w:pPr>
              <w:pStyle w:val="Prrafodelista"/>
              <w:spacing w:line="240" w:lineRule="auto"/>
              <w:ind w:hanging="720"/>
              <w:rPr>
                <w:rFonts w:cstheme="minorHAnsi"/>
                <w:bCs/>
                <w:iCs/>
                <w:sz w:val="20"/>
                <w:szCs w:val="20"/>
                <w:lang w:val="es-DO"/>
              </w:rPr>
            </w:pPr>
            <w:r w:rsidRPr="00C102E9">
              <w:rPr>
                <w:rFonts w:cstheme="minorHAnsi"/>
                <w:bCs/>
                <w:iCs/>
                <w:sz w:val="20"/>
                <w:szCs w:val="20"/>
                <w:lang w:val="es-DO"/>
              </w:rPr>
              <w:t>Lavadero vehículos</w:t>
            </w:r>
          </w:p>
        </w:tc>
        <w:tc>
          <w:tcPr>
            <w:tcW w:w="1440" w:type="dxa"/>
            <w:tcBorders>
              <w:bottom w:val="single" w:sz="4" w:space="0" w:color="auto"/>
            </w:tcBorders>
          </w:tcPr>
          <w:p w14:paraId="4431684B" w14:textId="77777777" w:rsidR="00190B29" w:rsidRPr="00C102E9" w:rsidRDefault="00190B29" w:rsidP="00190B29">
            <w:pPr>
              <w:pStyle w:val="Prrafodelista"/>
              <w:spacing w:line="240" w:lineRule="auto"/>
              <w:rPr>
                <w:rFonts w:cstheme="minorHAnsi"/>
                <w:bCs/>
                <w:iCs/>
                <w:sz w:val="20"/>
                <w:szCs w:val="20"/>
                <w:lang w:val="es-DO"/>
              </w:rPr>
            </w:pPr>
          </w:p>
        </w:tc>
        <w:tc>
          <w:tcPr>
            <w:tcW w:w="1710" w:type="dxa"/>
            <w:tcBorders>
              <w:bottom w:val="single" w:sz="4" w:space="0" w:color="auto"/>
            </w:tcBorders>
          </w:tcPr>
          <w:p w14:paraId="367ADDAA" w14:textId="77777777" w:rsidR="00190B29" w:rsidRPr="00C102E9" w:rsidRDefault="00190B29" w:rsidP="00190B29">
            <w:pPr>
              <w:pStyle w:val="Prrafodelista"/>
              <w:spacing w:line="240" w:lineRule="auto"/>
              <w:rPr>
                <w:rFonts w:cstheme="minorHAnsi"/>
                <w:bCs/>
                <w:iCs/>
                <w:sz w:val="20"/>
                <w:szCs w:val="20"/>
                <w:lang w:val="es-DO"/>
              </w:rPr>
            </w:pPr>
          </w:p>
        </w:tc>
        <w:tc>
          <w:tcPr>
            <w:tcW w:w="995" w:type="dxa"/>
            <w:tcBorders>
              <w:bottom w:val="single" w:sz="4" w:space="0" w:color="auto"/>
            </w:tcBorders>
          </w:tcPr>
          <w:p w14:paraId="22968320" w14:textId="77777777" w:rsidR="00190B29" w:rsidRPr="00C102E9" w:rsidRDefault="00190B29" w:rsidP="00190B29">
            <w:pPr>
              <w:pStyle w:val="Prrafodelista"/>
              <w:spacing w:line="240" w:lineRule="auto"/>
              <w:ind w:hanging="720"/>
              <w:jc w:val="right"/>
              <w:rPr>
                <w:rFonts w:cstheme="minorHAnsi"/>
                <w:bCs/>
                <w:iCs/>
                <w:sz w:val="20"/>
                <w:szCs w:val="20"/>
                <w:lang w:val="es-DO"/>
              </w:rPr>
            </w:pPr>
            <w:r w:rsidRPr="00C102E9">
              <w:rPr>
                <w:rFonts w:cstheme="minorHAnsi"/>
                <w:bCs/>
                <w:iCs/>
                <w:sz w:val="20"/>
                <w:szCs w:val="20"/>
                <w:lang w:val="es-DO"/>
              </w:rPr>
              <w:t>200</w:t>
            </w:r>
          </w:p>
        </w:tc>
        <w:tc>
          <w:tcPr>
            <w:tcW w:w="1170" w:type="dxa"/>
            <w:gridSpan w:val="2"/>
            <w:tcBorders>
              <w:bottom w:val="single" w:sz="4" w:space="0" w:color="auto"/>
            </w:tcBorders>
          </w:tcPr>
          <w:p w14:paraId="0331173B" w14:textId="77777777" w:rsidR="00190B29" w:rsidRPr="00C102E9" w:rsidRDefault="00190B29" w:rsidP="00190B29">
            <w:pPr>
              <w:pStyle w:val="Prrafodelista"/>
              <w:spacing w:line="240" w:lineRule="auto"/>
              <w:ind w:hanging="720"/>
              <w:jc w:val="right"/>
              <w:rPr>
                <w:rFonts w:cstheme="minorHAnsi"/>
                <w:bCs/>
                <w:iCs/>
                <w:sz w:val="20"/>
                <w:szCs w:val="20"/>
                <w:lang w:val="es-DO"/>
              </w:rPr>
            </w:pPr>
            <w:r w:rsidRPr="00C102E9">
              <w:rPr>
                <w:rFonts w:cstheme="minorHAnsi"/>
                <w:bCs/>
                <w:iCs/>
                <w:sz w:val="20"/>
                <w:szCs w:val="20"/>
                <w:lang w:val="es-DO"/>
              </w:rPr>
              <w:t>6,000</w:t>
            </w:r>
          </w:p>
        </w:tc>
        <w:tc>
          <w:tcPr>
            <w:tcW w:w="805" w:type="dxa"/>
            <w:tcBorders>
              <w:bottom w:val="single" w:sz="4" w:space="0" w:color="auto"/>
            </w:tcBorders>
          </w:tcPr>
          <w:p w14:paraId="0D54D32E" w14:textId="77777777" w:rsidR="00190B29" w:rsidRPr="00C102E9" w:rsidRDefault="00190B29" w:rsidP="00190B29">
            <w:pPr>
              <w:pStyle w:val="Prrafodelista"/>
              <w:spacing w:line="240" w:lineRule="auto"/>
              <w:jc w:val="right"/>
              <w:rPr>
                <w:rFonts w:cstheme="minorHAnsi"/>
                <w:bCs/>
                <w:iCs/>
                <w:sz w:val="20"/>
                <w:szCs w:val="20"/>
                <w:lang w:val="es-DO"/>
              </w:rPr>
            </w:pPr>
            <w:r w:rsidRPr="00C102E9">
              <w:rPr>
                <w:rFonts w:cstheme="minorHAnsi"/>
                <w:bCs/>
                <w:iCs/>
                <w:sz w:val="20"/>
                <w:szCs w:val="20"/>
                <w:lang w:val="es-DO"/>
              </w:rPr>
              <w:t>23</w:t>
            </w:r>
          </w:p>
        </w:tc>
      </w:tr>
      <w:tr w:rsidR="00190B29" w:rsidRPr="00C102E9" w14:paraId="5498308C" w14:textId="77777777" w:rsidTr="00190B29">
        <w:trPr>
          <w:trHeight w:hRule="exact" w:val="457"/>
        </w:trPr>
        <w:tc>
          <w:tcPr>
            <w:tcW w:w="2335" w:type="dxa"/>
            <w:tcBorders>
              <w:bottom w:val="single" w:sz="4" w:space="0" w:color="auto"/>
            </w:tcBorders>
          </w:tcPr>
          <w:p w14:paraId="604DC424" w14:textId="77777777" w:rsidR="00190B29" w:rsidRPr="00C102E9" w:rsidRDefault="00190B29" w:rsidP="00190B29">
            <w:pPr>
              <w:pStyle w:val="Prrafodelista"/>
              <w:spacing w:line="240" w:lineRule="auto"/>
              <w:ind w:hanging="720"/>
              <w:rPr>
                <w:rFonts w:cstheme="minorHAnsi"/>
                <w:bCs/>
                <w:iCs/>
                <w:sz w:val="20"/>
                <w:szCs w:val="20"/>
                <w:lang w:val="es-DO"/>
              </w:rPr>
            </w:pPr>
            <w:r w:rsidRPr="00C102E9">
              <w:rPr>
                <w:rFonts w:cstheme="minorHAnsi"/>
                <w:bCs/>
                <w:iCs/>
                <w:sz w:val="20"/>
                <w:szCs w:val="20"/>
                <w:lang w:val="es-DO"/>
              </w:rPr>
              <w:t>Incubadora limpieza</w:t>
            </w:r>
          </w:p>
        </w:tc>
        <w:tc>
          <w:tcPr>
            <w:tcW w:w="1440" w:type="dxa"/>
            <w:tcBorders>
              <w:bottom w:val="single" w:sz="4" w:space="0" w:color="auto"/>
            </w:tcBorders>
          </w:tcPr>
          <w:p w14:paraId="226A8AC6" w14:textId="77777777" w:rsidR="00190B29" w:rsidRPr="00C102E9" w:rsidRDefault="00190B29" w:rsidP="00190B29">
            <w:pPr>
              <w:pStyle w:val="Prrafodelista"/>
              <w:spacing w:line="240" w:lineRule="auto"/>
              <w:ind w:left="-21"/>
              <w:rPr>
                <w:rFonts w:cstheme="minorHAnsi"/>
                <w:bCs/>
                <w:iCs/>
                <w:sz w:val="20"/>
                <w:szCs w:val="20"/>
                <w:lang w:val="es-DO"/>
              </w:rPr>
            </w:pPr>
            <w:r w:rsidRPr="00C102E9">
              <w:rPr>
                <w:rFonts w:cstheme="minorHAnsi"/>
                <w:bCs/>
                <w:iCs/>
                <w:sz w:val="20"/>
                <w:szCs w:val="20"/>
                <w:lang w:val="es-DO"/>
              </w:rPr>
              <w:t>2 por/semana</w:t>
            </w:r>
          </w:p>
        </w:tc>
        <w:tc>
          <w:tcPr>
            <w:tcW w:w="1710" w:type="dxa"/>
            <w:tcBorders>
              <w:bottom w:val="single" w:sz="4" w:space="0" w:color="auto"/>
            </w:tcBorders>
          </w:tcPr>
          <w:p w14:paraId="6C5A9DE0" w14:textId="77777777" w:rsidR="00190B29" w:rsidRPr="00C102E9" w:rsidRDefault="00190B29" w:rsidP="00190B29">
            <w:pPr>
              <w:pStyle w:val="Prrafodelista"/>
              <w:spacing w:line="240" w:lineRule="auto"/>
              <w:ind w:left="516" w:hanging="606"/>
              <w:rPr>
                <w:rFonts w:cstheme="minorHAnsi"/>
                <w:bCs/>
                <w:iCs/>
                <w:sz w:val="20"/>
                <w:szCs w:val="20"/>
                <w:lang w:val="es-DO"/>
              </w:rPr>
            </w:pPr>
            <w:r w:rsidRPr="00C102E9">
              <w:rPr>
                <w:rFonts w:cstheme="minorHAnsi"/>
                <w:bCs/>
                <w:iCs/>
                <w:sz w:val="20"/>
                <w:szCs w:val="20"/>
                <w:lang w:val="es-DO"/>
              </w:rPr>
              <w:t>1000 glns/semana</w:t>
            </w:r>
          </w:p>
        </w:tc>
        <w:tc>
          <w:tcPr>
            <w:tcW w:w="995" w:type="dxa"/>
            <w:tcBorders>
              <w:bottom w:val="single" w:sz="4" w:space="0" w:color="auto"/>
            </w:tcBorders>
          </w:tcPr>
          <w:p w14:paraId="6B67934F" w14:textId="77777777" w:rsidR="00190B29" w:rsidRPr="00C102E9" w:rsidRDefault="00190B29" w:rsidP="00190B29">
            <w:pPr>
              <w:pStyle w:val="Prrafodelista"/>
              <w:spacing w:line="240" w:lineRule="auto"/>
              <w:ind w:hanging="720"/>
              <w:jc w:val="right"/>
              <w:rPr>
                <w:rFonts w:cstheme="minorHAnsi"/>
                <w:bCs/>
                <w:iCs/>
                <w:sz w:val="20"/>
                <w:szCs w:val="20"/>
                <w:lang w:val="es-DO"/>
              </w:rPr>
            </w:pPr>
            <w:r w:rsidRPr="00C102E9">
              <w:rPr>
                <w:rFonts w:cstheme="minorHAnsi"/>
                <w:bCs/>
                <w:iCs/>
                <w:sz w:val="20"/>
                <w:szCs w:val="20"/>
                <w:lang w:val="es-DO"/>
              </w:rPr>
              <w:t>144</w:t>
            </w:r>
          </w:p>
        </w:tc>
        <w:tc>
          <w:tcPr>
            <w:tcW w:w="1170" w:type="dxa"/>
            <w:gridSpan w:val="2"/>
            <w:tcBorders>
              <w:bottom w:val="single" w:sz="4" w:space="0" w:color="auto"/>
            </w:tcBorders>
          </w:tcPr>
          <w:p w14:paraId="7F8B1E21" w14:textId="77777777" w:rsidR="00190B29" w:rsidRPr="00C102E9" w:rsidRDefault="00190B29" w:rsidP="00190B29">
            <w:pPr>
              <w:pStyle w:val="Prrafodelista"/>
              <w:spacing w:line="240" w:lineRule="auto"/>
              <w:ind w:hanging="720"/>
              <w:jc w:val="right"/>
              <w:rPr>
                <w:rFonts w:cstheme="minorHAnsi"/>
                <w:bCs/>
                <w:iCs/>
                <w:sz w:val="20"/>
                <w:szCs w:val="20"/>
                <w:lang w:val="es-DO"/>
              </w:rPr>
            </w:pPr>
            <w:r w:rsidRPr="00C102E9">
              <w:rPr>
                <w:rFonts w:cstheme="minorHAnsi"/>
                <w:bCs/>
                <w:iCs/>
                <w:sz w:val="20"/>
                <w:szCs w:val="20"/>
                <w:lang w:val="es-DO"/>
              </w:rPr>
              <w:t>4,000</w:t>
            </w:r>
          </w:p>
        </w:tc>
        <w:tc>
          <w:tcPr>
            <w:tcW w:w="805" w:type="dxa"/>
            <w:tcBorders>
              <w:bottom w:val="single" w:sz="4" w:space="0" w:color="auto"/>
            </w:tcBorders>
          </w:tcPr>
          <w:p w14:paraId="170FCF80" w14:textId="77777777" w:rsidR="00190B29" w:rsidRPr="00C102E9" w:rsidRDefault="00190B29" w:rsidP="00190B29">
            <w:pPr>
              <w:pStyle w:val="Prrafodelista"/>
              <w:spacing w:line="240" w:lineRule="auto"/>
              <w:jc w:val="right"/>
              <w:rPr>
                <w:rFonts w:cstheme="minorHAnsi"/>
                <w:bCs/>
                <w:iCs/>
                <w:sz w:val="20"/>
                <w:szCs w:val="20"/>
                <w:lang w:val="es-DO"/>
              </w:rPr>
            </w:pPr>
            <w:r w:rsidRPr="00C102E9">
              <w:rPr>
                <w:rFonts w:cstheme="minorHAnsi"/>
                <w:bCs/>
                <w:iCs/>
                <w:sz w:val="20"/>
                <w:szCs w:val="20"/>
                <w:lang w:val="es-DO"/>
              </w:rPr>
              <w:t>15</w:t>
            </w:r>
          </w:p>
        </w:tc>
      </w:tr>
      <w:tr w:rsidR="00190B29" w:rsidRPr="00C102E9" w14:paraId="2D0F56DB" w14:textId="77777777" w:rsidTr="00190B29">
        <w:trPr>
          <w:trHeight w:hRule="exact" w:val="360"/>
        </w:trPr>
        <w:tc>
          <w:tcPr>
            <w:tcW w:w="2335" w:type="dxa"/>
            <w:tcBorders>
              <w:top w:val="single" w:sz="4" w:space="0" w:color="auto"/>
            </w:tcBorders>
          </w:tcPr>
          <w:p w14:paraId="6D8B5CE6" w14:textId="77777777" w:rsidR="00190B29" w:rsidRPr="00C102E9" w:rsidRDefault="00190B29" w:rsidP="00190B29">
            <w:pPr>
              <w:pStyle w:val="Prrafodelista"/>
              <w:spacing w:line="240" w:lineRule="auto"/>
              <w:ind w:hanging="720"/>
              <w:rPr>
                <w:rFonts w:cstheme="minorHAnsi"/>
                <w:bCs/>
                <w:iCs/>
                <w:sz w:val="20"/>
                <w:szCs w:val="20"/>
                <w:lang w:val="es-DO"/>
              </w:rPr>
            </w:pPr>
            <w:r w:rsidRPr="00C102E9">
              <w:rPr>
                <w:rFonts w:cstheme="minorHAnsi"/>
                <w:bCs/>
                <w:iCs/>
                <w:sz w:val="20"/>
                <w:szCs w:val="20"/>
                <w:lang w:val="es-DO"/>
              </w:rPr>
              <w:t>Total uso agua</w:t>
            </w:r>
          </w:p>
        </w:tc>
        <w:tc>
          <w:tcPr>
            <w:tcW w:w="1440" w:type="dxa"/>
            <w:tcBorders>
              <w:top w:val="single" w:sz="4" w:space="0" w:color="auto"/>
            </w:tcBorders>
          </w:tcPr>
          <w:p w14:paraId="1677CEEE" w14:textId="77777777" w:rsidR="00190B29" w:rsidRPr="00C102E9" w:rsidRDefault="00190B29" w:rsidP="00190B29">
            <w:pPr>
              <w:pStyle w:val="Prrafodelista"/>
              <w:spacing w:line="240" w:lineRule="auto"/>
              <w:rPr>
                <w:rFonts w:cstheme="minorHAnsi"/>
                <w:bCs/>
                <w:iCs/>
                <w:sz w:val="20"/>
                <w:szCs w:val="20"/>
                <w:lang w:val="es-DO"/>
              </w:rPr>
            </w:pPr>
          </w:p>
        </w:tc>
        <w:tc>
          <w:tcPr>
            <w:tcW w:w="1710" w:type="dxa"/>
            <w:tcBorders>
              <w:top w:val="single" w:sz="4" w:space="0" w:color="auto"/>
            </w:tcBorders>
          </w:tcPr>
          <w:p w14:paraId="0D4A3F2E" w14:textId="77777777" w:rsidR="00190B29" w:rsidRPr="00C102E9" w:rsidRDefault="00190B29" w:rsidP="00190B29">
            <w:pPr>
              <w:pStyle w:val="Prrafodelista"/>
              <w:spacing w:line="240" w:lineRule="auto"/>
              <w:rPr>
                <w:rFonts w:cstheme="minorHAnsi"/>
                <w:bCs/>
                <w:iCs/>
                <w:sz w:val="20"/>
                <w:szCs w:val="20"/>
                <w:lang w:val="es-DO"/>
              </w:rPr>
            </w:pPr>
          </w:p>
        </w:tc>
        <w:tc>
          <w:tcPr>
            <w:tcW w:w="995" w:type="dxa"/>
            <w:tcBorders>
              <w:top w:val="single" w:sz="4" w:space="0" w:color="auto"/>
            </w:tcBorders>
          </w:tcPr>
          <w:p w14:paraId="74667C75" w14:textId="77777777" w:rsidR="00190B29" w:rsidRPr="00C102E9" w:rsidRDefault="00190B29" w:rsidP="00190B29">
            <w:pPr>
              <w:pStyle w:val="Prrafodelista"/>
              <w:spacing w:line="240" w:lineRule="auto"/>
              <w:ind w:hanging="720"/>
              <w:jc w:val="right"/>
              <w:rPr>
                <w:rFonts w:cstheme="minorHAnsi"/>
                <w:bCs/>
                <w:iCs/>
                <w:sz w:val="20"/>
                <w:szCs w:val="20"/>
                <w:lang w:val="es-DO"/>
              </w:rPr>
            </w:pPr>
            <w:r w:rsidRPr="00C102E9">
              <w:rPr>
                <w:rFonts w:cstheme="minorHAnsi"/>
                <w:bCs/>
                <w:iCs/>
                <w:sz w:val="20"/>
                <w:szCs w:val="20"/>
                <w:lang w:val="es-DO"/>
              </w:rPr>
              <w:t>86,844</w:t>
            </w:r>
          </w:p>
        </w:tc>
        <w:tc>
          <w:tcPr>
            <w:tcW w:w="1170" w:type="dxa"/>
            <w:gridSpan w:val="2"/>
            <w:tcBorders>
              <w:top w:val="single" w:sz="4" w:space="0" w:color="auto"/>
            </w:tcBorders>
          </w:tcPr>
          <w:p w14:paraId="1AC18FEA" w14:textId="77777777" w:rsidR="00190B29" w:rsidRPr="00C102E9" w:rsidRDefault="00190B29" w:rsidP="00190B29">
            <w:pPr>
              <w:pStyle w:val="Prrafodelista"/>
              <w:spacing w:line="240" w:lineRule="auto"/>
              <w:ind w:hanging="720"/>
              <w:jc w:val="right"/>
              <w:rPr>
                <w:rFonts w:cstheme="minorHAnsi"/>
                <w:bCs/>
                <w:iCs/>
                <w:sz w:val="20"/>
                <w:szCs w:val="20"/>
                <w:lang w:val="es-DO"/>
              </w:rPr>
            </w:pPr>
            <w:r w:rsidRPr="00C102E9">
              <w:rPr>
                <w:rFonts w:cstheme="minorHAnsi"/>
                <w:bCs/>
                <w:iCs/>
                <w:sz w:val="20"/>
                <w:szCs w:val="20"/>
                <w:lang w:val="es-DO"/>
              </w:rPr>
              <w:t>2,574,825</w:t>
            </w:r>
          </w:p>
        </w:tc>
        <w:tc>
          <w:tcPr>
            <w:tcW w:w="805" w:type="dxa"/>
            <w:tcBorders>
              <w:top w:val="single" w:sz="4" w:space="0" w:color="auto"/>
            </w:tcBorders>
          </w:tcPr>
          <w:p w14:paraId="0EBABDC8" w14:textId="77777777" w:rsidR="00190B29" w:rsidRPr="00C102E9" w:rsidRDefault="00190B29" w:rsidP="00190B29">
            <w:pPr>
              <w:pStyle w:val="Prrafodelista"/>
              <w:spacing w:line="240" w:lineRule="auto"/>
              <w:jc w:val="right"/>
              <w:rPr>
                <w:rFonts w:cstheme="minorHAnsi"/>
                <w:bCs/>
                <w:iCs/>
                <w:sz w:val="20"/>
                <w:szCs w:val="20"/>
                <w:lang w:val="es-DO"/>
              </w:rPr>
            </w:pPr>
            <w:r w:rsidRPr="00C102E9">
              <w:rPr>
                <w:rFonts w:cstheme="minorHAnsi"/>
                <w:bCs/>
                <w:iCs/>
                <w:sz w:val="20"/>
                <w:szCs w:val="20"/>
                <w:lang w:val="es-DO"/>
              </w:rPr>
              <w:t>9,788</w:t>
            </w:r>
          </w:p>
        </w:tc>
      </w:tr>
    </w:tbl>
    <w:p w14:paraId="040FCD19" w14:textId="77777777" w:rsidR="00190B29" w:rsidRDefault="00190B29" w:rsidP="007808E3">
      <w:pPr>
        <w:pStyle w:val="Prrafodelista"/>
        <w:ind w:left="0"/>
        <w:rPr>
          <w:rFonts w:cstheme="minorHAnsi"/>
          <w:sz w:val="24"/>
          <w:szCs w:val="24"/>
          <w:lang w:val="es-DO"/>
        </w:rPr>
      </w:pPr>
    </w:p>
    <w:p w14:paraId="20713BE1" w14:textId="5BCCAE44" w:rsidR="00434771" w:rsidRPr="00781EBB" w:rsidRDefault="00434771">
      <w:pPr>
        <w:pStyle w:val="Prrafodelista"/>
        <w:numPr>
          <w:ilvl w:val="1"/>
          <w:numId w:val="56"/>
        </w:numPr>
        <w:tabs>
          <w:tab w:val="left" w:pos="1080"/>
          <w:tab w:val="left" w:pos="1170"/>
        </w:tabs>
        <w:ind w:hanging="630"/>
        <w:rPr>
          <w:rFonts w:cstheme="minorHAnsi"/>
          <w:b/>
          <w:bCs/>
          <w:sz w:val="24"/>
          <w:szCs w:val="24"/>
          <w:lang w:val="es-DO"/>
        </w:rPr>
      </w:pPr>
      <w:r w:rsidRPr="00781EBB">
        <w:rPr>
          <w:rFonts w:cstheme="minorHAnsi"/>
          <w:b/>
          <w:bCs/>
          <w:sz w:val="24"/>
          <w:szCs w:val="24"/>
          <w:lang w:val="es-DO"/>
        </w:rPr>
        <w:t>Matadero</w:t>
      </w:r>
      <w:r w:rsidR="00C15B81" w:rsidRPr="00781EBB">
        <w:rPr>
          <w:rFonts w:cstheme="minorHAnsi"/>
          <w:b/>
          <w:bCs/>
          <w:sz w:val="24"/>
          <w:szCs w:val="24"/>
          <w:lang w:val="es-DO"/>
        </w:rPr>
        <w:t>.</w:t>
      </w:r>
      <w:r w:rsidRPr="00781EBB">
        <w:rPr>
          <w:rFonts w:cstheme="minorHAnsi"/>
          <w:b/>
          <w:bCs/>
          <w:sz w:val="24"/>
          <w:szCs w:val="24"/>
          <w:lang w:val="es-DO"/>
        </w:rPr>
        <w:t xml:space="preserve"> </w:t>
      </w:r>
    </w:p>
    <w:p w14:paraId="3312D844" w14:textId="77777777" w:rsidR="00434771" w:rsidRPr="00781EBB" w:rsidRDefault="00434771" w:rsidP="009F6105">
      <w:pPr>
        <w:pStyle w:val="Prrafodelista"/>
        <w:ind w:left="0"/>
        <w:rPr>
          <w:rFonts w:cstheme="minorHAnsi"/>
          <w:sz w:val="24"/>
          <w:szCs w:val="24"/>
          <w:lang w:val="es-DO"/>
        </w:rPr>
      </w:pPr>
      <w:r w:rsidRPr="00781EBB">
        <w:rPr>
          <w:rFonts w:cstheme="minorHAnsi"/>
          <w:sz w:val="24"/>
          <w:szCs w:val="24"/>
          <w:lang w:val="es-DO"/>
        </w:rPr>
        <w:t>El pequeño matadero que posee la empresa es utilizado para el aprovechamiento de las aves que durante el proceso productivo cualquier tipo de problema (rotura de pico, herida, fractura, etc.), además para sacrificar las aves que se utilizaran en la preparación del almuerzo para los empleados. Este matadero labora un promedio de 2 a 4 horas al día y se estima que utiliza aproximadamente unos 250 galones de agua al día, promediando un total de 5,500 galones, equivalente a 21 m</w:t>
      </w:r>
      <w:r w:rsidRPr="00781EBB">
        <w:rPr>
          <w:rFonts w:cstheme="minorHAnsi"/>
          <w:sz w:val="24"/>
          <w:szCs w:val="24"/>
          <w:vertAlign w:val="superscript"/>
          <w:lang w:val="es-DO"/>
        </w:rPr>
        <w:t>3</w:t>
      </w:r>
      <w:r w:rsidRPr="00781EBB">
        <w:rPr>
          <w:rFonts w:cstheme="minorHAnsi"/>
          <w:sz w:val="24"/>
          <w:szCs w:val="24"/>
          <w:lang w:val="es-DO"/>
        </w:rPr>
        <w:t xml:space="preserve"> al mes.</w:t>
      </w:r>
    </w:p>
    <w:p w14:paraId="03B5638E" w14:textId="77777777" w:rsidR="00C15B81" w:rsidRPr="00781EBB" w:rsidRDefault="00C15B81" w:rsidP="009F6105">
      <w:pPr>
        <w:pStyle w:val="Prrafodelista"/>
        <w:ind w:left="0"/>
        <w:rPr>
          <w:rFonts w:cstheme="minorHAnsi"/>
          <w:sz w:val="24"/>
          <w:szCs w:val="24"/>
          <w:lang w:val="es-DO"/>
        </w:rPr>
      </w:pPr>
    </w:p>
    <w:p w14:paraId="5C397465" w14:textId="6C964472" w:rsidR="00E13F94" w:rsidRPr="00781EBB" w:rsidRDefault="00E13F94">
      <w:pPr>
        <w:pStyle w:val="Prrafodelista"/>
        <w:numPr>
          <w:ilvl w:val="1"/>
          <w:numId w:val="56"/>
        </w:numPr>
        <w:tabs>
          <w:tab w:val="left" w:pos="1080"/>
          <w:tab w:val="left" w:pos="1170"/>
        </w:tabs>
        <w:ind w:hanging="630"/>
        <w:rPr>
          <w:rFonts w:cstheme="minorHAnsi"/>
          <w:b/>
          <w:bCs/>
          <w:sz w:val="24"/>
          <w:szCs w:val="24"/>
          <w:lang w:val="es-DO"/>
        </w:rPr>
      </w:pPr>
      <w:r w:rsidRPr="00781EBB">
        <w:rPr>
          <w:rFonts w:cstheme="minorHAnsi"/>
          <w:b/>
          <w:bCs/>
          <w:sz w:val="24"/>
          <w:szCs w:val="24"/>
          <w:lang w:val="es-DO"/>
        </w:rPr>
        <w:t>Lavandería</w:t>
      </w:r>
      <w:r w:rsidR="00C15B81" w:rsidRPr="00781EBB">
        <w:rPr>
          <w:rFonts w:cstheme="minorHAnsi"/>
          <w:b/>
          <w:bCs/>
          <w:sz w:val="24"/>
          <w:szCs w:val="24"/>
          <w:lang w:val="es-DO"/>
        </w:rPr>
        <w:t>.</w:t>
      </w:r>
    </w:p>
    <w:p w14:paraId="7B14F758" w14:textId="17B54E9F" w:rsidR="00E13F94" w:rsidRPr="00781EBB" w:rsidRDefault="00E13F94" w:rsidP="009F6105">
      <w:pPr>
        <w:pStyle w:val="Prrafodelista"/>
        <w:ind w:left="0"/>
        <w:rPr>
          <w:rFonts w:cstheme="minorHAnsi"/>
          <w:sz w:val="24"/>
          <w:szCs w:val="24"/>
          <w:lang w:val="es-DO"/>
        </w:rPr>
      </w:pPr>
      <w:r w:rsidRPr="00781EBB">
        <w:rPr>
          <w:rFonts w:cstheme="minorHAnsi"/>
          <w:sz w:val="24"/>
          <w:szCs w:val="24"/>
          <w:lang w:val="es-DO"/>
        </w:rPr>
        <w:t>La empresa posee un área dedicada a lavandería con una lavadora que es utilizada para lavar los uniformes principalmente del personal que labora en la incubadora. Opera todos los días por un promedio de 2 a 3 horas. Utiliza un volumen de agua estimado en 150 galones, para un volumen promedio mensual de 5,300 galones (13 m</w:t>
      </w:r>
      <w:r w:rsidRPr="00781EBB">
        <w:rPr>
          <w:rFonts w:cstheme="minorHAnsi"/>
          <w:sz w:val="24"/>
          <w:szCs w:val="24"/>
          <w:vertAlign w:val="superscript"/>
          <w:lang w:val="es-DO"/>
        </w:rPr>
        <w:t>3</w:t>
      </w:r>
      <w:r w:rsidRPr="00781EBB">
        <w:rPr>
          <w:rFonts w:cstheme="minorHAnsi"/>
          <w:sz w:val="24"/>
          <w:szCs w:val="24"/>
          <w:lang w:val="es-DO"/>
        </w:rPr>
        <w:t>) de agua.</w:t>
      </w:r>
    </w:p>
    <w:p w14:paraId="2195F391" w14:textId="77777777" w:rsidR="00E13F94" w:rsidRDefault="00E13F94" w:rsidP="009F6105">
      <w:pPr>
        <w:pStyle w:val="Prrafodelista"/>
        <w:ind w:left="0"/>
        <w:rPr>
          <w:rFonts w:cstheme="minorHAnsi"/>
          <w:sz w:val="24"/>
          <w:szCs w:val="24"/>
          <w:lang w:val="es-DO"/>
        </w:rPr>
      </w:pPr>
    </w:p>
    <w:p w14:paraId="22354FA3" w14:textId="77777777" w:rsidR="00190B29" w:rsidRDefault="00190B29" w:rsidP="009F6105">
      <w:pPr>
        <w:pStyle w:val="Prrafodelista"/>
        <w:ind w:left="0"/>
        <w:rPr>
          <w:rFonts w:cstheme="minorHAnsi"/>
          <w:sz w:val="24"/>
          <w:szCs w:val="24"/>
          <w:lang w:val="es-DO"/>
        </w:rPr>
      </w:pPr>
    </w:p>
    <w:p w14:paraId="25C25A3F" w14:textId="77777777" w:rsidR="00190B29" w:rsidRDefault="00190B29" w:rsidP="009F6105">
      <w:pPr>
        <w:pStyle w:val="Prrafodelista"/>
        <w:ind w:left="0"/>
        <w:rPr>
          <w:rFonts w:cstheme="minorHAnsi"/>
          <w:sz w:val="24"/>
          <w:szCs w:val="24"/>
          <w:lang w:val="es-DO"/>
        </w:rPr>
      </w:pPr>
    </w:p>
    <w:p w14:paraId="0A13AB99" w14:textId="77777777" w:rsidR="003958F5" w:rsidRDefault="003958F5" w:rsidP="009F6105">
      <w:pPr>
        <w:pStyle w:val="Prrafodelista"/>
        <w:ind w:left="0"/>
        <w:rPr>
          <w:rFonts w:cstheme="minorHAnsi"/>
          <w:sz w:val="24"/>
          <w:szCs w:val="24"/>
          <w:lang w:val="es-DO"/>
        </w:rPr>
      </w:pPr>
    </w:p>
    <w:p w14:paraId="06515F63" w14:textId="77777777" w:rsidR="00190B29" w:rsidRPr="00781EBB" w:rsidRDefault="00190B29" w:rsidP="009F6105">
      <w:pPr>
        <w:pStyle w:val="Prrafodelista"/>
        <w:ind w:left="0"/>
        <w:rPr>
          <w:rFonts w:cstheme="minorHAnsi"/>
          <w:sz w:val="24"/>
          <w:szCs w:val="24"/>
          <w:lang w:val="es-DO"/>
        </w:rPr>
      </w:pPr>
    </w:p>
    <w:p w14:paraId="6E61D943" w14:textId="5CA91575" w:rsidR="00E13F94" w:rsidRPr="00781EBB" w:rsidRDefault="00E13F94">
      <w:pPr>
        <w:pStyle w:val="Prrafodelista"/>
        <w:numPr>
          <w:ilvl w:val="1"/>
          <w:numId w:val="56"/>
        </w:numPr>
        <w:tabs>
          <w:tab w:val="left" w:pos="1080"/>
          <w:tab w:val="left" w:pos="1170"/>
        </w:tabs>
        <w:ind w:hanging="630"/>
        <w:rPr>
          <w:rFonts w:cstheme="minorHAnsi"/>
          <w:b/>
          <w:bCs/>
          <w:sz w:val="24"/>
          <w:szCs w:val="24"/>
          <w:lang w:val="es-DO"/>
        </w:rPr>
      </w:pPr>
      <w:r w:rsidRPr="00781EBB">
        <w:rPr>
          <w:rFonts w:cstheme="minorHAnsi"/>
          <w:b/>
          <w:bCs/>
          <w:sz w:val="24"/>
          <w:szCs w:val="24"/>
          <w:lang w:val="es-DO"/>
        </w:rPr>
        <w:t xml:space="preserve">Limpieza de galpones, jaulas y </w:t>
      </w:r>
      <w:r w:rsidR="00C15B81" w:rsidRPr="00781EBB">
        <w:rPr>
          <w:rFonts w:cstheme="minorHAnsi"/>
          <w:b/>
          <w:bCs/>
          <w:sz w:val="24"/>
          <w:szCs w:val="24"/>
          <w:lang w:val="es-DO"/>
        </w:rPr>
        <w:t>silos.</w:t>
      </w:r>
    </w:p>
    <w:p w14:paraId="76B9BA35" w14:textId="77777777" w:rsidR="008034C2" w:rsidRPr="00781EBB" w:rsidRDefault="00E13F94" w:rsidP="009F6105">
      <w:pPr>
        <w:pStyle w:val="Prrafodelista"/>
        <w:ind w:left="0"/>
        <w:rPr>
          <w:rFonts w:cstheme="minorHAnsi"/>
          <w:sz w:val="24"/>
          <w:szCs w:val="24"/>
          <w:lang w:val="es-DO"/>
        </w:rPr>
      </w:pPr>
      <w:r w:rsidRPr="00781EBB">
        <w:rPr>
          <w:rFonts w:cstheme="minorHAnsi"/>
          <w:sz w:val="24"/>
          <w:szCs w:val="24"/>
          <w:lang w:val="es-DO"/>
        </w:rPr>
        <w:t xml:space="preserve">Las naves o galpones y equipos (jaulas, comederos y silos) dedicadas a la producción de huevos se limpian al terminar cada ciclo, trece semanas para las crianzas de las gallinas ponedoras y 65 semanas o cada 20 meses. Esta limpieza se realiza después de eliminar todos los residuos sólidos (orgánicos o gallinaza, plumas, huevos rotos etc.).  EL lavado se realiza a presión combinando aire y  agua en una proporción de 70 de aire – 30 de agua.  </w:t>
      </w:r>
    </w:p>
    <w:p w14:paraId="296CD2A1" w14:textId="7C3CA601" w:rsidR="00E13F94" w:rsidRDefault="00E13F94" w:rsidP="00781EBB">
      <w:pPr>
        <w:pStyle w:val="Prrafodelista"/>
        <w:ind w:left="0"/>
        <w:rPr>
          <w:rFonts w:cstheme="minorHAnsi"/>
          <w:sz w:val="24"/>
          <w:szCs w:val="24"/>
          <w:lang w:val="es-DO"/>
        </w:rPr>
      </w:pPr>
      <w:r w:rsidRPr="00781EBB">
        <w:rPr>
          <w:rFonts w:cstheme="minorHAnsi"/>
          <w:sz w:val="24"/>
          <w:szCs w:val="24"/>
          <w:lang w:val="es-DO"/>
        </w:rPr>
        <w:t>Este proceso de limpieza puede durar alrededor de 1 a 2 horas dependiendo del tamaño de la nave. Se estima que el volumen de agua utilizado en este proceso es de 650 galones promedio por nave. El consumo promedio de agua estimado en este proceso es de 32,500 galones cada veinte meses que al mes significan 1,625 galones equivalente a 6 m</w:t>
      </w:r>
      <w:r w:rsidRPr="00781EBB">
        <w:rPr>
          <w:rFonts w:cstheme="minorHAnsi"/>
          <w:sz w:val="24"/>
          <w:szCs w:val="24"/>
          <w:vertAlign w:val="superscript"/>
          <w:lang w:val="es-DO"/>
        </w:rPr>
        <w:t>3</w:t>
      </w:r>
      <w:r w:rsidRPr="00781EBB">
        <w:rPr>
          <w:rFonts w:cstheme="minorHAnsi"/>
          <w:sz w:val="24"/>
          <w:szCs w:val="24"/>
          <w:lang w:val="es-DO"/>
        </w:rPr>
        <w:t>.</w:t>
      </w:r>
    </w:p>
    <w:p w14:paraId="728859C2" w14:textId="77777777" w:rsidR="00EB5070" w:rsidRPr="00781EBB" w:rsidRDefault="00EB5070" w:rsidP="00781EBB">
      <w:pPr>
        <w:pStyle w:val="Prrafodelista"/>
        <w:ind w:left="0"/>
        <w:rPr>
          <w:rFonts w:cstheme="minorHAnsi"/>
          <w:sz w:val="24"/>
          <w:szCs w:val="24"/>
          <w:lang w:val="es-DO"/>
        </w:rPr>
      </w:pPr>
    </w:p>
    <w:p w14:paraId="0F9FF731" w14:textId="1DD876DE" w:rsidR="00E13F94" w:rsidRPr="00781EBB" w:rsidRDefault="00E13F94">
      <w:pPr>
        <w:pStyle w:val="Prrafodelista"/>
        <w:numPr>
          <w:ilvl w:val="1"/>
          <w:numId w:val="56"/>
        </w:numPr>
        <w:tabs>
          <w:tab w:val="left" w:pos="1080"/>
          <w:tab w:val="left" w:pos="1170"/>
        </w:tabs>
        <w:ind w:hanging="630"/>
        <w:rPr>
          <w:rFonts w:cstheme="minorHAnsi"/>
          <w:b/>
          <w:bCs/>
          <w:sz w:val="24"/>
          <w:szCs w:val="24"/>
          <w:lang w:val="es-DO"/>
        </w:rPr>
      </w:pPr>
      <w:r w:rsidRPr="00781EBB">
        <w:rPr>
          <w:rFonts w:cstheme="minorHAnsi"/>
          <w:b/>
          <w:bCs/>
          <w:sz w:val="24"/>
          <w:szCs w:val="24"/>
          <w:lang w:val="es-DO"/>
        </w:rPr>
        <w:t>Sistema desinfección de vehículos</w:t>
      </w:r>
      <w:r w:rsidR="00C15B81" w:rsidRPr="00781EBB">
        <w:rPr>
          <w:rFonts w:cstheme="minorHAnsi"/>
          <w:b/>
          <w:bCs/>
          <w:sz w:val="24"/>
          <w:szCs w:val="24"/>
          <w:lang w:val="es-DO"/>
        </w:rPr>
        <w:t>.</w:t>
      </w:r>
    </w:p>
    <w:p w14:paraId="276DE3D1" w14:textId="77777777" w:rsidR="003560C4" w:rsidRPr="00781EBB" w:rsidRDefault="00E13F94" w:rsidP="00E13F94">
      <w:pPr>
        <w:rPr>
          <w:rFonts w:cstheme="minorHAnsi"/>
          <w:sz w:val="24"/>
          <w:szCs w:val="24"/>
          <w:lang w:val="es-DO"/>
        </w:rPr>
      </w:pPr>
      <w:r w:rsidRPr="00781EBB">
        <w:rPr>
          <w:rFonts w:cstheme="minorHAnsi"/>
          <w:sz w:val="24"/>
          <w:szCs w:val="24"/>
          <w:lang w:val="es-DO"/>
        </w:rPr>
        <w:t xml:space="preserve">Para los fines de control fitosanitarios la empresa posee 7 piletas con agua y desinfectantes para la desinfección de los vehículos que entran.  Las dos de mayor uso son las que se encuentran en la entrada principal de la empresa debido al flujo de entrada y salida de vehículos y a la entrada de la zona de producción, donde además los vehículos son asperjados para controlar cualquier foco de contaminación.  </w:t>
      </w:r>
    </w:p>
    <w:p w14:paraId="132BD580" w14:textId="3DC98937" w:rsidR="00E13F94" w:rsidRPr="00781EBB" w:rsidRDefault="00E13F94" w:rsidP="00781EBB">
      <w:pPr>
        <w:pStyle w:val="Prrafodelista"/>
        <w:ind w:left="0"/>
        <w:rPr>
          <w:rFonts w:cstheme="minorHAnsi"/>
          <w:sz w:val="24"/>
          <w:szCs w:val="24"/>
          <w:lang w:val="es-DO"/>
        </w:rPr>
      </w:pPr>
      <w:r w:rsidRPr="00781EBB">
        <w:rPr>
          <w:rFonts w:cstheme="minorHAnsi"/>
          <w:sz w:val="24"/>
          <w:szCs w:val="24"/>
          <w:lang w:val="es-DO"/>
        </w:rPr>
        <w:t>Además existen otras cuatro piletas que en el interior, pero su consumo es muy dado al control de entrada de vehículos. Se estima que se utilizan unos 200 galones de agua por pileta y en la desinfección vehicular, lo que equivale a unos 1,400 galones al día en este proceso, equivalente a 42,000 galones/mes o a 159 m</w:t>
      </w:r>
      <w:r w:rsidRPr="00781EBB">
        <w:rPr>
          <w:rFonts w:cstheme="minorHAnsi"/>
          <w:sz w:val="24"/>
          <w:szCs w:val="24"/>
          <w:vertAlign w:val="superscript"/>
          <w:lang w:val="es-DO"/>
        </w:rPr>
        <w:t>3</w:t>
      </w:r>
      <w:r w:rsidRPr="00781EBB">
        <w:rPr>
          <w:rFonts w:cstheme="minorHAnsi"/>
          <w:sz w:val="24"/>
          <w:szCs w:val="24"/>
          <w:lang w:val="es-DO"/>
        </w:rPr>
        <w:t>.</w:t>
      </w:r>
    </w:p>
    <w:p w14:paraId="51AAD75A" w14:textId="77777777" w:rsidR="00E13F94" w:rsidRPr="00781EBB" w:rsidRDefault="00E13F94" w:rsidP="00781EBB">
      <w:pPr>
        <w:pStyle w:val="Prrafodelista"/>
        <w:ind w:left="0"/>
        <w:rPr>
          <w:rFonts w:cstheme="minorHAnsi"/>
          <w:sz w:val="24"/>
          <w:szCs w:val="24"/>
          <w:lang w:val="es-DO"/>
        </w:rPr>
      </w:pPr>
    </w:p>
    <w:p w14:paraId="6A2F2E68" w14:textId="77777777" w:rsidR="00C15B81" w:rsidRPr="00781EBB" w:rsidRDefault="00E13F94">
      <w:pPr>
        <w:pStyle w:val="Prrafodelista"/>
        <w:numPr>
          <w:ilvl w:val="1"/>
          <w:numId w:val="56"/>
        </w:numPr>
        <w:tabs>
          <w:tab w:val="left" w:pos="1080"/>
          <w:tab w:val="left" w:pos="1170"/>
        </w:tabs>
        <w:ind w:hanging="630"/>
        <w:rPr>
          <w:rFonts w:cstheme="minorHAnsi"/>
          <w:b/>
          <w:bCs/>
          <w:sz w:val="24"/>
          <w:szCs w:val="24"/>
          <w:lang w:val="es-DO"/>
        </w:rPr>
      </w:pPr>
      <w:r w:rsidRPr="00781EBB">
        <w:rPr>
          <w:rFonts w:cstheme="minorHAnsi"/>
          <w:b/>
          <w:bCs/>
          <w:sz w:val="24"/>
          <w:szCs w:val="24"/>
          <w:lang w:val="es-DO"/>
        </w:rPr>
        <w:t>Lavado de vehículos</w:t>
      </w:r>
      <w:r w:rsidR="00C15B81" w:rsidRPr="00781EBB">
        <w:rPr>
          <w:rFonts w:cstheme="minorHAnsi"/>
          <w:b/>
          <w:bCs/>
          <w:sz w:val="24"/>
          <w:szCs w:val="24"/>
          <w:lang w:val="es-DO"/>
        </w:rPr>
        <w:t>.</w:t>
      </w:r>
    </w:p>
    <w:p w14:paraId="1EF19B84" w14:textId="2876A1F0" w:rsidR="00E13F94" w:rsidRPr="00781EBB" w:rsidRDefault="00E13F94" w:rsidP="00781EBB">
      <w:pPr>
        <w:pStyle w:val="Prrafodelista"/>
        <w:ind w:left="0"/>
        <w:rPr>
          <w:rFonts w:cstheme="minorHAnsi"/>
          <w:sz w:val="24"/>
          <w:szCs w:val="24"/>
          <w:lang w:val="es-DO"/>
        </w:rPr>
      </w:pPr>
      <w:r w:rsidRPr="00781EBB">
        <w:rPr>
          <w:rFonts w:cstheme="minorHAnsi"/>
          <w:sz w:val="24"/>
          <w:szCs w:val="24"/>
          <w:lang w:val="es-DO"/>
        </w:rPr>
        <w:t>El lavado de vehículos de la empresa consume un promedio mensual de 6000 galones de agua, equivalente a 23 m</w:t>
      </w:r>
      <w:r w:rsidRPr="00781EBB">
        <w:rPr>
          <w:rFonts w:cstheme="minorHAnsi"/>
          <w:sz w:val="24"/>
          <w:szCs w:val="24"/>
          <w:vertAlign w:val="superscript"/>
          <w:lang w:val="es-DO"/>
        </w:rPr>
        <w:t>3</w:t>
      </w:r>
      <w:r w:rsidRPr="00781EBB">
        <w:rPr>
          <w:rFonts w:cstheme="minorHAnsi"/>
          <w:sz w:val="24"/>
          <w:szCs w:val="24"/>
          <w:lang w:val="es-DO"/>
        </w:rPr>
        <w:t xml:space="preserve">. </w:t>
      </w:r>
    </w:p>
    <w:p w14:paraId="016919BA" w14:textId="77777777" w:rsidR="00C15B81" w:rsidRPr="00781EBB" w:rsidRDefault="00C15B81" w:rsidP="00781EBB">
      <w:pPr>
        <w:pStyle w:val="Prrafodelista"/>
        <w:ind w:left="0"/>
        <w:rPr>
          <w:rFonts w:cstheme="minorHAnsi"/>
          <w:sz w:val="24"/>
          <w:szCs w:val="24"/>
          <w:lang w:val="es-DO"/>
        </w:rPr>
      </w:pPr>
    </w:p>
    <w:p w14:paraId="1BEE25DD" w14:textId="77777777" w:rsidR="00E13F94" w:rsidRPr="00781EBB" w:rsidRDefault="00E13F94">
      <w:pPr>
        <w:pStyle w:val="Prrafodelista"/>
        <w:numPr>
          <w:ilvl w:val="1"/>
          <w:numId w:val="56"/>
        </w:numPr>
        <w:tabs>
          <w:tab w:val="left" w:pos="1080"/>
          <w:tab w:val="left" w:pos="1170"/>
        </w:tabs>
        <w:ind w:hanging="630"/>
        <w:rPr>
          <w:rFonts w:cstheme="minorHAnsi"/>
          <w:b/>
          <w:bCs/>
          <w:sz w:val="24"/>
          <w:szCs w:val="24"/>
          <w:lang w:val="es-DO"/>
        </w:rPr>
      </w:pPr>
      <w:r w:rsidRPr="00781EBB">
        <w:rPr>
          <w:rFonts w:cstheme="minorHAnsi"/>
          <w:b/>
          <w:bCs/>
          <w:sz w:val="24"/>
          <w:szCs w:val="24"/>
          <w:lang w:val="es-DO"/>
        </w:rPr>
        <w:t>Cocina - comedor</w:t>
      </w:r>
    </w:p>
    <w:p w14:paraId="23CD513F" w14:textId="77777777" w:rsidR="00E13F94" w:rsidRPr="00781EBB" w:rsidRDefault="00E13F94" w:rsidP="00781EBB">
      <w:pPr>
        <w:pStyle w:val="Prrafodelista"/>
        <w:ind w:left="0"/>
        <w:rPr>
          <w:rFonts w:cstheme="minorHAnsi"/>
          <w:sz w:val="24"/>
          <w:szCs w:val="24"/>
          <w:lang w:val="es-DO"/>
        </w:rPr>
      </w:pPr>
      <w:r w:rsidRPr="00781EBB">
        <w:rPr>
          <w:rFonts w:cstheme="minorHAnsi"/>
          <w:sz w:val="24"/>
          <w:szCs w:val="24"/>
          <w:lang w:val="es-DO"/>
        </w:rPr>
        <w:t>La demanda de agua en el área de la cocina y el comedor comprende el uso para cocinar, lavar los utensilios y los alimentos y el mantenimiento de la cocina y el comedor. En ese sentido el consumo de agua promedio se estima en 100 galones diarios, para un promedio mensual de 2,200 galones o su equivalente a 8 m</w:t>
      </w:r>
      <w:r w:rsidRPr="00781EBB">
        <w:rPr>
          <w:rFonts w:cstheme="minorHAnsi"/>
          <w:sz w:val="24"/>
          <w:szCs w:val="24"/>
          <w:vertAlign w:val="superscript"/>
          <w:lang w:val="es-DO"/>
        </w:rPr>
        <w:t>3</w:t>
      </w:r>
      <w:r w:rsidRPr="00781EBB">
        <w:rPr>
          <w:rFonts w:cstheme="minorHAnsi"/>
          <w:sz w:val="24"/>
          <w:szCs w:val="24"/>
          <w:lang w:val="es-DO"/>
        </w:rPr>
        <w:t xml:space="preserve">.  </w:t>
      </w:r>
    </w:p>
    <w:p w14:paraId="72D94C60" w14:textId="77777777" w:rsidR="00AD1C01" w:rsidRPr="00781EBB" w:rsidRDefault="00AD1C01" w:rsidP="00781EBB">
      <w:pPr>
        <w:pStyle w:val="Prrafodelista"/>
        <w:ind w:left="0"/>
        <w:rPr>
          <w:rFonts w:cstheme="minorHAnsi"/>
          <w:sz w:val="24"/>
          <w:szCs w:val="24"/>
          <w:lang w:val="es-DO"/>
        </w:rPr>
      </w:pPr>
    </w:p>
    <w:p w14:paraId="00250C70" w14:textId="333665D7" w:rsidR="00A07140" w:rsidRPr="00190B29" w:rsidRDefault="00A07140">
      <w:pPr>
        <w:pStyle w:val="Prrafodelista"/>
        <w:numPr>
          <w:ilvl w:val="1"/>
          <w:numId w:val="56"/>
        </w:numPr>
        <w:tabs>
          <w:tab w:val="left" w:pos="1080"/>
          <w:tab w:val="left" w:pos="1170"/>
        </w:tabs>
        <w:ind w:hanging="630"/>
        <w:rPr>
          <w:rFonts w:cstheme="minorHAnsi"/>
          <w:b/>
          <w:bCs/>
          <w:sz w:val="24"/>
          <w:szCs w:val="24"/>
          <w:lang w:val="es-DO"/>
        </w:rPr>
      </w:pPr>
      <w:r w:rsidRPr="00190B29">
        <w:rPr>
          <w:rFonts w:cstheme="minorHAnsi"/>
          <w:b/>
          <w:bCs/>
          <w:sz w:val="24"/>
          <w:szCs w:val="24"/>
          <w:lang w:val="es-DO"/>
        </w:rPr>
        <w:t>Fuentes de abastecimiento</w:t>
      </w:r>
    </w:p>
    <w:p w14:paraId="5A30DBF6" w14:textId="4AD68149" w:rsidR="007566D9" w:rsidRPr="00781EBB" w:rsidRDefault="00D060B2" w:rsidP="00781EBB">
      <w:pPr>
        <w:pStyle w:val="Prrafodelista"/>
        <w:ind w:left="0"/>
        <w:rPr>
          <w:rFonts w:cstheme="minorHAnsi"/>
          <w:sz w:val="24"/>
          <w:szCs w:val="24"/>
          <w:lang w:val="es-DO"/>
        </w:rPr>
      </w:pPr>
      <w:r w:rsidRPr="00781EBB">
        <w:rPr>
          <w:rFonts w:cstheme="minorHAnsi"/>
          <w:sz w:val="24"/>
          <w:szCs w:val="24"/>
          <w:lang w:val="es-DO"/>
        </w:rPr>
        <w:t xml:space="preserve">La empresa utiliza agua subterránea obtenida a una profundidad de 160 pie de profundidad, posee tres (3)  pozos operando (A, B y C), de los cuales Ay B están localizados  </w:t>
      </w:r>
      <w:r w:rsidRPr="00781EBB">
        <w:rPr>
          <w:rFonts w:cstheme="minorHAnsi"/>
          <w:sz w:val="24"/>
          <w:szCs w:val="24"/>
          <w:lang w:val="es-DO"/>
        </w:rPr>
        <w:lastRenderedPageBreak/>
        <w:t xml:space="preserve">en la empresa y el pozo C  se encuentra a unos 150 metros fuera de la empresa, en una propiedad privada, el cual es utilizado para irrigar la finca del propietario del terreno.  </w:t>
      </w:r>
    </w:p>
    <w:p w14:paraId="222A97A0" w14:textId="5707A140" w:rsidR="00E13F94" w:rsidRDefault="00E13F94" w:rsidP="00781EBB">
      <w:pPr>
        <w:pStyle w:val="Prrafodelista"/>
        <w:ind w:left="0"/>
        <w:rPr>
          <w:rFonts w:cstheme="minorHAnsi"/>
          <w:sz w:val="24"/>
          <w:szCs w:val="24"/>
          <w:lang w:val="es-DO"/>
        </w:rPr>
      </w:pPr>
    </w:p>
    <w:p w14:paraId="5FFC95D0" w14:textId="77777777" w:rsidR="00E13F94" w:rsidRPr="00190B29" w:rsidRDefault="00E13F94">
      <w:pPr>
        <w:pStyle w:val="Prrafodelista"/>
        <w:numPr>
          <w:ilvl w:val="1"/>
          <w:numId w:val="56"/>
        </w:numPr>
        <w:tabs>
          <w:tab w:val="left" w:pos="1080"/>
          <w:tab w:val="left" w:pos="1170"/>
        </w:tabs>
        <w:ind w:hanging="630"/>
        <w:rPr>
          <w:rFonts w:cstheme="minorHAnsi"/>
          <w:b/>
          <w:bCs/>
          <w:sz w:val="24"/>
          <w:szCs w:val="24"/>
          <w:lang w:val="es-DO"/>
        </w:rPr>
      </w:pPr>
      <w:r w:rsidRPr="00190B29">
        <w:rPr>
          <w:rFonts w:cstheme="minorHAnsi"/>
          <w:b/>
          <w:bCs/>
          <w:sz w:val="24"/>
          <w:szCs w:val="24"/>
          <w:lang w:val="es-DO"/>
        </w:rPr>
        <w:t>Redes de distribución</w:t>
      </w:r>
    </w:p>
    <w:p w14:paraId="0DF9B584" w14:textId="73E85625" w:rsidR="00E36B99" w:rsidRDefault="00E13F94" w:rsidP="00781EBB">
      <w:pPr>
        <w:pStyle w:val="Prrafodelista"/>
        <w:ind w:left="0"/>
        <w:rPr>
          <w:rFonts w:cstheme="minorHAnsi"/>
          <w:sz w:val="24"/>
          <w:szCs w:val="24"/>
          <w:lang w:val="es-DO"/>
        </w:rPr>
      </w:pPr>
      <w:r w:rsidRPr="00781EBB">
        <w:rPr>
          <w:rFonts w:cstheme="minorHAnsi"/>
          <w:sz w:val="24"/>
          <w:szCs w:val="24"/>
          <w:lang w:val="es-DO"/>
        </w:rPr>
        <w:t>La red de distribución del agua opera de la siguiente manera: El agua proveniente del pozo C es conducida a una cisterna con capacidad para 10,000 galones (37.89 m</w:t>
      </w:r>
      <w:r w:rsidRPr="00781EBB">
        <w:rPr>
          <w:rFonts w:cstheme="minorHAnsi"/>
          <w:sz w:val="24"/>
          <w:szCs w:val="24"/>
          <w:vertAlign w:val="superscript"/>
          <w:lang w:val="es-DO"/>
        </w:rPr>
        <w:t>3</w:t>
      </w:r>
      <w:r w:rsidRPr="00781EBB">
        <w:rPr>
          <w:rFonts w:cstheme="minorHAnsi"/>
          <w:sz w:val="24"/>
          <w:szCs w:val="24"/>
          <w:lang w:val="es-DO"/>
        </w:rPr>
        <w:t>) ubicada en el área de estacionamiento de la oficina, mientras que la proveniente de los pozos A y B es bombeada directamente a través de una línea de distribución a una cisterna con capacidad para 55,000 galones (208 m</w:t>
      </w:r>
      <w:r w:rsidRPr="00781EBB">
        <w:rPr>
          <w:rFonts w:cstheme="minorHAnsi"/>
          <w:sz w:val="24"/>
          <w:szCs w:val="24"/>
          <w:vertAlign w:val="superscript"/>
          <w:lang w:val="es-DO"/>
        </w:rPr>
        <w:t>3</w:t>
      </w:r>
      <w:r w:rsidRPr="00781EBB">
        <w:rPr>
          <w:rFonts w:cstheme="minorHAnsi"/>
          <w:sz w:val="24"/>
          <w:szCs w:val="24"/>
          <w:lang w:val="es-DO"/>
        </w:rPr>
        <w:t xml:space="preserve">) localizada en la nave 18.  </w:t>
      </w:r>
    </w:p>
    <w:p w14:paraId="6DFDEEBE" w14:textId="77777777" w:rsidR="00EB5070" w:rsidRPr="00781EBB" w:rsidRDefault="00EB5070" w:rsidP="00781EBB">
      <w:pPr>
        <w:pStyle w:val="Prrafodelista"/>
        <w:ind w:left="0"/>
        <w:rPr>
          <w:rFonts w:cstheme="minorHAnsi"/>
          <w:sz w:val="24"/>
          <w:szCs w:val="24"/>
          <w:lang w:val="es-DO"/>
        </w:rPr>
      </w:pPr>
    </w:p>
    <w:p w14:paraId="0A6592D4" w14:textId="3FB53FE0" w:rsidR="00E13F94" w:rsidRPr="00EB5070" w:rsidRDefault="00E13F94" w:rsidP="00781EBB">
      <w:pPr>
        <w:pStyle w:val="Prrafodelista"/>
        <w:ind w:left="0"/>
        <w:rPr>
          <w:rFonts w:cstheme="minorHAnsi"/>
          <w:sz w:val="24"/>
          <w:szCs w:val="24"/>
          <w:lang w:val="es-DO"/>
        </w:rPr>
      </w:pPr>
      <w:r w:rsidRPr="00781EBB">
        <w:rPr>
          <w:rFonts w:cstheme="minorHAnsi"/>
          <w:sz w:val="24"/>
          <w:szCs w:val="24"/>
          <w:lang w:val="es-DO"/>
        </w:rPr>
        <w:t xml:space="preserve">El agua almacenada en la Cisterna del pozo C se bombea a la red que conforman A y B hacia la cisterna de la nave 18.  Desde este lugar aprovechando la gravedad el agua es distribuida a cada uno de los tinacos ubicados en cada una de las naves o galpones y a la </w:t>
      </w:r>
      <w:r w:rsidRPr="00EB5070">
        <w:rPr>
          <w:rFonts w:cstheme="minorHAnsi"/>
          <w:sz w:val="24"/>
          <w:szCs w:val="24"/>
          <w:lang w:val="es-DO"/>
        </w:rPr>
        <w:t xml:space="preserve">zona de incubadora. </w:t>
      </w:r>
    </w:p>
    <w:p w14:paraId="69F0FD80" w14:textId="77777777" w:rsidR="00E13F94" w:rsidRPr="00EB5070" w:rsidRDefault="00E13F94" w:rsidP="00E13F94">
      <w:pPr>
        <w:pStyle w:val="Prrafodelista"/>
        <w:rPr>
          <w:rFonts w:cstheme="minorHAnsi"/>
          <w:sz w:val="24"/>
          <w:szCs w:val="24"/>
          <w:lang w:val="es-DO"/>
        </w:rPr>
      </w:pPr>
    </w:p>
    <w:p w14:paraId="75BE7FCA" w14:textId="77777777" w:rsidR="00E13F94" w:rsidRPr="00190B29" w:rsidRDefault="00E13F94">
      <w:pPr>
        <w:pStyle w:val="Prrafodelista"/>
        <w:numPr>
          <w:ilvl w:val="1"/>
          <w:numId w:val="56"/>
        </w:numPr>
        <w:tabs>
          <w:tab w:val="left" w:pos="1080"/>
          <w:tab w:val="left" w:pos="1170"/>
        </w:tabs>
        <w:ind w:hanging="630"/>
        <w:rPr>
          <w:rFonts w:cstheme="minorHAnsi"/>
          <w:b/>
          <w:bCs/>
          <w:sz w:val="24"/>
          <w:szCs w:val="24"/>
          <w:lang w:val="es-DO"/>
        </w:rPr>
      </w:pPr>
      <w:r w:rsidRPr="00190B29">
        <w:rPr>
          <w:rFonts w:cstheme="minorHAnsi"/>
          <w:b/>
          <w:bCs/>
          <w:sz w:val="24"/>
          <w:szCs w:val="24"/>
          <w:lang w:val="es-DO"/>
        </w:rPr>
        <w:t>Almacenamiento</w:t>
      </w:r>
    </w:p>
    <w:p w14:paraId="3EDB23E4" w14:textId="634ECD36" w:rsidR="00E13F94" w:rsidRPr="00EB5070" w:rsidRDefault="00E36B99" w:rsidP="00781EBB">
      <w:pPr>
        <w:pStyle w:val="Prrafodelista"/>
        <w:ind w:left="0"/>
        <w:rPr>
          <w:rFonts w:cstheme="minorHAnsi"/>
          <w:color w:val="FF0000"/>
          <w:sz w:val="24"/>
          <w:szCs w:val="24"/>
          <w:lang w:val="es-DO"/>
        </w:rPr>
      </w:pPr>
      <w:r w:rsidRPr="00EB5070">
        <w:rPr>
          <w:rFonts w:cstheme="minorHAnsi"/>
          <w:sz w:val="24"/>
          <w:szCs w:val="24"/>
          <w:lang w:val="es-DO"/>
        </w:rPr>
        <w:t>El agua s</w:t>
      </w:r>
      <w:r w:rsidR="00E13F94" w:rsidRPr="00EB5070">
        <w:rPr>
          <w:rFonts w:cstheme="minorHAnsi"/>
          <w:sz w:val="24"/>
          <w:szCs w:val="24"/>
          <w:lang w:val="es-DO"/>
        </w:rPr>
        <w:t xml:space="preserve">e almacena en dos cisternas una con capacidad para 10,000 galones ubicada en el estacionamiento de la empresa y otra con capacidad para 55,000 galones en la zona de producción en la nave 18. </w:t>
      </w:r>
    </w:p>
    <w:p w14:paraId="0E1FA72F" w14:textId="77777777" w:rsidR="00E13F94" w:rsidRPr="008034C2" w:rsidRDefault="00E13F94" w:rsidP="00781EBB">
      <w:pPr>
        <w:pStyle w:val="Prrafodelista"/>
        <w:ind w:left="0"/>
        <w:rPr>
          <w:rFonts w:cstheme="minorHAnsi"/>
          <w:lang w:val="es-DO"/>
        </w:rPr>
      </w:pPr>
    </w:p>
    <w:p w14:paraId="77FCB080" w14:textId="77777777" w:rsidR="00E13F94" w:rsidRPr="00EB5070" w:rsidRDefault="00E13F94">
      <w:pPr>
        <w:pStyle w:val="Prrafodelista"/>
        <w:numPr>
          <w:ilvl w:val="1"/>
          <w:numId w:val="56"/>
        </w:numPr>
        <w:tabs>
          <w:tab w:val="left" w:pos="1080"/>
          <w:tab w:val="left" w:pos="1170"/>
        </w:tabs>
        <w:ind w:hanging="630"/>
        <w:rPr>
          <w:rFonts w:cstheme="minorHAnsi"/>
          <w:b/>
          <w:bCs/>
          <w:sz w:val="24"/>
          <w:szCs w:val="24"/>
          <w:lang w:val="es-DO"/>
        </w:rPr>
      </w:pPr>
      <w:r w:rsidRPr="00EB5070">
        <w:rPr>
          <w:rFonts w:cstheme="minorHAnsi"/>
          <w:b/>
          <w:bCs/>
          <w:sz w:val="24"/>
          <w:szCs w:val="24"/>
          <w:lang w:val="es-DO"/>
        </w:rPr>
        <w:t>Tratamiento</w:t>
      </w:r>
    </w:p>
    <w:p w14:paraId="4E6A8380" w14:textId="14697B67" w:rsidR="00E13F94" w:rsidRPr="00EB5070" w:rsidRDefault="00E13F94" w:rsidP="00781EBB">
      <w:pPr>
        <w:pStyle w:val="Prrafodelista"/>
        <w:ind w:left="0"/>
        <w:rPr>
          <w:rFonts w:cstheme="minorHAnsi"/>
          <w:sz w:val="24"/>
          <w:szCs w:val="24"/>
          <w:lang w:val="es-DO"/>
        </w:rPr>
      </w:pPr>
      <w:r w:rsidRPr="00EB5070">
        <w:rPr>
          <w:rFonts w:cstheme="minorHAnsi"/>
          <w:sz w:val="24"/>
          <w:szCs w:val="24"/>
          <w:lang w:val="es-DO"/>
        </w:rPr>
        <w:t>Solo se le aplica un tratamiento de cloro al agua almacenada en la cisterna de los 10,000 galones. Los otros dos pozos bombean directamente a la cisterna de la nave 18 o a los tinacos de las diferentes naves.</w:t>
      </w:r>
    </w:p>
    <w:p w14:paraId="2DAFCF59" w14:textId="4CB25443" w:rsidR="006973C0" w:rsidRPr="00EB5070" w:rsidRDefault="006973C0" w:rsidP="00781EBB">
      <w:pPr>
        <w:pStyle w:val="Prrafodelista"/>
        <w:ind w:left="0"/>
        <w:rPr>
          <w:rFonts w:cstheme="minorHAnsi"/>
          <w:sz w:val="24"/>
          <w:szCs w:val="24"/>
          <w:lang w:val="es-DO"/>
        </w:rPr>
      </w:pPr>
    </w:p>
    <w:p w14:paraId="5C79F145" w14:textId="77777777" w:rsidR="00864CD9" w:rsidRPr="00073A37" w:rsidRDefault="00A07140">
      <w:pPr>
        <w:pStyle w:val="Prrafodelista"/>
        <w:numPr>
          <w:ilvl w:val="0"/>
          <w:numId w:val="56"/>
        </w:numPr>
        <w:tabs>
          <w:tab w:val="left" w:pos="1080"/>
          <w:tab w:val="left" w:pos="1170"/>
        </w:tabs>
        <w:ind w:hanging="540"/>
        <w:rPr>
          <w:rFonts w:cstheme="minorHAnsi"/>
          <w:b/>
          <w:bCs/>
          <w:sz w:val="24"/>
          <w:szCs w:val="24"/>
          <w:lang w:val="es-DO"/>
        </w:rPr>
      </w:pPr>
      <w:r w:rsidRPr="00073A37">
        <w:rPr>
          <w:rFonts w:cstheme="minorHAnsi"/>
          <w:b/>
          <w:bCs/>
          <w:sz w:val="24"/>
          <w:szCs w:val="24"/>
          <w:lang w:val="es-DO"/>
        </w:rPr>
        <w:t xml:space="preserve">Aguas residuales (para aguas tipo </w:t>
      </w:r>
      <w:r w:rsidR="007566D9" w:rsidRPr="00073A37">
        <w:rPr>
          <w:rFonts w:cstheme="minorHAnsi"/>
          <w:b/>
          <w:bCs/>
          <w:sz w:val="24"/>
          <w:szCs w:val="24"/>
          <w:lang w:val="es-DO"/>
        </w:rPr>
        <w:t>domésticas</w:t>
      </w:r>
      <w:r w:rsidRPr="00073A37">
        <w:rPr>
          <w:rFonts w:cstheme="minorHAnsi"/>
          <w:b/>
          <w:bCs/>
          <w:sz w:val="24"/>
          <w:szCs w:val="24"/>
          <w:lang w:val="es-DO"/>
        </w:rPr>
        <w:t>, industriales y pluviales)</w:t>
      </w:r>
      <w:r w:rsidR="001C12DD" w:rsidRPr="00073A37">
        <w:rPr>
          <w:rFonts w:cstheme="minorHAnsi"/>
          <w:b/>
          <w:bCs/>
          <w:sz w:val="24"/>
          <w:szCs w:val="24"/>
          <w:lang w:val="es-DO"/>
        </w:rPr>
        <w:t>.</w:t>
      </w:r>
      <w:r w:rsidR="001C7A37" w:rsidRPr="00073A37">
        <w:rPr>
          <w:rFonts w:cstheme="minorHAnsi"/>
          <w:b/>
          <w:bCs/>
          <w:sz w:val="24"/>
          <w:szCs w:val="24"/>
          <w:lang w:val="es-DO"/>
        </w:rPr>
        <w:t xml:space="preserve"> </w:t>
      </w:r>
    </w:p>
    <w:p w14:paraId="69E990BE" w14:textId="28760225" w:rsidR="001C12DD" w:rsidRPr="00EB5070" w:rsidRDefault="001C7A37" w:rsidP="006973C0">
      <w:pPr>
        <w:rPr>
          <w:rFonts w:cstheme="minorHAnsi"/>
          <w:sz w:val="24"/>
          <w:szCs w:val="24"/>
          <w:lang w:val="es-DO"/>
        </w:rPr>
      </w:pPr>
      <w:r w:rsidRPr="00EB5070">
        <w:rPr>
          <w:rFonts w:cstheme="minorHAnsi"/>
          <w:sz w:val="24"/>
          <w:szCs w:val="24"/>
          <w:lang w:val="es-DO"/>
        </w:rPr>
        <w:t xml:space="preserve">En la empresa se generan aguas residuales domésticas e industriales. Como es natural durante los períodos </w:t>
      </w:r>
      <w:r w:rsidR="00912866" w:rsidRPr="00EB5070">
        <w:rPr>
          <w:rFonts w:cstheme="minorHAnsi"/>
          <w:sz w:val="24"/>
          <w:szCs w:val="24"/>
          <w:lang w:val="es-DO"/>
        </w:rPr>
        <w:t>de lluvias se generan las aguas</w:t>
      </w:r>
      <w:r w:rsidRPr="00EB5070">
        <w:rPr>
          <w:rFonts w:cstheme="minorHAnsi"/>
          <w:sz w:val="24"/>
          <w:szCs w:val="24"/>
          <w:lang w:val="es-DO"/>
        </w:rPr>
        <w:t xml:space="preserve"> pluviales</w:t>
      </w:r>
      <w:r w:rsidR="00912866" w:rsidRPr="00EB5070">
        <w:rPr>
          <w:rFonts w:cstheme="minorHAnsi"/>
          <w:sz w:val="24"/>
          <w:szCs w:val="24"/>
          <w:lang w:val="es-DO"/>
        </w:rPr>
        <w:t xml:space="preserve"> y que dadas las características topográficas de la finca, drenan hacia las áreas </w:t>
      </w:r>
      <w:r w:rsidR="00864CD9" w:rsidRPr="00EB5070">
        <w:rPr>
          <w:rFonts w:cstheme="minorHAnsi"/>
          <w:sz w:val="24"/>
          <w:szCs w:val="24"/>
          <w:lang w:val="es-DO"/>
        </w:rPr>
        <w:t>más</w:t>
      </w:r>
      <w:r w:rsidR="00912866" w:rsidRPr="00EB5070">
        <w:rPr>
          <w:rFonts w:cstheme="minorHAnsi"/>
          <w:sz w:val="24"/>
          <w:szCs w:val="24"/>
          <w:lang w:val="es-DO"/>
        </w:rPr>
        <w:t xml:space="preserve"> bajas. </w:t>
      </w:r>
    </w:p>
    <w:p w14:paraId="52954B60" w14:textId="77777777" w:rsidR="00B96B27" w:rsidRPr="00073A37" w:rsidRDefault="006973C0">
      <w:pPr>
        <w:pStyle w:val="Prrafodelista"/>
        <w:numPr>
          <w:ilvl w:val="1"/>
          <w:numId w:val="56"/>
        </w:numPr>
        <w:tabs>
          <w:tab w:val="left" w:pos="1080"/>
          <w:tab w:val="left" w:pos="1170"/>
        </w:tabs>
        <w:rPr>
          <w:rFonts w:cstheme="minorHAnsi"/>
          <w:b/>
          <w:bCs/>
          <w:sz w:val="24"/>
          <w:szCs w:val="24"/>
          <w:lang w:val="es-DO"/>
        </w:rPr>
      </w:pPr>
      <w:r w:rsidRPr="00073A37">
        <w:rPr>
          <w:rFonts w:cstheme="minorHAnsi"/>
          <w:b/>
          <w:bCs/>
          <w:sz w:val="24"/>
          <w:szCs w:val="24"/>
          <w:lang w:val="es-DO"/>
        </w:rPr>
        <w:t xml:space="preserve">Origen aguas residuales domésticas. </w:t>
      </w:r>
    </w:p>
    <w:p w14:paraId="74E0F08D" w14:textId="076F4421" w:rsidR="006973C0" w:rsidRPr="00EB5070" w:rsidRDefault="006973C0" w:rsidP="006973C0">
      <w:pPr>
        <w:rPr>
          <w:rFonts w:cstheme="minorHAnsi"/>
          <w:sz w:val="24"/>
          <w:szCs w:val="24"/>
          <w:lang w:val="es-DO"/>
        </w:rPr>
      </w:pPr>
      <w:r w:rsidRPr="00EB5070">
        <w:rPr>
          <w:rFonts w:cstheme="minorHAnsi"/>
          <w:sz w:val="24"/>
          <w:szCs w:val="24"/>
          <w:lang w:val="es-DO"/>
        </w:rPr>
        <w:t>En la empresa se genera un volumen de 222 m</w:t>
      </w:r>
      <w:r w:rsidRPr="00EB5070">
        <w:rPr>
          <w:rFonts w:cstheme="minorHAnsi"/>
          <w:sz w:val="24"/>
          <w:szCs w:val="24"/>
          <w:vertAlign w:val="superscript"/>
          <w:lang w:val="es-DO"/>
        </w:rPr>
        <w:t>3</w:t>
      </w:r>
      <w:r w:rsidRPr="00EB5070">
        <w:rPr>
          <w:rFonts w:cstheme="minorHAnsi"/>
          <w:sz w:val="24"/>
          <w:szCs w:val="24"/>
          <w:lang w:val="es-DO"/>
        </w:rPr>
        <w:t xml:space="preserve"> de aguas residuales domésticas provenientes de los baños/sanitarios y la cocina. La empresa tiene una red de baños para el aseo de los empleados que laboran en la parte operativa de la producción avícola. Esto implica la existencia de once (11) baños con ducha, lavamanos, sanitarios y casilleros para la ropa. Están ubicados estratégicamente en el área de producción para facilitar el uso de los empleados en cada bloque de la actividad productiva. </w:t>
      </w:r>
    </w:p>
    <w:p w14:paraId="23A9D004" w14:textId="50A5731A" w:rsidR="00E0591C" w:rsidRPr="00EB5070" w:rsidRDefault="008034C2" w:rsidP="00CD4385">
      <w:pPr>
        <w:rPr>
          <w:rFonts w:cstheme="minorHAnsi"/>
          <w:sz w:val="24"/>
          <w:szCs w:val="24"/>
          <w:lang w:val="es-DO"/>
        </w:rPr>
      </w:pPr>
      <w:r w:rsidRPr="00EB5070">
        <w:rPr>
          <w:rFonts w:cstheme="minorHAnsi"/>
          <w:sz w:val="24"/>
          <w:szCs w:val="24"/>
          <w:lang w:val="es-DO"/>
        </w:rPr>
        <w:lastRenderedPageBreak/>
        <w:t>Cada baño posee su fosa séptica</w:t>
      </w:r>
      <w:r w:rsidR="005D000C" w:rsidRPr="00EB5070">
        <w:rPr>
          <w:rFonts w:cstheme="minorHAnsi"/>
          <w:sz w:val="24"/>
          <w:szCs w:val="24"/>
          <w:lang w:val="es-DO"/>
        </w:rPr>
        <w:t>, donde descargan las aguas residuales</w:t>
      </w:r>
      <w:r w:rsidRPr="00EB5070">
        <w:rPr>
          <w:rFonts w:cstheme="minorHAnsi"/>
          <w:sz w:val="24"/>
          <w:szCs w:val="24"/>
          <w:lang w:val="es-DO"/>
        </w:rPr>
        <w:t xml:space="preserve">. </w:t>
      </w:r>
      <w:r w:rsidR="00E0591C" w:rsidRPr="00EB5070">
        <w:rPr>
          <w:rFonts w:cstheme="minorHAnsi"/>
          <w:sz w:val="24"/>
          <w:szCs w:val="24"/>
          <w:lang w:val="es-DO"/>
        </w:rPr>
        <w:t>El personal obrero designa cada semana quien da mantenimiento a cada baño</w:t>
      </w:r>
      <w:r w:rsidR="00416E51" w:rsidRPr="00EB5070">
        <w:rPr>
          <w:rFonts w:cstheme="minorHAnsi"/>
          <w:sz w:val="24"/>
          <w:szCs w:val="24"/>
          <w:lang w:val="es-DO"/>
        </w:rPr>
        <w:t>, con el</w:t>
      </w:r>
      <w:r w:rsidR="00E32E12" w:rsidRPr="00EB5070">
        <w:rPr>
          <w:rFonts w:cstheme="minorHAnsi"/>
          <w:sz w:val="24"/>
          <w:szCs w:val="24"/>
          <w:lang w:val="es-DO"/>
        </w:rPr>
        <w:t xml:space="preserve"> </w:t>
      </w:r>
      <w:r w:rsidR="00416E51" w:rsidRPr="00EB5070">
        <w:rPr>
          <w:rFonts w:cstheme="minorHAnsi"/>
          <w:sz w:val="24"/>
          <w:szCs w:val="24"/>
          <w:lang w:val="es-DO"/>
        </w:rPr>
        <w:t>del Departamento de Mantenimiento</w:t>
      </w:r>
      <w:r w:rsidR="00E0591C" w:rsidRPr="00EB5070">
        <w:rPr>
          <w:rFonts w:cstheme="minorHAnsi"/>
          <w:sz w:val="24"/>
          <w:szCs w:val="24"/>
          <w:lang w:val="es-DO"/>
        </w:rPr>
        <w:t xml:space="preserve">.  </w:t>
      </w:r>
      <w:r w:rsidR="00416E51" w:rsidRPr="00EB5070">
        <w:rPr>
          <w:rFonts w:cstheme="minorHAnsi"/>
          <w:sz w:val="24"/>
          <w:szCs w:val="24"/>
          <w:lang w:val="es-DO"/>
        </w:rPr>
        <w:t>También existen instalaciones sanitarias (lavamanos y sanitarios) en el edificio de administración para el servicio de los empleados de la oficina; y al igual que los demás posee su fosa séptica. E</w:t>
      </w:r>
      <w:r w:rsidR="005D000C" w:rsidRPr="00EB5070">
        <w:rPr>
          <w:rFonts w:cstheme="minorHAnsi"/>
          <w:sz w:val="24"/>
          <w:szCs w:val="24"/>
          <w:lang w:val="es-DO"/>
        </w:rPr>
        <w:t>l</w:t>
      </w:r>
      <w:r w:rsidR="00E0591C" w:rsidRPr="00EB5070">
        <w:rPr>
          <w:rFonts w:cstheme="minorHAnsi"/>
          <w:sz w:val="24"/>
          <w:szCs w:val="24"/>
          <w:lang w:val="es-DO"/>
        </w:rPr>
        <w:t xml:space="preserve"> Cuadro </w:t>
      </w:r>
      <w:r w:rsidR="00416E51" w:rsidRPr="00EB5070">
        <w:rPr>
          <w:rFonts w:cstheme="minorHAnsi"/>
          <w:sz w:val="24"/>
          <w:szCs w:val="24"/>
          <w:lang w:val="es-DO"/>
        </w:rPr>
        <w:t>1</w:t>
      </w:r>
      <w:r w:rsidR="00F86386" w:rsidRPr="00EB5070">
        <w:rPr>
          <w:rFonts w:cstheme="minorHAnsi"/>
          <w:sz w:val="24"/>
          <w:szCs w:val="24"/>
          <w:lang w:val="es-DO"/>
        </w:rPr>
        <w:t>4</w:t>
      </w:r>
      <w:r w:rsidR="00E0591C" w:rsidRPr="00EB5070">
        <w:rPr>
          <w:rFonts w:cstheme="minorHAnsi"/>
          <w:sz w:val="24"/>
          <w:szCs w:val="24"/>
          <w:lang w:val="es-DO"/>
        </w:rPr>
        <w:t xml:space="preserve"> con las coordenadas (UTM) correspondientes y mapa en el Anexo.  </w:t>
      </w:r>
    </w:p>
    <w:tbl>
      <w:tblPr>
        <w:tblStyle w:val="Tablaconcuadrcula"/>
        <w:tblpPr w:leftFromText="141" w:rightFromText="141" w:vertAnchor="text" w:horzAnchor="margin" w:tblpXSpec="right" w:tblpY="475"/>
        <w:tblW w:w="0" w:type="auto"/>
        <w:tblLayout w:type="fixed"/>
        <w:tblLook w:val="04A0" w:firstRow="1" w:lastRow="0" w:firstColumn="1" w:lastColumn="0" w:noHBand="0" w:noVBand="1"/>
      </w:tblPr>
      <w:tblGrid>
        <w:gridCol w:w="715"/>
        <w:gridCol w:w="460"/>
        <w:gridCol w:w="890"/>
        <w:gridCol w:w="730"/>
        <w:gridCol w:w="455"/>
        <w:gridCol w:w="910"/>
      </w:tblGrid>
      <w:tr w:rsidR="00EB5070" w:rsidRPr="00916695" w14:paraId="44D28319" w14:textId="77777777" w:rsidTr="00E26718">
        <w:trPr>
          <w:trHeight w:hRule="exact" w:val="730"/>
        </w:trPr>
        <w:tc>
          <w:tcPr>
            <w:tcW w:w="4160" w:type="dxa"/>
            <w:gridSpan w:val="6"/>
            <w:tcBorders>
              <w:top w:val="single" w:sz="4" w:space="0" w:color="auto"/>
              <w:left w:val="single" w:sz="4" w:space="0" w:color="auto"/>
              <w:right w:val="single" w:sz="4" w:space="0" w:color="auto"/>
            </w:tcBorders>
          </w:tcPr>
          <w:p w14:paraId="6D572FD2" w14:textId="77777777" w:rsidR="00EB5070" w:rsidRPr="00EB5070" w:rsidRDefault="00EB5070" w:rsidP="00EB5070">
            <w:pPr>
              <w:rPr>
                <w:rFonts w:cstheme="minorHAnsi"/>
                <w:b/>
                <w:i/>
                <w:lang w:val="es-DO"/>
              </w:rPr>
            </w:pPr>
            <w:r w:rsidRPr="00EB5070">
              <w:rPr>
                <w:rFonts w:cstheme="minorHAnsi"/>
                <w:bCs/>
                <w:iCs/>
                <w:lang w:val="es-DO"/>
              </w:rPr>
              <w:t>Cuadro  14. Ubicación baños y sus coordenadas</w:t>
            </w:r>
            <w:r w:rsidRPr="00EB5070">
              <w:rPr>
                <w:rFonts w:cstheme="minorHAnsi"/>
                <w:bCs/>
                <w:i/>
                <w:lang w:val="es-DO"/>
              </w:rPr>
              <w:t xml:space="preserve"> UTM</w:t>
            </w:r>
            <w:r w:rsidRPr="00EB5070">
              <w:rPr>
                <w:rFonts w:cstheme="minorHAnsi"/>
                <w:b/>
                <w:i/>
                <w:lang w:val="es-DO"/>
              </w:rPr>
              <w:t>.</w:t>
            </w:r>
          </w:p>
        </w:tc>
      </w:tr>
      <w:tr w:rsidR="00EB5070" w:rsidRPr="00EB5070" w14:paraId="5A3F3280" w14:textId="77777777" w:rsidTr="00E26718">
        <w:trPr>
          <w:trHeight w:hRule="exact" w:val="432"/>
        </w:trPr>
        <w:tc>
          <w:tcPr>
            <w:tcW w:w="715" w:type="dxa"/>
          </w:tcPr>
          <w:p w14:paraId="5AFC4101" w14:textId="77777777" w:rsidR="00EB5070" w:rsidRPr="00EB5070" w:rsidRDefault="00EB5070" w:rsidP="00EB5070">
            <w:pPr>
              <w:rPr>
                <w:rFonts w:cstheme="minorHAnsi"/>
                <w:lang w:val="es-DO"/>
              </w:rPr>
            </w:pPr>
            <w:r w:rsidRPr="00EB5070">
              <w:rPr>
                <w:rFonts w:cstheme="minorHAnsi"/>
                <w:lang w:val="es-DO"/>
              </w:rPr>
              <w:t xml:space="preserve">Baño </w:t>
            </w:r>
          </w:p>
        </w:tc>
        <w:tc>
          <w:tcPr>
            <w:tcW w:w="1350" w:type="dxa"/>
            <w:gridSpan w:val="2"/>
          </w:tcPr>
          <w:p w14:paraId="1A56A4EC" w14:textId="77777777" w:rsidR="00EB5070" w:rsidRPr="00EB5070" w:rsidRDefault="00EB5070" w:rsidP="00EB5070">
            <w:pPr>
              <w:rPr>
                <w:rFonts w:cstheme="minorHAnsi"/>
                <w:lang w:val="es-DO"/>
              </w:rPr>
            </w:pPr>
            <w:r w:rsidRPr="00EB5070">
              <w:rPr>
                <w:rFonts w:cstheme="minorHAnsi"/>
                <w:lang w:val="es-DO"/>
              </w:rPr>
              <w:t>Coordenada</w:t>
            </w:r>
          </w:p>
        </w:tc>
        <w:tc>
          <w:tcPr>
            <w:tcW w:w="730" w:type="dxa"/>
          </w:tcPr>
          <w:p w14:paraId="0901B83F" w14:textId="77777777" w:rsidR="00EB5070" w:rsidRPr="00EB5070" w:rsidRDefault="00EB5070" w:rsidP="00EB5070">
            <w:pPr>
              <w:rPr>
                <w:rFonts w:cstheme="minorHAnsi"/>
                <w:lang w:val="es-DO"/>
              </w:rPr>
            </w:pPr>
            <w:r w:rsidRPr="00EB5070">
              <w:rPr>
                <w:rFonts w:cstheme="minorHAnsi"/>
                <w:lang w:val="es-DO"/>
              </w:rPr>
              <w:t xml:space="preserve">Baño </w:t>
            </w:r>
          </w:p>
        </w:tc>
        <w:tc>
          <w:tcPr>
            <w:tcW w:w="1365" w:type="dxa"/>
            <w:gridSpan w:val="2"/>
          </w:tcPr>
          <w:p w14:paraId="2205F971" w14:textId="77777777" w:rsidR="00EB5070" w:rsidRPr="00EB5070" w:rsidRDefault="00EB5070" w:rsidP="00EB5070">
            <w:pPr>
              <w:rPr>
                <w:rFonts w:cstheme="minorHAnsi"/>
                <w:lang w:val="es-DO"/>
              </w:rPr>
            </w:pPr>
            <w:r w:rsidRPr="00EB5070">
              <w:rPr>
                <w:rFonts w:cstheme="minorHAnsi"/>
                <w:lang w:val="es-DO"/>
              </w:rPr>
              <w:t>Coordenada</w:t>
            </w:r>
          </w:p>
        </w:tc>
      </w:tr>
      <w:tr w:rsidR="00EB5070" w:rsidRPr="00EB5070" w14:paraId="29EAF0CD" w14:textId="77777777" w:rsidTr="00E26718">
        <w:trPr>
          <w:trHeight w:hRule="exact" w:val="432"/>
        </w:trPr>
        <w:tc>
          <w:tcPr>
            <w:tcW w:w="715" w:type="dxa"/>
            <w:vMerge w:val="restart"/>
          </w:tcPr>
          <w:p w14:paraId="45813928" w14:textId="77777777" w:rsidR="00EB5070" w:rsidRPr="00EB5070" w:rsidRDefault="00EB5070" w:rsidP="00EB5070">
            <w:pPr>
              <w:rPr>
                <w:rFonts w:cstheme="minorHAnsi"/>
                <w:lang w:val="es-DO"/>
              </w:rPr>
            </w:pPr>
            <w:r w:rsidRPr="00EB5070">
              <w:rPr>
                <w:rFonts w:cstheme="minorHAnsi"/>
                <w:lang w:val="es-DO"/>
              </w:rPr>
              <w:t>1</w:t>
            </w:r>
          </w:p>
        </w:tc>
        <w:tc>
          <w:tcPr>
            <w:tcW w:w="460" w:type="dxa"/>
            <w:vMerge w:val="restart"/>
          </w:tcPr>
          <w:p w14:paraId="097A9983" w14:textId="77777777" w:rsidR="00EB5070" w:rsidRPr="00EB5070" w:rsidRDefault="00EB5070" w:rsidP="00EB5070">
            <w:pPr>
              <w:rPr>
                <w:rFonts w:cstheme="minorHAnsi"/>
                <w:lang w:val="es-DO"/>
              </w:rPr>
            </w:pPr>
            <w:r w:rsidRPr="00EB5070">
              <w:rPr>
                <w:rFonts w:cstheme="minorHAnsi"/>
                <w:lang w:val="es-DO"/>
              </w:rPr>
              <w:t>19Q</w:t>
            </w:r>
          </w:p>
        </w:tc>
        <w:tc>
          <w:tcPr>
            <w:tcW w:w="890" w:type="dxa"/>
          </w:tcPr>
          <w:p w14:paraId="3F5FF23C" w14:textId="77777777" w:rsidR="00EB5070" w:rsidRPr="00EB5070" w:rsidRDefault="00EB5070" w:rsidP="00EB5070">
            <w:pPr>
              <w:rPr>
                <w:rFonts w:cstheme="minorHAnsi"/>
                <w:lang w:val="es-DO"/>
              </w:rPr>
            </w:pPr>
            <w:r w:rsidRPr="00EB5070">
              <w:rPr>
                <w:rFonts w:cstheme="minorHAnsi"/>
                <w:lang w:val="es-DO"/>
              </w:rPr>
              <w:t xml:space="preserve"> 0336117</w:t>
            </w:r>
          </w:p>
        </w:tc>
        <w:tc>
          <w:tcPr>
            <w:tcW w:w="730" w:type="dxa"/>
            <w:vMerge w:val="restart"/>
          </w:tcPr>
          <w:p w14:paraId="5EDCB1C0" w14:textId="77777777" w:rsidR="00EB5070" w:rsidRPr="00EB5070" w:rsidRDefault="00EB5070" w:rsidP="00EB5070">
            <w:pPr>
              <w:rPr>
                <w:rFonts w:cstheme="minorHAnsi"/>
                <w:lang w:val="es-DO"/>
              </w:rPr>
            </w:pPr>
            <w:r w:rsidRPr="00EB5070">
              <w:rPr>
                <w:rFonts w:cstheme="minorHAnsi"/>
                <w:lang w:val="es-DO"/>
              </w:rPr>
              <w:t>7</w:t>
            </w:r>
          </w:p>
        </w:tc>
        <w:tc>
          <w:tcPr>
            <w:tcW w:w="455" w:type="dxa"/>
            <w:vMerge w:val="restart"/>
          </w:tcPr>
          <w:p w14:paraId="539BF74E" w14:textId="77777777" w:rsidR="00EB5070" w:rsidRPr="00EB5070" w:rsidRDefault="00EB5070" w:rsidP="00EB5070">
            <w:pPr>
              <w:rPr>
                <w:rFonts w:cstheme="minorHAnsi"/>
                <w:lang w:val="es-DO"/>
              </w:rPr>
            </w:pPr>
            <w:r w:rsidRPr="00EB5070">
              <w:rPr>
                <w:rFonts w:cstheme="minorHAnsi"/>
                <w:lang w:val="es-DO"/>
              </w:rPr>
              <w:t>19Q</w:t>
            </w:r>
          </w:p>
        </w:tc>
        <w:tc>
          <w:tcPr>
            <w:tcW w:w="910" w:type="dxa"/>
          </w:tcPr>
          <w:p w14:paraId="216B3C09" w14:textId="77777777" w:rsidR="00EB5070" w:rsidRPr="00EB5070" w:rsidRDefault="00EB5070" w:rsidP="00EB5070">
            <w:pPr>
              <w:rPr>
                <w:rFonts w:cstheme="minorHAnsi"/>
                <w:lang w:val="es-DO"/>
              </w:rPr>
            </w:pPr>
            <w:r w:rsidRPr="00EB5070">
              <w:rPr>
                <w:rFonts w:cstheme="minorHAnsi"/>
                <w:lang w:val="es-DO"/>
              </w:rPr>
              <w:t>0336230</w:t>
            </w:r>
          </w:p>
        </w:tc>
      </w:tr>
      <w:tr w:rsidR="00EB5070" w:rsidRPr="00EB5070" w14:paraId="583EBA64" w14:textId="77777777" w:rsidTr="00E26718">
        <w:trPr>
          <w:trHeight w:hRule="exact" w:val="432"/>
        </w:trPr>
        <w:tc>
          <w:tcPr>
            <w:tcW w:w="715" w:type="dxa"/>
            <w:vMerge/>
          </w:tcPr>
          <w:p w14:paraId="35249F8C" w14:textId="77777777" w:rsidR="00EB5070" w:rsidRPr="00EB5070" w:rsidRDefault="00EB5070" w:rsidP="00EB5070">
            <w:pPr>
              <w:rPr>
                <w:rFonts w:cstheme="minorHAnsi"/>
                <w:lang w:val="es-DO"/>
              </w:rPr>
            </w:pPr>
          </w:p>
        </w:tc>
        <w:tc>
          <w:tcPr>
            <w:tcW w:w="460" w:type="dxa"/>
            <w:vMerge/>
          </w:tcPr>
          <w:p w14:paraId="590984BE" w14:textId="77777777" w:rsidR="00EB5070" w:rsidRPr="00EB5070" w:rsidRDefault="00EB5070" w:rsidP="00EB5070">
            <w:pPr>
              <w:rPr>
                <w:rFonts w:cstheme="minorHAnsi"/>
                <w:lang w:val="es-DO"/>
              </w:rPr>
            </w:pPr>
          </w:p>
        </w:tc>
        <w:tc>
          <w:tcPr>
            <w:tcW w:w="890" w:type="dxa"/>
          </w:tcPr>
          <w:p w14:paraId="5D36406B" w14:textId="77777777" w:rsidR="00EB5070" w:rsidRPr="00EB5070" w:rsidRDefault="00EB5070" w:rsidP="00EB5070">
            <w:pPr>
              <w:rPr>
                <w:rFonts w:cstheme="minorHAnsi"/>
                <w:lang w:val="es-DO"/>
              </w:rPr>
            </w:pPr>
            <w:r w:rsidRPr="00EB5070">
              <w:rPr>
                <w:rFonts w:cstheme="minorHAnsi"/>
                <w:lang w:val="es-DO"/>
              </w:rPr>
              <w:t>2152500</w:t>
            </w:r>
          </w:p>
        </w:tc>
        <w:tc>
          <w:tcPr>
            <w:tcW w:w="730" w:type="dxa"/>
            <w:vMerge/>
          </w:tcPr>
          <w:p w14:paraId="05522915" w14:textId="77777777" w:rsidR="00EB5070" w:rsidRPr="00EB5070" w:rsidRDefault="00EB5070" w:rsidP="00EB5070">
            <w:pPr>
              <w:rPr>
                <w:rFonts w:cstheme="minorHAnsi"/>
                <w:lang w:val="es-DO"/>
              </w:rPr>
            </w:pPr>
          </w:p>
        </w:tc>
        <w:tc>
          <w:tcPr>
            <w:tcW w:w="455" w:type="dxa"/>
            <w:vMerge/>
          </w:tcPr>
          <w:p w14:paraId="3BFEC6CC" w14:textId="77777777" w:rsidR="00EB5070" w:rsidRPr="00EB5070" w:rsidRDefault="00EB5070" w:rsidP="00EB5070">
            <w:pPr>
              <w:rPr>
                <w:rFonts w:cstheme="minorHAnsi"/>
                <w:lang w:val="es-DO"/>
              </w:rPr>
            </w:pPr>
          </w:p>
        </w:tc>
        <w:tc>
          <w:tcPr>
            <w:tcW w:w="910" w:type="dxa"/>
          </w:tcPr>
          <w:p w14:paraId="381D547B" w14:textId="77777777" w:rsidR="00EB5070" w:rsidRPr="00EB5070" w:rsidRDefault="00EB5070" w:rsidP="00EB5070">
            <w:pPr>
              <w:rPr>
                <w:rFonts w:cstheme="minorHAnsi"/>
                <w:lang w:val="es-DO"/>
              </w:rPr>
            </w:pPr>
            <w:r w:rsidRPr="00EB5070">
              <w:rPr>
                <w:rFonts w:cstheme="minorHAnsi"/>
                <w:lang w:val="es-DO"/>
              </w:rPr>
              <w:t>2153551</w:t>
            </w:r>
          </w:p>
        </w:tc>
      </w:tr>
      <w:tr w:rsidR="00EB5070" w:rsidRPr="00EB5070" w14:paraId="464FFE94" w14:textId="77777777" w:rsidTr="00E26718">
        <w:trPr>
          <w:trHeight w:hRule="exact" w:val="432"/>
        </w:trPr>
        <w:tc>
          <w:tcPr>
            <w:tcW w:w="715" w:type="dxa"/>
            <w:vMerge w:val="restart"/>
          </w:tcPr>
          <w:p w14:paraId="798161A5" w14:textId="77777777" w:rsidR="00EB5070" w:rsidRPr="00EB5070" w:rsidRDefault="00EB5070" w:rsidP="00EB5070">
            <w:pPr>
              <w:rPr>
                <w:rFonts w:cstheme="minorHAnsi"/>
                <w:lang w:val="es-DO"/>
              </w:rPr>
            </w:pPr>
            <w:r w:rsidRPr="00EB5070">
              <w:rPr>
                <w:rFonts w:cstheme="minorHAnsi"/>
                <w:lang w:val="es-DO"/>
              </w:rPr>
              <w:t>2</w:t>
            </w:r>
          </w:p>
        </w:tc>
        <w:tc>
          <w:tcPr>
            <w:tcW w:w="460" w:type="dxa"/>
            <w:vMerge w:val="restart"/>
          </w:tcPr>
          <w:p w14:paraId="738BF68B" w14:textId="77777777" w:rsidR="00EB5070" w:rsidRPr="00EB5070" w:rsidRDefault="00EB5070" w:rsidP="00EB5070">
            <w:pPr>
              <w:rPr>
                <w:rFonts w:cstheme="minorHAnsi"/>
                <w:lang w:val="es-DO"/>
              </w:rPr>
            </w:pPr>
            <w:r w:rsidRPr="00EB5070">
              <w:rPr>
                <w:rFonts w:cstheme="minorHAnsi"/>
                <w:lang w:val="es-DO"/>
              </w:rPr>
              <w:t>19Q</w:t>
            </w:r>
          </w:p>
        </w:tc>
        <w:tc>
          <w:tcPr>
            <w:tcW w:w="890" w:type="dxa"/>
          </w:tcPr>
          <w:p w14:paraId="5B7E1939" w14:textId="77777777" w:rsidR="00EB5070" w:rsidRPr="00EB5070" w:rsidRDefault="00EB5070" w:rsidP="00EB5070">
            <w:pPr>
              <w:rPr>
                <w:rFonts w:cstheme="minorHAnsi"/>
                <w:lang w:val="es-DO"/>
              </w:rPr>
            </w:pPr>
            <w:r w:rsidRPr="00EB5070">
              <w:rPr>
                <w:rFonts w:cstheme="minorHAnsi"/>
                <w:lang w:val="es-DO"/>
              </w:rPr>
              <w:t>0336385</w:t>
            </w:r>
          </w:p>
        </w:tc>
        <w:tc>
          <w:tcPr>
            <w:tcW w:w="730" w:type="dxa"/>
            <w:vMerge w:val="restart"/>
          </w:tcPr>
          <w:p w14:paraId="0F9A7AC0" w14:textId="77777777" w:rsidR="00EB5070" w:rsidRPr="00EB5070" w:rsidRDefault="00EB5070" w:rsidP="00EB5070">
            <w:pPr>
              <w:rPr>
                <w:rFonts w:cstheme="minorHAnsi"/>
                <w:lang w:val="es-DO"/>
              </w:rPr>
            </w:pPr>
            <w:r w:rsidRPr="00EB5070">
              <w:rPr>
                <w:rFonts w:cstheme="minorHAnsi"/>
                <w:lang w:val="es-DO"/>
              </w:rPr>
              <w:t>8</w:t>
            </w:r>
          </w:p>
        </w:tc>
        <w:tc>
          <w:tcPr>
            <w:tcW w:w="455" w:type="dxa"/>
            <w:vMerge w:val="restart"/>
          </w:tcPr>
          <w:p w14:paraId="3463BF77" w14:textId="77777777" w:rsidR="00EB5070" w:rsidRPr="00EB5070" w:rsidRDefault="00EB5070" w:rsidP="00EB5070">
            <w:pPr>
              <w:rPr>
                <w:rFonts w:cstheme="minorHAnsi"/>
                <w:lang w:val="es-DO"/>
              </w:rPr>
            </w:pPr>
            <w:r w:rsidRPr="00EB5070">
              <w:rPr>
                <w:rFonts w:cstheme="minorHAnsi"/>
                <w:lang w:val="es-DO"/>
              </w:rPr>
              <w:t>19Q</w:t>
            </w:r>
          </w:p>
        </w:tc>
        <w:tc>
          <w:tcPr>
            <w:tcW w:w="910" w:type="dxa"/>
          </w:tcPr>
          <w:p w14:paraId="71B4F60B" w14:textId="77777777" w:rsidR="00EB5070" w:rsidRPr="00EB5070" w:rsidRDefault="00EB5070" w:rsidP="00EB5070">
            <w:pPr>
              <w:rPr>
                <w:rFonts w:cstheme="minorHAnsi"/>
                <w:lang w:val="es-DO"/>
              </w:rPr>
            </w:pPr>
            <w:r w:rsidRPr="00EB5070">
              <w:rPr>
                <w:rFonts w:cstheme="minorHAnsi"/>
                <w:lang w:val="es-DO"/>
              </w:rPr>
              <w:t>0336226</w:t>
            </w:r>
          </w:p>
        </w:tc>
      </w:tr>
      <w:tr w:rsidR="00EB5070" w:rsidRPr="00EB5070" w14:paraId="1A00E990" w14:textId="77777777" w:rsidTr="00E26718">
        <w:trPr>
          <w:trHeight w:hRule="exact" w:val="432"/>
        </w:trPr>
        <w:tc>
          <w:tcPr>
            <w:tcW w:w="715" w:type="dxa"/>
            <w:vMerge/>
          </w:tcPr>
          <w:p w14:paraId="05E653E7" w14:textId="77777777" w:rsidR="00EB5070" w:rsidRPr="00EB5070" w:rsidRDefault="00EB5070" w:rsidP="00EB5070">
            <w:pPr>
              <w:rPr>
                <w:rFonts w:cstheme="minorHAnsi"/>
                <w:lang w:val="es-DO"/>
              </w:rPr>
            </w:pPr>
          </w:p>
        </w:tc>
        <w:tc>
          <w:tcPr>
            <w:tcW w:w="460" w:type="dxa"/>
            <w:vMerge/>
          </w:tcPr>
          <w:p w14:paraId="702D7A1D" w14:textId="77777777" w:rsidR="00EB5070" w:rsidRPr="00EB5070" w:rsidRDefault="00EB5070" w:rsidP="00EB5070">
            <w:pPr>
              <w:rPr>
                <w:rFonts w:cstheme="minorHAnsi"/>
                <w:lang w:val="es-DO"/>
              </w:rPr>
            </w:pPr>
          </w:p>
        </w:tc>
        <w:tc>
          <w:tcPr>
            <w:tcW w:w="890" w:type="dxa"/>
          </w:tcPr>
          <w:p w14:paraId="1BB2A964" w14:textId="77777777" w:rsidR="00EB5070" w:rsidRPr="00EB5070" w:rsidRDefault="00EB5070" w:rsidP="00EB5070">
            <w:pPr>
              <w:rPr>
                <w:rFonts w:cstheme="minorHAnsi"/>
                <w:lang w:val="es-DO"/>
              </w:rPr>
            </w:pPr>
            <w:r w:rsidRPr="00EB5070">
              <w:rPr>
                <w:rFonts w:cstheme="minorHAnsi"/>
                <w:lang w:val="es-DO"/>
              </w:rPr>
              <w:t>2153913</w:t>
            </w:r>
          </w:p>
        </w:tc>
        <w:tc>
          <w:tcPr>
            <w:tcW w:w="730" w:type="dxa"/>
            <w:vMerge/>
          </w:tcPr>
          <w:p w14:paraId="301928BC" w14:textId="77777777" w:rsidR="00EB5070" w:rsidRPr="00EB5070" w:rsidRDefault="00EB5070" w:rsidP="00EB5070">
            <w:pPr>
              <w:rPr>
                <w:rFonts w:cstheme="minorHAnsi"/>
                <w:lang w:val="es-DO"/>
              </w:rPr>
            </w:pPr>
          </w:p>
        </w:tc>
        <w:tc>
          <w:tcPr>
            <w:tcW w:w="455" w:type="dxa"/>
            <w:vMerge/>
          </w:tcPr>
          <w:p w14:paraId="503C921B" w14:textId="77777777" w:rsidR="00EB5070" w:rsidRPr="00EB5070" w:rsidRDefault="00EB5070" w:rsidP="00EB5070">
            <w:pPr>
              <w:rPr>
                <w:rFonts w:cstheme="minorHAnsi"/>
                <w:lang w:val="es-DO"/>
              </w:rPr>
            </w:pPr>
          </w:p>
        </w:tc>
        <w:tc>
          <w:tcPr>
            <w:tcW w:w="910" w:type="dxa"/>
          </w:tcPr>
          <w:p w14:paraId="3EBDFF88" w14:textId="77777777" w:rsidR="00EB5070" w:rsidRPr="00EB5070" w:rsidRDefault="00EB5070" w:rsidP="00EB5070">
            <w:pPr>
              <w:rPr>
                <w:rFonts w:cstheme="minorHAnsi"/>
                <w:lang w:val="es-DO"/>
              </w:rPr>
            </w:pPr>
            <w:r w:rsidRPr="00EB5070">
              <w:rPr>
                <w:rFonts w:cstheme="minorHAnsi"/>
                <w:lang w:val="es-DO"/>
              </w:rPr>
              <w:t>2153419</w:t>
            </w:r>
          </w:p>
        </w:tc>
      </w:tr>
      <w:tr w:rsidR="00EB5070" w:rsidRPr="00EB5070" w14:paraId="40A8E8E8" w14:textId="77777777" w:rsidTr="00E26718">
        <w:trPr>
          <w:trHeight w:hRule="exact" w:val="432"/>
        </w:trPr>
        <w:tc>
          <w:tcPr>
            <w:tcW w:w="715" w:type="dxa"/>
            <w:vMerge w:val="restart"/>
          </w:tcPr>
          <w:p w14:paraId="300CF508" w14:textId="77777777" w:rsidR="00EB5070" w:rsidRPr="00EB5070" w:rsidRDefault="00EB5070" w:rsidP="00EB5070">
            <w:pPr>
              <w:rPr>
                <w:rFonts w:cstheme="minorHAnsi"/>
                <w:lang w:val="es-DO"/>
              </w:rPr>
            </w:pPr>
            <w:r w:rsidRPr="00EB5070">
              <w:rPr>
                <w:rFonts w:cstheme="minorHAnsi"/>
                <w:lang w:val="es-DO"/>
              </w:rPr>
              <w:t>3</w:t>
            </w:r>
          </w:p>
        </w:tc>
        <w:tc>
          <w:tcPr>
            <w:tcW w:w="460" w:type="dxa"/>
            <w:vMerge w:val="restart"/>
          </w:tcPr>
          <w:p w14:paraId="7C2104D3" w14:textId="77777777" w:rsidR="00EB5070" w:rsidRPr="00EB5070" w:rsidRDefault="00EB5070" w:rsidP="00EB5070">
            <w:pPr>
              <w:rPr>
                <w:rFonts w:cstheme="minorHAnsi"/>
                <w:lang w:val="es-DO"/>
              </w:rPr>
            </w:pPr>
            <w:r w:rsidRPr="00EB5070">
              <w:rPr>
                <w:rFonts w:cstheme="minorHAnsi"/>
                <w:lang w:val="es-DO"/>
              </w:rPr>
              <w:t>19Q</w:t>
            </w:r>
          </w:p>
        </w:tc>
        <w:tc>
          <w:tcPr>
            <w:tcW w:w="890" w:type="dxa"/>
          </w:tcPr>
          <w:p w14:paraId="19C31973" w14:textId="77777777" w:rsidR="00EB5070" w:rsidRPr="00EB5070" w:rsidRDefault="00EB5070" w:rsidP="00EB5070">
            <w:pPr>
              <w:rPr>
                <w:rFonts w:cstheme="minorHAnsi"/>
                <w:lang w:val="es-DO"/>
              </w:rPr>
            </w:pPr>
            <w:r w:rsidRPr="00EB5070">
              <w:rPr>
                <w:rFonts w:cstheme="minorHAnsi"/>
                <w:lang w:val="es-DO"/>
              </w:rPr>
              <w:t>0336520</w:t>
            </w:r>
          </w:p>
        </w:tc>
        <w:tc>
          <w:tcPr>
            <w:tcW w:w="730" w:type="dxa"/>
            <w:vMerge w:val="restart"/>
          </w:tcPr>
          <w:p w14:paraId="6CB421EC" w14:textId="77777777" w:rsidR="00EB5070" w:rsidRPr="00EB5070" w:rsidRDefault="00EB5070" w:rsidP="00EB5070">
            <w:pPr>
              <w:rPr>
                <w:rFonts w:cstheme="minorHAnsi"/>
                <w:lang w:val="es-DO"/>
              </w:rPr>
            </w:pPr>
            <w:r w:rsidRPr="00EB5070">
              <w:rPr>
                <w:rFonts w:cstheme="minorHAnsi"/>
                <w:lang w:val="es-DO"/>
              </w:rPr>
              <w:t>9</w:t>
            </w:r>
          </w:p>
        </w:tc>
        <w:tc>
          <w:tcPr>
            <w:tcW w:w="455" w:type="dxa"/>
            <w:vMerge w:val="restart"/>
          </w:tcPr>
          <w:p w14:paraId="55865012" w14:textId="77777777" w:rsidR="00EB5070" w:rsidRPr="00EB5070" w:rsidRDefault="00EB5070" w:rsidP="00EB5070">
            <w:pPr>
              <w:rPr>
                <w:rFonts w:cstheme="minorHAnsi"/>
                <w:lang w:val="es-DO"/>
              </w:rPr>
            </w:pPr>
            <w:r w:rsidRPr="00EB5070">
              <w:rPr>
                <w:rFonts w:cstheme="minorHAnsi"/>
                <w:lang w:val="es-DO"/>
              </w:rPr>
              <w:t>19Q</w:t>
            </w:r>
          </w:p>
        </w:tc>
        <w:tc>
          <w:tcPr>
            <w:tcW w:w="910" w:type="dxa"/>
          </w:tcPr>
          <w:p w14:paraId="1CBAADC4" w14:textId="77777777" w:rsidR="00EB5070" w:rsidRPr="00EB5070" w:rsidRDefault="00EB5070" w:rsidP="00EB5070">
            <w:pPr>
              <w:rPr>
                <w:rFonts w:cstheme="minorHAnsi"/>
                <w:lang w:val="es-DO"/>
              </w:rPr>
            </w:pPr>
            <w:r w:rsidRPr="00EB5070">
              <w:rPr>
                <w:rFonts w:cstheme="minorHAnsi"/>
                <w:lang w:val="es-DO"/>
              </w:rPr>
              <w:t>0336308</w:t>
            </w:r>
          </w:p>
        </w:tc>
      </w:tr>
      <w:tr w:rsidR="00EB5070" w:rsidRPr="00EB5070" w14:paraId="00CF0A4F" w14:textId="77777777" w:rsidTr="00E26718">
        <w:trPr>
          <w:trHeight w:hRule="exact" w:val="432"/>
        </w:trPr>
        <w:tc>
          <w:tcPr>
            <w:tcW w:w="715" w:type="dxa"/>
            <w:vMerge/>
          </w:tcPr>
          <w:p w14:paraId="2AFBE8AB" w14:textId="77777777" w:rsidR="00EB5070" w:rsidRPr="00EB5070" w:rsidRDefault="00EB5070" w:rsidP="00EB5070">
            <w:pPr>
              <w:rPr>
                <w:rFonts w:cstheme="minorHAnsi"/>
                <w:lang w:val="es-DO"/>
              </w:rPr>
            </w:pPr>
          </w:p>
        </w:tc>
        <w:tc>
          <w:tcPr>
            <w:tcW w:w="460" w:type="dxa"/>
            <w:vMerge/>
          </w:tcPr>
          <w:p w14:paraId="1D19C08A" w14:textId="77777777" w:rsidR="00EB5070" w:rsidRPr="00EB5070" w:rsidRDefault="00EB5070" w:rsidP="00EB5070">
            <w:pPr>
              <w:rPr>
                <w:rFonts w:cstheme="minorHAnsi"/>
                <w:lang w:val="es-DO"/>
              </w:rPr>
            </w:pPr>
          </w:p>
        </w:tc>
        <w:tc>
          <w:tcPr>
            <w:tcW w:w="890" w:type="dxa"/>
          </w:tcPr>
          <w:p w14:paraId="7FFC2E7E" w14:textId="77777777" w:rsidR="00EB5070" w:rsidRPr="00EB5070" w:rsidRDefault="00EB5070" w:rsidP="00EB5070">
            <w:pPr>
              <w:rPr>
                <w:rFonts w:cstheme="minorHAnsi"/>
                <w:lang w:val="es-DO"/>
              </w:rPr>
            </w:pPr>
            <w:r w:rsidRPr="00EB5070">
              <w:rPr>
                <w:rFonts w:cstheme="minorHAnsi"/>
                <w:lang w:val="es-DO"/>
              </w:rPr>
              <w:t>2154166</w:t>
            </w:r>
          </w:p>
        </w:tc>
        <w:tc>
          <w:tcPr>
            <w:tcW w:w="730" w:type="dxa"/>
            <w:vMerge/>
          </w:tcPr>
          <w:p w14:paraId="0890991A" w14:textId="77777777" w:rsidR="00EB5070" w:rsidRPr="00EB5070" w:rsidRDefault="00EB5070" w:rsidP="00EB5070">
            <w:pPr>
              <w:rPr>
                <w:rFonts w:cstheme="minorHAnsi"/>
                <w:lang w:val="es-DO"/>
              </w:rPr>
            </w:pPr>
          </w:p>
        </w:tc>
        <w:tc>
          <w:tcPr>
            <w:tcW w:w="455" w:type="dxa"/>
            <w:vMerge/>
          </w:tcPr>
          <w:p w14:paraId="2E4E41B4" w14:textId="77777777" w:rsidR="00EB5070" w:rsidRPr="00EB5070" w:rsidRDefault="00EB5070" w:rsidP="00EB5070">
            <w:pPr>
              <w:rPr>
                <w:rFonts w:cstheme="minorHAnsi"/>
                <w:lang w:val="es-DO"/>
              </w:rPr>
            </w:pPr>
          </w:p>
        </w:tc>
        <w:tc>
          <w:tcPr>
            <w:tcW w:w="910" w:type="dxa"/>
          </w:tcPr>
          <w:p w14:paraId="0B3B6645" w14:textId="77777777" w:rsidR="00EB5070" w:rsidRPr="00EB5070" w:rsidRDefault="00EB5070" w:rsidP="00EB5070">
            <w:pPr>
              <w:rPr>
                <w:rFonts w:cstheme="minorHAnsi"/>
                <w:lang w:val="es-DO"/>
              </w:rPr>
            </w:pPr>
            <w:r w:rsidRPr="00EB5070">
              <w:rPr>
                <w:rFonts w:cstheme="minorHAnsi"/>
                <w:lang w:val="es-DO"/>
              </w:rPr>
              <w:t>2153219</w:t>
            </w:r>
          </w:p>
        </w:tc>
      </w:tr>
      <w:tr w:rsidR="00EB5070" w:rsidRPr="00EB5070" w14:paraId="45388065" w14:textId="77777777" w:rsidTr="00E26718">
        <w:trPr>
          <w:trHeight w:hRule="exact" w:val="432"/>
        </w:trPr>
        <w:tc>
          <w:tcPr>
            <w:tcW w:w="715" w:type="dxa"/>
            <w:vMerge w:val="restart"/>
          </w:tcPr>
          <w:p w14:paraId="21CB36BE" w14:textId="77777777" w:rsidR="00EB5070" w:rsidRPr="00EB5070" w:rsidRDefault="00EB5070" w:rsidP="00EB5070">
            <w:pPr>
              <w:rPr>
                <w:rFonts w:cstheme="minorHAnsi"/>
                <w:lang w:val="es-DO"/>
              </w:rPr>
            </w:pPr>
            <w:r w:rsidRPr="00EB5070">
              <w:rPr>
                <w:rFonts w:cstheme="minorHAnsi"/>
                <w:lang w:val="es-DO"/>
              </w:rPr>
              <w:t>4</w:t>
            </w:r>
          </w:p>
        </w:tc>
        <w:tc>
          <w:tcPr>
            <w:tcW w:w="460" w:type="dxa"/>
            <w:vMerge w:val="restart"/>
          </w:tcPr>
          <w:p w14:paraId="0BFFD9CA" w14:textId="77777777" w:rsidR="00EB5070" w:rsidRPr="00EB5070" w:rsidRDefault="00EB5070" w:rsidP="00EB5070">
            <w:pPr>
              <w:rPr>
                <w:rFonts w:cstheme="minorHAnsi"/>
                <w:lang w:val="es-DO"/>
              </w:rPr>
            </w:pPr>
            <w:r w:rsidRPr="00EB5070">
              <w:rPr>
                <w:rFonts w:cstheme="minorHAnsi"/>
                <w:lang w:val="es-DO"/>
              </w:rPr>
              <w:t>19Q</w:t>
            </w:r>
          </w:p>
        </w:tc>
        <w:tc>
          <w:tcPr>
            <w:tcW w:w="890" w:type="dxa"/>
          </w:tcPr>
          <w:p w14:paraId="7152D34A" w14:textId="77777777" w:rsidR="00EB5070" w:rsidRPr="00EB5070" w:rsidRDefault="00EB5070" w:rsidP="00EB5070">
            <w:pPr>
              <w:rPr>
                <w:rFonts w:cstheme="minorHAnsi"/>
                <w:lang w:val="es-DO"/>
              </w:rPr>
            </w:pPr>
            <w:r w:rsidRPr="00EB5070">
              <w:rPr>
                <w:rFonts w:cstheme="minorHAnsi"/>
                <w:lang w:val="es-DO"/>
              </w:rPr>
              <w:t>0336230</w:t>
            </w:r>
          </w:p>
        </w:tc>
        <w:tc>
          <w:tcPr>
            <w:tcW w:w="730" w:type="dxa"/>
            <w:vMerge w:val="restart"/>
          </w:tcPr>
          <w:p w14:paraId="1180A939" w14:textId="77777777" w:rsidR="00EB5070" w:rsidRPr="00EB5070" w:rsidRDefault="00EB5070" w:rsidP="00EB5070">
            <w:pPr>
              <w:rPr>
                <w:rFonts w:cstheme="minorHAnsi"/>
                <w:lang w:val="es-DO"/>
              </w:rPr>
            </w:pPr>
            <w:r w:rsidRPr="00EB5070">
              <w:rPr>
                <w:rFonts w:cstheme="minorHAnsi"/>
                <w:lang w:val="es-DO"/>
              </w:rPr>
              <w:t>10</w:t>
            </w:r>
          </w:p>
        </w:tc>
        <w:tc>
          <w:tcPr>
            <w:tcW w:w="455" w:type="dxa"/>
            <w:vMerge w:val="restart"/>
          </w:tcPr>
          <w:p w14:paraId="0FE897CC" w14:textId="77777777" w:rsidR="00EB5070" w:rsidRPr="00EB5070" w:rsidRDefault="00EB5070" w:rsidP="00EB5070">
            <w:pPr>
              <w:rPr>
                <w:rFonts w:cstheme="minorHAnsi"/>
                <w:lang w:val="es-DO"/>
              </w:rPr>
            </w:pPr>
            <w:r w:rsidRPr="00EB5070">
              <w:rPr>
                <w:rFonts w:cstheme="minorHAnsi"/>
                <w:lang w:val="es-DO"/>
              </w:rPr>
              <w:t>19Q</w:t>
            </w:r>
          </w:p>
        </w:tc>
        <w:tc>
          <w:tcPr>
            <w:tcW w:w="910" w:type="dxa"/>
          </w:tcPr>
          <w:p w14:paraId="69142767" w14:textId="77777777" w:rsidR="00EB5070" w:rsidRPr="00EB5070" w:rsidRDefault="00EB5070" w:rsidP="00EB5070">
            <w:pPr>
              <w:rPr>
                <w:rFonts w:cstheme="minorHAnsi"/>
                <w:lang w:val="es-DO"/>
              </w:rPr>
            </w:pPr>
            <w:r w:rsidRPr="00EB5070">
              <w:rPr>
                <w:rFonts w:cstheme="minorHAnsi"/>
                <w:lang w:val="es-DO"/>
              </w:rPr>
              <w:t>0336176</w:t>
            </w:r>
          </w:p>
        </w:tc>
      </w:tr>
      <w:tr w:rsidR="00EB5070" w:rsidRPr="00EB5070" w14:paraId="265D8271" w14:textId="77777777" w:rsidTr="00E26718">
        <w:trPr>
          <w:trHeight w:hRule="exact" w:val="432"/>
        </w:trPr>
        <w:tc>
          <w:tcPr>
            <w:tcW w:w="715" w:type="dxa"/>
            <w:vMerge/>
          </w:tcPr>
          <w:p w14:paraId="23A284B3" w14:textId="77777777" w:rsidR="00EB5070" w:rsidRPr="00EB5070" w:rsidRDefault="00EB5070" w:rsidP="00EB5070">
            <w:pPr>
              <w:rPr>
                <w:rFonts w:cstheme="minorHAnsi"/>
                <w:lang w:val="es-DO"/>
              </w:rPr>
            </w:pPr>
          </w:p>
        </w:tc>
        <w:tc>
          <w:tcPr>
            <w:tcW w:w="460" w:type="dxa"/>
            <w:vMerge/>
          </w:tcPr>
          <w:p w14:paraId="2CC990FC" w14:textId="77777777" w:rsidR="00EB5070" w:rsidRPr="00EB5070" w:rsidRDefault="00EB5070" w:rsidP="00EB5070">
            <w:pPr>
              <w:rPr>
                <w:rFonts w:cstheme="minorHAnsi"/>
                <w:lang w:val="es-DO"/>
              </w:rPr>
            </w:pPr>
          </w:p>
        </w:tc>
        <w:tc>
          <w:tcPr>
            <w:tcW w:w="890" w:type="dxa"/>
          </w:tcPr>
          <w:p w14:paraId="4BCBD1BD" w14:textId="77777777" w:rsidR="00EB5070" w:rsidRPr="00EB5070" w:rsidRDefault="00EB5070" w:rsidP="00EB5070">
            <w:pPr>
              <w:rPr>
                <w:rFonts w:cstheme="minorHAnsi"/>
                <w:lang w:val="es-DO"/>
              </w:rPr>
            </w:pPr>
            <w:r w:rsidRPr="00EB5070">
              <w:rPr>
                <w:rFonts w:cstheme="minorHAnsi"/>
                <w:lang w:val="es-DO"/>
              </w:rPr>
              <w:t>2154106</w:t>
            </w:r>
          </w:p>
        </w:tc>
        <w:tc>
          <w:tcPr>
            <w:tcW w:w="730" w:type="dxa"/>
            <w:vMerge/>
          </w:tcPr>
          <w:p w14:paraId="653A105B" w14:textId="77777777" w:rsidR="00EB5070" w:rsidRPr="00EB5070" w:rsidRDefault="00EB5070" w:rsidP="00EB5070">
            <w:pPr>
              <w:rPr>
                <w:rFonts w:cstheme="minorHAnsi"/>
                <w:lang w:val="es-DO"/>
              </w:rPr>
            </w:pPr>
          </w:p>
        </w:tc>
        <w:tc>
          <w:tcPr>
            <w:tcW w:w="455" w:type="dxa"/>
            <w:vMerge/>
          </w:tcPr>
          <w:p w14:paraId="7F9264F2" w14:textId="77777777" w:rsidR="00EB5070" w:rsidRPr="00EB5070" w:rsidRDefault="00EB5070" w:rsidP="00EB5070">
            <w:pPr>
              <w:rPr>
                <w:rFonts w:cstheme="minorHAnsi"/>
                <w:lang w:val="es-DO"/>
              </w:rPr>
            </w:pPr>
          </w:p>
        </w:tc>
        <w:tc>
          <w:tcPr>
            <w:tcW w:w="910" w:type="dxa"/>
          </w:tcPr>
          <w:p w14:paraId="2E379BB7" w14:textId="77777777" w:rsidR="00EB5070" w:rsidRPr="00EB5070" w:rsidRDefault="00EB5070" w:rsidP="00EB5070">
            <w:pPr>
              <w:rPr>
                <w:rFonts w:cstheme="minorHAnsi"/>
                <w:lang w:val="es-DO"/>
              </w:rPr>
            </w:pPr>
            <w:r w:rsidRPr="00EB5070">
              <w:rPr>
                <w:rFonts w:cstheme="minorHAnsi"/>
                <w:lang w:val="es-DO"/>
              </w:rPr>
              <w:t>2153212</w:t>
            </w:r>
          </w:p>
        </w:tc>
      </w:tr>
      <w:tr w:rsidR="00EB5070" w:rsidRPr="00EB5070" w14:paraId="36F9A327" w14:textId="77777777" w:rsidTr="00E26718">
        <w:trPr>
          <w:trHeight w:hRule="exact" w:val="432"/>
        </w:trPr>
        <w:tc>
          <w:tcPr>
            <w:tcW w:w="715" w:type="dxa"/>
            <w:vMerge w:val="restart"/>
          </w:tcPr>
          <w:p w14:paraId="6C61DD0C" w14:textId="77777777" w:rsidR="00EB5070" w:rsidRPr="00EB5070" w:rsidRDefault="00EB5070" w:rsidP="00EB5070">
            <w:pPr>
              <w:rPr>
                <w:rFonts w:cstheme="minorHAnsi"/>
                <w:lang w:val="es-DO"/>
              </w:rPr>
            </w:pPr>
            <w:r w:rsidRPr="00EB5070">
              <w:rPr>
                <w:rFonts w:cstheme="minorHAnsi"/>
                <w:lang w:val="es-DO"/>
              </w:rPr>
              <w:t>5</w:t>
            </w:r>
            <w:r w:rsidRPr="00EB5070">
              <w:rPr>
                <w:rFonts w:cstheme="minorHAnsi"/>
                <w:vertAlign w:val="superscript"/>
                <w:lang w:val="es-DO"/>
              </w:rPr>
              <w:t>a</w:t>
            </w:r>
          </w:p>
        </w:tc>
        <w:tc>
          <w:tcPr>
            <w:tcW w:w="460" w:type="dxa"/>
            <w:vMerge w:val="restart"/>
          </w:tcPr>
          <w:p w14:paraId="016A17D0" w14:textId="77777777" w:rsidR="00EB5070" w:rsidRPr="00EB5070" w:rsidRDefault="00EB5070" w:rsidP="00EB5070">
            <w:pPr>
              <w:rPr>
                <w:rFonts w:cstheme="minorHAnsi"/>
                <w:lang w:val="es-DO"/>
              </w:rPr>
            </w:pPr>
            <w:r w:rsidRPr="00EB5070">
              <w:rPr>
                <w:rFonts w:cstheme="minorHAnsi"/>
                <w:lang w:val="es-DO"/>
              </w:rPr>
              <w:t>19Q</w:t>
            </w:r>
          </w:p>
        </w:tc>
        <w:tc>
          <w:tcPr>
            <w:tcW w:w="890" w:type="dxa"/>
          </w:tcPr>
          <w:p w14:paraId="5E20432E" w14:textId="77777777" w:rsidR="00EB5070" w:rsidRPr="00EB5070" w:rsidRDefault="00EB5070" w:rsidP="00EB5070">
            <w:pPr>
              <w:rPr>
                <w:rFonts w:cstheme="minorHAnsi"/>
                <w:lang w:val="es-DO"/>
              </w:rPr>
            </w:pPr>
            <w:r w:rsidRPr="00EB5070">
              <w:rPr>
                <w:rFonts w:cstheme="minorHAnsi"/>
                <w:lang w:val="es-DO"/>
              </w:rPr>
              <w:t>0336130</w:t>
            </w:r>
          </w:p>
        </w:tc>
        <w:tc>
          <w:tcPr>
            <w:tcW w:w="730" w:type="dxa"/>
            <w:vMerge w:val="restart"/>
          </w:tcPr>
          <w:p w14:paraId="16BE1388" w14:textId="77777777" w:rsidR="00EB5070" w:rsidRPr="00EB5070" w:rsidRDefault="00EB5070" w:rsidP="00EB5070">
            <w:pPr>
              <w:rPr>
                <w:rFonts w:cstheme="minorHAnsi"/>
                <w:lang w:val="es-DO"/>
              </w:rPr>
            </w:pPr>
            <w:r w:rsidRPr="00EB5070">
              <w:rPr>
                <w:rFonts w:cstheme="minorHAnsi"/>
                <w:lang w:val="es-DO"/>
              </w:rPr>
              <w:t>11</w:t>
            </w:r>
          </w:p>
        </w:tc>
        <w:tc>
          <w:tcPr>
            <w:tcW w:w="455" w:type="dxa"/>
            <w:vMerge w:val="restart"/>
          </w:tcPr>
          <w:p w14:paraId="150002DA" w14:textId="77777777" w:rsidR="00EB5070" w:rsidRPr="00EB5070" w:rsidRDefault="00EB5070" w:rsidP="00EB5070">
            <w:pPr>
              <w:rPr>
                <w:rFonts w:cstheme="minorHAnsi"/>
                <w:lang w:val="es-DO"/>
              </w:rPr>
            </w:pPr>
            <w:r w:rsidRPr="00EB5070">
              <w:rPr>
                <w:rFonts w:cstheme="minorHAnsi"/>
                <w:lang w:val="es-DO"/>
              </w:rPr>
              <w:t>19Q</w:t>
            </w:r>
          </w:p>
        </w:tc>
        <w:tc>
          <w:tcPr>
            <w:tcW w:w="910" w:type="dxa"/>
          </w:tcPr>
          <w:p w14:paraId="3C7A32BF" w14:textId="77777777" w:rsidR="00EB5070" w:rsidRPr="00EB5070" w:rsidRDefault="00EB5070" w:rsidP="00EB5070">
            <w:pPr>
              <w:rPr>
                <w:rFonts w:cstheme="minorHAnsi"/>
                <w:lang w:val="es-DO"/>
              </w:rPr>
            </w:pPr>
            <w:r w:rsidRPr="00EB5070">
              <w:rPr>
                <w:rFonts w:cstheme="minorHAnsi"/>
                <w:lang w:val="es-DO"/>
              </w:rPr>
              <w:t>03366211</w:t>
            </w:r>
          </w:p>
        </w:tc>
      </w:tr>
      <w:tr w:rsidR="00EB5070" w:rsidRPr="00EB5070" w14:paraId="01B9CA3F" w14:textId="77777777" w:rsidTr="00E26718">
        <w:trPr>
          <w:trHeight w:hRule="exact" w:val="432"/>
        </w:trPr>
        <w:tc>
          <w:tcPr>
            <w:tcW w:w="715" w:type="dxa"/>
            <w:vMerge/>
          </w:tcPr>
          <w:p w14:paraId="21F4D9E0" w14:textId="77777777" w:rsidR="00EB5070" w:rsidRPr="00EB5070" w:rsidRDefault="00EB5070" w:rsidP="00EB5070">
            <w:pPr>
              <w:rPr>
                <w:rFonts w:cstheme="minorHAnsi"/>
                <w:lang w:val="es-DO"/>
              </w:rPr>
            </w:pPr>
          </w:p>
        </w:tc>
        <w:tc>
          <w:tcPr>
            <w:tcW w:w="460" w:type="dxa"/>
            <w:vMerge/>
          </w:tcPr>
          <w:p w14:paraId="49571D86" w14:textId="77777777" w:rsidR="00EB5070" w:rsidRPr="00EB5070" w:rsidRDefault="00EB5070" w:rsidP="00EB5070">
            <w:pPr>
              <w:rPr>
                <w:rFonts w:cstheme="minorHAnsi"/>
                <w:lang w:val="es-DO"/>
              </w:rPr>
            </w:pPr>
          </w:p>
        </w:tc>
        <w:tc>
          <w:tcPr>
            <w:tcW w:w="890" w:type="dxa"/>
          </w:tcPr>
          <w:p w14:paraId="2E146B88" w14:textId="77777777" w:rsidR="00EB5070" w:rsidRPr="00EB5070" w:rsidRDefault="00EB5070" w:rsidP="00EB5070">
            <w:pPr>
              <w:rPr>
                <w:rFonts w:cstheme="minorHAnsi"/>
                <w:lang w:val="es-DO"/>
              </w:rPr>
            </w:pPr>
            <w:r w:rsidRPr="00EB5070">
              <w:rPr>
                <w:rFonts w:cstheme="minorHAnsi"/>
                <w:lang w:val="es-DO"/>
              </w:rPr>
              <w:t>2153813</w:t>
            </w:r>
          </w:p>
        </w:tc>
        <w:tc>
          <w:tcPr>
            <w:tcW w:w="730" w:type="dxa"/>
            <w:vMerge/>
          </w:tcPr>
          <w:p w14:paraId="606E0FAE" w14:textId="77777777" w:rsidR="00EB5070" w:rsidRPr="00EB5070" w:rsidRDefault="00EB5070" w:rsidP="00EB5070">
            <w:pPr>
              <w:rPr>
                <w:rFonts w:cstheme="minorHAnsi"/>
                <w:lang w:val="es-DO"/>
              </w:rPr>
            </w:pPr>
          </w:p>
        </w:tc>
        <w:tc>
          <w:tcPr>
            <w:tcW w:w="455" w:type="dxa"/>
            <w:vMerge/>
          </w:tcPr>
          <w:p w14:paraId="795C66CA" w14:textId="77777777" w:rsidR="00EB5070" w:rsidRPr="00EB5070" w:rsidRDefault="00EB5070" w:rsidP="00EB5070">
            <w:pPr>
              <w:rPr>
                <w:rFonts w:cstheme="minorHAnsi"/>
                <w:lang w:val="es-DO"/>
              </w:rPr>
            </w:pPr>
          </w:p>
        </w:tc>
        <w:tc>
          <w:tcPr>
            <w:tcW w:w="910" w:type="dxa"/>
          </w:tcPr>
          <w:p w14:paraId="68E058C1" w14:textId="77777777" w:rsidR="00EB5070" w:rsidRPr="00EB5070" w:rsidRDefault="00EB5070" w:rsidP="00EB5070">
            <w:pPr>
              <w:rPr>
                <w:rFonts w:cstheme="minorHAnsi"/>
                <w:lang w:val="es-DO"/>
              </w:rPr>
            </w:pPr>
            <w:r w:rsidRPr="00EB5070">
              <w:rPr>
                <w:rFonts w:cstheme="minorHAnsi"/>
                <w:lang w:val="es-DO"/>
              </w:rPr>
              <w:t>2152664</w:t>
            </w:r>
          </w:p>
        </w:tc>
      </w:tr>
      <w:tr w:rsidR="00EB5070" w:rsidRPr="00916695" w14:paraId="0D9EB8DC" w14:textId="77777777" w:rsidTr="00E26718">
        <w:trPr>
          <w:trHeight w:hRule="exact" w:val="432"/>
        </w:trPr>
        <w:tc>
          <w:tcPr>
            <w:tcW w:w="715" w:type="dxa"/>
            <w:vMerge w:val="restart"/>
          </w:tcPr>
          <w:p w14:paraId="4F90761A" w14:textId="77777777" w:rsidR="00EB5070" w:rsidRPr="00EB5070" w:rsidRDefault="00EB5070" w:rsidP="00EB5070">
            <w:pPr>
              <w:rPr>
                <w:rFonts w:cstheme="minorHAnsi"/>
                <w:lang w:val="es-DO"/>
              </w:rPr>
            </w:pPr>
            <w:r w:rsidRPr="00EB5070">
              <w:rPr>
                <w:rFonts w:cstheme="minorHAnsi"/>
                <w:lang w:val="es-DO"/>
              </w:rPr>
              <w:t>6</w:t>
            </w:r>
          </w:p>
        </w:tc>
        <w:tc>
          <w:tcPr>
            <w:tcW w:w="460" w:type="dxa"/>
            <w:vMerge w:val="restart"/>
          </w:tcPr>
          <w:p w14:paraId="740FAB85" w14:textId="77777777" w:rsidR="00EB5070" w:rsidRPr="00EB5070" w:rsidRDefault="00EB5070" w:rsidP="00EB5070">
            <w:pPr>
              <w:rPr>
                <w:rFonts w:cstheme="minorHAnsi"/>
                <w:lang w:val="es-DO"/>
              </w:rPr>
            </w:pPr>
            <w:r w:rsidRPr="00EB5070">
              <w:rPr>
                <w:rFonts w:cstheme="minorHAnsi"/>
                <w:lang w:val="es-DO"/>
              </w:rPr>
              <w:t>19Q</w:t>
            </w:r>
          </w:p>
        </w:tc>
        <w:tc>
          <w:tcPr>
            <w:tcW w:w="890" w:type="dxa"/>
          </w:tcPr>
          <w:p w14:paraId="183409A0" w14:textId="77777777" w:rsidR="00EB5070" w:rsidRPr="00EB5070" w:rsidRDefault="00EB5070" w:rsidP="00EB5070">
            <w:pPr>
              <w:rPr>
                <w:rFonts w:cstheme="minorHAnsi"/>
                <w:lang w:val="es-DO"/>
              </w:rPr>
            </w:pPr>
            <w:r w:rsidRPr="00EB5070">
              <w:rPr>
                <w:rFonts w:cstheme="minorHAnsi"/>
                <w:lang w:val="es-DO"/>
              </w:rPr>
              <w:t>0336100</w:t>
            </w:r>
          </w:p>
        </w:tc>
        <w:tc>
          <w:tcPr>
            <w:tcW w:w="2095" w:type="dxa"/>
            <w:gridSpan w:val="3"/>
            <w:vMerge w:val="restart"/>
          </w:tcPr>
          <w:p w14:paraId="1F61FFCA" w14:textId="77777777" w:rsidR="00EB5070" w:rsidRPr="00EB5070" w:rsidRDefault="00EB5070" w:rsidP="00EB5070">
            <w:pPr>
              <w:rPr>
                <w:rFonts w:cstheme="minorHAnsi"/>
                <w:lang w:val="es-DO"/>
              </w:rPr>
            </w:pPr>
            <w:r w:rsidRPr="00EB5070">
              <w:rPr>
                <w:rFonts w:cstheme="minorHAnsi"/>
                <w:vertAlign w:val="superscript"/>
                <w:lang w:val="es-DO"/>
              </w:rPr>
              <w:t xml:space="preserve">a </w:t>
            </w:r>
            <w:r w:rsidRPr="00EB5070">
              <w:rPr>
                <w:rFonts w:cstheme="minorHAnsi"/>
                <w:lang w:val="es-DO"/>
              </w:rPr>
              <w:t xml:space="preserve"> Baño fuera de uso.</w:t>
            </w:r>
          </w:p>
        </w:tc>
      </w:tr>
      <w:tr w:rsidR="00EB5070" w:rsidRPr="00EB5070" w14:paraId="31C6F478" w14:textId="77777777" w:rsidTr="00E26718">
        <w:trPr>
          <w:trHeight w:hRule="exact" w:val="432"/>
        </w:trPr>
        <w:tc>
          <w:tcPr>
            <w:tcW w:w="715" w:type="dxa"/>
            <w:vMerge/>
          </w:tcPr>
          <w:p w14:paraId="1D26868C" w14:textId="77777777" w:rsidR="00EB5070" w:rsidRPr="00EB5070" w:rsidRDefault="00EB5070" w:rsidP="00EB5070">
            <w:pPr>
              <w:rPr>
                <w:rFonts w:cstheme="minorHAnsi"/>
                <w:lang w:val="es-DO"/>
              </w:rPr>
            </w:pPr>
          </w:p>
        </w:tc>
        <w:tc>
          <w:tcPr>
            <w:tcW w:w="460" w:type="dxa"/>
            <w:vMerge/>
          </w:tcPr>
          <w:p w14:paraId="6A046C4B" w14:textId="77777777" w:rsidR="00EB5070" w:rsidRPr="00EB5070" w:rsidRDefault="00EB5070" w:rsidP="00EB5070">
            <w:pPr>
              <w:rPr>
                <w:rFonts w:cstheme="minorHAnsi"/>
                <w:lang w:val="es-DO"/>
              </w:rPr>
            </w:pPr>
          </w:p>
        </w:tc>
        <w:tc>
          <w:tcPr>
            <w:tcW w:w="890" w:type="dxa"/>
          </w:tcPr>
          <w:p w14:paraId="46BB655E" w14:textId="77777777" w:rsidR="00EB5070" w:rsidRPr="00EB5070" w:rsidRDefault="00EB5070" w:rsidP="00EB5070">
            <w:pPr>
              <w:rPr>
                <w:rFonts w:cstheme="minorHAnsi"/>
                <w:lang w:val="es-DO"/>
              </w:rPr>
            </w:pPr>
            <w:r w:rsidRPr="00EB5070">
              <w:rPr>
                <w:rFonts w:cstheme="minorHAnsi"/>
                <w:lang w:val="es-DO"/>
              </w:rPr>
              <w:t>2153677</w:t>
            </w:r>
          </w:p>
        </w:tc>
        <w:tc>
          <w:tcPr>
            <w:tcW w:w="2095" w:type="dxa"/>
            <w:gridSpan w:val="3"/>
            <w:vMerge/>
          </w:tcPr>
          <w:p w14:paraId="1E2CA51C" w14:textId="77777777" w:rsidR="00EB5070" w:rsidRPr="00EB5070" w:rsidRDefault="00EB5070" w:rsidP="00EB5070">
            <w:pPr>
              <w:rPr>
                <w:rFonts w:cstheme="minorHAnsi"/>
                <w:lang w:val="es-DO"/>
              </w:rPr>
            </w:pPr>
          </w:p>
        </w:tc>
      </w:tr>
    </w:tbl>
    <w:p w14:paraId="783BE7B3" w14:textId="77777777" w:rsidR="00416E51" w:rsidRPr="00EB5070" w:rsidRDefault="00416E51" w:rsidP="00CD4385">
      <w:pPr>
        <w:rPr>
          <w:rFonts w:cstheme="minorHAnsi"/>
          <w:sz w:val="24"/>
          <w:szCs w:val="24"/>
          <w:lang w:val="es-DO"/>
        </w:rPr>
      </w:pPr>
    </w:p>
    <w:p w14:paraId="27E82829" w14:textId="77777777" w:rsidR="00B0379C" w:rsidRPr="00073A37" w:rsidRDefault="001C7A37">
      <w:pPr>
        <w:pStyle w:val="Prrafodelista"/>
        <w:numPr>
          <w:ilvl w:val="1"/>
          <w:numId w:val="56"/>
        </w:numPr>
        <w:tabs>
          <w:tab w:val="left" w:pos="1080"/>
          <w:tab w:val="left" w:pos="1170"/>
        </w:tabs>
        <w:rPr>
          <w:rFonts w:cstheme="minorHAnsi"/>
          <w:b/>
          <w:bCs/>
          <w:sz w:val="24"/>
          <w:szCs w:val="24"/>
          <w:lang w:val="es-DO"/>
        </w:rPr>
      </w:pPr>
      <w:r w:rsidRPr="00073A37">
        <w:rPr>
          <w:rFonts w:cstheme="minorHAnsi"/>
          <w:b/>
          <w:bCs/>
          <w:sz w:val="24"/>
          <w:szCs w:val="24"/>
          <w:lang w:val="es-DO"/>
        </w:rPr>
        <w:t>Tratamiento</w:t>
      </w:r>
      <w:r w:rsidR="00912866" w:rsidRPr="00073A37">
        <w:rPr>
          <w:rFonts w:cstheme="minorHAnsi"/>
          <w:b/>
          <w:bCs/>
          <w:sz w:val="24"/>
          <w:szCs w:val="24"/>
          <w:lang w:val="es-DO"/>
        </w:rPr>
        <w:t xml:space="preserve">. </w:t>
      </w:r>
    </w:p>
    <w:p w14:paraId="59572144" w14:textId="1D8F9231" w:rsidR="001C7A37" w:rsidRPr="00EB5070" w:rsidRDefault="001C7A37" w:rsidP="00CD4385">
      <w:pPr>
        <w:rPr>
          <w:rFonts w:cstheme="minorHAnsi"/>
          <w:sz w:val="24"/>
          <w:szCs w:val="24"/>
          <w:lang w:val="es-DO"/>
        </w:rPr>
      </w:pPr>
      <w:r w:rsidRPr="00EB5070">
        <w:rPr>
          <w:rFonts w:cstheme="minorHAnsi"/>
          <w:sz w:val="24"/>
          <w:szCs w:val="24"/>
          <w:lang w:val="es-DO"/>
        </w:rPr>
        <w:t>Las aguas residuales domesticas proveniente de los baños y sanitarios son canalizada a unidades de tratamiento de aguas residuales domesticas (UTARD) o fosas sépticas localizadas cerca de la fuente de origen. En ese orden existen las siguientes UTARD:</w:t>
      </w:r>
    </w:p>
    <w:p w14:paraId="786E5263" w14:textId="51CFCEDB" w:rsidR="001C7A37" w:rsidRPr="00EB5070" w:rsidRDefault="001C7A37">
      <w:pPr>
        <w:pStyle w:val="Prrafodelista"/>
        <w:numPr>
          <w:ilvl w:val="0"/>
          <w:numId w:val="6"/>
        </w:numPr>
        <w:ind w:left="630" w:hanging="450"/>
        <w:rPr>
          <w:rFonts w:cstheme="minorHAnsi"/>
          <w:sz w:val="24"/>
          <w:szCs w:val="24"/>
          <w:lang w:val="es-DO"/>
        </w:rPr>
      </w:pPr>
      <w:r w:rsidRPr="00EB5070">
        <w:rPr>
          <w:rFonts w:cstheme="minorHAnsi"/>
          <w:sz w:val="24"/>
          <w:szCs w:val="24"/>
          <w:lang w:val="es-DO"/>
        </w:rPr>
        <w:t>Una localizada frente al edificio administrativo para las aguas residuales proveniente de los servicios sanitarios del área administrativa</w:t>
      </w:r>
      <w:r w:rsidR="00BE7DD2" w:rsidRPr="00EB5070">
        <w:rPr>
          <w:rFonts w:cstheme="minorHAnsi"/>
          <w:sz w:val="24"/>
          <w:szCs w:val="24"/>
          <w:lang w:val="es-DO"/>
        </w:rPr>
        <w:t>, el</w:t>
      </w:r>
      <w:r w:rsidRPr="00EB5070">
        <w:rPr>
          <w:rFonts w:cstheme="minorHAnsi"/>
          <w:sz w:val="24"/>
          <w:szCs w:val="24"/>
          <w:lang w:val="es-DO"/>
        </w:rPr>
        <w:t xml:space="preserve"> almacén de huevos</w:t>
      </w:r>
      <w:r w:rsidR="00BE7DD2" w:rsidRPr="00EB5070">
        <w:rPr>
          <w:rFonts w:cstheme="minorHAnsi"/>
          <w:sz w:val="24"/>
          <w:szCs w:val="24"/>
          <w:lang w:val="es-DO"/>
        </w:rPr>
        <w:t xml:space="preserve"> y la industria de alimentos. </w:t>
      </w:r>
    </w:p>
    <w:p w14:paraId="5440C6BC" w14:textId="3286DC34" w:rsidR="001C7A37" w:rsidRPr="00EB5070" w:rsidRDefault="001C7A37">
      <w:pPr>
        <w:pStyle w:val="Prrafodelista"/>
        <w:numPr>
          <w:ilvl w:val="0"/>
          <w:numId w:val="6"/>
        </w:numPr>
        <w:ind w:left="630" w:hanging="450"/>
        <w:rPr>
          <w:rFonts w:cstheme="minorHAnsi"/>
          <w:sz w:val="24"/>
          <w:szCs w:val="24"/>
          <w:lang w:val="es-DO"/>
        </w:rPr>
      </w:pPr>
      <w:r w:rsidRPr="00EB5070">
        <w:rPr>
          <w:rFonts w:cstheme="minorHAnsi"/>
          <w:sz w:val="24"/>
          <w:szCs w:val="24"/>
          <w:lang w:val="es-DO"/>
        </w:rPr>
        <w:t xml:space="preserve">Una en el entorno del taller, para las aguas residuales provenientes del servicio sanitario para el personal del taller y de la cocina y de los baños que utiliza el personal que labora en las naves </w:t>
      </w:r>
      <w:r w:rsidR="00BE7DD2" w:rsidRPr="00EB5070">
        <w:rPr>
          <w:rFonts w:cstheme="minorHAnsi"/>
          <w:sz w:val="24"/>
          <w:szCs w:val="24"/>
          <w:lang w:val="es-DO"/>
        </w:rPr>
        <w:t>cercanas</w:t>
      </w:r>
      <w:r w:rsidRPr="00EB5070">
        <w:rPr>
          <w:rFonts w:cstheme="minorHAnsi"/>
          <w:sz w:val="24"/>
          <w:szCs w:val="24"/>
          <w:lang w:val="es-DO"/>
        </w:rPr>
        <w:t xml:space="preserve">. </w:t>
      </w:r>
    </w:p>
    <w:p w14:paraId="23E926B6" w14:textId="0C0DE194" w:rsidR="00BE7DD2" w:rsidRDefault="001C7A37" w:rsidP="004C760E">
      <w:pPr>
        <w:rPr>
          <w:rFonts w:cstheme="minorHAnsi"/>
          <w:sz w:val="24"/>
          <w:szCs w:val="24"/>
          <w:lang w:val="es-DO"/>
        </w:rPr>
      </w:pPr>
      <w:r w:rsidRPr="00EB5070">
        <w:rPr>
          <w:rFonts w:cstheme="minorHAnsi"/>
          <w:sz w:val="24"/>
          <w:szCs w:val="24"/>
          <w:lang w:val="es-DO"/>
        </w:rPr>
        <w:t xml:space="preserve">Por otra parte, existen dos trampas de grasa, una localizada cerca del taller </w:t>
      </w:r>
      <w:r w:rsidR="00912866" w:rsidRPr="00EB5070">
        <w:rPr>
          <w:rFonts w:cstheme="minorHAnsi"/>
          <w:sz w:val="24"/>
          <w:szCs w:val="24"/>
          <w:lang w:val="es-DO"/>
        </w:rPr>
        <w:t xml:space="preserve">y la otra en el área de la cocina </w:t>
      </w:r>
      <w:r w:rsidRPr="00EB5070">
        <w:rPr>
          <w:rFonts w:cstheme="minorHAnsi"/>
          <w:sz w:val="24"/>
          <w:szCs w:val="24"/>
          <w:lang w:val="es-DO"/>
        </w:rPr>
        <w:t xml:space="preserve">para captar la grasa </w:t>
      </w:r>
      <w:r w:rsidR="00E2104B" w:rsidRPr="00EB5070">
        <w:rPr>
          <w:rFonts w:cstheme="minorHAnsi"/>
          <w:sz w:val="24"/>
          <w:szCs w:val="24"/>
          <w:lang w:val="es-DO"/>
        </w:rPr>
        <w:t xml:space="preserve">del matadero, </w:t>
      </w:r>
      <w:r w:rsidRPr="00EB5070">
        <w:rPr>
          <w:rFonts w:cstheme="minorHAnsi"/>
          <w:sz w:val="24"/>
          <w:szCs w:val="24"/>
          <w:lang w:val="es-DO"/>
        </w:rPr>
        <w:t xml:space="preserve">previa a </w:t>
      </w:r>
      <w:r w:rsidR="00912866" w:rsidRPr="00EB5070">
        <w:rPr>
          <w:rFonts w:cstheme="minorHAnsi"/>
          <w:sz w:val="24"/>
          <w:szCs w:val="24"/>
          <w:lang w:val="es-DO"/>
        </w:rPr>
        <w:t>la</w:t>
      </w:r>
      <w:r w:rsidRPr="00EB5070">
        <w:rPr>
          <w:rFonts w:cstheme="minorHAnsi"/>
          <w:sz w:val="24"/>
          <w:szCs w:val="24"/>
          <w:lang w:val="es-DO"/>
        </w:rPr>
        <w:t xml:space="preserve"> descarga</w:t>
      </w:r>
      <w:r w:rsidR="00912866" w:rsidRPr="00EB5070">
        <w:rPr>
          <w:rFonts w:cstheme="minorHAnsi"/>
          <w:sz w:val="24"/>
          <w:szCs w:val="24"/>
          <w:lang w:val="es-DO"/>
        </w:rPr>
        <w:t xml:space="preserve"> de</w:t>
      </w:r>
      <w:r w:rsidRPr="00EB5070">
        <w:rPr>
          <w:rFonts w:cstheme="minorHAnsi"/>
          <w:sz w:val="24"/>
          <w:szCs w:val="24"/>
          <w:lang w:val="es-DO"/>
        </w:rPr>
        <w:t xml:space="preserve"> </w:t>
      </w:r>
      <w:r w:rsidR="00912866" w:rsidRPr="00EB5070">
        <w:rPr>
          <w:rFonts w:cstheme="minorHAnsi"/>
          <w:sz w:val="24"/>
          <w:szCs w:val="24"/>
          <w:lang w:val="es-DO"/>
        </w:rPr>
        <w:t xml:space="preserve">las aguas residuales </w:t>
      </w:r>
      <w:r w:rsidRPr="00EB5070">
        <w:rPr>
          <w:rFonts w:cstheme="minorHAnsi"/>
          <w:sz w:val="24"/>
          <w:szCs w:val="24"/>
          <w:lang w:val="es-DO"/>
        </w:rPr>
        <w:t>a la UTARD</w:t>
      </w:r>
      <w:r w:rsidR="00BE7DD2" w:rsidRPr="00EB5070">
        <w:rPr>
          <w:rFonts w:cstheme="minorHAnsi"/>
          <w:sz w:val="24"/>
          <w:szCs w:val="24"/>
          <w:lang w:val="es-DO"/>
        </w:rPr>
        <w:t xml:space="preserve"> cercana al taller</w:t>
      </w:r>
      <w:r w:rsidR="00B0379C">
        <w:rPr>
          <w:rFonts w:cstheme="minorHAnsi"/>
          <w:sz w:val="24"/>
          <w:szCs w:val="24"/>
          <w:lang w:val="es-DO"/>
        </w:rPr>
        <w:t>.</w:t>
      </w:r>
    </w:p>
    <w:p w14:paraId="3C56BAD1" w14:textId="77777777" w:rsidR="00B0379C" w:rsidRDefault="00B0379C" w:rsidP="004C760E">
      <w:pPr>
        <w:rPr>
          <w:rFonts w:cstheme="minorHAnsi"/>
          <w:sz w:val="24"/>
          <w:szCs w:val="24"/>
          <w:lang w:val="es-DO"/>
        </w:rPr>
      </w:pPr>
    </w:p>
    <w:p w14:paraId="0A9EE041" w14:textId="77777777" w:rsidR="00B0379C" w:rsidRPr="00073A37" w:rsidRDefault="00912866">
      <w:pPr>
        <w:pStyle w:val="Prrafodelista"/>
        <w:numPr>
          <w:ilvl w:val="1"/>
          <w:numId w:val="56"/>
        </w:numPr>
        <w:tabs>
          <w:tab w:val="left" w:pos="1080"/>
          <w:tab w:val="left" w:pos="1170"/>
        </w:tabs>
        <w:rPr>
          <w:rFonts w:cstheme="minorHAnsi"/>
          <w:b/>
          <w:bCs/>
          <w:lang w:val="es-DO"/>
        </w:rPr>
      </w:pPr>
      <w:r w:rsidRPr="00073A37">
        <w:rPr>
          <w:rFonts w:cstheme="minorHAnsi"/>
          <w:b/>
          <w:bCs/>
          <w:sz w:val="24"/>
          <w:szCs w:val="24"/>
          <w:lang w:val="es-DO"/>
        </w:rPr>
        <w:t xml:space="preserve">Origen de las aguas residuales Industriales. </w:t>
      </w:r>
    </w:p>
    <w:p w14:paraId="5613F341" w14:textId="34786A9D" w:rsidR="00A07140" w:rsidRDefault="00912866" w:rsidP="006B1619">
      <w:pPr>
        <w:rPr>
          <w:rFonts w:cstheme="minorHAnsi"/>
          <w:sz w:val="24"/>
          <w:szCs w:val="24"/>
          <w:lang w:val="es-DO"/>
        </w:rPr>
      </w:pPr>
      <w:r w:rsidRPr="00EB5070">
        <w:rPr>
          <w:rFonts w:cstheme="minorHAnsi"/>
          <w:sz w:val="24"/>
          <w:szCs w:val="24"/>
          <w:lang w:val="es-DO"/>
        </w:rPr>
        <w:t>Las</w:t>
      </w:r>
      <w:r w:rsidR="00F75D18" w:rsidRPr="00EB5070">
        <w:rPr>
          <w:rFonts w:cstheme="minorHAnsi"/>
          <w:sz w:val="24"/>
          <w:szCs w:val="24"/>
          <w:lang w:val="es-DO"/>
        </w:rPr>
        <w:t xml:space="preserve"> aguas residuales </w:t>
      </w:r>
      <w:r w:rsidRPr="00EB5070">
        <w:rPr>
          <w:rFonts w:cstheme="minorHAnsi"/>
          <w:sz w:val="24"/>
          <w:szCs w:val="24"/>
          <w:lang w:val="es-DO"/>
        </w:rPr>
        <w:t>industriales se originan en el p</w:t>
      </w:r>
      <w:r w:rsidR="00F75D18" w:rsidRPr="00EB5070">
        <w:rPr>
          <w:rFonts w:cstheme="minorHAnsi"/>
          <w:sz w:val="24"/>
          <w:szCs w:val="24"/>
          <w:lang w:val="es-DO"/>
        </w:rPr>
        <w:t>roceso de producción (incubadora, lavado de cajas, piso de las naves, camiones y lagunas para desinfección vehic</w:t>
      </w:r>
      <w:r w:rsidR="00CD7128" w:rsidRPr="00EB5070">
        <w:rPr>
          <w:rFonts w:cstheme="minorHAnsi"/>
          <w:sz w:val="24"/>
          <w:szCs w:val="24"/>
          <w:lang w:val="es-DO"/>
        </w:rPr>
        <w:t>u</w:t>
      </w:r>
      <w:r w:rsidR="00F75D18" w:rsidRPr="00EB5070">
        <w:rPr>
          <w:rFonts w:cstheme="minorHAnsi"/>
          <w:sz w:val="24"/>
          <w:szCs w:val="24"/>
          <w:lang w:val="es-DO"/>
        </w:rPr>
        <w:t xml:space="preserve">lar. </w:t>
      </w:r>
    </w:p>
    <w:p w14:paraId="0387D857" w14:textId="77777777" w:rsidR="00B0379C" w:rsidRDefault="00B0379C" w:rsidP="006B1619">
      <w:pPr>
        <w:rPr>
          <w:rFonts w:cstheme="minorHAnsi"/>
          <w:sz w:val="24"/>
          <w:szCs w:val="24"/>
          <w:lang w:val="es-DO"/>
        </w:rPr>
      </w:pPr>
    </w:p>
    <w:p w14:paraId="7F3EC549" w14:textId="77777777" w:rsidR="00B0379C" w:rsidRPr="00EB5070" w:rsidRDefault="00B0379C" w:rsidP="006B1619">
      <w:pPr>
        <w:rPr>
          <w:rFonts w:cstheme="minorHAnsi"/>
          <w:sz w:val="24"/>
          <w:szCs w:val="24"/>
          <w:lang w:val="es-DO"/>
        </w:rPr>
      </w:pPr>
    </w:p>
    <w:p w14:paraId="0CBC5442" w14:textId="77777777" w:rsidR="00B0379C" w:rsidRPr="00073A37" w:rsidRDefault="00A07140">
      <w:pPr>
        <w:pStyle w:val="Prrafodelista"/>
        <w:numPr>
          <w:ilvl w:val="1"/>
          <w:numId w:val="56"/>
        </w:numPr>
        <w:tabs>
          <w:tab w:val="left" w:pos="1080"/>
          <w:tab w:val="left" w:pos="1170"/>
        </w:tabs>
        <w:rPr>
          <w:rFonts w:cstheme="minorHAnsi"/>
          <w:b/>
          <w:bCs/>
          <w:sz w:val="24"/>
          <w:szCs w:val="24"/>
          <w:lang w:val="es-DO"/>
        </w:rPr>
      </w:pPr>
      <w:r w:rsidRPr="00073A37">
        <w:rPr>
          <w:rFonts w:cstheme="minorHAnsi"/>
          <w:b/>
          <w:bCs/>
          <w:sz w:val="24"/>
          <w:szCs w:val="24"/>
          <w:lang w:val="es-DO"/>
        </w:rPr>
        <w:t xml:space="preserve">Diagrama de </w:t>
      </w:r>
      <w:r w:rsidR="007566D9" w:rsidRPr="00073A37">
        <w:rPr>
          <w:rFonts w:cstheme="minorHAnsi"/>
          <w:b/>
          <w:bCs/>
          <w:sz w:val="24"/>
          <w:szCs w:val="24"/>
          <w:lang w:val="es-DO"/>
        </w:rPr>
        <w:t>canalización</w:t>
      </w:r>
      <w:r w:rsidR="00766988" w:rsidRPr="00073A37">
        <w:rPr>
          <w:rFonts w:cstheme="minorHAnsi"/>
          <w:b/>
          <w:bCs/>
          <w:sz w:val="24"/>
          <w:szCs w:val="24"/>
          <w:lang w:val="es-DO"/>
        </w:rPr>
        <w:t xml:space="preserve">. </w:t>
      </w:r>
    </w:p>
    <w:p w14:paraId="3803DDFF" w14:textId="1AE36192" w:rsidR="00EA0DF0" w:rsidRPr="00B0379C" w:rsidRDefault="00766988" w:rsidP="00B0379C">
      <w:pPr>
        <w:rPr>
          <w:rFonts w:cstheme="minorHAnsi"/>
          <w:sz w:val="24"/>
          <w:szCs w:val="24"/>
          <w:lang w:val="es-DO"/>
        </w:rPr>
      </w:pPr>
      <w:r w:rsidRPr="00B0379C">
        <w:rPr>
          <w:rFonts w:cstheme="minorHAnsi"/>
          <w:sz w:val="24"/>
          <w:szCs w:val="24"/>
          <w:lang w:val="es-DO"/>
        </w:rPr>
        <w:t xml:space="preserve">Dadas las condiciones topográficas de la finca donde se encuentran las instalaciones de producción de la empresa, </w:t>
      </w:r>
      <w:r w:rsidR="00B0379C" w:rsidRPr="00B0379C">
        <w:rPr>
          <w:rFonts w:cstheme="minorHAnsi"/>
          <w:sz w:val="24"/>
          <w:szCs w:val="24"/>
          <w:lang w:val="es-DO"/>
        </w:rPr>
        <w:t xml:space="preserve">mucha de </w:t>
      </w:r>
      <w:r w:rsidRPr="00B0379C">
        <w:rPr>
          <w:rFonts w:cstheme="minorHAnsi"/>
          <w:sz w:val="24"/>
          <w:szCs w:val="24"/>
          <w:lang w:val="es-DO"/>
        </w:rPr>
        <w:t xml:space="preserve">estas aguas residuales no </w:t>
      </w:r>
      <w:r w:rsidR="00B0379C" w:rsidRPr="00B0379C">
        <w:rPr>
          <w:rFonts w:cstheme="minorHAnsi"/>
          <w:sz w:val="24"/>
          <w:szCs w:val="24"/>
          <w:lang w:val="es-DO"/>
        </w:rPr>
        <w:t>es</w:t>
      </w:r>
      <w:r w:rsidRPr="00B0379C">
        <w:rPr>
          <w:rFonts w:cstheme="minorHAnsi"/>
          <w:sz w:val="24"/>
          <w:szCs w:val="24"/>
          <w:lang w:val="es-DO"/>
        </w:rPr>
        <w:t xml:space="preserve"> </w:t>
      </w:r>
      <w:r w:rsidR="00B0379C" w:rsidRPr="00B0379C">
        <w:rPr>
          <w:rFonts w:cstheme="minorHAnsi"/>
          <w:sz w:val="24"/>
          <w:szCs w:val="24"/>
          <w:lang w:val="es-DO"/>
        </w:rPr>
        <w:t>canalizada</w:t>
      </w:r>
      <w:r w:rsidRPr="00B0379C">
        <w:rPr>
          <w:rFonts w:cstheme="minorHAnsi"/>
          <w:sz w:val="24"/>
          <w:szCs w:val="24"/>
          <w:lang w:val="es-DO"/>
        </w:rPr>
        <w:t xml:space="preserve"> a sistema de tratamiento</w:t>
      </w:r>
      <w:r w:rsidR="00E3537C" w:rsidRPr="00B0379C">
        <w:rPr>
          <w:rFonts w:cstheme="minorHAnsi"/>
          <w:sz w:val="24"/>
          <w:szCs w:val="24"/>
          <w:lang w:val="es-DO"/>
        </w:rPr>
        <w:t>.</w:t>
      </w:r>
      <w:r w:rsidRPr="00B0379C">
        <w:rPr>
          <w:rFonts w:cstheme="minorHAnsi"/>
          <w:sz w:val="24"/>
          <w:szCs w:val="24"/>
          <w:lang w:val="es-DO"/>
        </w:rPr>
        <w:t xml:space="preserve"> </w:t>
      </w:r>
    </w:p>
    <w:p w14:paraId="15A5C710" w14:textId="77777777" w:rsidR="00B0379C" w:rsidRPr="00EB5070" w:rsidRDefault="00B0379C" w:rsidP="00B0379C">
      <w:pPr>
        <w:pStyle w:val="Prrafodelista"/>
        <w:ind w:left="360"/>
        <w:rPr>
          <w:rFonts w:cstheme="minorHAnsi"/>
          <w:sz w:val="24"/>
          <w:szCs w:val="24"/>
          <w:lang w:val="es-DO"/>
        </w:rPr>
      </w:pPr>
    </w:p>
    <w:p w14:paraId="6F678A19" w14:textId="77777777" w:rsidR="00B0379C" w:rsidRPr="00073A37" w:rsidRDefault="00A07140">
      <w:pPr>
        <w:pStyle w:val="Prrafodelista"/>
        <w:numPr>
          <w:ilvl w:val="1"/>
          <w:numId w:val="56"/>
        </w:numPr>
        <w:tabs>
          <w:tab w:val="left" w:pos="1080"/>
          <w:tab w:val="left" w:pos="1170"/>
        </w:tabs>
        <w:rPr>
          <w:rFonts w:cstheme="minorHAnsi"/>
          <w:b/>
          <w:bCs/>
          <w:lang w:val="es-DO"/>
        </w:rPr>
      </w:pPr>
      <w:bookmarkStart w:id="12" w:name="_Hlk123743421"/>
      <w:r w:rsidRPr="00073A37">
        <w:rPr>
          <w:rFonts w:cstheme="minorHAnsi"/>
          <w:b/>
          <w:bCs/>
          <w:sz w:val="24"/>
          <w:szCs w:val="24"/>
          <w:lang w:val="es-DO"/>
        </w:rPr>
        <w:t>Tratamiento</w:t>
      </w:r>
      <w:r w:rsidR="002F7AB9" w:rsidRPr="00073A37">
        <w:rPr>
          <w:rFonts w:cstheme="minorHAnsi"/>
          <w:b/>
          <w:bCs/>
          <w:sz w:val="24"/>
          <w:szCs w:val="24"/>
          <w:lang w:val="es-DO"/>
        </w:rPr>
        <w:t>.</w:t>
      </w:r>
      <w:r w:rsidR="002F7AB9" w:rsidRPr="00073A37">
        <w:rPr>
          <w:rFonts w:cstheme="minorHAnsi"/>
          <w:b/>
          <w:bCs/>
          <w:lang w:val="es-DO"/>
        </w:rPr>
        <w:t xml:space="preserve"> </w:t>
      </w:r>
    </w:p>
    <w:p w14:paraId="1AB25B29" w14:textId="0693B934" w:rsidR="004C760E" w:rsidRPr="00B0379C" w:rsidRDefault="00F447C7" w:rsidP="00B0379C">
      <w:pPr>
        <w:rPr>
          <w:rFonts w:cstheme="minorHAnsi"/>
          <w:sz w:val="24"/>
          <w:szCs w:val="24"/>
          <w:lang w:val="es-DO"/>
        </w:rPr>
      </w:pPr>
      <w:r w:rsidRPr="00B0379C">
        <w:rPr>
          <w:rFonts w:cstheme="minorHAnsi"/>
          <w:sz w:val="24"/>
          <w:szCs w:val="24"/>
          <w:lang w:val="es-DO"/>
        </w:rPr>
        <w:t xml:space="preserve">En la actualidad no </w:t>
      </w:r>
      <w:r w:rsidR="002F7AB9" w:rsidRPr="00B0379C">
        <w:rPr>
          <w:rFonts w:cstheme="minorHAnsi"/>
          <w:sz w:val="24"/>
          <w:szCs w:val="24"/>
          <w:lang w:val="es-DO"/>
        </w:rPr>
        <w:t>existe un sistema de tratamiento para las aguas residuales  industriales</w:t>
      </w:r>
      <w:r w:rsidRPr="00B0379C">
        <w:rPr>
          <w:rFonts w:cstheme="minorHAnsi"/>
          <w:sz w:val="24"/>
          <w:szCs w:val="24"/>
          <w:lang w:val="es-DO"/>
        </w:rPr>
        <w:t xml:space="preserve"> que genera la empresa</w:t>
      </w:r>
      <w:r w:rsidR="004C760E" w:rsidRPr="00B0379C">
        <w:rPr>
          <w:rFonts w:cstheme="minorHAnsi"/>
          <w:sz w:val="24"/>
          <w:szCs w:val="24"/>
          <w:lang w:val="es-DO"/>
        </w:rPr>
        <w:t xml:space="preserve">, sino que son descargadas a lagunas, las cuales van al subsuelo o se evaporan con el calor. </w:t>
      </w:r>
    </w:p>
    <w:bookmarkEnd w:id="12"/>
    <w:p w14:paraId="018CEE29" w14:textId="41F146F2" w:rsidR="00EA2466" w:rsidRDefault="00EA2466" w:rsidP="00EA2466">
      <w:pPr>
        <w:ind w:left="360"/>
        <w:rPr>
          <w:rFonts w:cstheme="minorHAnsi"/>
          <w:lang w:val="es-DO"/>
        </w:rPr>
      </w:pPr>
    </w:p>
    <w:p w14:paraId="419DBA63" w14:textId="2B7F713E" w:rsidR="00F447C7" w:rsidRPr="00073A37" w:rsidRDefault="00F447C7">
      <w:pPr>
        <w:pStyle w:val="Prrafodelista"/>
        <w:numPr>
          <w:ilvl w:val="1"/>
          <w:numId w:val="56"/>
        </w:numPr>
        <w:tabs>
          <w:tab w:val="left" w:pos="1080"/>
          <w:tab w:val="left" w:pos="1170"/>
        </w:tabs>
        <w:spacing w:line="240" w:lineRule="auto"/>
        <w:rPr>
          <w:rFonts w:cstheme="minorHAnsi"/>
          <w:b/>
          <w:bCs/>
          <w:lang w:val="es-DO"/>
        </w:rPr>
      </w:pPr>
      <w:bookmarkStart w:id="13" w:name="_Hlk133871501"/>
      <w:r w:rsidRPr="00073A37">
        <w:rPr>
          <w:rFonts w:cstheme="minorHAnsi"/>
          <w:b/>
          <w:bCs/>
          <w:sz w:val="24"/>
          <w:szCs w:val="24"/>
          <w:lang w:val="es-DO"/>
        </w:rPr>
        <w:t>D</w:t>
      </w:r>
      <w:r w:rsidR="007566D9" w:rsidRPr="00073A37">
        <w:rPr>
          <w:rFonts w:cstheme="minorHAnsi"/>
          <w:b/>
          <w:bCs/>
          <w:sz w:val="24"/>
          <w:szCs w:val="24"/>
          <w:lang w:val="es-DO"/>
        </w:rPr>
        <w:t>iseño</w:t>
      </w:r>
      <w:r w:rsidR="00A07140" w:rsidRPr="00073A37">
        <w:rPr>
          <w:rFonts w:cstheme="minorHAnsi"/>
          <w:b/>
          <w:bCs/>
          <w:sz w:val="24"/>
          <w:szCs w:val="24"/>
          <w:lang w:val="es-DO"/>
        </w:rPr>
        <w:t xml:space="preserve"> y memoria descriptiv</w:t>
      </w:r>
      <w:r w:rsidR="002F7AB9" w:rsidRPr="00073A37">
        <w:rPr>
          <w:rFonts w:cstheme="minorHAnsi"/>
          <w:b/>
          <w:bCs/>
          <w:sz w:val="24"/>
          <w:szCs w:val="24"/>
          <w:lang w:val="es-DO"/>
        </w:rPr>
        <w:t>a</w:t>
      </w:r>
      <w:r w:rsidR="00A07140" w:rsidRPr="00073A37">
        <w:rPr>
          <w:rFonts w:cstheme="minorHAnsi"/>
          <w:b/>
          <w:bCs/>
          <w:sz w:val="24"/>
          <w:szCs w:val="24"/>
          <w:lang w:val="es-DO"/>
        </w:rPr>
        <w:t xml:space="preserve"> de la </w:t>
      </w:r>
      <w:r w:rsidR="007566D9" w:rsidRPr="00073A37">
        <w:rPr>
          <w:rFonts w:cstheme="minorHAnsi"/>
          <w:b/>
          <w:bCs/>
          <w:sz w:val="24"/>
          <w:szCs w:val="24"/>
          <w:lang w:val="es-DO"/>
        </w:rPr>
        <w:t>construcción</w:t>
      </w:r>
      <w:r w:rsidR="00A07140" w:rsidRPr="00073A37">
        <w:rPr>
          <w:rFonts w:cstheme="minorHAnsi"/>
          <w:b/>
          <w:bCs/>
          <w:sz w:val="24"/>
          <w:szCs w:val="24"/>
          <w:lang w:val="es-DO"/>
        </w:rPr>
        <w:t xml:space="preserve"> de</w:t>
      </w:r>
      <w:r w:rsidR="007566D9" w:rsidRPr="00073A37">
        <w:rPr>
          <w:rFonts w:cstheme="minorHAnsi"/>
          <w:b/>
          <w:bCs/>
          <w:sz w:val="24"/>
          <w:szCs w:val="24"/>
          <w:lang w:val="es-DO"/>
        </w:rPr>
        <w:t xml:space="preserve"> </w:t>
      </w:r>
      <w:r w:rsidR="00A07140" w:rsidRPr="00073A37">
        <w:rPr>
          <w:rFonts w:cstheme="minorHAnsi"/>
          <w:b/>
          <w:bCs/>
          <w:sz w:val="24"/>
          <w:szCs w:val="24"/>
          <w:lang w:val="es-DO"/>
        </w:rPr>
        <w:t>una planta de tratamiento para las aguas residuales PTAR, adecuada</w:t>
      </w:r>
      <w:r w:rsidR="008C53B0" w:rsidRPr="00073A37">
        <w:rPr>
          <w:rFonts w:cstheme="minorHAnsi"/>
          <w:b/>
          <w:bCs/>
          <w:sz w:val="24"/>
          <w:szCs w:val="24"/>
          <w:lang w:val="es-DO"/>
        </w:rPr>
        <w:t xml:space="preserve"> </w:t>
      </w:r>
      <w:r w:rsidR="00A07140" w:rsidRPr="00073A37">
        <w:rPr>
          <w:rFonts w:cstheme="minorHAnsi"/>
          <w:b/>
          <w:bCs/>
          <w:sz w:val="24"/>
          <w:szCs w:val="24"/>
          <w:lang w:val="es-DO"/>
        </w:rPr>
        <w:t>al tratamiento de las</w:t>
      </w:r>
      <w:r w:rsidR="007566D9" w:rsidRPr="00073A37">
        <w:rPr>
          <w:rFonts w:cstheme="minorHAnsi"/>
          <w:b/>
          <w:bCs/>
          <w:sz w:val="24"/>
          <w:szCs w:val="24"/>
          <w:lang w:val="es-DO"/>
        </w:rPr>
        <w:t xml:space="preserve"> </w:t>
      </w:r>
      <w:r w:rsidR="00A07140" w:rsidRPr="00073A37">
        <w:rPr>
          <w:rFonts w:cstheme="minorHAnsi"/>
          <w:b/>
          <w:bCs/>
          <w:sz w:val="24"/>
          <w:szCs w:val="24"/>
          <w:lang w:val="es-DO"/>
        </w:rPr>
        <w:t>aguas que genera la empresa</w:t>
      </w:r>
      <w:r w:rsidRPr="00073A37">
        <w:rPr>
          <w:rFonts w:cstheme="minorHAnsi"/>
          <w:b/>
          <w:bCs/>
          <w:lang w:val="es-DO"/>
        </w:rPr>
        <w:t>.</w:t>
      </w:r>
      <w:r w:rsidR="00126C2D" w:rsidRPr="00073A37">
        <w:rPr>
          <w:rFonts w:cstheme="minorHAnsi"/>
          <w:b/>
          <w:bCs/>
          <w:lang w:val="es-DO"/>
        </w:rPr>
        <w:t xml:space="preserve"> </w:t>
      </w:r>
    </w:p>
    <w:bookmarkEnd w:id="13"/>
    <w:p w14:paraId="464784F2" w14:textId="77777777" w:rsidR="00886368" w:rsidRDefault="00886368" w:rsidP="00886368">
      <w:pPr>
        <w:pStyle w:val="Prrafodelista"/>
        <w:ind w:left="360"/>
        <w:rPr>
          <w:rFonts w:cstheme="minorHAnsi"/>
          <w:b/>
          <w:bCs/>
          <w:lang w:val="es-DO"/>
        </w:rPr>
      </w:pPr>
    </w:p>
    <w:p w14:paraId="22DB0D7B" w14:textId="1D4089E5" w:rsidR="00B0379C" w:rsidRPr="003311C3" w:rsidRDefault="00B0379C" w:rsidP="003311C3">
      <w:pPr>
        <w:pStyle w:val="Prrafodelista"/>
        <w:ind w:left="0"/>
        <w:rPr>
          <w:rFonts w:cstheme="minorHAnsi"/>
          <w:sz w:val="24"/>
          <w:szCs w:val="24"/>
          <w:lang w:val="es-DO"/>
        </w:rPr>
      </w:pPr>
      <w:r w:rsidRPr="003311C3">
        <w:rPr>
          <w:rFonts w:cstheme="minorHAnsi"/>
          <w:sz w:val="24"/>
          <w:szCs w:val="24"/>
          <w:lang w:val="es-DO"/>
        </w:rPr>
        <w:t>Los detalles del diseño y memoria descriptiva para la construcción de una planta de tratamiento para las aguas residuales PTAR, adecuada</w:t>
      </w:r>
      <w:r w:rsidR="003311C3" w:rsidRPr="003311C3">
        <w:rPr>
          <w:rFonts w:cstheme="minorHAnsi"/>
          <w:sz w:val="24"/>
          <w:szCs w:val="24"/>
          <w:lang w:val="es-DO"/>
        </w:rPr>
        <w:t xml:space="preserve"> para el </w:t>
      </w:r>
      <w:r w:rsidRPr="003311C3">
        <w:rPr>
          <w:rFonts w:cstheme="minorHAnsi"/>
          <w:sz w:val="24"/>
          <w:szCs w:val="24"/>
          <w:lang w:val="es-DO"/>
        </w:rPr>
        <w:t>tratamiento de las aguas que genera la empresa</w:t>
      </w:r>
      <w:r w:rsidR="003311C3" w:rsidRPr="003311C3">
        <w:rPr>
          <w:rFonts w:cstheme="minorHAnsi"/>
          <w:sz w:val="24"/>
          <w:szCs w:val="24"/>
          <w:lang w:val="es-DO"/>
        </w:rPr>
        <w:t xml:space="preserve">, se presenta en el </w:t>
      </w:r>
      <w:r w:rsidR="003311C3" w:rsidRPr="00391FE0">
        <w:rPr>
          <w:rFonts w:cstheme="minorHAnsi"/>
          <w:sz w:val="24"/>
          <w:szCs w:val="24"/>
          <w:lang w:val="es-DO"/>
        </w:rPr>
        <w:t xml:space="preserve">Anexo </w:t>
      </w:r>
      <w:r w:rsidR="00391FE0" w:rsidRPr="00391FE0">
        <w:rPr>
          <w:rFonts w:cstheme="minorHAnsi"/>
          <w:sz w:val="24"/>
          <w:szCs w:val="24"/>
          <w:lang w:val="es-DO"/>
        </w:rPr>
        <w:t>6</w:t>
      </w:r>
      <w:r w:rsidR="003311C3" w:rsidRPr="003311C3">
        <w:rPr>
          <w:rFonts w:cstheme="minorHAnsi"/>
          <w:sz w:val="24"/>
          <w:szCs w:val="24"/>
          <w:lang w:val="es-DO"/>
        </w:rPr>
        <w:t>.</w:t>
      </w:r>
    </w:p>
    <w:p w14:paraId="498C93E9" w14:textId="77777777" w:rsidR="003311C3" w:rsidRPr="00B0379C" w:rsidRDefault="003311C3" w:rsidP="00886368">
      <w:pPr>
        <w:pStyle w:val="Prrafodelista"/>
        <w:ind w:left="360"/>
        <w:rPr>
          <w:rFonts w:cstheme="minorHAnsi"/>
          <w:lang w:val="es-DO"/>
        </w:rPr>
      </w:pPr>
    </w:p>
    <w:p w14:paraId="341980E6" w14:textId="744F5B46" w:rsidR="00A07140" w:rsidRPr="003311C3" w:rsidRDefault="007566D9">
      <w:pPr>
        <w:pStyle w:val="Prrafodelista"/>
        <w:numPr>
          <w:ilvl w:val="6"/>
          <w:numId w:val="64"/>
        </w:numPr>
        <w:tabs>
          <w:tab w:val="left" w:pos="1080"/>
          <w:tab w:val="left" w:pos="1170"/>
        </w:tabs>
        <w:spacing w:line="240" w:lineRule="auto"/>
        <w:rPr>
          <w:rFonts w:cstheme="minorHAnsi"/>
          <w:b/>
          <w:bCs/>
          <w:sz w:val="24"/>
          <w:szCs w:val="24"/>
          <w:lang w:val="es-DO"/>
        </w:rPr>
      </w:pPr>
      <w:r w:rsidRPr="003311C3">
        <w:rPr>
          <w:rFonts w:cstheme="minorHAnsi"/>
          <w:b/>
          <w:bCs/>
          <w:sz w:val="24"/>
          <w:szCs w:val="24"/>
          <w:lang w:val="es-DO"/>
        </w:rPr>
        <w:t>Descripción</w:t>
      </w:r>
      <w:r w:rsidR="00A07140" w:rsidRPr="003311C3">
        <w:rPr>
          <w:rFonts w:cstheme="minorHAnsi"/>
          <w:b/>
          <w:bCs/>
          <w:sz w:val="24"/>
          <w:szCs w:val="24"/>
          <w:lang w:val="es-DO"/>
        </w:rPr>
        <w:t xml:space="preserve"> de los sistemas de tratamiento</w:t>
      </w:r>
      <w:r w:rsidR="008C53B0" w:rsidRPr="003311C3">
        <w:rPr>
          <w:rFonts w:cstheme="minorHAnsi"/>
          <w:b/>
          <w:bCs/>
          <w:sz w:val="24"/>
          <w:szCs w:val="24"/>
          <w:lang w:val="es-DO"/>
        </w:rPr>
        <w:t xml:space="preserve"> propuesto</w:t>
      </w:r>
    </w:p>
    <w:p w14:paraId="4FF9BE38" w14:textId="77777777" w:rsidR="00886368" w:rsidRDefault="00886368" w:rsidP="008C53B0">
      <w:pPr>
        <w:pStyle w:val="Prrafodelista"/>
        <w:rPr>
          <w:rFonts w:cstheme="minorHAnsi"/>
          <w:lang w:val="es-ES"/>
        </w:rPr>
      </w:pPr>
    </w:p>
    <w:p w14:paraId="6382DAAA" w14:textId="6FF61E6A" w:rsidR="00126C2D" w:rsidRPr="003311C3" w:rsidRDefault="008C53B0" w:rsidP="003311C3">
      <w:pPr>
        <w:pStyle w:val="Prrafodelista"/>
        <w:tabs>
          <w:tab w:val="left" w:pos="0"/>
        </w:tabs>
        <w:ind w:left="0"/>
        <w:rPr>
          <w:rFonts w:cstheme="minorHAnsi"/>
          <w:sz w:val="24"/>
          <w:szCs w:val="24"/>
          <w:lang w:val="es-ES"/>
        </w:rPr>
      </w:pPr>
      <w:r w:rsidRPr="003311C3">
        <w:rPr>
          <w:rFonts w:cstheme="minorHAnsi"/>
          <w:sz w:val="24"/>
          <w:szCs w:val="24"/>
          <w:lang w:val="es-ES"/>
        </w:rPr>
        <w:t>A partir de las características del afluente, se realizó un análisis de alternativas, partiendo de criterios económicos, operatividad, manejabilidad de lodos, malos olores, rendimientos de depuración, subproductos del tratamiento y de espacio disponible para la construcción de la planta.</w:t>
      </w:r>
    </w:p>
    <w:p w14:paraId="49861FF0" w14:textId="77777777" w:rsidR="00886368" w:rsidRPr="003311C3" w:rsidRDefault="00886368" w:rsidP="003311C3">
      <w:pPr>
        <w:pStyle w:val="Prrafodelista"/>
        <w:tabs>
          <w:tab w:val="left" w:pos="0"/>
        </w:tabs>
        <w:ind w:left="0"/>
        <w:rPr>
          <w:rFonts w:cstheme="minorHAnsi"/>
          <w:sz w:val="24"/>
          <w:szCs w:val="24"/>
          <w:lang w:val="es-ES"/>
        </w:rPr>
      </w:pPr>
    </w:p>
    <w:p w14:paraId="0484E468" w14:textId="2053281C" w:rsidR="008C53B0" w:rsidRPr="003311C3" w:rsidRDefault="008C53B0" w:rsidP="003311C3">
      <w:pPr>
        <w:pStyle w:val="Prrafodelista"/>
        <w:tabs>
          <w:tab w:val="left" w:pos="0"/>
        </w:tabs>
        <w:ind w:left="0"/>
        <w:rPr>
          <w:rFonts w:cstheme="minorHAnsi"/>
          <w:sz w:val="24"/>
          <w:szCs w:val="24"/>
          <w:lang w:val="es-ES"/>
        </w:rPr>
      </w:pPr>
      <w:r w:rsidRPr="003311C3">
        <w:rPr>
          <w:rFonts w:cstheme="minorHAnsi"/>
          <w:sz w:val="24"/>
          <w:szCs w:val="24"/>
          <w:lang w:val="es-ES"/>
        </w:rPr>
        <w:t xml:space="preserve">De todos los sistemas planteados, se seleccionó un tanque </w:t>
      </w:r>
      <w:proofErr w:type="spellStart"/>
      <w:r w:rsidRPr="003311C3">
        <w:rPr>
          <w:rFonts w:cstheme="minorHAnsi"/>
          <w:sz w:val="24"/>
          <w:szCs w:val="24"/>
          <w:lang w:val="es-ES"/>
        </w:rPr>
        <w:t>homogenizador</w:t>
      </w:r>
      <w:proofErr w:type="spellEnd"/>
      <w:r w:rsidRPr="003311C3">
        <w:rPr>
          <w:rFonts w:cstheme="minorHAnsi"/>
          <w:sz w:val="24"/>
          <w:szCs w:val="24"/>
          <w:lang w:val="es-ES"/>
        </w:rPr>
        <w:t>, un separador de grasa y aceites DAF, un digestor anaerobio UASB, un sedimentador secundario y un lecho de secado de lodos. Este sistema pretende remover en términos de DBO y SS entre el 90 y el 98%, obteniendo de esta forma valores en el efluente acordes a las exigencias de la CDAS-2012.</w:t>
      </w:r>
    </w:p>
    <w:p w14:paraId="0751DBEB" w14:textId="5A0F4EAB" w:rsidR="008C53B0" w:rsidRDefault="008C53B0" w:rsidP="007566D9">
      <w:pPr>
        <w:pStyle w:val="Prrafodelista"/>
        <w:rPr>
          <w:rFonts w:cstheme="minorHAnsi"/>
          <w:lang w:val="es-ES"/>
        </w:rPr>
      </w:pPr>
    </w:p>
    <w:p w14:paraId="096C78F4" w14:textId="77777777" w:rsidR="00886368" w:rsidRPr="003311C3" w:rsidRDefault="00552A6E">
      <w:pPr>
        <w:pStyle w:val="Prrafodelista"/>
        <w:numPr>
          <w:ilvl w:val="7"/>
          <w:numId w:val="64"/>
        </w:numPr>
        <w:tabs>
          <w:tab w:val="left" w:pos="1080"/>
          <w:tab w:val="left" w:pos="1170"/>
        </w:tabs>
        <w:spacing w:line="240" w:lineRule="auto"/>
        <w:rPr>
          <w:rFonts w:cstheme="minorHAnsi"/>
          <w:b/>
          <w:bCs/>
          <w:sz w:val="24"/>
          <w:szCs w:val="24"/>
          <w:lang w:val="es-DO"/>
        </w:rPr>
      </w:pPr>
      <w:r w:rsidRPr="003311C3">
        <w:rPr>
          <w:rFonts w:cstheme="minorHAnsi"/>
          <w:b/>
          <w:bCs/>
          <w:sz w:val="24"/>
          <w:szCs w:val="24"/>
          <w:lang w:val="es-DO"/>
        </w:rPr>
        <w:t xml:space="preserve">Volumen de aguas residuales industriales generado. </w:t>
      </w:r>
    </w:p>
    <w:p w14:paraId="4AE71781" w14:textId="433208D3" w:rsidR="00F447C7" w:rsidRPr="003311C3" w:rsidRDefault="00126C2D" w:rsidP="00E3537C">
      <w:pPr>
        <w:rPr>
          <w:rFonts w:cstheme="minorHAnsi"/>
          <w:sz w:val="24"/>
          <w:szCs w:val="24"/>
          <w:lang w:val="es-ES"/>
        </w:rPr>
      </w:pPr>
      <w:r w:rsidRPr="003311C3">
        <w:rPr>
          <w:rFonts w:cstheme="minorHAnsi"/>
          <w:sz w:val="24"/>
          <w:szCs w:val="24"/>
          <w:lang w:val="es-DO"/>
        </w:rPr>
        <w:t>El</w:t>
      </w:r>
      <w:r w:rsidR="00552A6E" w:rsidRPr="003311C3">
        <w:rPr>
          <w:rFonts w:cstheme="minorHAnsi"/>
          <w:sz w:val="24"/>
          <w:szCs w:val="24"/>
          <w:lang w:val="es-DO"/>
        </w:rPr>
        <w:t xml:space="preserve"> </w:t>
      </w:r>
      <w:r w:rsidRPr="003311C3">
        <w:rPr>
          <w:rFonts w:cstheme="minorHAnsi"/>
          <w:sz w:val="24"/>
          <w:szCs w:val="24"/>
          <w:lang w:val="es-DO"/>
        </w:rPr>
        <w:t>volumen</w:t>
      </w:r>
      <w:r w:rsidR="00552A6E" w:rsidRPr="003311C3">
        <w:rPr>
          <w:rFonts w:cstheme="minorHAnsi"/>
          <w:sz w:val="24"/>
          <w:szCs w:val="24"/>
          <w:lang w:val="es-DO"/>
        </w:rPr>
        <w:t xml:space="preserve"> </w:t>
      </w:r>
      <w:r w:rsidRPr="003311C3">
        <w:rPr>
          <w:rFonts w:cstheme="minorHAnsi"/>
          <w:sz w:val="24"/>
          <w:szCs w:val="24"/>
          <w:lang w:val="es-DO"/>
        </w:rPr>
        <w:t xml:space="preserve">estimado </w:t>
      </w:r>
      <w:r w:rsidR="00552A6E" w:rsidRPr="003311C3">
        <w:rPr>
          <w:rFonts w:cstheme="minorHAnsi"/>
          <w:sz w:val="24"/>
          <w:szCs w:val="24"/>
          <w:lang w:val="es-DO"/>
        </w:rPr>
        <w:t xml:space="preserve">de aguas residuales industriales, así como la metodología </w:t>
      </w:r>
      <w:r w:rsidRPr="003311C3">
        <w:rPr>
          <w:rFonts w:cstheme="minorHAnsi"/>
          <w:sz w:val="24"/>
          <w:szCs w:val="24"/>
          <w:lang w:val="es-DO"/>
        </w:rPr>
        <w:t>utilizada</w:t>
      </w:r>
      <w:r w:rsidR="00552A6E" w:rsidRPr="003311C3">
        <w:rPr>
          <w:rFonts w:cstheme="minorHAnsi"/>
          <w:sz w:val="24"/>
          <w:szCs w:val="24"/>
          <w:lang w:val="es-DO"/>
        </w:rPr>
        <w:t xml:space="preserve"> se presentan en el estudio de diseño y memoria descriptiva para la construcción de la </w:t>
      </w:r>
      <w:r w:rsidR="00552A6E" w:rsidRPr="003311C3">
        <w:rPr>
          <w:rFonts w:cstheme="minorHAnsi"/>
          <w:sz w:val="24"/>
          <w:szCs w:val="24"/>
          <w:lang w:val="es-DO"/>
        </w:rPr>
        <w:lastRenderedPageBreak/>
        <w:t>PTAR</w:t>
      </w:r>
      <w:r w:rsidRPr="003311C3">
        <w:rPr>
          <w:rFonts w:cstheme="minorHAnsi"/>
          <w:sz w:val="24"/>
          <w:szCs w:val="24"/>
          <w:lang w:val="es-DO"/>
        </w:rPr>
        <w:t xml:space="preserve">. </w:t>
      </w:r>
      <w:r w:rsidRPr="00391FE0">
        <w:rPr>
          <w:rFonts w:cstheme="minorHAnsi"/>
          <w:sz w:val="24"/>
          <w:szCs w:val="24"/>
          <w:lang w:val="es-DO"/>
        </w:rPr>
        <w:t xml:space="preserve">El Anexo </w:t>
      </w:r>
      <w:r w:rsidR="00391FE0" w:rsidRPr="00391FE0">
        <w:rPr>
          <w:rFonts w:cstheme="minorHAnsi"/>
          <w:sz w:val="24"/>
          <w:szCs w:val="24"/>
          <w:lang w:val="es-DO"/>
        </w:rPr>
        <w:t>6</w:t>
      </w:r>
      <w:r w:rsidRPr="00391FE0">
        <w:rPr>
          <w:rFonts w:cstheme="minorHAnsi"/>
          <w:sz w:val="24"/>
          <w:szCs w:val="24"/>
          <w:lang w:val="es-DO"/>
        </w:rPr>
        <w:t xml:space="preserve"> </w:t>
      </w:r>
      <w:r w:rsidRPr="003311C3">
        <w:rPr>
          <w:rFonts w:cstheme="minorHAnsi"/>
          <w:sz w:val="24"/>
          <w:szCs w:val="24"/>
          <w:lang w:val="es-DO"/>
        </w:rPr>
        <w:t>presenta los detalles.</w:t>
      </w:r>
      <w:r w:rsidR="00E3537C" w:rsidRPr="003311C3">
        <w:rPr>
          <w:rFonts w:cstheme="minorHAnsi"/>
          <w:sz w:val="24"/>
          <w:szCs w:val="24"/>
          <w:lang w:val="es-DO"/>
        </w:rPr>
        <w:t xml:space="preserve"> </w:t>
      </w:r>
      <w:r w:rsidR="00F447C7" w:rsidRPr="003311C3">
        <w:rPr>
          <w:rFonts w:cstheme="minorHAnsi"/>
          <w:sz w:val="24"/>
          <w:szCs w:val="24"/>
          <w:lang w:val="es-ES"/>
        </w:rPr>
        <w:t>La planta de tratamiento con las siguientes unidades:</w:t>
      </w:r>
    </w:p>
    <w:p w14:paraId="50499960" w14:textId="2E69E32B" w:rsidR="00F447C7" w:rsidRPr="003311C3" w:rsidRDefault="00F447C7">
      <w:pPr>
        <w:pStyle w:val="Prrafodelista"/>
        <w:numPr>
          <w:ilvl w:val="0"/>
          <w:numId w:val="16"/>
        </w:numPr>
        <w:rPr>
          <w:rFonts w:cstheme="minorHAnsi"/>
          <w:sz w:val="24"/>
          <w:szCs w:val="24"/>
          <w:lang w:val="es-ES"/>
        </w:rPr>
      </w:pPr>
      <w:r w:rsidRPr="003311C3">
        <w:rPr>
          <w:rFonts w:cstheme="minorHAnsi"/>
          <w:sz w:val="24"/>
          <w:szCs w:val="24"/>
          <w:lang w:val="es-ES"/>
        </w:rPr>
        <w:t>Unidad de Homogenización o Igualamiento de Caudales; para proporcionar un caudal homogéneo durante las 24 horas del día.</w:t>
      </w:r>
    </w:p>
    <w:p w14:paraId="328DC713" w14:textId="77C56303" w:rsidR="00F447C7" w:rsidRPr="003311C3" w:rsidRDefault="00F447C7">
      <w:pPr>
        <w:pStyle w:val="Prrafodelista"/>
        <w:numPr>
          <w:ilvl w:val="0"/>
          <w:numId w:val="16"/>
        </w:numPr>
        <w:rPr>
          <w:rFonts w:cstheme="minorHAnsi"/>
          <w:sz w:val="24"/>
          <w:szCs w:val="24"/>
          <w:lang w:val="es-ES"/>
        </w:rPr>
      </w:pPr>
      <w:r w:rsidRPr="003311C3">
        <w:rPr>
          <w:rFonts w:cstheme="minorHAnsi"/>
          <w:sz w:val="24"/>
          <w:szCs w:val="24"/>
          <w:lang w:val="es-ES"/>
        </w:rPr>
        <w:t xml:space="preserve">Unidad de </w:t>
      </w:r>
      <w:r w:rsidR="0026075D">
        <w:rPr>
          <w:rFonts w:cstheme="minorHAnsi"/>
          <w:sz w:val="24"/>
          <w:szCs w:val="24"/>
          <w:lang w:val="es-ES"/>
        </w:rPr>
        <w:t>f</w:t>
      </w:r>
      <w:r w:rsidRPr="003311C3">
        <w:rPr>
          <w:rFonts w:cstheme="minorHAnsi"/>
          <w:sz w:val="24"/>
          <w:szCs w:val="24"/>
          <w:lang w:val="es-ES"/>
        </w:rPr>
        <w:t xml:space="preserve">lotación de </w:t>
      </w:r>
      <w:r w:rsidR="0026075D">
        <w:rPr>
          <w:rFonts w:cstheme="minorHAnsi"/>
          <w:sz w:val="24"/>
          <w:szCs w:val="24"/>
          <w:lang w:val="es-ES"/>
        </w:rPr>
        <w:t>a</w:t>
      </w:r>
      <w:r w:rsidRPr="003311C3">
        <w:rPr>
          <w:rFonts w:cstheme="minorHAnsi"/>
          <w:sz w:val="24"/>
          <w:szCs w:val="24"/>
          <w:lang w:val="es-ES"/>
        </w:rPr>
        <w:t xml:space="preserve">ire </w:t>
      </w:r>
      <w:r w:rsidR="0026075D">
        <w:rPr>
          <w:rFonts w:cstheme="minorHAnsi"/>
          <w:sz w:val="24"/>
          <w:szCs w:val="24"/>
          <w:lang w:val="es-ES"/>
        </w:rPr>
        <w:t>d</w:t>
      </w:r>
      <w:r w:rsidRPr="003311C3">
        <w:rPr>
          <w:rFonts w:cstheme="minorHAnsi"/>
          <w:sz w:val="24"/>
          <w:szCs w:val="24"/>
          <w:lang w:val="es-ES"/>
        </w:rPr>
        <w:t>isuelto (FAD o DAF); para separar las grasas y aceites.</w:t>
      </w:r>
    </w:p>
    <w:p w14:paraId="041AFD85" w14:textId="4838C7EC" w:rsidR="00F447C7" w:rsidRPr="003311C3" w:rsidRDefault="00F447C7">
      <w:pPr>
        <w:pStyle w:val="Prrafodelista"/>
        <w:numPr>
          <w:ilvl w:val="0"/>
          <w:numId w:val="16"/>
        </w:numPr>
        <w:rPr>
          <w:rFonts w:cstheme="minorHAnsi"/>
          <w:sz w:val="24"/>
          <w:szCs w:val="24"/>
          <w:lang w:val="es-ES"/>
        </w:rPr>
      </w:pPr>
      <w:r w:rsidRPr="003311C3">
        <w:rPr>
          <w:rFonts w:cstheme="minorHAnsi"/>
          <w:sz w:val="24"/>
          <w:szCs w:val="24"/>
          <w:lang w:val="es-ES"/>
        </w:rPr>
        <w:t xml:space="preserve">Un </w:t>
      </w:r>
      <w:r w:rsidR="0026075D">
        <w:rPr>
          <w:rFonts w:cstheme="minorHAnsi"/>
          <w:sz w:val="24"/>
          <w:szCs w:val="24"/>
          <w:lang w:val="es-ES"/>
        </w:rPr>
        <w:t>d</w:t>
      </w:r>
      <w:r w:rsidRPr="003311C3">
        <w:rPr>
          <w:rFonts w:cstheme="minorHAnsi"/>
          <w:sz w:val="24"/>
          <w:szCs w:val="24"/>
          <w:lang w:val="es-ES"/>
        </w:rPr>
        <w:t xml:space="preserve">igestor o </w:t>
      </w:r>
      <w:r w:rsidR="0026075D">
        <w:rPr>
          <w:rFonts w:cstheme="minorHAnsi"/>
          <w:sz w:val="24"/>
          <w:szCs w:val="24"/>
          <w:lang w:val="es-ES"/>
        </w:rPr>
        <w:t>r</w:t>
      </w:r>
      <w:r w:rsidRPr="003311C3">
        <w:rPr>
          <w:rFonts w:cstheme="minorHAnsi"/>
          <w:sz w:val="24"/>
          <w:szCs w:val="24"/>
          <w:lang w:val="es-ES"/>
        </w:rPr>
        <w:t xml:space="preserve">eactor </w:t>
      </w:r>
      <w:r w:rsidR="0026075D">
        <w:rPr>
          <w:rFonts w:cstheme="minorHAnsi"/>
          <w:sz w:val="24"/>
          <w:szCs w:val="24"/>
          <w:lang w:val="es-ES"/>
        </w:rPr>
        <w:t>a</w:t>
      </w:r>
      <w:r w:rsidRPr="003311C3">
        <w:rPr>
          <w:rFonts w:cstheme="minorHAnsi"/>
          <w:sz w:val="24"/>
          <w:szCs w:val="24"/>
          <w:lang w:val="es-ES"/>
        </w:rPr>
        <w:t>naerobio; para reducir la carga contaminante orgánica (DBO y DQO).</w:t>
      </w:r>
    </w:p>
    <w:p w14:paraId="1A7C9416" w14:textId="27B012F1" w:rsidR="00F447C7" w:rsidRPr="003311C3" w:rsidRDefault="00F447C7">
      <w:pPr>
        <w:pStyle w:val="Prrafodelista"/>
        <w:numPr>
          <w:ilvl w:val="0"/>
          <w:numId w:val="16"/>
        </w:numPr>
        <w:rPr>
          <w:rFonts w:cstheme="minorHAnsi"/>
          <w:sz w:val="24"/>
          <w:szCs w:val="24"/>
          <w:lang w:val="es-ES"/>
        </w:rPr>
      </w:pPr>
      <w:r w:rsidRPr="003311C3">
        <w:rPr>
          <w:rFonts w:cstheme="minorHAnsi"/>
          <w:sz w:val="24"/>
          <w:szCs w:val="24"/>
          <w:lang w:val="es-ES"/>
        </w:rPr>
        <w:t xml:space="preserve">Unidad de </w:t>
      </w:r>
      <w:r w:rsidR="0026075D">
        <w:rPr>
          <w:rFonts w:cstheme="minorHAnsi"/>
          <w:sz w:val="24"/>
          <w:szCs w:val="24"/>
          <w:lang w:val="es-ES"/>
        </w:rPr>
        <w:t>s</w:t>
      </w:r>
      <w:r w:rsidRPr="003311C3">
        <w:rPr>
          <w:rFonts w:cstheme="minorHAnsi"/>
          <w:sz w:val="24"/>
          <w:szCs w:val="24"/>
          <w:lang w:val="es-ES"/>
        </w:rPr>
        <w:t xml:space="preserve">edimentación </w:t>
      </w:r>
      <w:r w:rsidR="0026075D">
        <w:rPr>
          <w:rFonts w:cstheme="minorHAnsi"/>
          <w:sz w:val="24"/>
          <w:szCs w:val="24"/>
          <w:lang w:val="es-ES"/>
        </w:rPr>
        <w:t>s</w:t>
      </w:r>
      <w:r w:rsidRPr="003311C3">
        <w:rPr>
          <w:rFonts w:cstheme="minorHAnsi"/>
          <w:sz w:val="24"/>
          <w:szCs w:val="24"/>
          <w:lang w:val="es-ES"/>
        </w:rPr>
        <w:t>ecundaria; para sólidos a remover.</w:t>
      </w:r>
    </w:p>
    <w:p w14:paraId="28A4A9C5" w14:textId="2E43C6C7" w:rsidR="008C53B0" w:rsidRPr="00F447C7" w:rsidRDefault="008C53B0" w:rsidP="007566D9">
      <w:pPr>
        <w:pStyle w:val="Prrafodelista"/>
        <w:rPr>
          <w:rFonts w:cstheme="minorHAnsi"/>
          <w:lang w:val="es-ES"/>
        </w:rPr>
      </w:pPr>
    </w:p>
    <w:p w14:paraId="4E270287" w14:textId="17AAA344" w:rsidR="00F447C7" w:rsidRPr="003311C3" w:rsidRDefault="00F447C7" w:rsidP="00F447C7">
      <w:pPr>
        <w:rPr>
          <w:rFonts w:cstheme="minorHAnsi"/>
          <w:sz w:val="24"/>
          <w:szCs w:val="24"/>
          <w:lang w:val="es-ES"/>
        </w:rPr>
      </w:pPr>
      <w:r w:rsidRPr="003311C3">
        <w:rPr>
          <w:rFonts w:cstheme="minorHAnsi"/>
          <w:sz w:val="24"/>
          <w:szCs w:val="24"/>
          <w:lang w:val="es-ES"/>
        </w:rPr>
        <w:t xml:space="preserve">El pretratamiento de las Aguas </w:t>
      </w:r>
      <w:r w:rsidR="00E3537C" w:rsidRPr="003311C3">
        <w:rPr>
          <w:rFonts w:cstheme="minorHAnsi"/>
          <w:sz w:val="24"/>
          <w:szCs w:val="24"/>
          <w:lang w:val="es-ES"/>
        </w:rPr>
        <w:t xml:space="preserve">Residuales, cuya función es la remoción de los sólidos flotantes y las arenas, cuyo diámetro aparente es mayor o igual a 0.2mm. Este pretratamiento </w:t>
      </w:r>
      <w:r w:rsidRPr="003311C3">
        <w:rPr>
          <w:rFonts w:cstheme="minorHAnsi"/>
          <w:sz w:val="24"/>
          <w:szCs w:val="24"/>
          <w:lang w:val="es-ES"/>
        </w:rPr>
        <w:t>consiste en:</w:t>
      </w:r>
    </w:p>
    <w:p w14:paraId="4D127A28" w14:textId="07763812" w:rsidR="00F447C7" w:rsidRPr="003311C3" w:rsidRDefault="00F447C7">
      <w:pPr>
        <w:pStyle w:val="Prrafodelista"/>
        <w:numPr>
          <w:ilvl w:val="0"/>
          <w:numId w:val="57"/>
        </w:numPr>
        <w:rPr>
          <w:rFonts w:cstheme="minorHAnsi"/>
          <w:sz w:val="24"/>
          <w:szCs w:val="24"/>
          <w:lang w:val="es-ES"/>
        </w:rPr>
      </w:pPr>
      <w:r w:rsidRPr="003311C3">
        <w:rPr>
          <w:rFonts w:cstheme="minorHAnsi"/>
          <w:sz w:val="24"/>
          <w:szCs w:val="24"/>
          <w:lang w:val="es-ES"/>
        </w:rPr>
        <w:t xml:space="preserve">Registro de llegada; </w:t>
      </w:r>
    </w:p>
    <w:p w14:paraId="58E541F9" w14:textId="4A0101B9" w:rsidR="00F447C7" w:rsidRPr="003311C3" w:rsidRDefault="00F447C7">
      <w:pPr>
        <w:pStyle w:val="Prrafodelista"/>
        <w:numPr>
          <w:ilvl w:val="0"/>
          <w:numId w:val="57"/>
        </w:numPr>
        <w:rPr>
          <w:rFonts w:cstheme="minorHAnsi"/>
          <w:sz w:val="24"/>
          <w:szCs w:val="24"/>
          <w:lang w:val="es-ES"/>
        </w:rPr>
      </w:pPr>
      <w:r w:rsidRPr="003311C3">
        <w:rPr>
          <w:rFonts w:cstheme="minorHAnsi"/>
          <w:sz w:val="24"/>
          <w:szCs w:val="24"/>
          <w:lang w:val="es-ES"/>
        </w:rPr>
        <w:t xml:space="preserve">Rejillas para </w:t>
      </w:r>
      <w:r w:rsidR="0026075D">
        <w:rPr>
          <w:rFonts w:cstheme="minorHAnsi"/>
          <w:sz w:val="24"/>
          <w:szCs w:val="24"/>
          <w:lang w:val="es-ES"/>
        </w:rPr>
        <w:t>c</w:t>
      </w:r>
      <w:r w:rsidRPr="003311C3">
        <w:rPr>
          <w:rFonts w:cstheme="minorHAnsi"/>
          <w:sz w:val="24"/>
          <w:szCs w:val="24"/>
          <w:lang w:val="es-ES"/>
        </w:rPr>
        <w:t>ribado</w:t>
      </w:r>
    </w:p>
    <w:p w14:paraId="6E20C772" w14:textId="54933520" w:rsidR="00F447C7" w:rsidRPr="003311C3" w:rsidRDefault="00F447C7">
      <w:pPr>
        <w:pStyle w:val="Prrafodelista"/>
        <w:numPr>
          <w:ilvl w:val="0"/>
          <w:numId w:val="57"/>
        </w:numPr>
        <w:rPr>
          <w:rFonts w:cstheme="minorHAnsi"/>
          <w:sz w:val="24"/>
          <w:szCs w:val="24"/>
          <w:lang w:val="es-ES"/>
        </w:rPr>
      </w:pPr>
      <w:r w:rsidRPr="003311C3">
        <w:rPr>
          <w:rFonts w:cstheme="minorHAnsi"/>
          <w:sz w:val="24"/>
          <w:szCs w:val="24"/>
          <w:lang w:val="es-ES"/>
        </w:rPr>
        <w:t xml:space="preserve">Tanque de </w:t>
      </w:r>
      <w:r w:rsidR="0026075D">
        <w:rPr>
          <w:rFonts w:cstheme="minorHAnsi"/>
          <w:sz w:val="24"/>
          <w:szCs w:val="24"/>
          <w:lang w:val="es-ES"/>
        </w:rPr>
        <w:t>h</w:t>
      </w:r>
      <w:r w:rsidRPr="003311C3">
        <w:rPr>
          <w:rFonts w:cstheme="minorHAnsi"/>
          <w:sz w:val="24"/>
          <w:szCs w:val="24"/>
          <w:lang w:val="es-ES"/>
        </w:rPr>
        <w:t xml:space="preserve">omogenización o </w:t>
      </w:r>
      <w:r w:rsidR="0026075D">
        <w:rPr>
          <w:rFonts w:cstheme="minorHAnsi"/>
          <w:sz w:val="24"/>
          <w:szCs w:val="24"/>
          <w:lang w:val="es-ES"/>
        </w:rPr>
        <w:t>i</w:t>
      </w:r>
      <w:r w:rsidRPr="003311C3">
        <w:rPr>
          <w:rFonts w:cstheme="minorHAnsi"/>
          <w:sz w:val="24"/>
          <w:szCs w:val="24"/>
          <w:lang w:val="es-ES"/>
        </w:rPr>
        <w:t>gualamiento</w:t>
      </w:r>
    </w:p>
    <w:p w14:paraId="7C58CB7C" w14:textId="75835B37" w:rsidR="00444788" w:rsidRDefault="00444788" w:rsidP="00F447C7">
      <w:pPr>
        <w:pStyle w:val="Prrafodelista"/>
        <w:rPr>
          <w:rFonts w:cstheme="minorHAnsi"/>
          <w:lang w:val="es-ES"/>
        </w:rPr>
      </w:pPr>
    </w:p>
    <w:p w14:paraId="03EA0441" w14:textId="2A63E8EA" w:rsidR="00A07140" w:rsidRPr="00E05334" w:rsidRDefault="007566D9">
      <w:pPr>
        <w:pStyle w:val="Prrafodelista"/>
        <w:numPr>
          <w:ilvl w:val="0"/>
          <w:numId w:val="56"/>
        </w:numPr>
        <w:tabs>
          <w:tab w:val="left" w:pos="1080"/>
          <w:tab w:val="left" w:pos="1170"/>
        </w:tabs>
        <w:ind w:hanging="540"/>
        <w:rPr>
          <w:rFonts w:cstheme="minorHAnsi"/>
          <w:b/>
          <w:bCs/>
          <w:sz w:val="24"/>
          <w:szCs w:val="24"/>
          <w:lang w:val="es-DO"/>
        </w:rPr>
      </w:pPr>
      <w:r w:rsidRPr="00E05334">
        <w:rPr>
          <w:rFonts w:cstheme="minorHAnsi"/>
          <w:b/>
          <w:bCs/>
          <w:sz w:val="24"/>
          <w:szCs w:val="24"/>
          <w:lang w:val="es-DO"/>
        </w:rPr>
        <w:t>Energía</w:t>
      </w:r>
      <w:r w:rsidR="00A07140" w:rsidRPr="00E05334">
        <w:rPr>
          <w:rFonts w:cstheme="minorHAnsi"/>
          <w:b/>
          <w:bCs/>
          <w:sz w:val="24"/>
          <w:szCs w:val="24"/>
          <w:lang w:val="es-DO"/>
        </w:rPr>
        <w:t xml:space="preserve"> </w:t>
      </w:r>
      <w:r w:rsidRPr="00E05334">
        <w:rPr>
          <w:rFonts w:cstheme="minorHAnsi"/>
          <w:b/>
          <w:bCs/>
          <w:sz w:val="24"/>
          <w:szCs w:val="24"/>
          <w:lang w:val="es-DO"/>
        </w:rPr>
        <w:t>eléctrica</w:t>
      </w:r>
      <w:r w:rsidR="00181208" w:rsidRPr="00E05334">
        <w:rPr>
          <w:rFonts w:cstheme="minorHAnsi"/>
          <w:b/>
          <w:bCs/>
          <w:sz w:val="24"/>
          <w:szCs w:val="24"/>
          <w:lang w:val="es-DO"/>
        </w:rPr>
        <w:t>.</w:t>
      </w:r>
    </w:p>
    <w:p w14:paraId="5BA43990" w14:textId="77777777" w:rsidR="00B9598D" w:rsidRPr="003311C3" w:rsidRDefault="00B9598D" w:rsidP="00B9598D">
      <w:pPr>
        <w:pStyle w:val="Prrafodelista"/>
        <w:rPr>
          <w:rFonts w:cstheme="minorHAnsi"/>
          <w:b/>
          <w:bCs/>
          <w:sz w:val="24"/>
          <w:szCs w:val="24"/>
          <w:lang w:val="es-DO"/>
        </w:rPr>
      </w:pPr>
    </w:p>
    <w:p w14:paraId="15956808" w14:textId="77777777" w:rsidR="00C2290B" w:rsidRPr="003311C3" w:rsidRDefault="00A07140">
      <w:pPr>
        <w:pStyle w:val="Prrafodelista"/>
        <w:numPr>
          <w:ilvl w:val="1"/>
          <w:numId w:val="56"/>
        </w:numPr>
        <w:tabs>
          <w:tab w:val="left" w:pos="1080"/>
          <w:tab w:val="left" w:pos="1170"/>
        </w:tabs>
        <w:rPr>
          <w:rFonts w:cstheme="minorHAnsi"/>
          <w:b/>
          <w:bCs/>
          <w:sz w:val="24"/>
          <w:szCs w:val="24"/>
          <w:lang w:val="es-DO"/>
        </w:rPr>
      </w:pPr>
      <w:r w:rsidRPr="003311C3">
        <w:rPr>
          <w:rFonts w:cstheme="minorHAnsi"/>
          <w:b/>
          <w:bCs/>
          <w:sz w:val="24"/>
          <w:szCs w:val="24"/>
          <w:lang w:val="es-DO"/>
        </w:rPr>
        <w:t>Fuente</w:t>
      </w:r>
      <w:r w:rsidR="00181208" w:rsidRPr="003311C3">
        <w:rPr>
          <w:rFonts w:cstheme="minorHAnsi"/>
          <w:b/>
          <w:bCs/>
          <w:sz w:val="24"/>
          <w:szCs w:val="24"/>
          <w:lang w:val="es-DO"/>
        </w:rPr>
        <w:t xml:space="preserve">. </w:t>
      </w:r>
    </w:p>
    <w:p w14:paraId="4531565A" w14:textId="41849002" w:rsidR="00CA09DB" w:rsidRDefault="00181208" w:rsidP="00C2290B">
      <w:pPr>
        <w:rPr>
          <w:rFonts w:cstheme="minorHAnsi"/>
          <w:sz w:val="24"/>
          <w:szCs w:val="24"/>
          <w:lang w:val="es-DO"/>
        </w:rPr>
      </w:pPr>
      <w:r w:rsidRPr="003311C3">
        <w:rPr>
          <w:rFonts w:cstheme="minorHAnsi"/>
          <w:sz w:val="24"/>
          <w:szCs w:val="24"/>
          <w:lang w:val="es-DO"/>
        </w:rPr>
        <w:t xml:space="preserve">Endy posee un contrato de servicio de energía eléctrica con la Empresa de Energía del Norte (EDENORTE). </w:t>
      </w:r>
      <w:r w:rsidR="00CA09DB" w:rsidRPr="003311C3">
        <w:rPr>
          <w:rFonts w:cstheme="minorHAnsi"/>
          <w:sz w:val="24"/>
          <w:szCs w:val="24"/>
          <w:lang w:val="es-DO"/>
        </w:rPr>
        <w:t>La empresa cuenta con un Banco de transformadores</w:t>
      </w:r>
      <w:r w:rsidR="00FB2D76" w:rsidRPr="003311C3">
        <w:rPr>
          <w:rFonts w:cstheme="minorHAnsi"/>
          <w:sz w:val="24"/>
          <w:szCs w:val="24"/>
          <w:lang w:val="es-DO"/>
        </w:rPr>
        <w:t xml:space="preserve"> localizados en las diferentes áreas de la empresa. El </w:t>
      </w:r>
      <w:r w:rsidR="00516C2D" w:rsidRPr="003311C3">
        <w:rPr>
          <w:rFonts w:cstheme="minorHAnsi"/>
          <w:sz w:val="24"/>
          <w:szCs w:val="24"/>
          <w:lang w:val="es-DO"/>
        </w:rPr>
        <w:t xml:space="preserve">Cuadro </w:t>
      </w:r>
      <w:r w:rsidR="00FB2D76" w:rsidRPr="003311C3">
        <w:rPr>
          <w:rFonts w:cstheme="minorHAnsi"/>
          <w:sz w:val="24"/>
          <w:szCs w:val="24"/>
          <w:lang w:val="es-DO"/>
        </w:rPr>
        <w:t>1</w:t>
      </w:r>
      <w:r w:rsidR="00F86386" w:rsidRPr="003311C3">
        <w:rPr>
          <w:rFonts w:cstheme="minorHAnsi"/>
          <w:sz w:val="24"/>
          <w:szCs w:val="24"/>
          <w:lang w:val="es-DO"/>
        </w:rPr>
        <w:t>5</w:t>
      </w:r>
      <w:r w:rsidR="00516C2D" w:rsidRPr="003311C3">
        <w:rPr>
          <w:rFonts w:cstheme="minorHAnsi"/>
          <w:sz w:val="24"/>
          <w:szCs w:val="24"/>
          <w:lang w:val="es-DO"/>
        </w:rPr>
        <w:t xml:space="preserve"> presenta la ubicación de cada uno de los transformadores y s</w:t>
      </w:r>
      <w:r w:rsidR="00FB2D76" w:rsidRPr="003311C3">
        <w:rPr>
          <w:rFonts w:cstheme="minorHAnsi"/>
          <w:sz w:val="24"/>
          <w:szCs w:val="24"/>
          <w:lang w:val="es-DO"/>
        </w:rPr>
        <w:t>u</w:t>
      </w:r>
      <w:r w:rsidR="00516C2D" w:rsidRPr="003311C3">
        <w:rPr>
          <w:rFonts w:cstheme="minorHAnsi"/>
          <w:sz w:val="24"/>
          <w:szCs w:val="24"/>
          <w:lang w:val="es-DO"/>
        </w:rPr>
        <w:t xml:space="preserve"> capacidad.</w:t>
      </w:r>
    </w:p>
    <w:p w14:paraId="6AA5193E" w14:textId="77777777" w:rsidR="00E05334" w:rsidRPr="003311C3" w:rsidRDefault="00E05334" w:rsidP="00C2290B">
      <w:pPr>
        <w:rPr>
          <w:rFonts w:cstheme="minorHAnsi"/>
          <w:sz w:val="24"/>
          <w:szCs w:val="24"/>
          <w:lang w:val="es-DO"/>
        </w:rPr>
      </w:pPr>
    </w:p>
    <w:p w14:paraId="2E6A233A" w14:textId="77777777" w:rsidR="0026075D" w:rsidRPr="0026075D" w:rsidRDefault="00886368">
      <w:pPr>
        <w:pStyle w:val="Prrafodelista"/>
        <w:numPr>
          <w:ilvl w:val="1"/>
          <w:numId w:val="56"/>
        </w:numPr>
        <w:tabs>
          <w:tab w:val="left" w:pos="1080"/>
          <w:tab w:val="left" w:pos="1170"/>
        </w:tabs>
        <w:rPr>
          <w:rFonts w:cstheme="minorHAnsi"/>
          <w:b/>
          <w:bCs/>
          <w:sz w:val="24"/>
          <w:szCs w:val="24"/>
          <w:lang w:val="es-DO"/>
        </w:rPr>
      </w:pPr>
      <w:r w:rsidRPr="0026075D">
        <w:rPr>
          <w:rFonts w:cstheme="minorHAnsi"/>
          <w:b/>
          <w:bCs/>
          <w:sz w:val="24"/>
          <w:szCs w:val="24"/>
          <w:lang w:val="es-DO"/>
        </w:rPr>
        <w:t xml:space="preserve">Consumo de energía. </w:t>
      </w:r>
    </w:p>
    <w:p w14:paraId="4B1A1B0E" w14:textId="77B0A573" w:rsidR="00886368" w:rsidRDefault="00886368" w:rsidP="00886368">
      <w:pPr>
        <w:rPr>
          <w:rFonts w:cstheme="minorHAnsi"/>
          <w:sz w:val="24"/>
          <w:szCs w:val="24"/>
          <w:lang w:val="es-DO"/>
        </w:rPr>
      </w:pPr>
      <w:r w:rsidRPr="003311C3">
        <w:rPr>
          <w:rFonts w:cstheme="minorHAnsi"/>
          <w:sz w:val="24"/>
          <w:szCs w:val="24"/>
          <w:lang w:val="es-DO"/>
        </w:rPr>
        <w:t xml:space="preserve">La empresa consume un promedio mensual de </w:t>
      </w:r>
      <w:r w:rsidR="00664ED3">
        <w:rPr>
          <w:rFonts w:cstheme="minorHAnsi"/>
          <w:sz w:val="24"/>
          <w:szCs w:val="24"/>
          <w:lang w:val="es-DO"/>
        </w:rPr>
        <w:t xml:space="preserve">144,000 </w:t>
      </w:r>
      <w:proofErr w:type="spellStart"/>
      <w:r w:rsidRPr="003311C3">
        <w:rPr>
          <w:rFonts w:cstheme="minorHAnsi"/>
          <w:sz w:val="24"/>
          <w:szCs w:val="24"/>
          <w:lang w:val="es-DO"/>
        </w:rPr>
        <w:t>k</w:t>
      </w:r>
      <w:r w:rsidR="00664ED3">
        <w:rPr>
          <w:rFonts w:cstheme="minorHAnsi"/>
          <w:sz w:val="24"/>
          <w:szCs w:val="24"/>
          <w:lang w:val="es-DO"/>
        </w:rPr>
        <w:t>wh</w:t>
      </w:r>
      <w:proofErr w:type="spellEnd"/>
      <w:r w:rsidRPr="003311C3">
        <w:rPr>
          <w:rFonts w:cstheme="minorHAnsi"/>
          <w:sz w:val="24"/>
          <w:szCs w:val="24"/>
          <w:lang w:val="es-DO"/>
        </w:rPr>
        <w:t xml:space="preserve">. Ver copia de factura en el Anexo </w:t>
      </w:r>
      <w:r w:rsidR="00664ED3">
        <w:rPr>
          <w:rFonts w:cstheme="minorHAnsi"/>
          <w:sz w:val="24"/>
          <w:szCs w:val="24"/>
          <w:lang w:val="es-DO"/>
        </w:rPr>
        <w:t>7.</w:t>
      </w:r>
    </w:p>
    <w:p w14:paraId="1889BEA1" w14:textId="77777777" w:rsidR="0026075D" w:rsidRPr="003311C3" w:rsidRDefault="0026075D" w:rsidP="00886368">
      <w:pPr>
        <w:rPr>
          <w:rFonts w:cstheme="minorHAnsi"/>
          <w:color w:val="FF0000"/>
          <w:sz w:val="24"/>
          <w:szCs w:val="24"/>
          <w:lang w:val="es-DO"/>
        </w:rPr>
      </w:pPr>
    </w:p>
    <w:p w14:paraId="0A7E096E" w14:textId="4DD7754D" w:rsidR="0026075D" w:rsidRPr="0026075D" w:rsidRDefault="00886368">
      <w:pPr>
        <w:pStyle w:val="Prrafodelista"/>
        <w:numPr>
          <w:ilvl w:val="1"/>
          <w:numId w:val="56"/>
        </w:numPr>
        <w:tabs>
          <w:tab w:val="left" w:pos="1080"/>
          <w:tab w:val="left" w:pos="1170"/>
        </w:tabs>
        <w:rPr>
          <w:rFonts w:cstheme="minorHAnsi"/>
          <w:b/>
          <w:bCs/>
          <w:sz w:val="24"/>
          <w:szCs w:val="24"/>
          <w:lang w:val="es-DO"/>
        </w:rPr>
      </w:pPr>
      <w:r w:rsidRPr="0026075D">
        <w:rPr>
          <w:rFonts w:cstheme="minorHAnsi"/>
          <w:b/>
          <w:bCs/>
          <w:sz w:val="24"/>
          <w:szCs w:val="24"/>
          <w:lang w:val="es-DO"/>
        </w:rPr>
        <w:t>Generadores Eléctricos Existentes</w:t>
      </w:r>
      <w:r w:rsidR="0026075D">
        <w:rPr>
          <w:rFonts w:cstheme="minorHAnsi"/>
          <w:b/>
          <w:bCs/>
          <w:sz w:val="24"/>
          <w:szCs w:val="24"/>
          <w:lang w:val="es-DO"/>
        </w:rPr>
        <w:t xml:space="preserve"> y combustible utilizado</w:t>
      </w:r>
      <w:r w:rsidRPr="0026075D">
        <w:rPr>
          <w:rFonts w:cstheme="minorHAnsi"/>
          <w:b/>
          <w:bCs/>
          <w:sz w:val="24"/>
          <w:szCs w:val="24"/>
          <w:lang w:val="es-DO"/>
        </w:rPr>
        <w:t xml:space="preserve">. </w:t>
      </w:r>
    </w:p>
    <w:p w14:paraId="0BCFDD90" w14:textId="38D62609" w:rsidR="00886368" w:rsidRPr="003311C3" w:rsidRDefault="00886368" w:rsidP="00886368">
      <w:pPr>
        <w:rPr>
          <w:rFonts w:cstheme="minorHAnsi"/>
          <w:sz w:val="24"/>
          <w:szCs w:val="24"/>
          <w:lang w:val="es-DO"/>
        </w:rPr>
      </w:pPr>
      <w:r w:rsidRPr="003311C3">
        <w:rPr>
          <w:rFonts w:cstheme="minorHAnsi"/>
          <w:sz w:val="24"/>
          <w:szCs w:val="24"/>
          <w:lang w:val="es-DO"/>
        </w:rPr>
        <w:t xml:space="preserve">La empresa tiene en operación dos (2) plantas de generación eléctricas con capacidad de 500 y 400 kilos, las cuales entran en operación cuando sale el sistema eléctrico público de EDENORTE. Existe una tercera en la incubadora de 125 kilos, por si estas fallan. Las tres (3) plantas de generación eléctrica suman una capacidad total de 1025 kilos. </w:t>
      </w:r>
    </w:p>
    <w:p w14:paraId="78880684" w14:textId="77777777" w:rsidR="006B2DF3" w:rsidRDefault="006B2DF3" w:rsidP="00886368">
      <w:pPr>
        <w:rPr>
          <w:rFonts w:cstheme="minorHAnsi"/>
          <w:sz w:val="24"/>
          <w:szCs w:val="24"/>
          <w:lang w:val="es-DO"/>
        </w:rPr>
      </w:pPr>
    </w:p>
    <w:p w14:paraId="2EA88E7C" w14:textId="0C60CC3D" w:rsidR="00886368" w:rsidRPr="003F060F" w:rsidRDefault="00886368" w:rsidP="00886368">
      <w:pPr>
        <w:rPr>
          <w:rFonts w:cstheme="minorHAnsi"/>
          <w:sz w:val="24"/>
          <w:szCs w:val="24"/>
          <w:lang w:val="es-DO"/>
        </w:rPr>
      </w:pPr>
      <w:r w:rsidRPr="003F060F">
        <w:rPr>
          <w:rFonts w:cstheme="minorHAnsi"/>
          <w:sz w:val="24"/>
          <w:szCs w:val="24"/>
          <w:lang w:val="es-DO"/>
        </w:rPr>
        <w:t xml:space="preserve">La planta No. 2 se utiliza para las salidas de emergencia de la No. 1; mientras que la planta No. 3 es exclusiva para la incubadora para los casos en que las plantas 1 y 2 fallen, lo cual no ha ocurrido.  El nivel del interruptor se encuentra a una altura de 5.5 pie. Para los fines de controlar las emisiones de ruido, cada generador eléctrico se encuentra localizada en un cuarto de concreto y puerta metálica, el nivel de descarga de la chimenea está a una altura de 40 pie.  </w:t>
      </w:r>
    </w:p>
    <w:p w14:paraId="774D080B" w14:textId="502AE3A8" w:rsidR="0026075D" w:rsidRDefault="0026075D" w:rsidP="0026075D">
      <w:pPr>
        <w:tabs>
          <w:tab w:val="left" w:pos="1080"/>
          <w:tab w:val="left" w:pos="1170"/>
        </w:tabs>
        <w:rPr>
          <w:rFonts w:cstheme="minorHAnsi"/>
          <w:b/>
          <w:bCs/>
          <w:sz w:val="24"/>
          <w:szCs w:val="24"/>
          <w:lang w:val="es-DO"/>
        </w:rPr>
      </w:pPr>
    </w:p>
    <w:p w14:paraId="6BDEABDA" w14:textId="0AE15821" w:rsidR="0026075D" w:rsidRPr="0026075D" w:rsidRDefault="0026075D">
      <w:pPr>
        <w:pStyle w:val="Prrafodelista"/>
        <w:numPr>
          <w:ilvl w:val="1"/>
          <w:numId w:val="56"/>
        </w:numPr>
        <w:tabs>
          <w:tab w:val="left" w:pos="1080"/>
          <w:tab w:val="left" w:pos="1170"/>
        </w:tabs>
        <w:rPr>
          <w:rFonts w:cstheme="minorHAnsi"/>
          <w:b/>
          <w:bCs/>
          <w:sz w:val="24"/>
          <w:szCs w:val="24"/>
          <w:lang w:val="es-DO"/>
        </w:rPr>
      </w:pPr>
      <w:r w:rsidRPr="0026075D">
        <w:rPr>
          <w:rFonts w:cstheme="minorHAnsi"/>
          <w:b/>
          <w:bCs/>
          <w:sz w:val="24"/>
          <w:szCs w:val="24"/>
          <w:lang w:val="es-DO"/>
        </w:rPr>
        <w:tab/>
        <w:t>Suministro de combustible (</w:t>
      </w:r>
      <w:r w:rsidR="002F1B4C">
        <w:rPr>
          <w:rFonts w:cstheme="minorHAnsi"/>
          <w:b/>
          <w:bCs/>
          <w:sz w:val="24"/>
          <w:szCs w:val="24"/>
          <w:lang w:val="es-DO"/>
        </w:rPr>
        <w:t>g</w:t>
      </w:r>
      <w:r w:rsidRPr="0026075D">
        <w:rPr>
          <w:rFonts w:cstheme="minorHAnsi"/>
          <w:b/>
          <w:bCs/>
          <w:sz w:val="24"/>
          <w:szCs w:val="24"/>
          <w:lang w:val="es-DO"/>
        </w:rPr>
        <w:t>asoil) para las plantas eléctricas</w:t>
      </w:r>
      <w:r w:rsidR="002F1B4C">
        <w:rPr>
          <w:rFonts w:cstheme="minorHAnsi"/>
          <w:b/>
          <w:bCs/>
          <w:sz w:val="24"/>
          <w:szCs w:val="24"/>
          <w:lang w:val="es-DO"/>
        </w:rPr>
        <w:t>.</w:t>
      </w:r>
    </w:p>
    <w:p w14:paraId="281D5A9A" w14:textId="44A22AF6" w:rsidR="002B59AD" w:rsidRPr="002B59AD" w:rsidRDefault="0026075D" w:rsidP="002B59AD">
      <w:pPr>
        <w:tabs>
          <w:tab w:val="left" w:pos="1080"/>
          <w:tab w:val="left" w:pos="1170"/>
        </w:tabs>
        <w:rPr>
          <w:rFonts w:cstheme="minorHAnsi"/>
          <w:sz w:val="24"/>
          <w:szCs w:val="24"/>
          <w:lang w:val="es-DO"/>
        </w:rPr>
      </w:pPr>
      <w:r w:rsidRPr="0026075D">
        <w:rPr>
          <w:rFonts w:cstheme="minorHAnsi"/>
          <w:sz w:val="24"/>
          <w:szCs w:val="24"/>
          <w:lang w:val="es-DO"/>
        </w:rPr>
        <w:t xml:space="preserve">El tanque para el almacenamiento de combustibles tiene una capacidad de 4000 galones de gasoil reglar, el cual es utilizado para alimentar los generadores eléctricos No. 1 y No. 2.  El mismo se encuentra sobre unas columnas de concreto y sobre un área con piso de cemento y protegido por paredes de bocks a una altura para permitir recibir un 110 % de la capacidad del tanque (110%), con el propósito de prevenir el derrame por accidente que pueda ocurrir.  </w:t>
      </w:r>
      <w:r w:rsidR="002B59AD" w:rsidRPr="002B59AD">
        <w:rPr>
          <w:rFonts w:cstheme="minorHAnsi"/>
          <w:sz w:val="24"/>
          <w:szCs w:val="24"/>
          <w:lang w:val="es-DO"/>
        </w:rPr>
        <w:t>El combustible de la planta No. 3, es abastecido en tanque de 55 galones que es transportado y transferido a la planta con una bomba manualmente.</w:t>
      </w:r>
    </w:p>
    <w:p w14:paraId="5873A90E" w14:textId="23FE82DB" w:rsidR="0026075D" w:rsidRDefault="0026075D" w:rsidP="002B59AD">
      <w:pPr>
        <w:tabs>
          <w:tab w:val="left" w:pos="1080"/>
          <w:tab w:val="left" w:pos="1170"/>
        </w:tabs>
        <w:rPr>
          <w:rFonts w:cstheme="minorHAnsi"/>
          <w:sz w:val="24"/>
          <w:szCs w:val="24"/>
          <w:lang w:val="es-DO"/>
        </w:rPr>
      </w:pPr>
    </w:p>
    <w:p w14:paraId="03BCD6A4" w14:textId="77777777" w:rsidR="002F1B4C" w:rsidRDefault="002B59AD" w:rsidP="002F1B4C">
      <w:pPr>
        <w:keepNext/>
        <w:tabs>
          <w:tab w:val="left" w:pos="1080"/>
          <w:tab w:val="left" w:pos="1170"/>
        </w:tabs>
      </w:pPr>
      <w:r>
        <w:rPr>
          <w:noProof/>
        </w:rPr>
        <w:drawing>
          <wp:anchor distT="0" distB="0" distL="114300" distR="114300" simplePos="0" relativeHeight="251894784" behindDoc="0" locked="0" layoutInCell="1" allowOverlap="1" wp14:anchorId="32CE1E16" wp14:editId="2DE16BCB">
            <wp:simplePos x="0" y="0"/>
            <wp:positionH relativeFrom="column">
              <wp:posOffset>2237448</wp:posOffset>
            </wp:positionH>
            <wp:positionV relativeFrom="paragraph">
              <wp:posOffset>92924</wp:posOffset>
            </wp:positionV>
            <wp:extent cx="2517040" cy="2548890"/>
            <wp:effectExtent l="0" t="0" r="0" b="3810"/>
            <wp:wrapNone/>
            <wp:docPr id="25" name="Imagen 25" descr="Imagen que contiene exterior, área, camión, hombre&#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n 25" descr="Imagen que contiene exterior, área, camión, hombre&#10;&#10;Descripción generada automáticamente"/>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534090" cy="256615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theme="minorHAnsi"/>
          <w:noProof/>
          <w:sz w:val="24"/>
          <w:szCs w:val="24"/>
          <w:lang w:val="es-DO"/>
        </w:rPr>
        <w:drawing>
          <wp:inline distT="0" distB="0" distL="0" distR="0" wp14:anchorId="3D920D26" wp14:editId="6C815452">
            <wp:extent cx="2765425" cy="2548424"/>
            <wp:effectExtent l="0" t="0" r="0" b="4445"/>
            <wp:docPr id="23" name="Imagen 23" descr="Imagen que contiene exterior, camioneta, edificio, construc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n 23" descr="Imagen que contiene exterior, camioneta, edificio, construcción&#10;&#10;Descripción generada automáticamente"/>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788968" cy="2570119"/>
                    </a:xfrm>
                    <a:prstGeom prst="rect">
                      <a:avLst/>
                    </a:prstGeom>
                    <a:noFill/>
                  </pic:spPr>
                </pic:pic>
              </a:graphicData>
            </a:graphic>
          </wp:inline>
        </w:drawing>
      </w:r>
    </w:p>
    <w:p w14:paraId="70787B80" w14:textId="0B7E5707" w:rsidR="0026075D" w:rsidRDefault="002F1B4C" w:rsidP="002F1B4C">
      <w:pPr>
        <w:tabs>
          <w:tab w:val="left" w:pos="1080"/>
          <w:tab w:val="left" w:pos="1170"/>
        </w:tabs>
        <w:jc w:val="left"/>
        <w:rPr>
          <w:rFonts w:cstheme="minorHAnsi"/>
          <w:sz w:val="24"/>
          <w:szCs w:val="24"/>
          <w:lang w:val="es-DO"/>
        </w:rPr>
      </w:pPr>
      <w:r w:rsidRPr="002F1B4C">
        <w:rPr>
          <w:rFonts w:cstheme="minorHAnsi"/>
          <w:lang w:val="es-DO"/>
        </w:rPr>
        <w:t xml:space="preserve">Ilustración </w:t>
      </w:r>
      <w:r w:rsidR="00B76419">
        <w:rPr>
          <w:rFonts w:cstheme="minorHAnsi"/>
          <w:lang w:val="es-DO"/>
        </w:rPr>
        <w:t>6</w:t>
      </w:r>
      <w:r w:rsidRPr="002F1B4C">
        <w:rPr>
          <w:rFonts w:cstheme="minorHAnsi"/>
          <w:lang w:val="es-DO"/>
        </w:rPr>
        <w:t>. Tanque de combustible de los generadores eléctricos</w:t>
      </w:r>
      <w:r>
        <w:rPr>
          <w:rFonts w:cstheme="minorHAnsi"/>
          <w:sz w:val="24"/>
          <w:szCs w:val="24"/>
          <w:lang w:val="es-DO"/>
        </w:rPr>
        <w:t xml:space="preserve">. </w:t>
      </w:r>
      <w:r w:rsidR="002B59AD">
        <w:rPr>
          <w:rFonts w:cstheme="minorHAnsi"/>
          <w:sz w:val="24"/>
          <w:szCs w:val="24"/>
          <w:lang w:val="es-DO"/>
        </w:rPr>
        <w:tab/>
      </w:r>
    </w:p>
    <w:p w14:paraId="43141423" w14:textId="77777777" w:rsidR="0026075D" w:rsidRDefault="0026075D" w:rsidP="0026075D">
      <w:pPr>
        <w:tabs>
          <w:tab w:val="left" w:pos="1080"/>
          <w:tab w:val="left" w:pos="1170"/>
        </w:tabs>
        <w:rPr>
          <w:rFonts w:cstheme="minorHAnsi"/>
          <w:sz w:val="24"/>
          <w:szCs w:val="24"/>
          <w:lang w:val="es-DO"/>
        </w:rPr>
      </w:pPr>
    </w:p>
    <w:p w14:paraId="1121424E" w14:textId="77777777" w:rsidR="002F1B4C" w:rsidRDefault="002F1B4C" w:rsidP="0026075D">
      <w:pPr>
        <w:tabs>
          <w:tab w:val="left" w:pos="1080"/>
          <w:tab w:val="left" w:pos="1170"/>
        </w:tabs>
        <w:rPr>
          <w:rFonts w:cstheme="minorHAnsi"/>
          <w:sz w:val="24"/>
          <w:szCs w:val="24"/>
          <w:lang w:val="es-DO"/>
        </w:rPr>
      </w:pPr>
    </w:p>
    <w:p w14:paraId="13BEF92A" w14:textId="77777777" w:rsidR="002F1B4C" w:rsidRDefault="002F1B4C" w:rsidP="0026075D">
      <w:pPr>
        <w:tabs>
          <w:tab w:val="left" w:pos="1080"/>
          <w:tab w:val="left" w:pos="1170"/>
        </w:tabs>
        <w:rPr>
          <w:rFonts w:cstheme="minorHAnsi"/>
          <w:sz w:val="24"/>
          <w:szCs w:val="24"/>
          <w:lang w:val="es-DO"/>
        </w:rPr>
      </w:pPr>
    </w:p>
    <w:p w14:paraId="23B30FFE" w14:textId="77777777" w:rsidR="00E05334" w:rsidRDefault="00E05334" w:rsidP="0026075D">
      <w:pPr>
        <w:tabs>
          <w:tab w:val="left" w:pos="1080"/>
          <w:tab w:val="left" w:pos="1170"/>
        </w:tabs>
        <w:rPr>
          <w:rFonts w:cstheme="minorHAnsi"/>
          <w:sz w:val="24"/>
          <w:szCs w:val="24"/>
          <w:lang w:val="es-DO"/>
        </w:rPr>
      </w:pPr>
    </w:p>
    <w:p w14:paraId="2F5F3070" w14:textId="77777777" w:rsidR="00E05334" w:rsidRDefault="00E05334" w:rsidP="0026075D">
      <w:pPr>
        <w:tabs>
          <w:tab w:val="left" w:pos="1080"/>
          <w:tab w:val="left" w:pos="1170"/>
        </w:tabs>
        <w:rPr>
          <w:rFonts w:cstheme="minorHAnsi"/>
          <w:sz w:val="24"/>
          <w:szCs w:val="24"/>
          <w:lang w:val="es-DO"/>
        </w:rPr>
      </w:pPr>
    </w:p>
    <w:tbl>
      <w:tblPr>
        <w:tblpPr w:leftFromText="141" w:rightFromText="141" w:vertAnchor="text" w:horzAnchor="page" w:tblpX="2519" w:tblpY="78"/>
        <w:tblW w:w="80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5"/>
        <w:gridCol w:w="1240"/>
        <w:gridCol w:w="1154"/>
        <w:gridCol w:w="906"/>
        <w:gridCol w:w="1170"/>
        <w:gridCol w:w="3060"/>
      </w:tblGrid>
      <w:tr w:rsidR="003F060F" w:rsidRPr="00916695" w14:paraId="714012C6" w14:textId="77777777" w:rsidTr="006B2DF3">
        <w:trPr>
          <w:trHeight w:hRule="exact" w:val="432"/>
        </w:trPr>
        <w:tc>
          <w:tcPr>
            <w:tcW w:w="8025" w:type="dxa"/>
            <w:gridSpan w:val="6"/>
            <w:tcBorders>
              <w:top w:val="single" w:sz="4" w:space="0" w:color="auto"/>
              <w:left w:val="single" w:sz="4" w:space="0" w:color="auto"/>
              <w:right w:val="single" w:sz="4" w:space="0" w:color="auto"/>
            </w:tcBorders>
          </w:tcPr>
          <w:p w14:paraId="6F0A17CD" w14:textId="7761D1C7" w:rsidR="003F060F" w:rsidRPr="006B2DF3" w:rsidRDefault="003F060F" w:rsidP="00101770">
            <w:pPr>
              <w:tabs>
                <w:tab w:val="left" w:pos="1080"/>
                <w:tab w:val="left" w:pos="1170"/>
              </w:tabs>
              <w:rPr>
                <w:rFonts w:cstheme="minorHAnsi"/>
                <w:b/>
                <w:iCs/>
                <w:lang w:val="es-DO"/>
              </w:rPr>
            </w:pPr>
            <w:r w:rsidRPr="006B2DF3">
              <w:rPr>
                <w:rFonts w:cstheme="minorHAnsi"/>
                <w:b/>
                <w:iCs/>
                <w:lang w:val="es-DO"/>
              </w:rPr>
              <w:t>Cuadro 15. Banco de transformadores, capacidad y su ubicación.</w:t>
            </w:r>
          </w:p>
        </w:tc>
      </w:tr>
      <w:tr w:rsidR="00101770" w:rsidRPr="006B2DF3" w14:paraId="31217278" w14:textId="77777777" w:rsidTr="006B2DF3">
        <w:trPr>
          <w:trHeight w:hRule="exact" w:val="432"/>
        </w:trPr>
        <w:tc>
          <w:tcPr>
            <w:tcW w:w="635" w:type="dxa"/>
            <w:vMerge w:val="restart"/>
            <w:vAlign w:val="center"/>
          </w:tcPr>
          <w:p w14:paraId="421D2726" w14:textId="77777777" w:rsidR="00101770" w:rsidRPr="006B2DF3" w:rsidRDefault="00101770" w:rsidP="00101770">
            <w:pPr>
              <w:tabs>
                <w:tab w:val="left" w:pos="1080"/>
                <w:tab w:val="left" w:pos="1170"/>
              </w:tabs>
              <w:rPr>
                <w:rFonts w:cstheme="minorHAnsi"/>
                <w:bCs/>
                <w:iCs/>
                <w:lang w:val="es-DO"/>
              </w:rPr>
            </w:pPr>
            <w:r w:rsidRPr="006B2DF3">
              <w:rPr>
                <w:rFonts w:cstheme="minorHAnsi"/>
                <w:bCs/>
                <w:iCs/>
                <w:lang w:val="es-DO"/>
              </w:rPr>
              <w:t>No.</w:t>
            </w:r>
          </w:p>
        </w:tc>
        <w:tc>
          <w:tcPr>
            <w:tcW w:w="1170" w:type="dxa"/>
            <w:vMerge w:val="restart"/>
            <w:shd w:val="clear" w:color="auto" w:fill="auto"/>
            <w:noWrap/>
            <w:vAlign w:val="bottom"/>
          </w:tcPr>
          <w:p w14:paraId="6A4CE923" w14:textId="7BACC830" w:rsidR="00101770" w:rsidRPr="006B2DF3" w:rsidRDefault="00101770" w:rsidP="006B2DF3">
            <w:pPr>
              <w:tabs>
                <w:tab w:val="left" w:pos="1080"/>
                <w:tab w:val="left" w:pos="1170"/>
              </w:tabs>
              <w:spacing w:line="240" w:lineRule="auto"/>
              <w:rPr>
                <w:rFonts w:cstheme="minorHAnsi"/>
                <w:bCs/>
                <w:iCs/>
                <w:lang w:val="es-DO"/>
              </w:rPr>
            </w:pPr>
            <w:r w:rsidRPr="006B2DF3">
              <w:rPr>
                <w:rFonts w:cstheme="minorHAnsi"/>
                <w:bCs/>
                <w:iCs/>
                <w:lang w:val="es-DO"/>
              </w:rPr>
              <w:t>Transforma-</w:t>
            </w:r>
          </w:p>
          <w:p w14:paraId="36194D4F" w14:textId="18F42C1C" w:rsidR="00101770" w:rsidRPr="006B2DF3" w:rsidRDefault="00101770" w:rsidP="006B2DF3">
            <w:pPr>
              <w:tabs>
                <w:tab w:val="left" w:pos="1080"/>
                <w:tab w:val="left" w:pos="1170"/>
              </w:tabs>
              <w:spacing w:line="240" w:lineRule="auto"/>
              <w:rPr>
                <w:rFonts w:cstheme="minorHAnsi"/>
                <w:bCs/>
                <w:iCs/>
                <w:lang w:val="es-DO"/>
              </w:rPr>
            </w:pPr>
            <w:r w:rsidRPr="006B2DF3">
              <w:rPr>
                <w:rFonts w:cstheme="minorHAnsi"/>
                <w:bCs/>
                <w:iCs/>
                <w:lang w:val="es-DO"/>
              </w:rPr>
              <w:t>dores</w:t>
            </w:r>
          </w:p>
        </w:tc>
        <w:tc>
          <w:tcPr>
            <w:tcW w:w="1154" w:type="dxa"/>
            <w:shd w:val="clear" w:color="auto" w:fill="auto"/>
            <w:noWrap/>
            <w:vAlign w:val="bottom"/>
          </w:tcPr>
          <w:p w14:paraId="03B79BC1" w14:textId="77777777" w:rsidR="00101770" w:rsidRPr="006B2DF3" w:rsidRDefault="00101770" w:rsidP="00101770">
            <w:pPr>
              <w:tabs>
                <w:tab w:val="left" w:pos="1080"/>
                <w:tab w:val="left" w:pos="1170"/>
              </w:tabs>
              <w:rPr>
                <w:rFonts w:cstheme="minorHAnsi"/>
                <w:bCs/>
                <w:iCs/>
                <w:lang w:val="es-DO"/>
              </w:rPr>
            </w:pPr>
            <w:r w:rsidRPr="006B2DF3">
              <w:rPr>
                <w:rFonts w:cstheme="minorHAnsi"/>
                <w:bCs/>
                <w:iCs/>
                <w:lang w:val="es-DO"/>
              </w:rPr>
              <w:t xml:space="preserve">Capacidad </w:t>
            </w:r>
          </w:p>
        </w:tc>
        <w:tc>
          <w:tcPr>
            <w:tcW w:w="2006" w:type="dxa"/>
            <w:gridSpan w:val="2"/>
            <w:shd w:val="clear" w:color="auto" w:fill="auto"/>
            <w:noWrap/>
            <w:vAlign w:val="bottom"/>
          </w:tcPr>
          <w:p w14:paraId="35DEFC9A" w14:textId="77777777" w:rsidR="00101770" w:rsidRPr="006B2DF3" w:rsidRDefault="00101770" w:rsidP="00101770">
            <w:pPr>
              <w:tabs>
                <w:tab w:val="left" w:pos="1080"/>
                <w:tab w:val="left" w:pos="1170"/>
              </w:tabs>
              <w:rPr>
                <w:rFonts w:cstheme="minorHAnsi"/>
                <w:bCs/>
                <w:iCs/>
                <w:lang w:val="es-DO"/>
              </w:rPr>
            </w:pPr>
            <w:r w:rsidRPr="006B2DF3">
              <w:rPr>
                <w:rFonts w:cstheme="minorHAnsi"/>
                <w:bCs/>
                <w:iCs/>
                <w:lang w:val="es-DO"/>
              </w:rPr>
              <w:t>Voltaje</w:t>
            </w:r>
          </w:p>
        </w:tc>
        <w:tc>
          <w:tcPr>
            <w:tcW w:w="3060" w:type="dxa"/>
            <w:vMerge w:val="restart"/>
            <w:shd w:val="clear" w:color="auto" w:fill="auto"/>
            <w:noWrap/>
            <w:vAlign w:val="bottom"/>
          </w:tcPr>
          <w:p w14:paraId="468D7058" w14:textId="77777777" w:rsidR="00101770" w:rsidRPr="006B2DF3" w:rsidRDefault="00101770" w:rsidP="00101770">
            <w:pPr>
              <w:tabs>
                <w:tab w:val="left" w:pos="1080"/>
                <w:tab w:val="left" w:pos="1170"/>
              </w:tabs>
              <w:rPr>
                <w:rFonts w:cstheme="minorHAnsi"/>
                <w:bCs/>
                <w:iCs/>
                <w:lang w:val="es-DO"/>
              </w:rPr>
            </w:pPr>
            <w:r w:rsidRPr="006B2DF3">
              <w:rPr>
                <w:rFonts w:cstheme="minorHAnsi"/>
                <w:bCs/>
                <w:iCs/>
                <w:lang w:val="es-DO"/>
              </w:rPr>
              <w:t>Ubicación</w:t>
            </w:r>
          </w:p>
          <w:p w14:paraId="3B1BB5FD" w14:textId="77777777" w:rsidR="00101770" w:rsidRPr="006B2DF3" w:rsidRDefault="00101770" w:rsidP="00101770">
            <w:pPr>
              <w:tabs>
                <w:tab w:val="left" w:pos="1080"/>
                <w:tab w:val="left" w:pos="1170"/>
              </w:tabs>
              <w:rPr>
                <w:rFonts w:cstheme="minorHAnsi"/>
                <w:bCs/>
                <w:iCs/>
                <w:lang w:val="es-DO"/>
              </w:rPr>
            </w:pPr>
            <w:r w:rsidRPr="006B2DF3">
              <w:rPr>
                <w:rFonts w:cstheme="minorHAnsi"/>
                <w:bCs/>
                <w:iCs/>
                <w:lang w:val="es-DO"/>
              </w:rPr>
              <w:t> </w:t>
            </w:r>
          </w:p>
        </w:tc>
      </w:tr>
      <w:tr w:rsidR="00101770" w:rsidRPr="006B2DF3" w14:paraId="55575749" w14:textId="77777777" w:rsidTr="006B2DF3">
        <w:trPr>
          <w:trHeight w:hRule="exact" w:val="432"/>
        </w:trPr>
        <w:tc>
          <w:tcPr>
            <w:tcW w:w="635" w:type="dxa"/>
            <w:vMerge/>
          </w:tcPr>
          <w:p w14:paraId="6B312AFA" w14:textId="77777777" w:rsidR="00101770" w:rsidRPr="006B2DF3" w:rsidRDefault="00101770" w:rsidP="00101770">
            <w:pPr>
              <w:tabs>
                <w:tab w:val="left" w:pos="1080"/>
                <w:tab w:val="left" w:pos="1170"/>
              </w:tabs>
              <w:rPr>
                <w:rFonts w:cstheme="minorHAnsi"/>
                <w:bCs/>
                <w:iCs/>
                <w:lang w:val="es-DO"/>
              </w:rPr>
            </w:pPr>
          </w:p>
        </w:tc>
        <w:tc>
          <w:tcPr>
            <w:tcW w:w="1170" w:type="dxa"/>
            <w:vMerge/>
            <w:shd w:val="clear" w:color="auto" w:fill="auto"/>
            <w:noWrap/>
            <w:vAlign w:val="bottom"/>
          </w:tcPr>
          <w:p w14:paraId="584A9A4D" w14:textId="77777777" w:rsidR="00101770" w:rsidRPr="006B2DF3" w:rsidRDefault="00101770" w:rsidP="00101770">
            <w:pPr>
              <w:tabs>
                <w:tab w:val="left" w:pos="1080"/>
                <w:tab w:val="left" w:pos="1170"/>
              </w:tabs>
              <w:rPr>
                <w:rFonts w:cstheme="minorHAnsi"/>
                <w:bCs/>
                <w:iCs/>
                <w:lang w:val="es-DO"/>
              </w:rPr>
            </w:pPr>
          </w:p>
        </w:tc>
        <w:tc>
          <w:tcPr>
            <w:tcW w:w="1154" w:type="dxa"/>
            <w:shd w:val="clear" w:color="auto" w:fill="auto"/>
            <w:noWrap/>
            <w:vAlign w:val="bottom"/>
          </w:tcPr>
          <w:p w14:paraId="410E61F3" w14:textId="77777777" w:rsidR="00101770" w:rsidRPr="006B2DF3" w:rsidRDefault="00101770" w:rsidP="00101770">
            <w:pPr>
              <w:tabs>
                <w:tab w:val="left" w:pos="1080"/>
                <w:tab w:val="left" w:pos="1170"/>
              </w:tabs>
              <w:rPr>
                <w:rFonts w:cstheme="minorHAnsi"/>
                <w:bCs/>
                <w:iCs/>
                <w:lang w:val="es-DO"/>
              </w:rPr>
            </w:pPr>
            <w:r w:rsidRPr="006B2DF3">
              <w:rPr>
                <w:rFonts w:cstheme="minorHAnsi"/>
                <w:bCs/>
                <w:iCs/>
                <w:lang w:val="es-DO"/>
              </w:rPr>
              <w:t>K. vatios</w:t>
            </w:r>
          </w:p>
        </w:tc>
        <w:tc>
          <w:tcPr>
            <w:tcW w:w="836" w:type="dxa"/>
            <w:shd w:val="clear" w:color="auto" w:fill="auto"/>
            <w:noWrap/>
            <w:vAlign w:val="bottom"/>
          </w:tcPr>
          <w:p w14:paraId="5FD08948" w14:textId="77777777" w:rsidR="00101770" w:rsidRPr="006B2DF3" w:rsidRDefault="00101770" w:rsidP="00101770">
            <w:pPr>
              <w:tabs>
                <w:tab w:val="left" w:pos="1080"/>
                <w:tab w:val="left" w:pos="1170"/>
              </w:tabs>
              <w:rPr>
                <w:rFonts w:cstheme="minorHAnsi"/>
                <w:bCs/>
                <w:iCs/>
                <w:lang w:val="es-DO"/>
              </w:rPr>
            </w:pPr>
            <w:r w:rsidRPr="006B2DF3">
              <w:rPr>
                <w:rFonts w:cstheme="minorHAnsi"/>
                <w:bCs/>
                <w:iCs/>
                <w:lang w:val="es-DO"/>
              </w:rPr>
              <w:t>Primario</w:t>
            </w:r>
          </w:p>
        </w:tc>
        <w:tc>
          <w:tcPr>
            <w:tcW w:w="1170" w:type="dxa"/>
            <w:shd w:val="clear" w:color="auto" w:fill="auto"/>
            <w:noWrap/>
            <w:vAlign w:val="bottom"/>
          </w:tcPr>
          <w:p w14:paraId="5E2F7F79" w14:textId="77777777" w:rsidR="00101770" w:rsidRPr="006B2DF3" w:rsidRDefault="00101770" w:rsidP="00101770">
            <w:pPr>
              <w:tabs>
                <w:tab w:val="left" w:pos="1080"/>
                <w:tab w:val="left" w:pos="1170"/>
              </w:tabs>
              <w:rPr>
                <w:rFonts w:cstheme="minorHAnsi"/>
                <w:bCs/>
                <w:iCs/>
                <w:lang w:val="es-DO"/>
              </w:rPr>
            </w:pPr>
            <w:r w:rsidRPr="006B2DF3">
              <w:rPr>
                <w:rFonts w:cstheme="minorHAnsi"/>
                <w:bCs/>
                <w:iCs/>
                <w:lang w:val="es-DO"/>
              </w:rPr>
              <w:t>Secundario</w:t>
            </w:r>
          </w:p>
        </w:tc>
        <w:tc>
          <w:tcPr>
            <w:tcW w:w="3060" w:type="dxa"/>
            <w:vMerge/>
            <w:shd w:val="clear" w:color="auto" w:fill="auto"/>
            <w:noWrap/>
            <w:vAlign w:val="bottom"/>
          </w:tcPr>
          <w:p w14:paraId="5F3A2982" w14:textId="77777777" w:rsidR="00101770" w:rsidRPr="006B2DF3" w:rsidRDefault="00101770" w:rsidP="00101770">
            <w:pPr>
              <w:tabs>
                <w:tab w:val="left" w:pos="1080"/>
                <w:tab w:val="left" w:pos="1170"/>
              </w:tabs>
              <w:rPr>
                <w:rFonts w:cstheme="minorHAnsi"/>
                <w:bCs/>
                <w:iCs/>
                <w:lang w:val="es-DO"/>
              </w:rPr>
            </w:pPr>
          </w:p>
        </w:tc>
      </w:tr>
      <w:tr w:rsidR="003F060F" w:rsidRPr="006B2DF3" w14:paraId="60649FD0" w14:textId="77777777" w:rsidTr="006B2DF3">
        <w:trPr>
          <w:trHeight w:hRule="exact" w:val="432"/>
        </w:trPr>
        <w:tc>
          <w:tcPr>
            <w:tcW w:w="635" w:type="dxa"/>
          </w:tcPr>
          <w:p w14:paraId="12BC7D6A"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1</w:t>
            </w:r>
          </w:p>
        </w:tc>
        <w:tc>
          <w:tcPr>
            <w:tcW w:w="1170" w:type="dxa"/>
            <w:shd w:val="clear" w:color="auto" w:fill="auto"/>
            <w:noWrap/>
            <w:vAlign w:val="bottom"/>
          </w:tcPr>
          <w:p w14:paraId="64240294"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1 de 3</w:t>
            </w:r>
          </w:p>
        </w:tc>
        <w:tc>
          <w:tcPr>
            <w:tcW w:w="1154" w:type="dxa"/>
            <w:shd w:val="clear" w:color="auto" w:fill="auto"/>
            <w:noWrap/>
            <w:vAlign w:val="bottom"/>
          </w:tcPr>
          <w:p w14:paraId="5483D503"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501 (167x3)</w:t>
            </w:r>
          </w:p>
        </w:tc>
        <w:tc>
          <w:tcPr>
            <w:tcW w:w="836" w:type="dxa"/>
            <w:shd w:val="clear" w:color="auto" w:fill="auto"/>
            <w:noWrap/>
            <w:vAlign w:val="bottom"/>
          </w:tcPr>
          <w:p w14:paraId="608FA77C"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7200</w:t>
            </w:r>
          </w:p>
        </w:tc>
        <w:tc>
          <w:tcPr>
            <w:tcW w:w="1170" w:type="dxa"/>
            <w:shd w:val="clear" w:color="auto" w:fill="auto"/>
            <w:noWrap/>
            <w:vAlign w:val="bottom"/>
          </w:tcPr>
          <w:p w14:paraId="02192042"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480</w:t>
            </w:r>
          </w:p>
        </w:tc>
        <w:tc>
          <w:tcPr>
            <w:tcW w:w="3060" w:type="dxa"/>
            <w:shd w:val="clear" w:color="auto" w:fill="auto"/>
            <w:noWrap/>
            <w:vAlign w:val="bottom"/>
          </w:tcPr>
          <w:p w14:paraId="18F74026"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Subestación principal</w:t>
            </w:r>
          </w:p>
        </w:tc>
      </w:tr>
      <w:tr w:rsidR="003F060F" w:rsidRPr="006B2DF3" w14:paraId="2F9D146C" w14:textId="77777777" w:rsidTr="006B2DF3">
        <w:trPr>
          <w:trHeight w:hRule="exact" w:val="432"/>
        </w:trPr>
        <w:tc>
          <w:tcPr>
            <w:tcW w:w="635" w:type="dxa"/>
          </w:tcPr>
          <w:p w14:paraId="0F53CD46"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2</w:t>
            </w:r>
          </w:p>
        </w:tc>
        <w:tc>
          <w:tcPr>
            <w:tcW w:w="1170" w:type="dxa"/>
            <w:shd w:val="clear" w:color="auto" w:fill="auto"/>
            <w:noWrap/>
            <w:vAlign w:val="bottom"/>
          </w:tcPr>
          <w:p w14:paraId="1CF6C0B0"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1 de 3</w:t>
            </w:r>
          </w:p>
        </w:tc>
        <w:tc>
          <w:tcPr>
            <w:tcW w:w="1154" w:type="dxa"/>
            <w:shd w:val="clear" w:color="auto" w:fill="auto"/>
            <w:noWrap/>
            <w:vAlign w:val="bottom"/>
          </w:tcPr>
          <w:p w14:paraId="414AD3A3"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300 (100x3)</w:t>
            </w:r>
          </w:p>
        </w:tc>
        <w:tc>
          <w:tcPr>
            <w:tcW w:w="836" w:type="dxa"/>
            <w:shd w:val="clear" w:color="auto" w:fill="auto"/>
            <w:noWrap/>
            <w:vAlign w:val="bottom"/>
          </w:tcPr>
          <w:p w14:paraId="6EA5FACA"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480</w:t>
            </w:r>
          </w:p>
        </w:tc>
        <w:tc>
          <w:tcPr>
            <w:tcW w:w="1170" w:type="dxa"/>
            <w:shd w:val="clear" w:color="auto" w:fill="auto"/>
            <w:noWrap/>
            <w:vAlign w:val="bottom"/>
          </w:tcPr>
          <w:p w14:paraId="70930AC5"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7200</w:t>
            </w:r>
          </w:p>
        </w:tc>
        <w:tc>
          <w:tcPr>
            <w:tcW w:w="3060" w:type="dxa"/>
            <w:shd w:val="clear" w:color="auto" w:fill="auto"/>
            <w:noWrap/>
            <w:vAlign w:val="bottom"/>
          </w:tcPr>
          <w:p w14:paraId="54111D47" w14:textId="64217E3A" w:rsidR="003F060F" w:rsidRPr="006B2DF3" w:rsidRDefault="003F060F" w:rsidP="00101770">
            <w:pPr>
              <w:tabs>
                <w:tab w:val="left" w:pos="1080"/>
                <w:tab w:val="left" w:pos="1170"/>
              </w:tabs>
              <w:rPr>
                <w:rFonts w:cstheme="minorHAnsi"/>
                <w:bCs/>
                <w:iCs/>
                <w:lang w:val="es-DO"/>
              </w:rPr>
            </w:pPr>
            <w:proofErr w:type="spellStart"/>
            <w:r w:rsidRPr="006B2DF3">
              <w:rPr>
                <w:rFonts w:cstheme="minorHAnsi"/>
                <w:bCs/>
                <w:iCs/>
                <w:lang w:val="es-DO"/>
              </w:rPr>
              <w:t>Reelevo</w:t>
            </w:r>
            <w:proofErr w:type="spellEnd"/>
            <w:r w:rsidRPr="006B2DF3">
              <w:rPr>
                <w:rFonts w:cstheme="minorHAnsi"/>
                <w:bCs/>
                <w:iCs/>
                <w:lang w:val="es-DO"/>
              </w:rPr>
              <w:t xml:space="preserve"> del proyecto</w:t>
            </w:r>
          </w:p>
        </w:tc>
      </w:tr>
      <w:tr w:rsidR="003F060F" w:rsidRPr="006B2DF3" w14:paraId="6D22009E" w14:textId="77777777" w:rsidTr="006B2DF3">
        <w:trPr>
          <w:trHeight w:hRule="exact" w:val="432"/>
        </w:trPr>
        <w:tc>
          <w:tcPr>
            <w:tcW w:w="635" w:type="dxa"/>
          </w:tcPr>
          <w:p w14:paraId="38252EBA"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3</w:t>
            </w:r>
          </w:p>
        </w:tc>
        <w:tc>
          <w:tcPr>
            <w:tcW w:w="1170" w:type="dxa"/>
            <w:shd w:val="clear" w:color="auto" w:fill="auto"/>
            <w:noWrap/>
            <w:vAlign w:val="bottom"/>
          </w:tcPr>
          <w:p w14:paraId="057E77F4"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1 de 3</w:t>
            </w:r>
          </w:p>
        </w:tc>
        <w:tc>
          <w:tcPr>
            <w:tcW w:w="1154" w:type="dxa"/>
            <w:shd w:val="clear" w:color="auto" w:fill="auto"/>
            <w:noWrap/>
            <w:vAlign w:val="bottom"/>
          </w:tcPr>
          <w:p w14:paraId="5FCC9212"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150 (50x3)</w:t>
            </w:r>
          </w:p>
        </w:tc>
        <w:tc>
          <w:tcPr>
            <w:tcW w:w="836" w:type="dxa"/>
            <w:shd w:val="clear" w:color="auto" w:fill="auto"/>
            <w:noWrap/>
            <w:vAlign w:val="bottom"/>
          </w:tcPr>
          <w:p w14:paraId="460CB2DA"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7200</w:t>
            </w:r>
          </w:p>
        </w:tc>
        <w:tc>
          <w:tcPr>
            <w:tcW w:w="1170" w:type="dxa"/>
            <w:shd w:val="clear" w:color="auto" w:fill="auto"/>
            <w:noWrap/>
            <w:vAlign w:val="bottom"/>
          </w:tcPr>
          <w:p w14:paraId="703627C4"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208</w:t>
            </w:r>
          </w:p>
        </w:tc>
        <w:tc>
          <w:tcPr>
            <w:tcW w:w="3060" w:type="dxa"/>
            <w:shd w:val="clear" w:color="auto" w:fill="auto"/>
            <w:noWrap/>
            <w:vAlign w:val="bottom"/>
          </w:tcPr>
          <w:p w14:paraId="68A06A7C"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Subestación incubadora</w:t>
            </w:r>
          </w:p>
        </w:tc>
      </w:tr>
      <w:tr w:rsidR="003F060F" w:rsidRPr="006B2DF3" w14:paraId="266AD6E1" w14:textId="77777777" w:rsidTr="006B2DF3">
        <w:trPr>
          <w:trHeight w:hRule="exact" w:val="432"/>
        </w:trPr>
        <w:tc>
          <w:tcPr>
            <w:tcW w:w="635" w:type="dxa"/>
          </w:tcPr>
          <w:p w14:paraId="4C7EAAFA"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4</w:t>
            </w:r>
          </w:p>
        </w:tc>
        <w:tc>
          <w:tcPr>
            <w:tcW w:w="1170" w:type="dxa"/>
            <w:shd w:val="clear" w:color="auto" w:fill="auto"/>
            <w:noWrap/>
            <w:vAlign w:val="bottom"/>
          </w:tcPr>
          <w:p w14:paraId="32722325"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1 de 3</w:t>
            </w:r>
          </w:p>
        </w:tc>
        <w:tc>
          <w:tcPr>
            <w:tcW w:w="1154" w:type="dxa"/>
            <w:shd w:val="clear" w:color="auto" w:fill="auto"/>
            <w:noWrap/>
            <w:vAlign w:val="bottom"/>
          </w:tcPr>
          <w:p w14:paraId="5FBB129D"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45 (15x3)</w:t>
            </w:r>
          </w:p>
        </w:tc>
        <w:tc>
          <w:tcPr>
            <w:tcW w:w="836" w:type="dxa"/>
            <w:shd w:val="clear" w:color="auto" w:fill="auto"/>
            <w:noWrap/>
            <w:vAlign w:val="bottom"/>
          </w:tcPr>
          <w:p w14:paraId="26C5F883"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7200</w:t>
            </w:r>
          </w:p>
        </w:tc>
        <w:tc>
          <w:tcPr>
            <w:tcW w:w="1170" w:type="dxa"/>
            <w:shd w:val="clear" w:color="auto" w:fill="auto"/>
            <w:noWrap/>
            <w:vAlign w:val="bottom"/>
          </w:tcPr>
          <w:p w14:paraId="13DB8D83"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480</w:t>
            </w:r>
          </w:p>
        </w:tc>
        <w:tc>
          <w:tcPr>
            <w:tcW w:w="3060" w:type="dxa"/>
            <w:shd w:val="clear" w:color="auto" w:fill="auto"/>
            <w:noWrap/>
            <w:vAlign w:val="bottom"/>
          </w:tcPr>
          <w:p w14:paraId="68D09ED9"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Proyecto Abonera</w:t>
            </w:r>
          </w:p>
        </w:tc>
      </w:tr>
      <w:tr w:rsidR="003F060F" w:rsidRPr="00916695" w14:paraId="154487D5" w14:textId="77777777" w:rsidTr="006B2DF3">
        <w:trPr>
          <w:trHeight w:hRule="exact" w:val="432"/>
        </w:trPr>
        <w:tc>
          <w:tcPr>
            <w:tcW w:w="635" w:type="dxa"/>
          </w:tcPr>
          <w:p w14:paraId="6BC24CBA"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5</w:t>
            </w:r>
          </w:p>
        </w:tc>
        <w:tc>
          <w:tcPr>
            <w:tcW w:w="1170" w:type="dxa"/>
            <w:shd w:val="clear" w:color="auto" w:fill="auto"/>
            <w:noWrap/>
            <w:vAlign w:val="bottom"/>
          </w:tcPr>
          <w:p w14:paraId="1806775B"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1 de 3</w:t>
            </w:r>
          </w:p>
        </w:tc>
        <w:tc>
          <w:tcPr>
            <w:tcW w:w="1154" w:type="dxa"/>
            <w:shd w:val="clear" w:color="auto" w:fill="auto"/>
            <w:noWrap/>
            <w:vAlign w:val="bottom"/>
          </w:tcPr>
          <w:p w14:paraId="4B1D943B"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45 (15x3)</w:t>
            </w:r>
          </w:p>
        </w:tc>
        <w:tc>
          <w:tcPr>
            <w:tcW w:w="836" w:type="dxa"/>
            <w:shd w:val="clear" w:color="auto" w:fill="auto"/>
            <w:noWrap/>
            <w:vAlign w:val="bottom"/>
          </w:tcPr>
          <w:p w14:paraId="48CC81C9"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7200</w:t>
            </w:r>
          </w:p>
        </w:tc>
        <w:tc>
          <w:tcPr>
            <w:tcW w:w="1170" w:type="dxa"/>
            <w:shd w:val="clear" w:color="auto" w:fill="auto"/>
            <w:noWrap/>
            <w:vAlign w:val="bottom"/>
          </w:tcPr>
          <w:p w14:paraId="689BDA81"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480</w:t>
            </w:r>
          </w:p>
        </w:tc>
        <w:tc>
          <w:tcPr>
            <w:tcW w:w="3060" w:type="dxa"/>
            <w:shd w:val="clear" w:color="auto" w:fill="auto"/>
            <w:noWrap/>
            <w:vAlign w:val="bottom"/>
          </w:tcPr>
          <w:p w14:paraId="3E1A6293"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 xml:space="preserve">Nave 19 y 20 del </w:t>
            </w:r>
            <w:proofErr w:type="spellStart"/>
            <w:r w:rsidRPr="006B2DF3">
              <w:rPr>
                <w:rFonts w:cstheme="minorHAnsi"/>
                <w:bCs/>
                <w:iCs/>
                <w:lang w:val="es-DO"/>
              </w:rPr>
              <w:t>Proy</w:t>
            </w:r>
            <w:proofErr w:type="spellEnd"/>
            <w:r w:rsidRPr="006B2DF3">
              <w:rPr>
                <w:rFonts w:cstheme="minorHAnsi"/>
                <w:bCs/>
                <w:iCs/>
                <w:lang w:val="es-DO"/>
              </w:rPr>
              <w:t>. 100 Tareas</w:t>
            </w:r>
          </w:p>
        </w:tc>
      </w:tr>
      <w:tr w:rsidR="003F060F" w:rsidRPr="006B2DF3" w14:paraId="7B4532A4" w14:textId="77777777" w:rsidTr="006B2DF3">
        <w:trPr>
          <w:trHeight w:hRule="exact" w:val="432"/>
        </w:trPr>
        <w:tc>
          <w:tcPr>
            <w:tcW w:w="635" w:type="dxa"/>
          </w:tcPr>
          <w:p w14:paraId="011BB579"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6</w:t>
            </w:r>
          </w:p>
        </w:tc>
        <w:tc>
          <w:tcPr>
            <w:tcW w:w="1170" w:type="dxa"/>
            <w:shd w:val="clear" w:color="auto" w:fill="auto"/>
            <w:noWrap/>
            <w:vAlign w:val="bottom"/>
          </w:tcPr>
          <w:p w14:paraId="1F0D9430"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1 de 3</w:t>
            </w:r>
          </w:p>
        </w:tc>
        <w:tc>
          <w:tcPr>
            <w:tcW w:w="1154" w:type="dxa"/>
            <w:shd w:val="clear" w:color="auto" w:fill="auto"/>
            <w:noWrap/>
            <w:vAlign w:val="bottom"/>
          </w:tcPr>
          <w:p w14:paraId="66FAB5E0"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45 (15x3)</w:t>
            </w:r>
          </w:p>
        </w:tc>
        <w:tc>
          <w:tcPr>
            <w:tcW w:w="836" w:type="dxa"/>
            <w:shd w:val="clear" w:color="auto" w:fill="auto"/>
            <w:noWrap/>
            <w:vAlign w:val="bottom"/>
          </w:tcPr>
          <w:p w14:paraId="3B203FCF"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7200</w:t>
            </w:r>
          </w:p>
        </w:tc>
        <w:tc>
          <w:tcPr>
            <w:tcW w:w="1170" w:type="dxa"/>
            <w:shd w:val="clear" w:color="auto" w:fill="auto"/>
            <w:noWrap/>
            <w:vAlign w:val="bottom"/>
          </w:tcPr>
          <w:p w14:paraId="5F3CB9DF"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480</w:t>
            </w:r>
          </w:p>
        </w:tc>
        <w:tc>
          <w:tcPr>
            <w:tcW w:w="3060" w:type="dxa"/>
            <w:shd w:val="clear" w:color="auto" w:fill="auto"/>
            <w:noWrap/>
            <w:vAlign w:val="bottom"/>
          </w:tcPr>
          <w:p w14:paraId="37B37967"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 xml:space="preserve">Nave 21, 22 y 23. </w:t>
            </w:r>
            <w:proofErr w:type="spellStart"/>
            <w:r w:rsidRPr="006B2DF3">
              <w:rPr>
                <w:rFonts w:cstheme="minorHAnsi"/>
                <w:bCs/>
                <w:iCs/>
                <w:lang w:val="es-DO"/>
              </w:rPr>
              <w:t>Proy</w:t>
            </w:r>
            <w:proofErr w:type="spellEnd"/>
            <w:r w:rsidRPr="006B2DF3">
              <w:rPr>
                <w:rFonts w:cstheme="minorHAnsi"/>
                <w:bCs/>
                <w:iCs/>
                <w:lang w:val="es-DO"/>
              </w:rPr>
              <w:t>. 100 Tareas</w:t>
            </w:r>
          </w:p>
        </w:tc>
      </w:tr>
      <w:tr w:rsidR="003F060F" w:rsidRPr="006B2DF3" w14:paraId="5DBD36A5" w14:textId="77777777" w:rsidTr="006B2DF3">
        <w:trPr>
          <w:trHeight w:hRule="exact" w:val="432"/>
        </w:trPr>
        <w:tc>
          <w:tcPr>
            <w:tcW w:w="635" w:type="dxa"/>
          </w:tcPr>
          <w:p w14:paraId="28B4AFB2"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7</w:t>
            </w:r>
          </w:p>
        </w:tc>
        <w:tc>
          <w:tcPr>
            <w:tcW w:w="1170" w:type="dxa"/>
            <w:shd w:val="clear" w:color="auto" w:fill="auto"/>
            <w:noWrap/>
            <w:vAlign w:val="bottom"/>
          </w:tcPr>
          <w:p w14:paraId="36C50BB8"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1 de 3</w:t>
            </w:r>
          </w:p>
        </w:tc>
        <w:tc>
          <w:tcPr>
            <w:tcW w:w="1154" w:type="dxa"/>
            <w:shd w:val="clear" w:color="auto" w:fill="auto"/>
            <w:noWrap/>
            <w:vAlign w:val="bottom"/>
          </w:tcPr>
          <w:p w14:paraId="405F5355"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45 (15x3)</w:t>
            </w:r>
          </w:p>
        </w:tc>
        <w:tc>
          <w:tcPr>
            <w:tcW w:w="836" w:type="dxa"/>
            <w:shd w:val="clear" w:color="auto" w:fill="auto"/>
            <w:noWrap/>
            <w:vAlign w:val="bottom"/>
          </w:tcPr>
          <w:p w14:paraId="240CB447"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7200</w:t>
            </w:r>
          </w:p>
        </w:tc>
        <w:tc>
          <w:tcPr>
            <w:tcW w:w="1170" w:type="dxa"/>
            <w:shd w:val="clear" w:color="auto" w:fill="auto"/>
            <w:noWrap/>
            <w:vAlign w:val="bottom"/>
          </w:tcPr>
          <w:p w14:paraId="166CDDD0"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480</w:t>
            </w:r>
          </w:p>
        </w:tc>
        <w:tc>
          <w:tcPr>
            <w:tcW w:w="3060" w:type="dxa"/>
            <w:shd w:val="clear" w:color="auto" w:fill="auto"/>
            <w:noWrap/>
            <w:vAlign w:val="bottom"/>
          </w:tcPr>
          <w:p w14:paraId="69863C1E"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Reproductora Pesada (1-2-3-4)</w:t>
            </w:r>
          </w:p>
        </w:tc>
      </w:tr>
      <w:tr w:rsidR="003F060F" w:rsidRPr="006B2DF3" w14:paraId="1FECF489" w14:textId="77777777" w:rsidTr="006B2DF3">
        <w:trPr>
          <w:trHeight w:hRule="exact" w:val="432"/>
        </w:trPr>
        <w:tc>
          <w:tcPr>
            <w:tcW w:w="635" w:type="dxa"/>
          </w:tcPr>
          <w:p w14:paraId="3EE6396C"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8</w:t>
            </w:r>
          </w:p>
        </w:tc>
        <w:tc>
          <w:tcPr>
            <w:tcW w:w="1170" w:type="dxa"/>
            <w:shd w:val="clear" w:color="auto" w:fill="auto"/>
            <w:noWrap/>
            <w:vAlign w:val="bottom"/>
          </w:tcPr>
          <w:p w14:paraId="2135CA24"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1 de 3</w:t>
            </w:r>
          </w:p>
        </w:tc>
        <w:tc>
          <w:tcPr>
            <w:tcW w:w="1154" w:type="dxa"/>
            <w:shd w:val="clear" w:color="auto" w:fill="auto"/>
            <w:noWrap/>
            <w:vAlign w:val="bottom"/>
          </w:tcPr>
          <w:p w14:paraId="27987BC1"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45 (15x3)</w:t>
            </w:r>
          </w:p>
        </w:tc>
        <w:tc>
          <w:tcPr>
            <w:tcW w:w="836" w:type="dxa"/>
            <w:shd w:val="clear" w:color="auto" w:fill="auto"/>
            <w:noWrap/>
            <w:vAlign w:val="bottom"/>
          </w:tcPr>
          <w:p w14:paraId="1FD06931"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7200</w:t>
            </w:r>
          </w:p>
        </w:tc>
        <w:tc>
          <w:tcPr>
            <w:tcW w:w="1170" w:type="dxa"/>
            <w:shd w:val="clear" w:color="auto" w:fill="auto"/>
            <w:noWrap/>
            <w:vAlign w:val="bottom"/>
          </w:tcPr>
          <w:p w14:paraId="19603A9F"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208</w:t>
            </w:r>
          </w:p>
        </w:tc>
        <w:tc>
          <w:tcPr>
            <w:tcW w:w="3060" w:type="dxa"/>
            <w:shd w:val="clear" w:color="auto" w:fill="auto"/>
            <w:noWrap/>
            <w:vAlign w:val="bottom"/>
          </w:tcPr>
          <w:p w14:paraId="1BB5939F"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Reproductora Pesada (5 y 6)</w:t>
            </w:r>
          </w:p>
        </w:tc>
      </w:tr>
      <w:tr w:rsidR="003F060F" w:rsidRPr="006B2DF3" w14:paraId="1A8948F4" w14:textId="77777777" w:rsidTr="006B2DF3">
        <w:trPr>
          <w:trHeight w:hRule="exact" w:val="432"/>
        </w:trPr>
        <w:tc>
          <w:tcPr>
            <w:tcW w:w="635" w:type="dxa"/>
          </w:tcPr>
          <w:p w14:paraId="606DE0F8"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9</w:t>
            </w:r>
          </w:p>
        </w:tc>
        <w:tc>
          <w:tcPr>
            <w:tcW w:w="1170" w:type="dxa"/>
            <w:shd w:val="clear" w:color="auto" w:fill="auto"/>
            <w:noWrap/>
            <w:vAlign w:val="bottom"/>
          </w:tcPr>
          <w:p w14:paraId="725C6295"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1 de 3</w:t>
            </w:r>
          </w:p>
        </w:tc>
        <w:tc>
          <w:tcPr>
            <w:tcW w:w="1154" w:type="dxa"/>
            <w:shd w:val="clear" w:color="auto" w:fill="auto"/>
            <w:noWrap/>
            <w:vAlign w:val="bottom"/>
          </w:tcPr>
          <w:p w14:paraId="5D3EDBD3"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75 (25x3)</w:t>
            </w:r>
          </w:p>
        </w:tc>
        <w:tc>
          <w:tcPr>
            <w:tcW w:w="836" w:type="dxa"/>
            <w:shd w:val="clear" w:color="auto" w:fill="auto"/>
            <w:noWrap/>
            <w:vAlign w:val="bottom"/>
          </w:tcPr>
          <w:p w14:paraId="4F84047E"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7200</w:t>
            </w:r>
          </w:p>
        </w:tc>
        <w:tc>
          <w:tcPr>
            <w:tcW w:w="1170" w:type="dxa"/>
            <w:shd w:val="clear" w:color="auto" w:fill="auto"/>
            <w:noWrap/>
            <w:vAlign w:val="bottom"/>
          </w:tcPr>
          <w:p w14:paraId="16AD439F"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208</w:t>
            </w:r>
          </w:p>
        </w:tc>
        <w:tc>
          <w:tcPr>
            <w:tcW w:w="3060" w:type="dxa"/>
            <w:shd w:val="clear" w:color="auto" w:fill="auto"/>
            <w:noWrap/>
            <w:vAlign w:val="bottom"/>
          </w:tcPr>
          <w:p w14:paraId="1007E92E"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Reproductora Pesada (1, 2, y 3))</w:t>
            </w:r>
          </w:p>
        </w:tc>
      </w:tr>
      <w:tr w:rsidR="003F060F" w:rsidRPr="006B2DF3" w14:paraId="31B10F46" w14:textId="77777777" w:rsidTr="006B2DF3">
        <w:trPr>
          <w:trHeight w:hRule="exact" w:val="432"/>
        </w:trPr>
        <w:tc>
          <w:tcPr>
            <w:tcW w:w="635" w:type="dxa"/>
          </w:tcPr>
          <w:p w14:paraId="1FC077CF"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10</w:t>
            </w:r>
          </w:p>
        </w:tc>
        <w:tc>
          <w:tcPr>
            <w:tcW w:w="1170" w:type="dxa"/>
            <w:shd w:val="clear" w:color="auto" w:fill="auto"/>
            <w:noWrap/>
            <w:vAlign w:val="bottom"/>
          </w:tcPr>
          <w:p w14:paraId="35C0F865"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1</w:t>
            </w:r>
          </w:p>
        </w:tc>
        <w:tc>
          <w:tcPr>
            <w:tcW w:w="1154" w:type="dxa"/>
            <w:shd w:val="clear" w:color="auto" w:fill="auto"/>
            <w:noWrap/>
            <w:vAlign w:val="bottom"/>
          </w:tcPr>
          <w:p w14:paraId="47061D5F" w14:textId="77777777" w:rsidR="003F060F" w:rsidRPr="006B2DF3" w:rsidRDefault="003F060F" w:rsidP="00101770">
            <w:pPr>
              <w:tabs>
                <w:tab w:val="left" w:pos="1080"/>
                <w:tab w:val="left" w:pos="1170"/>
              </w:tabs>
              <w:rPr>
                <w:rFonts w:cstheme="minorHAnsi"/>
                <w:bCs/>
                <w:iCs/>
                <w:lang w:val="es-DO"/>
              </w:rPr>
            </w:pPr>
          </w:p>
        </w:tc>
        <w:tc>
          <w:tcPr>
            <w:tcW w:w="836" w:type="dxa"/>
            <w:shd w:val="clear" w:color="auto" w:fill="auto"/>
            <w:noWrap/>
            <w:vAlign w:val="bottom"/>
          </w:tcPr>
          <w:p w14:paraId="50A1A7D1"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7200</w:t>
            </w:r>
          </w:p>
        </w:tc>
        <w:tc>
          <w:tcPr>
            <w:tcW w:w="1170" w:type="dxa"/>
            <w:shd w:val="clear" w:color="auto" w:fill="auto"/>
            <w:noWrap/>
            <w:vAlign w:val="bottom"/>
          </w:tcPr>
          <w:p w14:paraId="64AFE2C0"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240/120</w:t>
            </w:r>
          </w:p>
        </w:tc>
        <w:tc>
          <w:tcPr>
            <w:tcW w:w="3060" w:type="dxa"/>
            <w:shd w:val="clear" w:color="auto" w:fill="auto"/>
            <w:noWrap/>
            <w:vAlign w:val="bottom"/>
          </w:tcPr>
          <w:p w14:paraId="4A9ADA2F"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Oficina de operaciones</w:t>
            </w:r>
          </w:p>
        </w:tc>
      </w:tr>
      <w:tr w:rsidR="003F060F" w:rsidRPr="006B2DF3" w14:paraId="20EB35D1" w14:textId="77777777" w:rsidTr="006B2DF3">
        <w:trPr>
          <w:trHeight w:hRule="exact" w:val="432"/>
        </w:trPr>
        <w:tc>
          <w:tcPr>
            <w:tcW w:w="635" w:type="dxa"/>
          </w:tcPr>
          <w:p w14:paraId="70A3ADDE"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11</w:t>
            </w:r>
          </w:p>
        </w:tc>
        <w:tc>
          <w:tcPr>
            <w:tcW w:w="1170" w:type="dxa"/>
            <w:shd w:val="clear" w:color="auto" w:fill="auto"/>
            <w:noWrap/>
            <w:vAlign w:val="bottom"/>
          </w:tcPr>
          <w:p w14:paraId="52521BC1"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1</w:t>
            </w:r>
          </w:p>
        </w:tc>
        <w:tc>
          <w:tcPr>
            <w:tcW w:w="1154" w:type="dxa"/>
            <w:shd w:val="clear" w:color="auto" w:fill="auto"/>
            <w:noWrap/>
            <w:vAlign w:val="bottom"/>
          </w:tcPr>
          <w:p w14:paraId="32FF8990" w14:textId="77777777" w:rsidR="003F060F" w:rsidRPr="006B2DF3" w:rsidRDefault="003F060F" w:rsidP="00101770">
            <w:pPr>
              <w:tabs>
                <w:tab w:val="left" w:pos="1080"/>
                <w:tab w:val="left" w:pos="1170"/>
              </w:tabs>
              <w:rPr>
                <w:rFonts w:cstheme="minorHAnsi"/>
                <w:bCs/>
                <w:iCs/>
                <w:lang w:val="es-DO"/>
              </w:rPr>
            </w:pPr>
          </w:p>
        </w:tc>
        <w:tc>
          <w:tcPr>
            <w:tcW w:w="836" w:type="dxa"/>
            <w:shd w:val="clear" w:color="auto" w:fill="auto"/>
            <w:noWrap/>
            <w:vAlign w:val="bottom"/>
          </w:tcPr>
          <w:p w14:paraId="104D39F9"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7200</w:t>
            </w:r>
          </w:p>
        </w:tc>
        <w:tc>
          <w:tcPr>
            <w:tcW w:w="1170" w:type="dxa"/>
            <w:shd w:val="clear" w:color="auto" w:fill="auto"/>
            <w:noWrap/>
            <w:vAlign w:val="bottom"/>
          </w:tcPr>
          <w:p w14:paraId="7DB5C511"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240/120</w:t>
            </w:r>
          </w:p>
        </w:tc>
        <w:tc>
          <w:tcPr>
            <w:tcW w:w="3060" w:type="dxa"/>
            <w:shd w:val="clear" w:color="auto" w:fill="auto"/>
            <w:noWrap/>
            <w:vAlign w:val="bottom"/>
          </w:tcPr>
          <w:p w14:paraId="4156258C"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Nave 9 del Proyecto Ponedora</w:t>
            </w:r>
          </w:p>
        </w:tc>
      </w:tr>
      <w:tr w:rsidR="003F060F" w:rsidRPr="006B2DF3" w14:paraId="09E4C5C4" w14:textId="77777777" w:rsidTr="006B2DF3">
        <w:trPr>
          <w:trHeight w:hRule="exact" w:val="432"/>
        </w:trPr>
        <w:tc>
          <w:tcPr>
            <w:tcW w:w="635" w:type="dxa"/>
          </w:tcPr>
          <w:p w14:paraId="7A7C511D"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12</w:t>
            </w:r>
          </w:p>
        </w:tc>
        <w:tc>
          <w:tcPr>
            <w:tcW w:w="1170" w:type="dxa"/>
            <w:shd w:val="clear" w:color="auto" w:fill="auto"/>
            <w:noWrap/>
            <w:vAlign w:val="bottom"/>
          </w:tcPr>
          <w:p w14:paraId="0E40BC99"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1</w:t>
            </w:r>
          </w:p>
        </w:tc>
        <w:tc>
          <w:tcPr>
            <w:tcW w:w="1154" w:type="dxa"/>
            <w:shd w:val="clear" w:color="auto" w:fill="auto"/>
            <w:noWrap/>
            <w:vAlign w:val="bottom"/>
          </w:tcPr>
          <w:p w14:paraId="6490052F" w14:textId="77777777" w:rsidR="003F060F" w:rsidRPr="006B2DF3" w:rsidRDefault="003F060F" w:rsidP="00101770">
            <w:pPr>
              <w:tabs>
                <w:tab w:val="left" w:pos="1080"/>
                <w:tab w:val="left" w:pos="1170"/>
              </w:tabs>
              <w:rPr>
                <w:rFonts w:cstheme="minorHAnsi"/>
                <w:bCs/>
                <w:iCs/>
                <w:lang w:val="es-DO"/>
              </w:rPr>
            </w:pPr>
          </w:p>
        </w:tc>
        <w:tc>
          <w:tcPr>
            <w:tcW w:w="836" w:type="dxa"/>
            <w:shd w:val="clear" w:color="auto" w:fill="auto"/>
            <w:noWrap/>
            <w:vAlign w:val="bottom"/>
          </w:tcPr>
          <w:p w14:paraId="0423C07B"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7200</w:t>
            </w:r>
          </w:p>
        </w:tc>
        <w:tc>
          <w:tcPr>
            <w:tcW w:w="1170" w:type="dxa"/>
            <w:shd w:val="clear" w:color="auto" w:fill="auto"/>
            <w:noWrap/>
            <w:vAlign w:val="bottom"/>
          </w:tcPr>
          <w:p w14:paraId="6A9BF171"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240/120</w:t>
            </w:r>
          </w:p>
        </w:tc>
        <w:tc>
          <w:tcPr>
            <w:tcW w:w="3060" w:type="dxa"/>
            <w:shd w:val="clear" w:color="auto" w:fill="auto"/>
            <w:noWrap/>
            <w:vAlign w:val="bottom"/>
          </w:tcPr>
          <w:p w14:paraId="7B8A762E"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Iniciación (1-2-3)</w:t>
            </w:r>
          </w:p>
        </w:tc>
      </w:tr>
      <w:tr w:rsidR="003F060F" w:rsidRPr="006B2DF3" w14:paraId="5045ABB4" w14:textId="77777777" w:rsidTr="006B2DF3">
        <w:trPr>
          <w:trHeight w:hRule="exact" w:val="432"/>
        </w:trPr>
        <w:tc>
          <w:tcPr>
            <w:tcW w:w="635" w:type="dxa"/>
          </w:tcPr>
          <w:p w14:paraId="288397D8"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13</w:t>
            </w:r>
          </w:p>
        </w:tc>
        <w:tc>
          <w:tcPr>
            <w:tcW w:w="1170" w:type="dxa"/>
            <w:shd w:val="clear" w:color="auto" w:fill="auto"/>
            <w:noWrap/>
            <w:vAlign w:val="bottom"/>
          </w:tcPr>
          <w:p w14:paraId="5B64F051"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1</w:t>
            </w:r>
          </w:p>
        </w:tc>
        <w:tc>
          <w:tcPr>
            <w:tcW w:w="1154" w:type="dxa"/>
            <w:shd w:val="clear" w:color="auto" w:fill="auto"/>
            <w:noWrap/>
            <w:vAlign w:val="bottom"/>
          </w:tcPr>
          <w:p w14:paraId="4A642BC4" w14:textId="77777777" w:rsidR="003F060F" w:rsidRPr="006B2DF3" w:rsidRDefault="003F060F" w:rsidP="00101770">
            <w:pPr>
              <w:tabs>
                <w:tab w:val="left" w:pos="1080"/>
                <w:tab w:val="left" w:pos="1170"/>
              </w:tabs>
              <w:rPr>
                <w:rFonts w:cstheme="minorHAnsi"/>
                <w:bCs/>
                <w:iCs/>
                <w:lang w:val="es-DO"/>
              </w:rPr>
            </w:pPr>
          </w:p>
        </w:tc>
        <w:tc>
          <w:tcPr>
            <w:tcW w:w="836" w:type="dxa"/>
            <w:shd w:val="clear" w:color="auto" w:fill="auto"/>
            <w:noWrap/>
            <w:vAlign w:val="bottom"/>
          </w:tcPr>
          <w:p w14:paraId="7FEFDDF5"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7200</w:t>
            </w:r>
          </w:p>
        </w:tc>
        <w:tc>
          <w:tcPr>
            <w:tcW w:w="1170" w:type="dxa"/>
            <w:shd w:val="clear" w:color="auto" w:fill="auto"/>
            <w:noWrap/>
            <w:vAlign w:val="bottom"/>
          </w:tcPr>
          <w:p w14:paraId="30230574"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240/120</w:t>
            </w:r>
          </w:p>
        </w:tc>
        <w:tc>
          <w:tcPr>
            <w:tcW w:w="3060" w:type="dxa"/>
            <w:shd w:val="clear" w:color="auto" w:fill="auto"/>
            <w:noWrap/>
            <w:vAlign w:val="bottom"/>
          </w:tcPr>
          <w:p w14:paraId="4A94F9F3"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Iniciación (5-6)</w:t>
            </w:r>
          </w:p>
        </w:tc>
      </w:tr>
      <w:tr w:rsidR="003F060F" w:rsidRPr="006B2DF3" w14:paraId="581F05D5" w14:textId="77777777" w:rsidTr="006B2DF3">
        <w:trPr>
          <w:trHeight w:hRule="exact" w:val="432"/>
        </w:trPr>
        <w:tc>
          <w:tcPr>
            <w:tcW w:w="635" w:type="dxa"/>
          </w:tcPr>
          <w:p w14:paraId="1BD8FCB9"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14</w:t>
            </w:r>
          </w:p>
        </w:tc>
        <w:tc>
          <w:tcPr>
            <w:tcW w:w="1170" w:type="dxa"/>
            <w:shd w:val="clear" w:color="auto" w:fill="auto"/>
            <w:noWrap/>
            <w:vAlign w:val="bottom"/>
          </w:tcPr>
          <w:p w14:paraId="6E6400FF"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1</w:t>
            </w:r>
          </w:p>
        </w:tc>
        <w:tc>
          <w:tcPr>
            <w:tcW w:w="1154" w:type="dxa"/>
            <w:shd w:val="clear" w:color="auto" w:fill="auto"/>
            <w:noWrap/>
            <w:vAlign w:val="bottom"/>
          </w:tcPr>
          <w:p w14:paraId="0D8734E5" w14:textId="77777777" w:rsidR="003F060F" w:rsidRPr="006B2DF3" w:rsidRDefault="003F060F" w:rsidP="00101770">
            <w:pPr>
              <w:tabs>
                <w:tab w:val="left" w:pos="1080"/>
                <w:tab w:val="left" w:pos="1170"/>
              </w:tabs>
              <w:rPr>
                <w:rFonts w:cstheme="minorHAnsi"/>
                <w:bCs/>
                <w:iCs/>
                <w:lang w:val="es-DO"/>
              </w:rPr>
            </w:pPr>
          </w:p>
        </w:tc>
        <w:tc>
          <w:tcPr>
            <w:tcW w:w="836" w:type="dxa"/>
            <w:shd w:val="clear" w:color="auto" w:fill="auto"/>
            <w:noWrap/>
            <w:vAlign w:val="bottom"/>
          </w:tcPr>
          <w:p w14:paraId="1704EB38"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7200</w:t>
            </w:r>
          </w:p>
        </w:tc>
        <w:tc>
          <w:tcPr>
            <w:tcW w:w="1170" w:type="dxa"/>
            <w:shd w:val="clear" w:color="auto" w:fill="auto"/>
            <w:noWrap/>
            <w:vAlign w:val="bottom"/>
          </w:tcPr>
          <w:p w14:paraId="32C07566"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240/120</w:t>
            </w:r>
          </w:p>
        </w:tc>
        <w:tc>
          <w:tcPr>
            <w:tcW w:w="3060" w:type="dxa"/>
            <w:shd w:val="clear" w:color="auto" w:fill="auto"/>
            <w:noWrap/>
            <w:vAlign w:val="bottom"/>
          </w:tcPr>
          <w:p w14:paraId="1C648A6C"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Desarrollo (1-2-3-4-5-6)</w:t>
            </w:r>
          </w:p>
        </w:tc>
      </w:tr>
      <w:tr w:rsidR="003F060F" w:rsidRPr="006B2DF3" w14:paraId="112CEC21" w14:textId="77777777" w:rsidTr="006B2DF3">
        <w:trPr>
          <w:trHeight w:hRule="exact" w:val="432"/>
        </w:trPr>
        <w:tc>
          <w:tcPr>
            <w:tcW w:w="635" w:type="dxa"/>
          </w:tcPr>
          <w:p w14:paraId="392FA9DA"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15</w:t>
            </w:r>
          </w:p>
        </w:tc>
        <w:tc>
          <w:tcPr>
            <w:tcW w:w="1170" w:type="dxa"/>
            <w:shd w:val="clear" w:color="auto" w:fill="auto"/>
            <w:noWrap/>
            <w:vAlign w:val="bottom"/>
          </w:tcPr>
          <w:p w14:paraId="7493D221"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1</w:t>
            </w:r>
          </w:p>
        </w:tc>
        <w:tc>
          <w:tcPr>
            <w:tcW w:w="1154" w:type="dxa"/>
            <w:shd w:val="clear" w:color="auto" w:fill="auto"/>
            <w:noWrap/>
            <w:vAlign w:val="bottom"/>
          </w:tcPr>
          <w:p w14:paraId="65F13632" w14:textId="77777777" w:rsidR="003F060F" w:rsidRPr="006B2DF3" w:rsidRDefault="003F060F" w:rsidP="00101770">
            <w:pPr>
              <w:tabs>
                <w:tab w:val="left" w:pos="1080"/>
                <w:tab w:val="left" w:pos="1170"/>
              </w:tabs>
              <w:rPr>
                <w:rFonts w:cstheme="minorHAnsi"/>
                <w:bCs/>
                <w:iCs/>
                <w:lang w:val="es-DO"/>
              </w:rPr>
            </w:pPr>
          </w:p>
        </w:tc>
        <w:tc>
          <w:tcPr>
            <w:tcW w:w="836" w:type="dxa"/>
            <w:shd w:val="clear" w:color="auto" w:fill="auto"/>
            <w:noWrap/>
            <w:vAlign w:val="bottom"/>
          </w:tcPr>
          <w:p w14:paraId="71B8FFE4"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7200</w:t>
            </w:r>
          </w:p>
        </w:tc>
        <w:tc>
          <w:tcPr>
            <w:tcW w:w="1170" w:type="dxa"/>
            <w:shd w:val="clear" w:color="auto" w:fill="auto"/>
            <w:noWrap/>
            <w:vAlign w:val="bottom"/>
          </w:tcPr>
          <w:p w14:paraId="613DC4F6"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240/120</w:t>
            </w:r>
          </w:p>
        </w:tc>
        <w:tc>
          <w:tcPr>
            <w:tcW w:w="3060" w:type="dxa"/>
            <w:shd w:val="clear" w:color="auto" w:fill="auto"/>
            <w:noWrap/>
            <w:vAlign w:val="bottom"/>
          </w:tcPr>
          <w:p w14:paraId="19BA0A61"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Reproductora Liviana (1-2)</w:t>
            </w:r>
          </w:p>
        </w:tc>
      </w:tr>
      <w:tr w:rsidR="003F060F" w:rsidRPr="006B2DF3" w14:paraId="41CED4A7" w14:textId="77777777" w:rsidTr="006B2DF3">
        <w:trPr>
          <w:trHeight w:hRule="exact" w:val="432"/>
        </w:trPr>
        <w:tc>
          <w:tcPr>
            <w:tcW w:w="635" w:type="dxa"/>
          </w:tcPr>
          <w:p w14:paraId="036B6D02"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16</w:t>
            </w:r>
          </w:p>
        </w:tc>
        <w:tc>
          <w:tcPr>
            <w:tcW w:w="1170" w:type="dxa"/>
            <w:shd w:val="clear" w:color="auto" w:fill="auto"/>
            <w:noWrap/>
            <w:vAlign w:val="bottom"/>
          </w:tcPr>
          <w:p w14:paraId="4B418FFC"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1</w:t>
            </w:r>
          </w:p>
        </w:tc>
        <w:tc>
          <w:tcPr>
            <w:tcW w:w="1154" w:type="dxa"/>
            <w:shd w:val="clear" w:color="auto" w:fill="auto"/>
            <w:noWrap/>
            <w:vAlign w:val="bottom"/>
          </w:tcPr>
          <w:p w14:paraId="2D3DA179" w14:textId="77777777" w:rsidR="003F060F" w:rsidRPr="006B2DF3" w:rsidRDefault="003F060F" w:rsidP="00101770">
            <w:pPr>
              <w:tabs>
                <w:tab w:val="left" w:pos="1080"/>
                <w:tab w:val="left" w:pos="1170"/>
              </w:tabs>
              <w:rPr>
                <w:rFonts w:cstheme="minorHAnsi"/>
                <w:bCs/>
                <w:iCs/>
                <w:lang w:val="es-DO"/>
              </w:rPr>
            </w:pPr>
          </w:p>
        </w:tc>
        <w:tc>
          <w:tcPr>
            <w:tcW w:w="836" w:type="dxa"/>
            <w:shd w:val="clear" w:color="auto" w:fill="auto"/>
            <w:noWrap/>
            <w:vAlign w:val="bottom"/>
          </w:tcPr>
          <w:p w14:paraId="30685A27"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7200</w:t>
            </w:r>
          </w:p>
        </w:tc>
        <w:tc>
          <w:tcPr>
            <w:tcW w:w="1170" w:type="dxa"/>
            <w:shd w:val="clear" w:color="auto" w:fill="auto"/>
            <w:noWrap/>
            <w:vAlign w:val="bottom"/>
          </w:tcPr>
          <w:p w14:paraId="2E5750AD"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240/120</w:t>
            </w:r>
          </w:p>
        </w:tc>
        <w:tc>
          <w:tcPr>
            <w:tcW w:w="3060" w:type="dxa"/>
            <w:shd w:val="clear" w:color="auto" w:fill="auto"/>
            <w:noWrap/>
            <w:vAlign w:val="bottom"/>
          </w:tcPr>
          <w:p w14:paraId="66BED3C3"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Nave 19 y 20 y 100 Tareas</w:t>
            </w:r>
          </w:p>
        </w:tc>
      </w:tr>
      <w:tr w:rsidR="003F060F" w:rsidRPr="006B2DF3" w14:paraId="3C83B0E3" w14:textId="77777777" w:rsidTr="006B2DF3">
        <w:trPr>
          <w:trHeight w:hRule="exact" w:val="432"/>
        </w:trPr>
        <w:tc>
          <w:tcPr>
            <w:tcW w:w="635" w:type="dxa"/>
          </w:tcPr>
          <w:p w14:paraId="36C0EB54"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17</w:t>
            </w:r>
          </w:p>
        </w:tc>
        <w:tc>
          <w:tcPr>
            <w:tcW w:w="1170" w:type="dxa"/>
            <w:shd w:val="clear" w:color="auto" w:fill="auto"/>
            <w:noWrap/>
            <w:vAlign w:val="bottom"/>
          </w:tcPr>
          <w:p w14:paraId="2210B522"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1</w:t>
            </w:r>
          </w:p>
        </w:tc>
        <w:tc>
          <w:tcPr>
            <w:tcW w:w="1154" w:type="dxa"/>
            <w:shd w:val="clear" w:color="auto" w:fill="auto"/>
            <w:noWrap/>
            <w:vAlign w:val="bottom"/>
          </w:tcPr>
          <w:p w14:paraId="760194FE" w14:textId="77777777" w:rsidR="003F060F" w:rsidRPr="006B2DF3" w:rsidRDefault="003F060F" w:rsidP="00101770">
            <w:pPr>
              <w:tabs>
                <w:tab w:val="left" w:pos="1080"/>
                <w:tab w:val="left" w:pos="1170"/>
              </w:tabs>
              <w:rPr>
                <w:rFonts w:cstheme="minorHAnsi"/>
                <w:bCs/>
                <w:iCs/>
                <w:lang w:val="es-DO"/>
              </w:rPr>
            </w:pPr>
          </w:p>
        </w:tc>
        <w:tc>
          <w:tcPr>
            <w:tcW w:w="836" w:type="dxa"/>
            <w:shd w:val="clear" w:color="auto" w:fill="auto"/>
            <w:noWrap/>
            <w:vAlign w:val="bottom"/>
          </w:tcPr>
          <w:p w14:paraId="35BDC498"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7200</w:t>
            </w:r>
          </w:p>
        </w:tc>
        <w:tc>
          <w:tcPr>
            <w:tcW w:w="1170" w:type="dxa"/>
            <w:shd w:val="clear" w:color="auto" w:fill="auto"/>
            <w:noWrap/>
            <w:vAlign w:val="bottom"/>
          </w:tcPr>
          <w:p w14:paraId="4C2BB97C"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240/120</w:t>
            </w:r>
          </w:p>
        </w:tc>
        <w:tc>
          <w:tcPr>
            <w:tcW w:w="3060" w:type="dxa"/>
            <w:shd w:val="clear" w:color="auto" w:fill="auto"/>
            <w:noWrap/>
            <w:vAlign w:val="bottom"/>
          </w:tcPr>
          <w:p w14:paraId="4477A1B7"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Nave 21 y 22 y 100 Tareas</w:t>
            </w:r>
          </w:p>
        </w:tc>
      </w:tr>
      <w:tr w:rsidR="003F060F" w:rsidRPr="006B2DF3" w14:paraId="2A93B633" w14:textId="77777777" w:rsidTr="006B2DF3">
        <w:trPr>
          <w:trHeight w:hRule="exact" w:val="432"/>
        </w:trPr>
        <w:tc>
          <w:tcPr>
            <w:tcW w:w="635" w:type="dxa"/>
          </w:tcPr>
          <w:p w14:paraId="2325D247"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18</w:t>
            </w:r>
          </w:p>
        </w:tc>
        <w:tc>
          <w:tcPr>
            <w:tcW w:w="1170" w:type="dxa"/>
            <w:shd w:val="clear" w:color="auto" w:fill="auto"/>
            <w:noWrap/>
            <w:vAlign w:val="bottom"/>
          </w:tcPr>
          <w:p w14:paraId="7D00B126"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1</w:t>
            </w:r>
          </w:p>
        </w:tc>
        <w:tc>
          <w:tcPr>
            <w:tcW w:w="1154" w:type="dxa"/>
            <w:shd w:val="clear" w:color="auto" w:fill="auto"/>
            <w:noWrap/>
            <w:vAlign w:val="bottom"/>
          </w:tcPr>
          <w:p w14:paraId="1E990A53" w14:textId="77777777" w:rsidR="003F060F" w:rsidRPr="006B2DF3" w:rsidRDefault="003F060F" w:rsidP="00101770">
            <w:pPr>
              <w:tabs>
                <w:tab w:val="left" w:pos="1080"/>
                <w:tab w:val="left" w:pos="1170"/>
              </w:tabs>
              <w:rPr>
                <w:rFonts w:cstheme="minorHAnsi"/>
                <w:bCs/>
                <w:iCs/>
                <w:lang w:val="es-DO"/>
              </w:rPr>
            </w:pPr>
          </w:p>
        </w:tc>
        <w:tc>
          <w:tcPr>
            <w:tcW w:w="836" w:type="dxa"/>
            <w:shd w:val="clear" w:color="auto" w:fill="auto"/>
            <w:noWrap/>
            <w:vAlign w:val="bottom"/>
          </w:tcPr>
          <w:p w14:paraId="702DCE04"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7200</w:t>
            </w:r>
          </w:p>
        </w:tc>
        <w:tc>
          <w:tcPr>
            <w:tcW w:w="1170" w:type="dxa"/>
            <w:shd w:val="clear" w:color="auto" w:fill="auto"/>
            <w:noWrap/>
            <w:vAlign w:val="bottom"/>
          </w:tcPr>
          <w:p w14:paraId="284574AD"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240/120</w:t>
            </w:r>
          </w:p>
        </w:tc>
        <w:tc>
          <w:tcPr>
            <w:tcW w:w="3060" w:type="dxa"/>
            <w:shd w:val="clear" w:color="auto" w:fill="auto"/>
            <w:noWrap/>
            <w:vAlign w:val="bottom"/>
          </w:tcPr>
          <w:p w14:paraId="0B99E931"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Nave 23 del proyecto 100 Tareas</w:t>
            </w:r>
          </w:p>
        </w:tc>
      </w:tr>
      <w:tr w:rsidR="003F060F" w:rsidRPr="006B2DF3" w14:paraId="17C9E928" w14:textId="77777777" w:rsidTr="006B2DF3">
        <w:trPr>
          <w:trHeight w:hRule="exact" w:val="432"/>
        </w:trPr>
        <w:tc>
          <w:tcPr>
            <w:tcW w:w="635" w:type="dxa"/>
          </w:tcPr>
          <w:p w14:paraId="7FC17B3F"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19</w:t>
            </w:r>
          </w:p>
        </w:tc>
        <w:tc>
          <w:tcPr>
            <w:tcW w:w="1170" w:type="dxa"/>
            <w:shd w:val="clear" w:color="auto" w:fill="auto"/>
            <w:noWrap/>
            <w:vAlign w:val="bottom"/>
          </w:tcPr>
          <w:p w14:paraId="3CA20CFC"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1</w:t>
            </w:r>
          </w:p>
        </w:tc>
        <w:tc>
          <w:tcPr>
            <w:tcW w:w="1154" w:type="dxa"/>
            <w:shd w:val="clear" w:color="auto" w:fill="auto"/>
            <w:noWrap/>
            <w:vAlign w:val="bottom"/>
          </w:tcPr>
          <w:p w14:paraId="2FD8E502" w14:textId="77777777" w:rsidR="003F060F" w:rsidRPr="006B2DF3" w:rsidRDefault="003F060F" w:rsidP="00101770">
            <w:pPr>
              <w:tabs>
                <w:tab w:val="left" w:pos="1080"/>
                <w:tab w:val="left" w:pos="1170"/>
              </w:tabs>
              <w:rPr>
                <w:rFonts w:cstheme="minorHAnsi"/>
                <w:bCs/>
                <w:iCs/>
                <w:lang w:val="es-DO"/>
              </w:rPr>
            </w:pPr>
          </w:p>
        </w:tc>
        <w:tc>
          <w:tcPr>
            <w:tcW w:w="836" w:type="dxa"/>
            <w:shd w:val="clear" w:color="auto" w:fill="auto"/>
            <w:noWrap/>
            <w:vAlign w:val="bottom"/>
          </w:tcPr>
          <w:p w14:paraId="2ED63FD1"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7200</w:t>
            </w:r>
          </w:p>
        </w:tc>
        <w:tc>
          <w:tcPr>
            <w:tcW w:w="1170" w:type="dxa"/>
            <w:shd w:val="clear" w:color="auto" w:fill="auto"/>
            <w:noWrap/>
            <w:vAlign w:val="bottom"/>
          </w:tcPr>
          <w:p w14:paraId="6C5AF057"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480</w:t>
            </w:r>
          </w:p>
        </w:tc>
        <w:tc>
          <w:tcPr>
            <w:tcW w:w="3060" w:type="dxa"/>
            <w:shd w:val="clear" w:color="auto" w:fill="auto"/>
            <w:noWrap/>
            <w:vAlign w:val="bottom"/>
          </w:tcPr>
          <w:p w14:paraId="77C33B61" w14:textId="77777777" w:rsidR="003F060F" w:rsidRPr="006B2DF3" w:rsidRDefault="003F060F" w:rsidP="00101770">
            <w:pPr>
              <w:tabs>
                <w:tab w:val="left" w:pos="1080"/>
                <w:tab w:val="left" w:pos="1170"/>
              </w:tabs>
              <w:rPr>
                <w:rFonts w:cstheme="minorHAnsi"/>
                <w:bCs/>
                <w:iCs/>
                <w:lang w:val="es-DO"/>
              </w:rPr>
            </w:pPr>
            <w:r w:rsidRPr="006B2DF3">
              <w:rPr>
                <w:rFonts w:cstheme="minorHAnsi"/>
                <w:bCs/>
                <w:iCs/>
                <w:lang w:val="es-DO"/>
              </w:rPr>
              <w:t>Transformador extra</w:t>
            </w:r>
          </w:p>
        </w:tc>
      </w:tr>
    </w:tbl>
    <w:p w14:paraId="0AC69A03" w14:textId="77777777" w:rsidR="0026075D" w:rsidRDefault="0026075D" w:rsidP="0026075D">
      <w:pPr>
        <w:tabs>
          <w:tab w:val="left" w:pos="1080"/>
          <w:tab w:val="left" w:pos="1170"/>
        </w:tabs>
        <w:rPr>
          <w:rFonts w:cstheme="minorHAnsi"/>
          <w:sz w:val="24"/>
          <w:szCs w:val="24"/>
          <w:lang w:val="es-DO"/>
        </w:rPr>
      </w:pPr>
    </w:p>
    <w:p w14:paraId="4B723B7B" w14:textId="77777777" w:rsidR="002B59AD" w:rsidRPr="002B59AD" w:rsidRDefault="002B59AD">
      <w:pPr>
        <w:pStyle w:val="Prrafodelista"/>
        <w:numPr>
          <w:ilvl w:val="1"/>
          <w:numId w:val="56"/>
        </w:numPr>
        <w:tabs>
          <w:tab w:val="left" w:pos="1080"/>
          <w:tab w:val="left" w:pos="1170"/>
        </w:tabs>
        <w:rPr>
          <w:rFonts w:cstheme="minorHAnsi"/>
          <w:b/>
          <w:bCs/>
          <w:sz w:val="24"/>
          <w:szCs w:val="24"/>
          <w:lang w:val="es-DO"/>
        </w:rPr>
      </w:pPr>
      <w:r w:rsidRPr="002B59AD">
        <w:rPr>
          <w:rFonts w:cstheme="minorHAnsi"/>
          <w:b/>
          <w:bCs/>
          <w:sz w:val="24"/>
          <w:szCs w:val="24"/>
          <w:lang w:val="es-DO"/>
        </w:rPr>
        <w:t xml:space="preserve">Suministro de combustibles para el equipo de transporte. </w:t>
      </w:r>
    </w:p>
    <w:p w14:paraId="33DA456B" w14:textId="43606184" w:rsidR="002B59AD" w:rsidRDefault="002B59AD" w:rsidP="002B59AD">
      <w:pPr>
        <w:tabs>
          <w:tab w:val="left" w:pos="1080"/>
          <w:tab w:val="left" w:pos="1170"/>
        </w:tabs>
        <w:rPr>
          <w:rFonts w:cstheme="minorHAnsi"/>
          <w:sz w:val="24"/>
          <w:szCs w:val="24"/>
          <w:lang w:val="es-DO"/>
        </w:rPr>
      </w:pPr>
      <w:r w:rsidRPr="002B59AD">
        <w:rPr>
          <w:rFonts w:cstheme="minorHAnsi"/>
          <w:sz w:val="24"/>
          <w:szCs w:val="24"/>
          <w:lang w:val="es-DO"/>
        </w:rPr>
        <w:t xml:space="preserve">Para los fines del abastecimiento de combustible del equipo de transporte de la empresa, existe un centro de distribución de combustible compuesto por una estación o bomba de combustible conectada a un tanque con capacidad para cinco mil galones (5,000) de </w:t>
      </w:r>
      <w:r w:rsidRPr="002B59AD">
        <w:rPr>
          <w:rFonts w:cstheme="minorHAnsi"/>
          <w:sz w:val="24"/>
          <w:szCs w:val="24"/>
          <w:lang w:val="es-DO"/>
        </w:rPr>
        <w:lastRenderedPageBreak/>
        <w:t xml:space="preserve">gasoil, el cual está colocado sobre dos columnas, sobre un piso de cemento y cercado de blocks con capacidad para retener el 110% del volumen del tanque en caso de derrame. Ver ilustración </w:t>
      </w:r>
      <w:r w:rsidR="002F1B4C">
        <w:rPr>
          <w:rFonts w:cstheme="minorHAnsi"/>
          <w:sz w:val="24"/>
          <w:szCs w:val="24"/>
          <w:lang w:val="es-DO"/>
        </w:rPr>
        <w:t>5</w:t>
      </w:r>
      <w:r w:rsidRPr="002B59AD">
        <w:rPr>
          <w:rFonts w:cstheme="minorHAnsi"/>
          <w:sz w:val="24"/>
          <w:szCs w:val="24"/>
          <w:lang w:val="es-DO"/>
        </w:rPr>
        <w:t>.  La capacidad de almacenamiento de los tanques de combustibles y uso se presenta en el Cuadro 1</w:t>
      </w:r>
      <w:r w:rsidR="003F060F">
        <w:rPr>
          <w:rFonts w:cstheme="minorHAnsi"/>
          <w:sz w:val="24"/>
          <w:szCs w:val="24"/>
          <w:lang w:val="es-DO"/>
        </w:rPr>
        <w:t>6</w:t>
      </w:r>
      <w:r w:rsidRPr="002B59AD">
        <w:rPr>
          <w:rFonts w:cstheme="minorHAnsi"/>
          <w:sz w:val="24"/>
          <w:szCs w:val="24"/>
          <w:lang w:val="es-DO"/>
        </w:rPr>
        <w:t xml:space="preserve">.  </w:t>
      </w:r>
    </w:p>
    <w:p w14:paraId="59CB7E7E" w14:textId="77777777" w:rsidR="002B59AD" w:rsidRDefault="002B59AD" w:rsidP="002B59AD">
      <w:pPr>
        <w:tabs>
          <w:tab w:val="left" w:pos="1080"/>
          <w:tab w:val="left" w:pos="1170"/>
        </w:tabs>
        <w:rPr>
          <w:rFonts w:cstheme="minorHAnsi"/>
          <w:sz w:val="24"/>
          <w:szCs w:val="24"/>
          <w:lang w:val="es-DO"/>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65"/>
        <w:gridCol w:w="3564"/>
        <w:gridCol w:w="1679"/>
        <w:gridCol w:w="2034"/>
      </w:tblGrid>
      <w:tr w:rsidR="002B59AD" w:rsidRPr="00916695" w14:paraId="5377EF06" w14:textId="77777777" w:rsidTr="002F2C24">
        <w:tc>
          <w:tcPr>
            <w:tcW w:w="9062" w:type="dxa"/>
            <w:gridSpan w:val="4"/>
            <w:tcBorders>
              <w:top w:val="single" w:sz="4" w:space="0" w:color="auto"/>
              <w:left w:val="single" w:sz="4" w:space="0" w:color="auto"/>
              <w:right w:val="single" w:sz="4" w:space="0" w:color="auto"/>
            </w:tcBorders>
          </w:tcPr>
          <w:p w14:paraId="23AA331F" w14:textId="77777777" w:rsidR="002B59AD" w:rsidRPr="002B59AD" w:rsidRDefault="002B59AD" w:rsidP="002B59AD">
            <w:pPr>
              <w:tabs>
                <w:tab w:val="left" w:pos="1080"/>
                <w:tab w:val="left" w:pos="1170"/>
              </w:tabs>
              <w:rPr>
                <w:rFonts w:cstheme="minorHAnsi"/>
                <w:iCs/>
                <w:sz w:val="20"/>
                <w:szCs w:val="20"/>
                <w:lang w:val="es-DO"/>
              </w:rPr>
            </w:pPr>
            <w:r w:rsidRPr="002B59AD">
              <w:rPr>
                <w:rFonts w:cstheme="minorHAnsi"/>
                <w:iCs/>
                <w:sz w:val="20"/>
                <w:szCs w:val="20"/>
                <w:lang w:val="es-DO"/>
              </w:rPr>
              <w:t>Cuadro 16. Capacidad almacenamiento tanques de combustible</w:t>
            </w:r>
          </w:p>
        </w:tc>
      </w:tr>
      <w:tr w:rsidR="002B59AD" w:rsidRPr="003F060F" w14:paraId="6C9833E4" w14:textId="77777777" w:rsidTr="002F2C24">
        <w:tc>
          <w:tcPr>
            <w:tcW w:w="1088" w:type="dxa"/>
          </w:tcPr>
          <w:p w14:paraId="3B198CF3" w14:textId="77777777" w:rsidR="002B59AD" w:rsidRPr="002B59AD" w:rsidRDefault="002B59AD" w:rsidP="002B59AD">
            <w:pPr>
              <w:tabs>
                <w:tab w:val="left" w:pos="1080"/>
                <w:tab w:val="left" w:pos="1170"/>
              </w:tabs>
              <w:rPr>
                <w:rFonts w:cstheme="minorHAnsi"/>
                <w:sz w:val="20"/>
                <w:szCs w:val="20"/>
                <w:lang w:val="es-DO"/>
              </w:rPr>
            </w:pPr>
            <w:r w:rsidRPr="002B59AD">
              <w:rPr>
                <w:rFonts w:cstheme="minorHAnsi"/>
                <w:sz w:val="20"/>
                <w:szCs w:val="20"/>
                <w:lang w:val="es-DO"/>
              </w:rPr>
              <w:t>Cantidad</w:t>
            </w:r>
          </w:p>
        </w:tc>
        <w:tc>
          <w:tcPr>
            <w:tcW w:w="3946" w:type="dxa"/>
          </w:tcPr>
          <w:p w14:paraId="5E4122F6" w14:textId="77777777" w:rsidR="002B59AD" w:rsidRPr="002B59AD" w:rsidRDefault="002B59AD" w:rsidP="002B59AD">
            <w:pPr>
              <w:tabs>
                <w:tab w:val="left" w:pos="1080"/>
                <w:tab w:val="left" w:pos="1170"/>
              </w:tabs>
              <w:rPr>
                <w:rFonts w:cstheme="minorHAnsi"/>
                <w:sz w:val="20"/>
                <w:szCs w:val="20"/>
                <w:lang w:val="es-DO"/>
              </w:rPr>
            </w:pPr>
            <w:r w:rsidRPr="002B59AD">
              <w:rPr>
                <w:rFonts w:cstheme="minorHAnsi"/>
                <w:sz w:val="20"/>
                <w:szCs w:val="20"/>
                <w:lang w:val="es-DO"/>
              </w:rPr>
              <w:t>Descripción</w:t>
            </w:r>
          </w:p>
        </w:tc>
        <w:tc>
          <w:tcPr>
            <w:tcW w:w="1799" w:type="dxa"/>
          </w:tcPr>
          <w:p w14:paraId="03E72BA9" w14:textId="77777777" w:rsidR="002B59AD" w:rsidRPr="002B59AD" w:rsidRDefault="002B59AD" w:rsidP="002B59AD">
            <w:pPr>
              <w:tabs>
                <w:tab w:val="left" w:pos="1080"/>
                <w:tab w:val="left" w:pos="1170"/>
              </w:tabs>
              <w:rPr>
                <w:rFonts w:cstheme="minorHAnsi"/>
                <w:sz w:val="20"/>
                <w:szCs w:val="20"/>
                <w:lang w:val="es-DO"/>
              </w:rPr>
            </w:pPr>
            <w:r w:rsidRPr="002B59AD">
              <w:rPr>
                <w:rFonts w:cstheme="minorHAnsi"/>
                <w:sz w:val="20"/>
                <w:szCs w:val="20"/>
                <w:lang w:val="es-DO"/>
              </w:rPr>
              <w:t>Capacidad</w:t>
            </w:r>
          </w:p>
        </w:tc>
        <w:tc>
          <w:tcPr>
            <w:tcW w:w="2229" w:type="dxa"/>
          </w:tcPr>
          <w:p w14:paraId="5682A246" w14:textId="77777777" w:rsidR="002B59AD" w:rsidRPr="002B59AD" w:rsidRDefault="002B59AD" w:rsidP="002B59AD">
            <w:pPr>
              <w:tabs>
                <w:tab w:val="left" w:pos="1080"/>
                <w:tab w:val="left" w:pos="1170"/>
              </w:tabs>
              <w:rPr>
                <w:rFonts w:cstheme="minorHAnsi"/>
                <w:sz w:val="20"/>
                <w:szCs w:val="20"/>
                <w:lang w:val="es-DO"/>
              </w:rPr>
            </w:pPr>
            <w:r w:rsidRPr="002B59AD">
              <w:rPr>
                <w:rFonts w:cstheme="minorHAnsi"/>
                <w:sz w:val="20"/>
                <w:szCs w:val="20"/>
                <w:lang w:val="es-DO"/>
              </w:rPr>
              <w:t>Ubicación</w:t>
            </w:r>
          </w:p>
        </w:tc>
      </w:tr>
      <w:tr w:rsidR="002B59AD" w:rsidRPr="003F060F" w14:paraId="159DB3D1" w14:textId="77777777" w:rsidTr="002F2C24">
        <w:tc>
          <w:tcPr>
            <w:tcW w:w="1088" w:type="dxa"/>
          </w:tcPr>
          <w:p w14:paraId="260B9137" w14:textId="77777777" w:rsidR="002B59AD" w:rsidRPr="002B59AD" w:rsidRDefault="002B59AD" w:rsidP="002B59AD">
            <w:pPr>
              <w:tabs>
                <w:tab w:val="left" w:pos="1080"/>
                <w:tab w:val="left" w:pos="1170"/>
              </w:tabs>
              <w:rPr>
                <w:rFonts w:cstheme="minorHAnsi"/>
                <w:sz w:val="20"/>
                <w:szCs w:val="20"/>
                <w:lang w:val="es-DO"/>
              </w:rPr>
            </w:pPr>
            <w:r w:rsidRPr="002B59AD">
              <w:rPr>
                <w:rFonts w:cstheme="minorHAnsi"/>
                <w:sz w:val="20"/>
                <w:szCs w:val="20"/>
                <w:lang w:val="es-DO"/>
              </w:rPr>
              <w:t>2</w:t>
            </w:r>
          </w:p>
        </w:tc>
        <w:tc>
          <w:tcPr>
            <w:tcW w:w="3946" w:type="dxa"/>
          </w:tcPr>
          <w:p w14:paraId="24CEA74D" w14:textId="77777777" w:rsidR="002B59AD" w:rsidRPr="002B59AD" w:rsidRDefault="002B59AD" w:rsidP="002B59AD">
            <w:pPr>
              <w:tabs>
                <w:tab w:val="left" w:pos="1080"/>
                <w:tab w:val="left" w:pos="1170"/>
              </w:tabs>
              <w:rPr>
                <w:rFonts w:cstheme="minorHAnsi"/>
                <w:sz w:val="20"/>
                <w:szCs w:val="20"/>
                <w:lang w:val="es-DO"/>
              </w:rPr>
            </w:pPr>
            <w:r w:rsidRPr="002B59AD">
              <w:rPr>
                <w:rFonts w:cstheme="minorHAnsi"/>
                <w:sz w:val="20"/>
                <w:szCs w:val="20"/>
                <w:lang w:val="es-DO"/>
              </w:rPr>
              <w:t xml:space="preserve">Tanques de almacenamiento de gasoil </w:t>
            </w:r>
          </w:p>
        </w:tc>
        <w:tc>
          <w:tcPr>
            <w:tcW w:w="1799" w:type="dxa"/>
          </w:tcPr>
          <w:p w14:paraId="26F4F0EB" w14:textId="77777777" w:rsidR="002B59AD" w:rsidRPr="002B59AD" w:rsidRDefault="002B59AD" w:rsidP="002B59AD">
            <w:pPr>
              <w:tabs>
                <w:tab w:val="left" w:pos="1080"/>
                <w:tab w:val="left" w:pos="1170"/>
              </w:tabs>
              <w:rPr>
                <w:rFonts w:cstheme="minorHAnsi"/>
                <w:sz w:val="20"/>
                <w:szCs w:val="20"/>
                <w:lang w:val="es-DO"/>
              </w:rPr>
            </w:pPr>
            <w:smartTag w:uri="urn:schemas-microsoft-com:office:smarttags" w:element="metricconverter">
              <w:smartTagPr>
                <w:attr w:name="ProductID" w:val="300 galones"/>
              </w:smartTagPr>
              <w:r w:rsidRPr="002B59AD">
                <w:rPr>
                  <w:rFonts w:cstheme="minorHAnsi"/>
                  <w:sz w:val="20"/>
                  <w:szCs w:val="20"/>
                  <w:lang w:val="es-DO"/>
                </w:rPr>
                <w:t>300 galones</w:t>
              </w:r>
            </w:smartTag>
          </w:p>
        </w:tc>
        <w:tc>
          <w:tcPr>
            <w:tcW w:w="2229" w:type="dxa"/>
            <w:vMerge w:val="restart"/>
            <w:vAlign w:val="center"/>
          </w:tcPr>
          <w:p w14:paraId="1DCB26D6" w14:textId="77777777" w:rsidR="002B59AD" w:rsidRPr="002B59AD" w:rsidRDefault="002B59AD" w:rsidP="002B59AD">
            <w:pPr>
              <w:tabs>
                <w:tab w:val="left" w:pos="1080"/>
                <w:tab w:val="left" w:pos="1170"/>
              </w:tabs>
              <w:rPr>
                <w:rFonts w:cstheme="minorHAnsi"/>
                <w:sz w:val="20"/>
                <w:szCs w:val="20"/>
                <w:lang w:val="es-DO"/>
              </w:rPr>
            </w:pPr>
            <w:r w:rsidRPr="002B59AD">
              <w:rPr>
                <w:rFonts w:cstheme="minorHAnsi"/>
                <w:sz w:val="20"/>
                <w:szCs w:val="20"/>
                <w:lang w:val="es-DO"/>
              </w:rPr>
              <w:t>Plantas eléctricas</w:t>
            </w:r>
          </w:p>
        </w:tc>
      </w:tr>
      <w:tr w:rsidR="002B59AD" w:rsidRPr="003F060F" w14:paraId="6630F018" w14:textId="77777777" w:rsidTr="002F2C24">
        <w:tc>
          <w:tcPr>
            <w:tcW w:w="1088" w:type="dxa"/>
          </w:tcPr>
          <w:p w14:paraId="5E0804C2" w14:textId="77777777" w:rsidR="002B59AD" w:rsidRPr="002B59AD" w:rsidRDefault="002B59AD" w:rsidP="002B59AD">
            <w:pPr>
              <w:tabs>
                <w:tab w:val="left" w:pos="1080"/>
                <w:tab w:val="left" w:pos="1170"/>
              </w:tabs>
              <w:rPr>
                <w:rFonts w:cstheme="minorHAnsi"/>
                <w:sz w:val="20"/>
                <w:szCs w:val="20"/>
                <w:lang w:val="es-DO"/>
              </w:rPr>
            </w:pPr>
            <w:r w:rsidRPr="002B59AD">
              <w:rPr>
                <w:rFonts w:cstheme="minorHAnsi"/>
                <w:sz w:val="20"/>
                <w:szCs w:val="20"/>
                <w:lang w:val="es-DO"/>
              </w:rPr>
              <w:t>1</w:t>
            </w:r>
          </w:p>
        </w:tc>
        <w:tc>
          <w:tcPr>
            <w:tcW w:w="3946" w:type="dxa"/>
          </w:tcPr>
          <w:p w14:paraId="74AB6A47" w14:textId="77777777" w:rsidR="002B59AD" w:rsidRPr="002B59AD" w:rsidRDefault="002B59AD" w:rsidP="002B59AD">
            <w:pPr>
              <w:tabs>
                <w:tab w:val="left" w:pos="1080"/>
                <w:tab w:val="left" w:pos="1170"/>
              </w:tabs>
              <w:rPr>
                <w:rFonts w:cstheme="minorHAnsi"/>
                <w:sz w:val="20"/>
                <w:szCs w:val="20"/>
                <w:lang w:val="es-DO"/>
              </w:rPr>
            </w:pPr>
            <w:r w:rsidRPr="002B59AD">
              <w:rPr>
                <w:rFonts w:cstheme="minorHAnsi"/>
                <w:sz w:val="20"/>
                <w:szCs w:val="20"/>
                <w:lang w:val="es-DO"/>
              </w:rPr>
              <w:t xml:space="preserve">Tanques de almacenamiento de gasoil </w:t>
            </w:r>
          </w:p>
        </w:tc>
        <w:tc>
          <w:tcPr>
            <w:tcW w:w="1799" w:type="dxa"/>
          </w:tcPr>
          <w:p w14:paraId="6F1923E5" w14:textId="77777777" w:rsidR="002B59AD" w:rsidRPr="002B59AD" w:rsidRDefault="002B59AD" w:rsidP="002B59AD">
            <w:pPr>
              <w:tabs>
                <w:tab w:val="left" w:pos="1080"/>
                <w:tab w:val="left" w:pos="1170"/>
              </w:tabs>
              <w:rPr>
                <w:rFonts w:cstheme="minorHAnsi"/>
                <w:sz w:val="20"/>
                <w:szCs w:val="20"/>
                <w:lang w:val="es-DO"/>
              </w:rPr>
            </w:pPr>
            <w:smartTag w:uri="urn:schemas-microsoft-com:office:smarttags" w:element="metricconverter">
              <w:smartTagPr>
                <w:attr w:name="ProductID" w:val="4,000 galones"/>
              </w:smartTagPr>
              <w:r w:rsidRPr="002B59AD">
                <w:rPr>
                  <w:rFonts w:cstheme="minorHAnsi"/>
                  <w:sz w:val="20"/>
                  <w:szCs w:val="20"/>
                  <w:lang w:val="es-DO"/>
                </w:rPr>
                <w:t>4,000 galones</w:t>
              </w:r>
            </w:smartTag>
          </w:p>
        </w:tc>
        <w:tc>
          <w:tcPr>
            <w:tcW w:w="2229" w:type="dxa"/>
            <w:vMerge/>
          </w:tcPr>
          <w:p w14:paraId="3282FD01" w14:textId="77777777" w:rsidR="002B59AD" w:rsidRPr="002B59AD" w:rsidRDefault="002B59AD" w:rsidP="002B59AD">
            <w:pPr>
              <w:tabs>
                <w:tab w:val="left" w:pos="1080"/>
                <w:tab w:val="left" w:pos="1170"/>
              </w:tabs>
              <w:rPr>
                <w:rFonts w:cstheme="minorHAnsi"/>
                <w:sz w:val="20"/>
                <w:szCs w:val="20"/>
                <w:lang w:val="es-DO"/>
              </w:rPr>
            </w:pPr>
          </w:p>
        </w:tc>
      </w:tr>
      <w:tr w:rsidR="002B59AD" w:rsidRPr="003F060F" w14:paraId="0C447F6F" w14:textId="77777777" w:rsidTr="002F2C24">
        <w:tc>
          <w:tcPr>
            <w:tcW w:w="1088" w:type="dxa"/>
          </w:tcPr>
          <w:p w14:paraId="7E77B5A9" w14:textId="77777777" w:rsidR="002B59AD" w:rsidRPr="002B59AD" w:rsidRDefault="002B59AD" w:rsidP="002B59AD">
            <w:pPr>
              <w:tabs>
                <w:tab w:val="left" w:pos="1080"/>
                <w:tab w:val="left" w:pos="1170"/>
              </w:tabs>
              <w:rPr>
                <w:rFonts w:cstheme="minorHAnsi"/>
                <w:sz w:val="20"/>
                <w:szCs w:val="20"/>
                <w:lang w:val="es-DO"/>
              </w:rPr>
            </w:pPr>
            <w:r w:rsidRPr="002B59AD">
              <w:rPr>
                <w:rFonts w:cstheme="minorHAnsi"/>
                <w:sz w:val="20"/>
                <w:szCs w:val="20"/>
                <w:lang w:val="es-DO"/>
              </w:rPr>
              <w:t>1</w:t>
            </w:r>
          </w:p>
        </w:tc>
        <w:tc>
          <w:tcPr>
            <w:tcW w:w="3946" w:type="dxa"/>
          </w:tcPr>
          <w:p w14:paraId="518118A4" w14:textId="77777777" w:rsidR="002B59AD" w:rsidRPr="002B59AD" w:rsidRDefault="002B59AD" w:rsidP="002B59AD">
            <w:pPr>
              <w:tabs>
                <w:tab w:val="left" w:pos="1080"/>
                <w:tab w:val="left" w:pos="1170"/>
              </w:tabs>
              <w:rPr>
                <w:rFonts w:cstheme="minorHAnsi"/>
                <w:sz w:val="20"/>
                <w:szCs w:val="20"/>
                <w:lang w:val="es-DO"/>
              </w:rPr>
            </w:pPr>
            <w:r w:rsidRPr="002B59AD">
              <w:rPr>
                <w:rFonts w:cstheme="minorHAnsi"/>
                <w:sz w:val="20"/>
                <w:szCs w:val="20"/>
                <w:lang w:val="es-DO"/>
              </w:rPr>
              <w:t>Tanques de almacenamiento de gasoil</w:t>
            </w:r>
          </w:p>
        </w:tc>
        <w:tc>
          <w:tcPr>
            <w:tcW w:w="1799" w:type="dxa"/>
          </w:tcPr>
          <w:p w14:paraId="609B3C58" w14:textId="77777777" w:rsidR="002B59AD" w:rsidRPr="002B59AD" w:rsidRDefault="002B59AD" w:rsidP="002B59AD">
            <w:pPr>
              <w:tabs>
                <w:tab w:val="left" w:pos="1080"/>
                <w:tab w:val="left" w:pos="1170"/>
              </w:tabs>
              <w:rPr>
                <w:rFonts w:cstheme="minorHAnsi"/>
                <w:sz w:val="20"/>
                <w:szCs w:val="20"/>
                <w:lang w:val="es-DO"/>
              </w:rPr>
            </w:pPr>
            <w:smartTag w:uri="urn:schemas-microsoft-com:office:smarttags" w:element="metricconverter">
              <w:smartTagPr>
                <w:attr w:name="ProductID" w:val="10,000 galones"/>
              </w:smartTagPr>
              <w:r w:rsidRPr="002B59AD">
                <w:rPr>
                  <w:rFonts w:cstheme="minorHAnsi"/>
                  <w:sz w:val="20"/>
                  <w:szCs w:val="20"/>
                  <w:lang w:val="es-DO"/>
                </w:rPr>
                <w:t>10,000 galones</w:t>
              </w:r>
            </w:smartTag>
          </w:p>
        </w:tc>
        <w:tc>
          <w:tcPr>
            <w:tcW w:w="2229" w:type="dxa"/>
          </w:tcPr>
          <w:p w14:paraId="3E66E3F8" w14:textId="77777777" w:rsidR="002B59AD" w:rsidRPr="002B59AD" w:rsidRDefault="002B59AD" w:rsidP="002B59AD">
            <w:pPr>
              <w:tabs>
                <w:tab w:val="left" w:pos="1080"/>
                <w:tab w:val="left" w:pos="1170"/>
              </w:tabs>
              <w:rPr>
                <w:rFonts w:cstheme="minorHAnsi"/>
                <w:sz w:val="20"/>
                <w:szCs w:val="20"/>
                <w:lang w:val="es-DO"/>
              </w:rPr>
            </w:pPr>
            <w:r w:rsidRPr="002B59AD">
              <w:rPr>
                <w:rFonts w:cstheme="minorHAnsi"/>
                <w:sz w:val="20"/>
                <w:szCs w:val="20"/>
                <w:lang w:val="es-DO"/>
              </w:rPr>
              <w:t>Fábrica de alimentos</w:t>
            </w:r>
          </w:p>
        </w:tc>
      </w:tr>
      <w:tr w:rsidR="002B59AD" w:rsidRPr="003F060F" w14:paraId="3872F6A7" w14:textId="77777777" w:rsidTr="002F2C24">
        <w:tc>
          <w:tcPr>
            <w:tcW w:w="1088" w:type="dxa"/>
          </w:tcPr>
          <w:p w14:paraId="3AD96CBD" w14:textId="77777777" w:rsidR="002B59AD" w:rsidRPr="002B59AD" w:rsidRDefault="002B59AD" w:rsidP="002B59AD">
            <w:pPr>
              <w:tabs>
                <w:tab w:val="left" w:pos="1080"/>
                <w:tab w:val="left" w:pos="1170"/>
              </w:tabs>
              <w:rPr>
                <w:rFonts w:cstheme="minorHAnsi"/>
                <w:sz w:val="20"/>
                <w:szCs w:val="20"/>
                <w:lang w:val="es-DO"/>
              </w:rPr>
            </w:pPr>
            <w:r w:rsidRPr="002B59AD">
              <w:rPr>
                <w:rFonts w:cstheme="minorHAnsi"/>
                <w:sz w:val="20"/>
                <w:szCs w:val="20"/>
                <w:lang w:val="es-DO"/>
              </w:rPr>
              <w:t>1*</w:t>
            </w:r>
          </w:p>
        </w:tc>
        <w:tc>
          <w:tcPr>
            <w:tcW w:w="3946" w:type="dxa"/>
          </w:tcPr>
          <w:p w14:paraId="422D56F7" w14:textId="77777777" w:rsidR="002B59AD" w:rsidRPr="002B59AD" w:rsidRDefault="002B59AD" w:rsidP="002B59AD">
            <w:pPr>
              <w:tabs>
                <w:tab w:val="left" w:pos="1080"/>
                <w:tab w:val="left" w:pos="1170"/>
              </w:tabs>
              <w:rPr>
                <w:rFonts w:cstheme="minorHAnsi"/>
                <w:sz w:val="20"/>
                <w:szCs w:val="20"/>
                <w:lang w:val="es-DO"/>
              </w:rPr>
            </w:pPr>
            <w:r w:rsidRPr="002B59AD">
              <w:rPr>
                <w:rFonts w:cstheme="minorHAnsi"/>
                <w:sz w:val="20"/>
                <w:szCs w:val="20"/>
                <w:lang w:val="es-DO"/>
              </w:rPr>
              <w:t>Tanques de almacenamiento de gasoil</w:t>
            </w:r>
          </w:p>
        </w:tc>
        <w:tc>
          <w:tcPr>
            <w:tcW w:w="1799" w:type="dxa"/>
          </w:tcPr>
          <w:p w14:paraId="606E266F" w14:textId="77777777" w:rsidR="002B59AD" w:rsidRPr="002B59AD" w:rsidRDefault="002B59AD" w:rsidP="002B59AD">
            <w:pPr>
              <w:tabs>
                <w:tab w:val="left" w:pos="1080"/>
                <w:tab w:val="left" w:pos="1170"/>
              </w:tabs>
              <w:rPr>
                <w:rFonts w:cstheme="minorHAnsi"/>
                <w:sz w:val="20"/>
                <w:szCs w:val="20"/>
                <w:lang w:val="es-DO"/>
              </w:rPr>
            </w:pPr>
            <w:r w:rsidRPr="002B59AD">
              <w:rPr>
                <w:rFonts w:cstheme="minorHAnsi"/>
                <w:sz w:val="20"/>
                <w:szCs w:val="20"/>
                <w:lang w:val="es-DO"/>
              </w:rPr>
              <w:t>5,000 galones</w:t>
            </w:r>
          </w:p>
        </w:tc>
        <w:tc>
          <w:tcPr>
            <w:tcW w:w="2229" w:type="dxa"/>
          </w:tcPr>
          <w:p w14:paraId="7CC54EF5" w14:textId="77777777" w:rsidR="002B59AD" w:rsidRPr="002B59AD" w:rsidRDefault="002B59AD" w:rsidP="002B59AD">
            <w:pPr>
              <w:tabs>
                <w:tab w:val="left" w:pos="1080"/>
                <w:tab w:val="left" w:pos="1170"/>
              </w:tabs>
              <w:rPr>
                <w:rFonts w:cstheme="minorHAnsi"/>
                <w:sz w:val="20"/>
                <w:szCs w:val="20"/>
                <w:lang w:val="es-DO"/>
              </w:rPr>
            </w:pPr>
            <w:r w:rsidRPr="002B59AD">
              <w:rPr>
                <w:rFonts w:cstheme="minorHAnsi"/>
                <w:sz w:val="20"/>
                <w:szCs w:val="20"/>
                <w:lang w:val="es-DO"/>
              </w:rPr>
              <w:t>Area fábrica</w:t>
            </w:r>
          </w:p>
        </w:tc>
      </w:tr>
      <w:tr w:rsidR="002B59AD" w:rsidRPr="00916695" w14:paraId="53B04B23" w14:textId="77777777" w:rsidTr="002F2C24">
        <w:tc>
          <w:tcPr>
            <w:tcW w:w="9062" w:type="dxa"/>
            <w:gridSpan w:val="4"/>
          </w:tcPr>
          <w:p w14:paraId="2D6D4301" w14:textId="77777777" w:rsidR="002B59AD" w:rsidRPr="002B59AD" w:rsidRDefault="002B59AD" w:rsidP="002B59AD">
            <w:pPr>
              <w:tabs>
                <w:tab w:val="left" w:pos="1080"/>
                <w:tab w:val="left" w:pos="1170"/>
              </w:tabs>
              <w:rPr>
                <w:rFonts w:cstheme="minorHAnsi"/>
                <w:sz w:val="20"/>
                <w:szCs w:val="20"/>
                <w:lang w:val="es-DO"/>
              </w:rPr>
            </w:pPr>
            <w:r w:rsidRPr="002B59AD">
              <w:rPr>
                <w:rFonts w:cstheme="minorHAnsi"/>
                <w:sz w:val="20"/>
                <w:szCs w:val="20"/>
                <w:lang w:val="es-DO"/>
              </w:rPr>
              <w:t>*Con Bomba para el servicio de los camiones de distribución.</w:t>
            </w:r>
          </w:p>
        </w:tc>
      </w:tr>
    </w:tbl>
    <w:p w14:paraId="1B196BEA" w14:textId="77777777" w:rsidR="002F1B4C" w:rsidRDefault="002F1B4C" w:rsidP="002F1B4C">
      <w:pPr>
        <w:pStyle w:val="Prrafodelista"/>
        <w:tabs>
          <w:tab w:val="left" w:pos="1080"/>
          <w:tab w:val="left" w:pos="1170"/>
        </w:tabs>
        <w:ind w:left="1080"/>
        <w:rPr>
          <w:rFonts w:cstheme="minorHAnsi"/>
          <w:b/>
          <w:bCs/>
          <w:sz w:val="24"/>
          <w:szCs w:val="24"/>
          <w:lang w:val="es-DO"/>
        </w:rPr>
      </w:pPr>
    </w:p>
    <w:p w14:paraId="134CECC2" w14:textId="047517A9" w:rsidR="002B59AD" w:rsidRDefault="002B59AD">
      <w:pPr>
        <w:pStyle w:val="Prrafodelista"/>
        <w:numPr>
          <w:ilvl w:val="1"/>
          <w:numId w:val="56"/>
        </w:numPr>
        <w:tabs>
          <w:tab w:val="left" w:pos="1080"/>
          <w:tab w:val="left" w:pos="1170"/>
        </w:tabs>
        <w:rPr>
          <w:rFonts w:cstheme="minorHAnsi"/>
          <w:b/>
          <w:bCs/>
          <w:sz w:val="24"/>
          <w:szCs w:val="24"/>
          <w:lang w:val="es-DO"/>
        </w:rPr>
      </w:pPr>
      <w:r w:rsidRPr="002B59AD">
        <w:rPr>
          <w:rFonts w:cstheme="minorHAnsi"/>
          <w:b/>
          <w:bCs/>
          <w:sz w:val="24"/>
          <w:szCs w:val="24"/>
          <w:lang w:val="es-DO"/>
        </w:rPr>
        <w:t>Condiciones de los tanques</w:t>
      </w:r>
    </w:p>
    <w:p w14:paraId="09239896" w14:textId="77777777" w:rsidR="002B59AD" w:rsidRPr="002B59AD" w:rsidRDefault="002B59AD" w:rsidP="002B59AD">
      <w:pPr>
        <w:tabs>
          <w:tab w:val="left" w:pos="1080"/>
          <w:tab w:val="left" w:pos="1170"/>
        </w:tabs>
        <w:rPr>
          <w:rFonts w:cstheme="minorHAnsi"/>
          <w:sz w:val="24"/>
          <w:szCs w:val="24"/>
          <w:lang w:val="es-DO"/>
        </w:rPr>
      </w:pPr>
      <w:r w:rsidRPr="002B59AD">
        <w:rPr>
          <w:rFonts w:cstheme="minorHAnsi"/>
          <w:sz w:val="24"/>
          <w:szCs w:val="24"/>
          <w:lang w:val="es-DO"/>
        </w:rPr>
        <w:t>Las condiciones de seguridad de los tanques son excelentes y están en buenas condiciones.  Los tanques poseen muro de contención</w:t>
      </w:r>
      <w:r w:rsidRPr="002B59AD">
        <w:rPr>
          <w:rFonts w:cstheme="minorHAnsi"/>
          <w:sz w:val="24"/>
          <w:szCs w:val="24"/>
          <w:u w:val="single"/>
          <w:lang w:val="es-DO"/>
        </w:rPr>
        <w:t>,</w:t>
      </w:r>
      <w:r w:rsidRPr="002B59AD">
        <w:rPr>
          <w:rFonts w:cstheme="minorHAnsi"/>
          <w:sz w:val="24"/>
          <w:szCs w:val="24"/>
          <w:lang w:val="es-DO"/>
        </w:rPr>
        <w:t xml:space="preserve"> además están colocados sobre columnas de concretos y cercado por líneas de bloques que abarcan una capacidad del 110% del volumen almacenado, con piso en cemento y válvula de salida para recuperar el material en caso de derrame. </w:t>
      </w:r>
    </w:p>
    <w:p w14:paraId="35A15842" w14:textId="2DF11F7F" w:rsidR="002B59AD" w:rsidRPr="002B59AD" w:rsidRDefault="002F1B4C" w:rsidP="002F1B4C">
      <w:pPr>
        <w:tabs>
          <w:tab w:val="left" w:pos="1080"/>
          <w:tab w:val="left" w:pos="1170"/>
        </w:tabs>
        <w:ind w:left="900" w:firstLine="90"/>
        <w:rPr>
          <w:rFonts w:cstheme="minorHAnsi"/>
          <w:sz w:val="24"/>
          <w:szCs w:val="24"/>
          <w:lang w:val="es-DO"/>
        </w:rPr>
      </w:pPr>
      <w:r w:rsidRPr="002B59AD">
        <w:rPr>
          <w:rFonts w:cstheme="minorHAnsi"/>
          <w:noProof/>
          <w:sz w:val="24"/>
          <w:szCs w:val="24"/>
        </w:rPr>
        <w:drawing>
          <wp:inline distT="0" distB="0" distL="0" distR="0" wp14:anchorId="16520895" wp14:editId="641FED81">
            <wp:extent cx="2727016" cy="2880360"/>
            <wp:effectExtent l="0" t="0" r="0" b="0"/>
            <wp:docPr id="28" name="Imagen 28" descr="Tren de carga pasando por unos riele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n 21" descr="Tren de carga pasando por unos rieles&#10;&#10;Descripción generada automáticamente con confianza media"/>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747007" cy="2901476"/>
                    </a:xfrm>
                    <a:prstGeom prst="rect">
                      <a:avLst/>
                    </a:prstGeom>
                    <a:noFill/>
                    <a:ln>
                      <a:noFill/>
                    </a:ln>
                  </pic:spPr>
                </pic:pic>
              </a:graphicData>
            </a:graphic>
          </wp:inline>
        </w:drawing>
      </w:r>
    </w:p>
    <w:p w14:paraId="49D8A456" w14:textId="6FB7400F" w:rsidR="002B59AD" w:rsidRPr="002F1B4C" w:rsidRDefault="002B59AD" w:rsidP="002B59AD">
      <w:pPr>
        <w:tabs>
          <w:tab w:val="left" w:pos="1080"/>
          <w:tab w:val="left" w:pos="1170"/>
        </w:tabs>
        <w:rPr>
          <w:rFonts w:cstheme="minorHAnsi"/>
          <w:lang w:val="es-DO"/>
        </w:rPr>
      </w:pPr>
      <w:r w:rsidRPr="002F1B4C">
        <w:rPr>
          <w:rFonts w:cstheme="minorHAnsi"/>
          <w:lang w:val="es-DO"/>
        </w:rPr>
        <w:t xml:space="preserve">          </w:t>
      </w:r>
      <w:r w:rsidR="002F1B4C" w:rsidRPr="002F1B4C">
        <w:rPr>
          <w:rFonts w:cstheme="minorHAnsi"/>
          <w:lang w:val="es-DO"/>
        </w:rPr>
        <w:t xml:space="preserve">        </w:t>
      </w:r>
      <w:r w:rsidRPr="002F1B4C">
        <w:rPr>
          <w:rFonts w:cstheme="minorHAnsi"/>
          <w:lang w:val="es-DO"/>
        </w:rPr>
        <w:t xml:space="preserve">Ilustración </w:t>
      </w:r>
      <w:r w:rsidR="006B2DF3" w:rsidRPr="006B2DF3">
        <w:rPr>
          <w:rFonts w:cstheme="minorHAnsi"/>
          <w:lang w:val="es-DO"/>
        </w:rPr>
        <w:t>7</w:t>
      </w:r>
      <w:r w:rsidRPr="002F1B4C">
        <w:rPr>
          <w:rFonts w:cstheme="minorHAnsi"/>
          <w:lang w:val="es-DO"/>
        </w:rPr>
        <w:t xml:space="preserve">. </w:t>
      </w:r>
      <w:r w:rsidR="006B2DF3">
        <w:rPr>
          <w:rFonts w:cstheme="minorHAnsi"/>
          <w:lang w:val="es-DO"/>
        </w:rPr>
        <w:t xml:space="preserve">Condiciones del tanque </w:t>
      </w:r>
      <w:r w:rsidRPr="002F1B4C">
        <w:rPr>
          <w:rFonts w:cstheme="minorHAnsi"/>
          <w:lang w:val="es-DO"/>
        </w:rPr>
        <w:t>de combustible</w:t>
      </w:r>
      <w:r w:rsidR="006B2DF3">
        <w:rPr>
          <w:rFonts w:cstheme="minorHAnsi"/>
          <w:lang w:val="es-DO"/>
        </w:rPr>
        <w:t xml:space="preserve"> de la estación</w:t>
      </w:r>
      <w:r w:rsidRPr="002F1B4C">
        <w:rPr>
          <w:rFonts w:cstheme="minorHAnsi"/>
          <w:lang w:val="es-DO"/>
        </w:rPr>
        <w:t>.</w:t>
      </w:r>
    </w:p>
    <w:p w14:paraId="172561A5" w14:textId="77777777" w:rsidR="002B59AD" w:rsidRDefault="002B59AD" w:rsidP="002B59AD">
      <w:pPr>
        <w:tabs>
          <w:tab w:val="left" w:pos="1080"/>
          <w:tab w:val="left" w:pos="1170"/>
        </w:tabs>
        <w:rPr>
          <w:rFonts w:cstheme="minorHAnsi"/>
          <w:lang w:val="es-DO"/>
        </w:rPr>
      </w:pPr>
    </w:p>
    <w:p w14:paraId="0C916469" w14:textId="18E1DDFD" w:rsidR="003560C4" w:rsidRPr="003F060F" w:rsidRDefault="00BB53A6">
      <w:pPr>
        <w:pStyle w:val="Prrafodelista"/>
        <w:numPr>
          <w:ilvl w:val="1"/>
          <w:numId w:val="56"/>
        </w:numPr>
        <w:tabs>
          <w:tab w:val="left" w:pos="1080"/>
          <w:tab w:val="left" w:pos="1170"/>
        </w:tabs>
        <w:rPr>
          <w:rFonts w:cstheme="minorHAnsi"/>
          <w:b/>
          <w:bCs/>
          <w:sz w:val="24"/>
          <w:szCs w:val="24"/>
          <w:lang w:val="es-DO"/>
        </w:rPr>
      </w:pPr>
      <w:r w:rsidRPr="003F060F">
        <w:rPr>
          <w:rFonts w:cstheme="minorHAnsi"/>
          <w:b/>
          <w:bCs/>
          <w:sz w:val="24"/>
          <w:szCs w:val="24"/>
          <w:lang w:val="es-DO"/>
        </w:rPr>
        <w:t xml:space="preserve">Suministro de combustibles para el equipo de transporte. </w:t>
      </w:r>
    </w:p>
    <w:p w14:paraId="40F61FA4" w14:textId="77777777" w:rsidR="00E515F5" w:rsidRPr="003F060F" w:rsidRDefault="00E515F5" w:rsidP="00FF62D9">
      <w:pPr>
        <w:pStyle w:val="Prrafodelista"/>
        <w:rPr>
          <w:rFonts w:cstheme="minorHAnsi"/>
          <w:iCs/>
          <w:sz w:val="24"/>
          <w:szCs w:val="24"/>
          <w:lang w:val="es-DO"/>
        </w:rPr>
      </w:pPr>
    </w:p>
    <w:p w14:paraId="3C9AD641" w14:textId="3517279F" w:rsidR="00FF62D9" w:rsidRPr="003F060F" w:rsidRDefault="003560C4" w:rsidP="003F060F">
      <w:pPr>
        <w:pStyle w:val="Prrafodelista"/>
        <w:ind w:left="0"/>
        <w:rPr>
          <w:rFonts w:cstheme="minorHAnsi"/>
          <w:sz w:val="24"/>
          <w:szCs w:val="24"/>
          <w:lang w:val="es-DO"/>
        </w:rPr>
      </w:pPr>
      <w:r w:rsidRPr="003F060F">
        <w:rPr>
          <w:rFonts w:cstheme="minorHAnsi"/>
          <w:sz w:val="24"/>
          <w:szCs w:val="24"/>
          <w:lang w:val="es-DO"/>
        </w:rPr>
        <w:t>P</w:t>
      </w:r>
      <w:r w:rsidR="00BB53A6" w:rsidRPr="003F060F">
        <w:rPr>
          <w:rFonts w:cstheme="minorHAnsi"/>
          <w:sz w:val="24"/>
          <w:szCs w:val="24"/>
          <w:lang w:val="es-DO"/>
        </w:rPr>
        <w:t xml:space="preserve">ara los fines del abastecimiento de combustible del equipo de transporte de la empresa, existe un centro de distribución de combustible compuesto por </w:t>
      </w:r>
      <w:r w:rsidR="009B2FD1" w:rsidRPr="003F060F">
        <w:rPr>
          <w:rFonts w:cstheme="minorHAnsi"/>
          <w:sz w:val="24"/>
          <w:szCs w:val="24"/>
          <w:lang w:val="es-DO"/>
        </w:rPr>
        <w:t xml:space="preserve">una estación o bomba de combustible conectada a </w:t>
      </w:r>
      <w:r w:rsidR="00BB53A6" w:rsidRPr="003F060F">
        <w:rPr>
          <w:rFonts w:cstheme="minorHAnsi"/>
          <w:sz w:val="24"/>
          <w:szCs w:val="24"/>
          <w:lang w:val="es-DO"/>
        </w:rPr>
        <w:t>un tanque con capacidad para cinco mil galones (5</w:t>
      </w:r>
      <w:r w:rsidRPr="003F060F">
        <w:rPr>
          <w:rFonts w:cstheme="minorHAnsi"/>
          <w:sz w:val="24"/>
          <w:szCs w:val="24"/>
          <w:lang w:val="es-DO"/>
        </w:rPr>
        <w:t>,</w:t>
      </w:r>
      <w:r w:rsidR="00BB53A6" w:rsidRPr="003F060F">
        <w:rPr>
          <w:rFonts w:cstheme="minorHAnsi"/>
          <w:sz w:val="24"/>
          <w:szCs w:val="24"/>
          <w:lang w:val="es-DO"/>
        </w:rPr>
        <w:t>000) de gasoil, el cual está colocado sobre dos columnas, sobre un piso de cemento y cercado de blocks con capacidad para retener el 110% del volumen del tanque en caso de derrame</w:t>
      </w:r>
      <w:r w:rsidR="009B2FD1" w:rsidRPr="003F060F">
        <w:rPr>
          <w:rFonts w:cstheme="minorHAnsi"/>
          <w:sz w:val="24"/>
          <w:szCs w:val="24"/>
          <w:lang w:val="es-DO"/>
        </w:rPr>
        <w:t xml:space="preserve">. </w:t>
      </w:r>
      <w:r w:rsidR="00FF62D9" w:rsidRPr="003F060F">
        <w:rPr>
          <w:rFonts w:cstheme="minorHAnsi"/>
          <w:sz w:val="24"/>
          <w:szCs w:val="24"/>
          <w:lang w:val="es-DO"/>
        </w:rPr>
        <w:t xml:space="preserve">La capacidad de almacenamiento de los tanques de combustibles </w:t>
      </w:r>
      <w:r w:rsidR="00E3537C" w:rsidRPr="003F060F">
        <w:rPr>
          <w:rFonts w:cstheme="minorHAnsi"/>
          <w:sz w:val="24"/>
          <w:szCs w:val="24"/>
          <w:lang w:val="es-DO"/>
        </w:rPr>
        <w:t>y</w:t>
      </w:r>
      <w:r w:rsidR="00FF62D9" w:rsidRPr="003F060F">
        <w:rPr>
          <w:rFonts w:cstheme="minorHAnsi"/>
          <w:sz w:val="24"/>
          <w:szCs w:val="24"/>
          <w:lang w:val="es-DO"/>
        </w:rPr>
        <w:t xml:space="preserve"> uso se presenta en el Cuadro 1</w:t>
      </w:r>
      <w:r w:rsidR="002C7E23">
        <w:rPr>
          <w:rFonts w:cstheme="minorHAnsi"/>
          <w:sz w:val="24"/>
          <w:szCs w:val="24"/>
          <w:lang w:val="es-DO"/>
        </w:rPr>
        <w:t>6</w:t>
      </w:r>
      <w:r w:rsidR="00FF62D9" w:rsidRPr="003F060F">
        <w:rPr>
          <w:rFonts w:cstheme="minorHAnsi"/>
          <w:sz w:val="24"/>
          <w:szCs w:val="24"/>
          <w:lang w:val="es-DO"/>
        </w:rPr>
        <w:t xml:space="preserve">.  </w:t>
      </w:r>
    </w:p>
    <w:p w14:paraId="3C249258" w14:textId="5EE5BFFD" w:rsidR="009B2FD1" w:rsidRPr="003F060F" w:rsidRDefault="009B2FD1" w:rsidP="003F060F">
      <w:pPr>
        <w:pStyle w:val="Prrafodelista"/>
        <w:ind w:left="0"/>
        <w:rPr>
          <w:rFonts w:cstheme="minorHAnsi"/>
          <w:sz w:val="24"/>
          <w:szCs w:val="24"/>
          <w:lang w:val="es-DO"/>
        </w:rPr>
      </w:pPr>
    </w:p>
    <w:p w14:paraId="073B75F6" w14:textId="22CE1F46" w:rsidR="009B2FD1" w:rsidRPr="00DD46FD" w:rsidRDefault="009B2FD1">
      <w:pPr>
        <w:pStyle w:val="Prrafodelista"/>
        <w:numPr>
          <w:ilvl w:val="1"/>
          <w:numId w:val="56"/>
        </w:numPr>
        <w:tabs>
          <w:tab w:val="left" w:pos="1080"/>
          <w:tab w:val="left" w:pos="1170"/>
        </w:tabs>
        <w:rPr>
          <w:rFonts w:cstheme="minorHAnsi"/>
          <w:b/>
          <w:bCs/>
          <w:sz w:val="24"/>
          <w:szCs w:val="24"/>
          <w:lang w:val="es-DO"/>
        </w:rPr>
      </w:pPr>
      <w:r w:rsidRPr="00DD46FD">
        <w:rPr>
          <w:rFonts w:cstheme="minorHAnsi"/>
          <w:b/>
          <w:bCs/>
          <w:sz w:val="24"/>
          <w:szCs w:val="24"/>
          <w:lang w:val="es-DO"/>
        </w:rPr>
        <w:t>Condiciones de los tanques</w:t>
      </w:r>
    </w:p>
    <w:p w14:paraId="0F29173E" w14:textId="4BBE77D3" w:rsidR="009B2FD1" w:rsidRPr="003F060F" w:rsidRDefault="009B2FD1" w:rsidP="003F060F">
      <w:pPr>
        <w:pStyle w:val="Prrafodelista"/>
        <w:ind w:left="0"/>
        <w:rPr>
          <w:rFonts w:cstheme="minorHAnsi"/>
          <w:sz w:val="24"/>
          <w:szCs w:val="24"/>
          <w:lang w:val="es-DO"/>
        </w:rPr>
      </w:pPr>
      <w:r w:rsidRPr="003F060F">
        <w:rPr>
          <w:rFonts w:cstheme="minorHAnsi"/>
          <w:sz w:val="24"/>
          <w:szCs w:val="24"/>
          <w:lang w:val="es-DO"/>
        </w:rPr>
        <w:t>Las condiciones de seguridad de los tanques son excelentes y están en buenas condiciones.  Los tanques poseen muro de contención</w:t>
      </w:r>
      <w:r w:rsidRPr="003F060F">
        <w:rPr>
          <w:rFonts w:cstheme="minorHAnsi"/>
          <w:sz w:val="24"/>
          <w:szCs w:val="24"/>
          <w:u w:val="single"/>
          <w:lang w:val="es-DO"/>
        </w:rPr>
        <w:t>,</w:t>
      </w:r>
      <w:r w:rsidRPr="003F060F">
        <w:rPr>
          <w:rFonts w:cstheme="minorHAnsi"/>
          <w:sz w:val="24"/>
          <w:szCs w:val="24"/>
          <w:lang w:val="es-DO"/>
        </w:rPr>
        <w:t xml:space="preserve"> además están colocados sobre columnas de concretos y cercado por líneas de bloques que abarcan una capacidad del 110% del volumen almacenado, con piso en cemento y válvula de salida para recuperar el material en caso de derrame. </w:t>
      </w:r>
    </w:p>
    <w:p w14:paraId="1266A7AE" w14:textId="77777777" w:rsidR="009B2FD1" w:rsidRDefault="009B2FD1" w:rsidP="00FF62D9">
      <w:pPr>
        <w:pStyle w:val="Prrafodelista"/>
        <w:rPr>
          <w:rFonts w:cstheme="minorHAnsi"/>
          <w:lang w:val="es-DO"/>
        </w:rPr>
      </w:pPr>
    </w:p>
    <w:p w14:paraId="579315D7" w14:textId="48463857" w:rsidR="00A07140" w:rsidRDefault="00FB2D76">
      <w:pPr>
        <w:pStyle w:val="Prrafodelista"/>
        <w:numPr>
          <w:ilvl w:val="0"/>
          <w:numId w:val="56"/>
        </w:numPr>
        <w:tabs>
          <w:tab w:val="left" w:pos="1080"/>
          <w:tab w:val="left" w:pos="1170"/>
        </w:tabs>
        <w:ind w:hanging="540"/>
        <w:rPr>
          <w:rFonts w:cstheme="minorHAnsi"/>
          <w:b/>
          <w:bCs/>
          <w:sz w:val="24"/>
          <w:szCs w:val="24"/>
          <w:lang w:val="es-DO"/>
        </w:rPr>
      </w:pPr>
      <w:r w:rsidRPr="00DD46FD">
        <w:rPr>
          <w:rFonts w:cstheme="minorHAnsi"/>
          <w:b/>
          <w:bCs/>
          <w:sz w:val="24"/>
          <w:szCs w:val="24"/>
          <w:lang w:val="es-DO"/>
        </w:rPr>
        <w:t>Residuos sólidos peligrosos y no peligrosos.</w:t>
      </w:r>
    </w:p>
    <w:p w14:paraId="631E23C9" w14:textId="77777777" w:rsidR="00393E48" w:rsidRPr="00DD46FD" w:rsidRDefault="00393E48" w:rsidP="00393E48">
      <w:pPr>
        <w:pStyle w:val="Prrafodelista"/>
        <w:tabs>
          <w:tab w:val="left" w:pos="1080"/>
          <w:tab w:val="left" w:pos="1170"/>
        </w:tabs>
        <w:ind w:left="1080"/>
        <w:rPr>
          <w:rFonts w:cstheme="minorHAnsi"/>
          <w:b/>
          <w:bCs/>
          <w:sz w:val="24"/>
          <w:szCs w:val="24"/>
          <w:lang w:val="es-DO"/>
        </w:rPr>
      </w:pPr>
    </w:p>
    <w:p w14:paraId="7E239D8B" w14:textId="77777777" w:rsidR="006E5197" w:rsidRPr="00DD46FD" w:rsidRDefault="006E5197">
      <w:pPr>
        <w:pStyle w:val="Prrafodelista"/>
        <w:numPr>
          <w:ilvl w:val="1"/>
          <w:numId w:val="56"/>
        </w:numPr>
        <w:tabs>
          <w:tab w:val="left" w:pos="1080"/>
          <w:tab w:val="left" w:pos="1170"/>
        </w:tabs>
        <w:rPr>
          <w:rFonts w:cstheme="minorHAnsi"/>
          <w:b/>
          <w:bCs/>
          <w:sz w:val="24"/>
          <w:szCs w:val="24"/>
          <w:lang w:val="es-DO"/>
        </w:rPr>
      </w:pPr>
      <w:r w:rsidRPr="00DD46FD">
        <w:rPr>
          <w:rFonts w:cstheme="minorHAnsi"/>
          <w:b/>
          <w:bCs/>
          <w:sz w:val="24"/>
          <w:szCs w:val="24"/>
          <w:lang w:val="es-DO"/>
        </w:rPr>
        <w:t>Peligrosos</w:t>
      </w:r>
    </w:p>
    <w:p w14:paraId="72D778A2" w14:textId="1AEC2436" w:rsidR="006E5197" w:rsidRDefault="006E5197" w:rsidP="002C7E23">
      <w:pPr>
        <w:rPr>
          <w:rFonts w:cstheme="minorHAnsi"/>
          <w:sz w:val="24"/>
          <w:szCs w:val="24"/>
          <w:lang w:val="es-DO"/>
        </w:rPr>
      </w:pPr>
      <w:r w:rsidRPr="00DD46FD">
        <w:rPr>
          <w:rFonts w:cstheme="minorHAnsi"/>
          <w:sz w:val="24"/>
          <w:szCs w:val="24"/>
          <w:lang w:val="es-DO"/>
        </w:rPr>
        <w:t xml:space="preserve">Entre los residuos sólidos peligrosos que se generan en la empresa se encuentran los siguientes: Residuos metálicos, filtros </w:t>
      </w:r>
      <w:r w:rsidR="00BB47E7" w:rsidRPr="00DD46FD">
        <w:rPr>
          <w:rFonts w:cstheme="minorHAnsi"/>
          <w:sz w:val="24"/>
          <w:szCs w:val="24"/>
          <w:lang w:val="es-DO"/>
        </w:rPr>
        <w:t>aceite, envases plásticos aceite de</w:t>
      </w:r>
      <w:r w:rsidRPr="00DD46FD">
        <w:rPr>
          <w:rFonts w:cstheme="minorHAnsi"/>
          <w:sz w:val="24"/>
          <w:szCs w:val="24"/>
          <w:lang w:val="es-DO"/>
        </w:rPr>
        <w:t xml:space="preserve"> vehículos, plásticos, gomas, medicamentos </w:t>
      </w:r>
      <w:r w:rsidR="00BB47E7" w:rsidRPr="00DD46FD">
        <w:rPr>
          <w:rFonts w:cstheme="minorHAnsi"/>
          <w:sz w:val="24"/>
          <w:szCs w:val="24"/>
          <w:lang w:val="es-DO"/>
        </w:rPr>
        <w:t>vencidos,</w:t>
      </w:r>
      <w:r w:rsidRPr="00DD46FD">
        <w:rPr>
          <w:rFonts w:cstheme="minorHAnsi"/>
          <w:sz w:val="24"/>
          <w:szCs w:val="24"/>
          <w:lang w:val="es-DO"/>
        </w:rPr>
        <w:t xml:space="preserve"> desinfectantes, baterías y tubos PVC entre otros.</w:t>
      </w:r>
    </w:p>
    <w:p w14:paraId="7ABA49DC" w14:textId="77777777" w:rsidR="00E05334" w:rsidRPr="00DD46FD" w:rsidRDefault="00E05334" w:rsidP="002C7E23">
      <w:pPr>
        <w:rPr>
          <w:rFonts w:cstheme="minorHAnsi"/>
          <w:sz w:val="24"/>
          <w:szCs w:val="24"/>
          <w:lang w:val="es-DO"/>
        </w:rPr>
      </w:pPr>
    </w:p>
    <w:p w14:paraId="4F3BE679" w14:textId="77777777" w:rsidR="006E5197" w:rsidRPr="00DD46FD" w:rsidRDefault="006E5197">
      <w:pPr>
        <w:pStyle w:val="Prrafodelista"/>
        <w:numPr>
          <w:ilvl w:val="1"/>
          <w:numId w:val="56"/>
        </w:numPr>
        <w:tabs>
          <w:tab w:val="left" w:pos="1080"/>
          <w:tab w:val="left" w:pos="1170"/>
        </w:tabs>
        <w:rPr>
          <w:rFonts w:cstheme="minorHAnsi"/>
          <w:b/>
          <w:bCs/>
          <w:sz w:val="24"/>
          <w:szCs w:val="24"/>
          <w:lang w:val="es-DO"/>
        </w:rPr>
      </w:pPr>
      <w:r w:rsidRPr="00DD46FD">
        <w:rPr>
          <w:rFonts w:cstheme="minorHAnsi"/>
          <w:b/>
          <w:bCs/>
          <w:sz w:val="24"/>
          <w:szCs w:val="24"/>
          <w:lang w:val="es-DO"/>
        </w:rPr>
        <w:t>No peligrosos</w:t>
      </w:r>
    </w:p>
    <w:p w14:paraId="1636B7C9" w14:textId="77777777" w:rsidR="006E5197" w:rsidRDefault="006E5197" w:rsidP="002C7E23">
      <w:pPr>
        <w:rPr>
          <w:rFonts w:cstheme="minorHAnsi"/>
          <w:sz w:val="24"/>
          <w:szCs w:val="24"/>
          <w:lang w:val="es-DO"/>
        </w:rPr>
      </w:pPr>
      <w:r w:rsidRPr="00DD46FD">
        <w:rPr>
          <w:rFonts w:cstheme="minorHAnsi"/>
          <w:sz w:val="24"/>
          <w:szCs w:val="24"/>
          <w:lang w:val="es-DO"/>
        </w:rPr>
        <w:t xml:space="preserve">La actividad productiva de la empresa genera residuos sólidos no peligrosos en cada una de las fases del proceso. Estos se clasifican en orgánicos e inorgánicos. Entre los residuos orgánicos que genera la empresa se identifican los siguientes: Gallinaza, plumas, cascarones de huevos, pico de gallina, huevos podridos, pollitos y gallinas que mueren en el proceso. Mientras que los residuos inorgánicos abarcan los siguientes: cartón, madera, residuos de oficina (papel, cartón). </w:t>
      </w:r>
    </w:p>
    <w:p w14:paraId="19BC538D" w14:textId="77777777" w:rsidR="00234A78" w:rsidRDefault="00234A78" w:rsidP="002C7E23">
      <w:pPr>
        <w:rPr>
          <w:rFonts w:cstheme="minorHAnsi"/>
          <w:sz w:val="24"/>
          <w:szCs w:val="24"/>
          <w:lang w:val="es-DO"/>
        </w:rPr>
      </w:pPr>
    </w:p>
    <w:p w14:paraId="7B8A8653" w14:textId="77777777" w:rsidR="009B6F31" w:rsidRDefault="009B6F31" w:rsidP="002C7E23">
      <w:pPr>
        <w:rPr>
          <w:rFonts w:cstheme="minorHAnsi"/>
          <w:sz w:val="24"/>
          <w:szCs w:val="24"/>
          <w:lang w:val="es-DO"/>
        </w:rPr>
      </w:pPr>
    </w:p>
    <w:p w14:paraId="7536E26E" w14:textId="77777777" w:rsidR="009B6F31" w:rsidRPr="00DD46FD" w:rsidRDefault="009B6F31" w:rsidP="002C7E23">
      <w:pPr>
        <w:rPr>
          <w:rFonts w:cstheme="minorHAnsi"/>
          <w:sz w:val="24"/>
          <w:szCs w:val="24"/>
          <w:lang w:val="es-DO"/>
        </w:rPr>
      </w:pPr>
    </w:p>
    <w:p w14:paraId="0E119799" w14:textId="408B7269" w:rsidR="006E5197" w:rsidRPr="00DD46FD" w:rsidRDefault="00E71AC3">
      <w:pPr>
        <w:pStyle w:val="Prrafodelista"/>
        <w:numPr>
          <w:ilvl w:val="1"/>
          <w:numId w:val="56"/>
        </w:numPr>
        <w:tabs>
          <w:tab w:val="left" w:pos="1080"/>
          <w:tab w:val="left" w:pos="1170"/>
        </w:tabs>
        <w:rPr>
          <w:rFonts w:cstheme="minorHAnsi"/>
          <w:b/>
          <w:bCs/>
          <w:sz w:val="24"/>
          <w:szCs w:val="24"/>
          <w:lang w:val="es-DO"/>
        </w:rPr>
      </w:pPr>
      <w:r w:rsidRPr="00DD46FD">
        <w:rPr>
          <w:rFonts w:cstheme="minorHAnsi"/>
          <w:b/>
          <w:bCs/>
          <w:sz w:val="24"/>
          <w:szCs w:val="24"/>
          <w:lang w:val="es-DO"/>
        </w:rPr>
        <w:t>C</w:t>
      </w:r>
      <w:r w:rsidR="006E5197" w:rsidRPr="00DD46FD">
        <w:rPr>
          <w:rFonts w:cstheme="minorHAnsi"/>
          <w:b/>
          <w:bCs/>
          <w:sz w:val="24"/>
          <w:szCs w:val="24"/>
          <w:lang w:val="es-DO"/>
        </w:rPr>
        <w:t>antidad generada</w:t>
      </w:r>
      <w:r w:rsidR="00F97F83" w:rsidRPr="00DD46FD">
        <w:rPr>
          <w:rFonts w:cstheme="minorHAnsi"/>
          <w:b/>
          <w:bCs/>
          <w:sz w:val="24"/>
          <w:szCs w:val="24"/>
          <w:lang w:val="es-DO"/>
        </w:rPr>
        <w:t xml:space="preserve"> y composición de los residuos</w:t>
      </w:r>
    </w:p>
    <w:p w14:paraId="11622AC6" w14:textId="40D7D1BD" w:rsidR="006E5197" w:rsidRPr="00DD46FD" w:rsidRDefault="006E5197" w:rsidP="00DF3D75">
      <w:pPr>
        <w:tabs>
          <w:tab w:val="left" w:pos="900"/>
        </w:tabs>
        <w:rPr>
          <w:rFonts w:cstheme="minorHAnsi"/>
          <w:sz w:val="24"/>
          <w:szCs w:val="24"/>
          <w:lang w:val="es-DO"/>
        </w:rPr>
      </w:pPr>
      <w:r w:rsidRPr="00DD46FD">
        <w:rPr>
          <w:rFonts w:cstheme="minorHAnsi"/>
          <w:sz w:val="24"/>
          <w:szCs w:val="24"/>
          <w:lang w:val="es-DO"/>
        </w:rPr>
        <w:t xml:space="preserve">El volumen de residuos sólidos </w:t>
      </w:r>
      <w:r w:rsidR="00C04911" w:rsidRPr="00DD46FD">
        <w:rPr>
          <w:rFonts w:cstheme="minorHAnsi"/>
          <w:sz w:val="24"/>
          <w:szCs w:val="24"/>
          <w:lang w:val="es-DO"/>
        </w:rPr>
        <w:t xml:space="preserve">par cada categoría, </w:t>
      </w:r>
      <w:r w:rsidRPr="00DD46FD">
        <w:rPr>
          <w:rFonts w:cstheme="minorHAnsi"/>
          <w:sz w:val="24"/>
          <w:szCs w:val="24"/>
          <w:lang w:val="es-DO"/>
        </w:rPr>
        <w:t xml:space="preserve">generado en el proceso de producción de la empresa se presenta en el Cuadro </w:t>
      </w:r>
      <w:r w:rsidR="009E0C87" w:rsidRPr="00DD46FD">
        <w:rPr>
          <w:rFonts w:cstheme="minorHAnsi"/>
          <w:sz w:val="24"/>
          <w:szCs w:val="24"/>
          <w:lang w:val="es-DO"/>
        </w:rPr>
        <w:t>17</w:t>
      </w:r>
      <w:r w:rsidR="00226639" w:rsidRPr="00DD46FD">
        <w:rPr>
          <w:rFonts w:cstheme="minorHAnsi"/>
          <w:sz w:val="24"/>
          <w:szCs w:val="24"/>
          <w:lang w:val="es-DO"/>
        </w:rPr>
        <w:t xml:space="preserve">. </w:t>
      </w:r>
      <w:r w:rsidR="00C04911" w:rsidRPr="00DD46FD">
        <w:rPr>
          <w:rFonts w:cstheme="minorHAnsi"/>
          <w:sz w:val="24"/>
          <w:szCs w:val="24"/>
          <w:lang w:val="es-DO"/>
        </w:rPr>
        <w:t>La mayor producción son residuos orgánicos</w:t>
      </w:r>
      <w:r w:rsidR="00226639" w:rsidRPr="00DD46FD">
        <w:rPr>
          <w:rFonts w:cstheme="minorHAnsi"/>
          <w:sz w:val="24"/>
          <w:szCs w:val="24"/>
          <w:lang w:val="es-DO"/>
        </w:rPr>
        <w:t xml:space="preserve"> </w:t>
      </w:r>
      <w:r w:rsidR="00C04911" w:rsidRPr="00DD46FD">
        <w:rPr>
          <w:rFonts w:cstheme="minorHAnsi"/>
          <w:sz w:val="24"/>
          <w:szCs w:val="24"/>
          <w:lang w:val="es-DO"/>
        </w:rPr>
        <w:t>no peligrosos, principalmente gallinaza y gallinas/pollitos muertos y vísceras, huevos rotos y cascarones; mientras que los residuos inorgánicos peligrosos corresponden a metales, piezas</w:t>
      </w:r>
      <w:r w:rsidR="00806897" w:rsidRPr="00DD46FD">
        <w:rPr>
          <w:rFonts w:cstheme="minorHAnsi"/>
          <w:sz w:val="24"/>
          <w:szCs w:val="24"/>
          <w:lang w:val="es-DO"/>
        </w:rPr>
        <w:t xml:space="preserve"> de equipos y vehículos. Además, gomas usadas de vehículos, filtros de aceites, envases plásticos de </w:t>
      </w:r>
      <w:r w:rsidR="00F109D0" w:rsidRPr="00DD46FD">
        <w:rPr>
          <w:rFonts w:cstheme="minorHAnsi"/>
          <w:sz w:val="24"/>
          <w:szCs w:val="24"/>
          <w:lang w:val="es-DO"/>
        </w:rPr>
        <w:t>aceites, medicamentos</w:t>
      </w:r>
      <w:r w:rsidR="00806897" w:rsidRPr="00DD46FD">
        <w:rPr>
          <w:rFonts w:cstheme="minorHAnsi"/>
          <w:sz w:val="24"/>
          <w:szCs w:val="24"/>
          <w:lang w:val="es-DO"/>
        </w:rPr>
        <w:t xml:space="preserve"> y desinfectantes entre otros.</w:t>
      </w:r>
    </w:p>
    <w:p w14:paraId="6DB6A9FA" w14:textId="77777777" w:rsidR="00DD46FD" w:rsidRDefault="00DD46FD" w:rsidP="006E5197">
      <w:pPr>
        <w:rPr>
          <w:rFonts w:cstheme="minorHAnsi"/>
          <w:b/>
          <w:bCs/>
          <w:lang w:val="es-DO"/>
        </w:rPr>
      </w:pPr>
    </w:p>
    <w:tbl>
      <w:tblPr>
        <w:tblStyle w:val="Tablaconcuadrcula"/>
        <w:tblpPr w:leftFromText="180" w:rightFromText="180" w:vertAnchor="text" w:horzAnchor="page" w:tblpX="2989" w:tblpY="77"/>
        <w:tblW w:w="0" w:type="auto"/>
        <w:tblLook w:val="04A0" w:firstRow="1" w:lastRow="0" w:firstColumn="1" w:lastColumn="0" w:noHBand="0" w:noVBand="1"/>
      </w:tblPr>
      <w:tblGrid>
        <w:gridCol w:w="4458"/>
        <w:gridCol w:w="860"/>
        <w:gridCol w:w="1080"/>
        <w:gridCol w:w="810"/>
      </w:tblGrid>
      <w:tr w:rsidR="00DD46FD" w:rsidRPr="00916695" w14:paraId="406A95E1" w14:textId="77777777" w:rsidTr="00DD46FD">
        <w:tc>
          <w:tcPr>
            <w:tcW w:w="7208" w:type="dxa"/>
            <w:gridSpan w:val="4"/>
            <w:tcBorders>
              <w:top w:val="single" w:sz="4" w:space="0" w:color="auto"/>
              <w:left w:val="single" w:sz="4" w:space="0" w:color="auto"/>
              <w:right w:val="single" w:sz="4" w:space="0" w:color="auto"/>
            </w:tcBorders>
          </w:tcPr>
          <w:p w14:paraId="22736807" w14:textId="5EDB7782" w:rsidR="00DD46FD" w:rsidRPr="00F97F83" w:rsidRDefault="00DD46FD" w:rsidP="00DD46FD">
            <w:pPr>
              <w:spacing w:line="240" w:lineRule="auto"/>
              <w:rPr>
                <w:rFonts w:cstheme="minorHAnsi"/>
                <w:iCs/>
                <w:lang w:val="es-DO"/>
              </w:rPr>
            </w:pPr>
            <w:r w:rsidRPr="00F97F83">
              <w:rPr>
                <w:rFonts w:cstheme="minorHAnsi"/>
                <w:iCs/>
                <w:lang w:val="es-DO"/>
              </w:rPr>
              <w:t>Cuadro 17. Volumen de residuos sólidos generados</w:t>
            </w:r>
            <w:r w:rsidR="000F5298">
              <w:rPr>
                <w:rFonts w:cstheme="minorHAnsi"/>
                <w:iCs/>
                <w:lang w:val="es-DO"/>
              </w:rPr>
              <w:t>.</w:t>
            </w:r>
          </w:p>
        </w:tc>
      </w:tr>
      <w:tr w:rsidR="00DD46FD" w:rsidRPr="00D00895" w14:paraId="462BE753" w14:textId="77777777" w:rsidTr="00DD46FD">
        <w:tc>
          <w:tcPr>
            <w:tcW w:w="4458" w:type="dxa"/>
          </w:tcPr>
          <w:p w14:paraId="5404C190" w14:textId="77777777" w:rsidR="00DD46FD" w:rsidRPr="00F97F83" w:rsidRDefault="00DD46FD" w:rsidP="00DD46FD">
            <w:pPr>
              <w:spacing w:line="240" w:lineRule="auto"/>
              <w:rPr>
                <w:rFonts w:cstheme="minorHAnsi"/>
                <w:iCs/>
                <w:lang w:val="es-DO"/>
              </w:rPr>
            </w:pPr>
            <w:r w:rsidRPr="00F97F83">
              <w:rPr>
                <w:rFonts w:cstheme="minorHAnsi"/>
                <w:iCs/>
                <w:lang w:val="es-DO"/>
              </w:rPr>
              <w:t>Descripción</w:t>
            </w:r>
          </w:p>
        </w:tc>
        <w:tc>
          <w:tcPr>
            <w:tcW w:w="860" w:type="dxa"/>
          </w:tcPr>
          <w:p w14:paraId="55828F92" w14:textId="77777777" w:rsidR="00DD46FD" w:rsidRPr="00F97F83" w:rsidRDefault="00DD46FD" w:rsidP="00DD46FD">
            <w:pPr>
              <w:spacing w:line="240" w:lineRule="auto"/>
              <w:rPr>
                <w:rFonts w:cstheme="minorHAnsi"/>
                <w:iCs/>
                <w:lang w:val="es-DO"/>
              </w:rPr>
            </w:pPr>
            <w:r w:rsidRPr="00F97F83">
              <w:rPr>
                <w:rFonts w:cstheme="minorHAnsi"/>
                <w:iCs/>
                <w:lang w:val="es-DO"/>
              </w:rPr>
              <w:t>Unidad</w:t>
            </w:r>
          </w:p>
        </w:tc>
        <w:tc>
          <w:tcPr>
            <w:tcW w:w="1080" w:type="dxa"/>
          </w:tcPr>
          <w:p w14:paraId="0CCAC137" w14:textId="77777777" w:rsidR="00DD46FD" w:rsidRPr="00F97F83" w:rsidRDefault="00DD46FD" w:rsidP="00DD46FD">
            <w:pPr>
              <w:spacing w:line="240" w:lineRule="auto"/>
              <w:rPr>
                <w:rFonts w:cstheme="minorHAnsi"/>
                <w:iCs/>
                <w:lang w:val="es-DO"/>
              </w:rPr>
            </w:pPr>
            <w:r w:rsidRPr="00F97F83">
              <w:rPr>
                <w:rFonts w:cstheme="minorHAnsi"/>
                <w:iCs/>
                <w:lang w:val="es-DO"/>
              </w:rPr>
              <w:t>Mensual</w:t>
            </w:r>
          </w:p>
        </w:tc>
        <w:tc>
          <w:tcPr>
            <w:tcW w:w="810" w:type="dxa"/>
          </w:tcPr>
          <w:p w14:paraId="5963010B" w14:textId="77777777" w:rsidR="00DD46FD" w:rsidRPr="00F97F83" w:rsidRDefault="00DD46FD" w:rsidP="00DD46FD">
            <w:pPr>
              <w:spacing w:line="240" w:lineRule="auto"/>
              <w:rPr>
                <w:rFonts w:cstheme="minorHAnsi"/>
                <w:iCs/>
                <w:lang w:val="es-DO"/>
              </w:rPr>
            </w:pPr>
            <w:r w:rsidRPr="00F97F83">
              <w:rPr>
                <w:rFonts w:cstheme="minorHAnsi"/>
                <w:iCs/>
                <w:lang w:val="es-DO"/>
              </w:rPr>
              <w:t>Anual</w:t>
            </w:r>
          </w:p>
        </w:tc>
      </w:tr>
      <w:tr w:rsidR="00DD46FD" w:rsidRPr="00D00895" w14:paraId="11852607" w14:textId="77777777" w:rsidTr="00DD46FD">
        <w:tc>
          <w:tcPr>
            <w:tcW w:w="4458" w:type="dxa"/>
          </w:tcPr>
          <w:p w14:paraId="1D563D50" w14:textId="77777777" w:rsidR="00DD46FD" w:rsidRPr="00D00895" w:rsidRDefault="00DD46FD" w:rsidP="00DD46FD">
            <w:pPr>
              <w:spacing w:line="240" w:lineRule="auto"/>
              <w:rPr>
                <w:rFonts w:cstheme="minorHAnsi"/>
                <w:i/>
                <w:lang w:val="es-DO"/>
              </w:rPr>
            </w:pPr>
            <w:r w:rsidRPr="00D00895">
              <w:rPr>
                <w:rFonts w:cstheme="minorHAnsi"/>
                <w:i/>
                <w:lang w:val="es-DO"/>
              </w:rPr>
              <w:t>No peligrosos</w:t>
            </w:r>
          </w:p>
        </w:tc>
        <w:tc>
          <w:tcPr>
            <w:tcW w:w="860" w:type="dxa"/>
          </w:tcPr>
          <w:p w14:paraId="107AD798" w14:textId="77777777" w:rsidR="00DD46FD" w:rsidRPr="00D00895" w:rsidRDefault="00DD46FD" w:rsidP="00DD46FD">
            <w:pPr>
              <w:spacing w:line="240" w:lineRule="auto"/>
              <w:rPr>
                <w:rFonts w:cstheme="minorHAnsi"/>
                <w:lang w:val="es-DO"/>
              </w:rPr>
            </w:pPr>
          </w:p>
        </w:tc>
        <w:tc>
          <w:tcPr>
            <w:tcW w:w="1080" w:type="dxa"/>
          </w:tcPr>
          <w:p w14:paraId="53AD982B" w14:textId="77777777" w:rsidR="00DD46FD" w:rsidRPr="00D00895" w:rsidRDefault="00DD46FD" w:rsidP="00DD46FD">
            <w:pPr>
              <w:spacing w:line="240" w:lineRule="auto"/>
              <w:rPr>
                <w:rFonts w:cstheme="minorHAnsi"/>
                <w:lang w:val="es-DO"/>
              </w:rPr>
            </w:pPr>
          </w:p>
        </w:tc>
        <w:tc>
          <w:tcPr>
            <w:tcW w:w="810" w:type="dxa"/>
          </w:tcPr>
          <w:p w14:paraId="45B37B11" w14:textId="77777777" w:rsidR="00DD46FD" w:rsidRPr="00D00895" w:rsidRDefault="00DD46FD" w:rsidP="00DD46FD">
            <w:pPr>
              <w:spacing w:line="240" w:lineRule="auto"/>
              <w:rPr>
                <w:rFonts w:cstheme="minorHAnsi"/>
                <w:lang w:val="es-DO"/>
              </w:rPr>
            </w:pPr>
          </w:p>
        </w:tc>
      </w:tr>
      <w:tr w:rsidR="00DD46FD" w:rsidRPr="00D00895" w14:paraId="5064AD78" w14:textId="77777777" w:rsidTr="00DD46FD">
        <w:tc>
          <w:tcPr>
            <w:tcW w:w="4458" w:type="dxa"/>
          </w:tcPr>
          <w:p w14:paraId="3C108EC5" w14:textId="77777777" w:rsidR="00DD46FD" w:rsidRPr="00D00895" w:rsidRDefault="00DD46FD" w:rsidP="00DD46FD">
            <w:pPr>
              <w:spacing w:line="240" w:lineRule="auto"/>
              <w:rPr>
                <w:rFonts w:cstheme="minorHAnsi"/>
                <w:lang w:val="es-DO"/>
              </w:rPr>
            </w:pPr>
            <w:r w:rsidRPr="00D00895">
              <w:rPr>
                <w:rFonts w:cstheme="minorHAnsi"/>
                <w:lang w:val="es-DO"/>
              </w:rPr>
              <w:t>Gallinaza</w:t>
            </w:r>
          </w:p>
        </w:tc>
        <w:tc>
          <w:tcPr>
            <w:tcW w:w="860" w:type="dxa"/>
            <w:shd w:val="clear" w:color="auto" w:fill="FFFFFF" w:themeFill="background1"/>
          </w:tcPr>
          <w:p w14:paraId="6241E631" w14:textId="77777777" w:rsidR="00DD46FD" w:rsidRPr="00F97F83" w:rsidRDefault="00DD46FD" w:rsidP="00DD46FD">
            <w:pPr>
              <w:spacing w:line="240" w:lineRule="auto"/>
              <w:rPr>
                <w:rFonts w:cstheme="minorHAnsi"/>
                <w:lang w:val="es-DO"/>
              </w:rPr>
            </w:pPr>
            <w:r w:rsidRPr="00F97F83">
              <w:rPr>
                <w:rFonts w:cstheme="minorHAnsi"/>
                <w:lang w:val="es-DO"/>
              </w:rPr>
              <w:t>QQ</w:t>
            </w:r>
          </w:p>
        </w:tc>
        <w:tc>
          <w:tcPr>
            <w:tcW w:w="1080" w:type="dxa"/>
            <w:shd w:val="clear" w:color="auto" w:fill="FFFFFF" w:themeFill="background1"/>
          </w:tcPr>
          <w:p w14:paraId="1528E2B6" w14:textId="77777777" w:rsidR="00DD46FD" w:rsidRPr="00F97F83" w:rsidRDefault="00DD46FD" w:rsidP="00DD46FD">
            <w:pPr>
              <w:spacing w:line="240" w:lineRule="auto"/>
              <w:rPr>
                <w:rFonts w:cstheme="minorHAnsi"/>
                <w:lang w:val="es-DO"/>
              </w:rPr>
            </w:pPr>
            <w:r w:rsidRPr="00F97F83">
              <w:rPr>
                <w:rFonts w:cstheme="minorHAnsi"/>
                <w:lang w:val="es-DO"/>
              </w:rPr>
              <w:t>450</w:t>
            </w:r>
          </w:p>
        </w:tc>
        <w:tc>
          <w:tcPr>
            <w:tcW w:w="810" w:type="dxa"/>
            <w:shd w:val="clear" w:color="auto" w:fill="FFFFFF" w:themeFill="background1"/>
          </w:tcPr>
          <w:p w14:paraId="5C8E0BB9" w14:textId="77777777" w:rsidR="00DD46FD" w:rsidRPr="00F97F83" w:rsidRDefault="00DD46FD" w:rsidP="00DD46FD">
            <w:pPr>
              <w:spacing w:line="240" w:lineRule="auto"/>
              <w:rPr>
                <w:rFonts w:cstheme="minorHAnsi"/>
                <w:lang w:val="es-DO"/>
              </w:rPr>
            </w:pPr>
            <w:r w:rsidRPr="00F97F83">
              <w:rPr>
                <w:rFonts w:cstheme="minorHAnsi"/>
                <w:lang w:val="es-DO"/>
              </w:rPr>
              <w:t>5400</w:t>
            </w:r>
          </w:p>
        </w:tc>
      </w:tr>
      <w:tr w:rsidR="00DD46FD" w:rsidRPr="00D00895" w14:paraId="7813A1DE" w14:textId="77777777" w:rsidTr="00DD46FD">
        <w:tc>
          <w:tcPr>
            <w:tcW w:w="4458" w:type="dxa"/>
          </w:tcPr>
          <w:p w14:paraId="415FB8B3" w14:textId="77777777" w:rsidR="00DD46FD" w:rsidRPr="00D00895" w:rsidRDefault="00DD46FD" w:rsidP="00DD46FD">
            <w:pPr>
              <w:spacing w:line="240" w:lineRule="auto"/>
              <w:rPr>
                <w:rFonts w:cstheme="minorHAnsi"/>
                <w:lang w:val="es-DO"/>
              </w:rPr>
            </w:pPr>
            <w:r w:rsidRPr="00D00895">
              <w:rPr>
                <w:rFonts w:cstheme="minorHAnsi"/>
                <w:lang w:val="es-DO"/>
              </w:rPr>
              <w:t>Gallinas/pollitos muertos y vísceras, huevos rotos y cascarones</w:t>
            </w:r>
          </w:p>
        </w:tc>
        <w:tc>
          <w:tcPr>
            <w:tcW w:w="860" w:type="dxa"/>
          </w:tcPr>
          <w:p w14:paraId="103D7848" w14:textId="77777777" w:rsidR="00DD46FD" w:rsidRPr="00D00895" w:rsidRDefault="00DD46FD" w:rsidP="00DD46FD">
            <w:pPr>
              <w:spacing w:line="240" w:lineRule="auto"/>
              <w:rPr>
                <w:rFonts w:cstheme="minorHAnsi"/>
                <w:lang w:val="es-DO"/>
              </w:rPr>
            </w:pPr>
            <w:r w:rsidRPr="00D00895">
              <w:rPr>
                <w:rFonts w:cstheme="minorHAnsi"/>
                <w:lang w:val="es-DO"/>
              </w:rPr>
              <w:t>QQ</w:t>
            </w:r>
          </w:p>
        </w:tc>
        <w:tc>
          <w:tcPr>
            <w:tcW w:w="1080" w:type="dxa"/>
          </w:tcPr>
          <w:p w14:paraId="213C200D" w14:textId="77777777" w:rsidR="00DD46FD" w:rsidRPr="00D00895" w:rsidRDefault="00DD46FD" w:rsidP="00DD46FD">
            <w:pPr>
              <w:spacing w:line="240" w:lineRule="auto"/>
              <w:rPr>
                <w:rFonts w:cstheme="minorHAnsi"/>
                <w:lang w:val="es-DO"/>
              </w:rPr>
            </w:pPr>
            <w:r w:rsidRPr="00D00895">
              <w:rPr>
                <w:rFonts w:cstheme="minorHAnsi"/>
                <w:lang w:val="es-DO"/>
              </w:rPr>
              <w:t>50</w:t>
            </w:r>
          </w:p>
        </w:tc>
        <w:tc>
          <w:tcPr>
            <w:tcW w:w="810" w:type="dxa"/>
          </w:tcPr>
          <w:p w14:paraId="1AA6478D" w14:textId="77777777" w:rsidR="00DD46FD" w:rsidRPr="00D00895" w:rsidRDefault="00DD46FD" w:rsidP="00DD46FD">
            <w:pPr>
              <w:spacing w:line="240" w:lineRule="auto"/>
              <w:rPr>
                <w:rFonts w:cstheme="minorHAnsi"/>
                <w:lang w:val="es-DO"/>
              </w:rPr>
            </w:pPr>
            <w:r w:rsidRPr="00D00895">
              <w:rPr>
                <w:rFonts w:cstheme="minorHAnsi"/>
                <w:lang w:val="es-DO"/>
              </w:rPr>
              <w:t xml:space="preserve">600 </w:t>
            </w:r>
          </w:p>
        </w:tc>
      </w:tr>
      <w:tr w:rsidR="00DD46FD" w:rsidRPr="00D00895" w14:paraId="265A2636" w14:textId="77777777" w:rsidTr="00DD46FD">
        <w:tc>
          <w:tcPr>
            <w:tcW w:w="4458" w:type="dxa"/>
          </w:tcPr>
          <w:p w14:paraId="2435C3F3" w14:textId="77777777" w:rsidR="00DD46FD" w:rsidRPr="00D00895" w:rsidRDefault="00DD46FD" w:rsidP="00DD46FD">
            <w:pPr>
              <w:spacing w:line="240" w:lineRule="auto"/>
              <w:rPr>
                <w:rFonts w:cstheme="minorHAnsi"/>
                <w:lang w:val="es-DO"/>
              </w:rPr>
            </w:pPr>
            <w:r w:rsidRPr="00D00895">
              <w:rPr>
                <w:rFonts w:cstheme="minorHAnsi"/>
                <w:lang w:val="es-DO"/>
              </w:rPr>
              <w:t>Cartón/papel</w:t>
            </w:r>
          </w:p>
        </w:tc>
        <w:tc>
          <w:tcPr>
            <w:tcW w:w="860" w:type="dxa"/>
          </w:tcPr>
          <w:p w14:paraId="3DAB1652" w14:textId="77777777" w:rsidR="00DD46FD" w:rsidRPr="00D00895" w:rsidRDefault="00DD46FD" w:rsidP="00DD46FD">
            <w:pPr>
              <w:spacing w:line="240" w:lineRule="auto"/>
              <w:rPr>
                <w:rFonts w:cstheme="minorHAnsi"/>
                <w:lang w:val="es-DO"/>
              </w:rPr>
            </w:pPr>
            <w:r w:rsidRPr="00D00895">
              <w:rPr>
                <w:rFonts w:cstheme="minorHAnsi"/>
                <w:lang w:val="es-DO"/>
              </w:rPr>
              <w:t>QQ</w:t>
            </w:r>
          </w:p>
        </w:tc>
        <w:tc>
          <w:tcPr>
            <w:tcW w:w="1080" w:type="dxa"/>
          </w:tcPr>
          <w:p w14:paraId="678427D8" w14:textId="77777777" w:rsidR="00DD46FD" w:rsidRPr="00D00895" w:rsidRDefault="00DD46FD" w:rsidP="00DD46FD">
            <w:pPr>
              <w:spacing w:line="240" w:lineRule="auto"/>
              <w:rPr>
                <w:rFonts w:cstheme="minorHAnsi"/>
                <w:lang w:val="es-DO"/>
              </w:rPr>
            </w:pPr>
            <w:r w:rsidRPr="00D00895">
              <w:rPr>
                <w:rFonts w:cstheme="minorHAnsi"/>
                <w:lang w:val="es-DO"/>
              </w:rPr>
              <w:t>12</w:t>
            </w:r>
          </w:p>
        </w:tc>
        <w:tc>
          <w:tcPr>
            <w:tcW w:w="810" w:type="dxa"/>
          </w:tcPr>
          <w:p w14:paraId="53F9846D" w14:textId="77777777" w:rsidR="00DD46FD" w:rsidRPr="00D00895" w:rsidRDefault="00DD46FD" w:rsidP="00DD46FD">
            <w:pPr>
              <w:spacing w:line="240" w:lineRule="auto"/>
              <w:rPr>
                <w:rFonts w:cstheme="minorHAnsi"/>
                <w:lang w:val="es-DO"/>
              </w:rPr>
            </w:pPr>
            <w:r w:rsidRPr="00D00895">
              <w:rPr>
                <w:rFonts w:cstheme="minorHAnsi"/>
                <w:lang w:val="es-DO"/>
              </w:rPr>
              <w:t>144</w:t>
            </w:r>
          </w:p>
        </w:tc>
      </w:tr>
      <w:tr w:rsidR="00DD46FD" w:rsidRPr="00D00895" w14:paraId="6A498329" w14:textId="77777777" w:rsidTr="00DD46FD">
        <w:tc>
          <w:tcPr>
            <w:tcW w:w="4458" w:type="dxa"/>
          </w:tcPr>
          <w:p w14:paraId="6B78AC92" w14:textId="77777777" w:rsidR="00DD46FD" w:rsidRPr="00D00895" w:rsidRDefault="00DD46FD" w:rsidP="00DD46FD">
            <w:pPr>
              <w:spacing w:line="240" w:lineRule="auto"/>
              <w:rPr>
                <w:rFonts w:cstheme="minorHAnsi"/>
                <w:i/>
                <w:lang w:val="es-DO"/>
              </w:rPr>
            </w:pPr>
            <w:r w:rsidRPr="00D00895">
              <w:rPr>
                <w:rFonts w:cstheme="minorHAnsi"/>
                <w:i/>
                <w:lang w:val="es-DO"/>
              </w:rPr>
              <w:t>Peligrosos</w:t>
            </w:r>
          </w:p>
        </w:tc>
        <w:tc>
          <w:tcPr>
            <w:tcW w:w="860" w:type="dxa"/>
          </w:tcPr>
          <w:p w14:paraId="0F815DC5" w14:textId="77777777" w:rsidR="00DD46FD" w:rsidRPr="00D00895" w:rsidRDefault="00DD46FD" w:rsidP="00DD46FD">
            <w:pPr>
              <w:spacing w:line="240" w:lineRule="auto"/>
              <w:rPr>
                <w:rFonts w:cstheme="minorHAnsi"/>
                <w:lang w:val="es-DO"/>
              </w:rPr>
            </w:pPr>
          </w:p>
        </w:tc>
        <w:tc>
          <w:tcPr>
            <w:tcW w:w="1080" w:type="dxa"/>
          </w:tcPr>
          <w:p w14:paraId="70F70470" w14:textId="77777777" w:rsidR="00DD46FD" w:rsidRPr="00D00895" w:rsidRDefault="00DD46FD" w:rsidP="00DD46FD">
            <w:pPr>
              <w:spacing w:line="240" w:lineRule="auto"/>
              <w:rPr>
                <w:rFonts w:cstheme="minorHAnsi"/>
                <w:lang w:val="es-DO"/>
              </w:rPr>
            </w:pPr>
          </w:p>
        </w:tc>
        <w:tc>
          <w:tcPr>
            <w:tcW w:w="810" w:type="dxa"/>
          </w:tcPr>
          <w:p w14:paraId="4F722D87" w14:textId="77777777" w:rsidR="00DD46FD" w:rsidRPr="00D00895" w:rsidRDefault="00DD46FD" w:rsidP="00DD46FD">
            <w:pPr>
              <w:spacing w:line="240" w:lineRule="auto"/>
              <w:rPr>
                <w:rFonts w:cstheme="minorHAnsi"/>
                <w:lang w:val="es-DO"/>
              </w:rPr>
            </w:pPr>
          </w:p>
        </w:tc>
      </w:tr>
      <w:tr w:rsidR="00DD46FD" w:rsidRPr="00D00895" w14:paraId="1316E0AA" w14:textId="77777777" w:rsidTr="00DD46FD">
        <w:tc>
          <w:tcPr>
            <w:tcW w:w="4458" w:type="dxa"/>
          </w:tcPr>
          <w:p w14:paraId="2139A40C" w14:textId="77777777" w:rsidR="00DD46FD" w:rsidRPr="00D00895" w:rsidRDefault="00DD46FD" w:rsidP="00DD46FD">
            <w:pPr>
              <w:spacing w:line="240" w:lineRule="auto"/>
              <w:rPr>
                <w:rFonts w:cstheme="minorHAnsi"/>
                <w:lang w:val="es-DO"/>
              </w:rPr>
            </w:pPr>
            <w:bookmarkStart w:id="14" w:name="_Hlk130312344"/>
            <w:r w:rsidRPr="00D00895">
              <w:rPr>
                <w:rFonts w:cstheme="minorHAnsi"/>
                <w:lang w:val="es-DO"/>
              </w:rPr>
              <w:t>Plástico</w:t>
            </w:r>
          </w:p>
        </w:tc>
        <w:tc>
          <w:tcPr>
            <w:tcW w:w="860" w:type="dxa"/>
          </w:tcPr>
          <w:p w14:paraId="3B572645" w14:textId="77777777" w:rsidR="00DD46FD" w:rsidRPr="00D00895" w:rsidRDefault="00DD46FD" w:rsidP="00DD46FD">
            <w:pPr>
              <w:spacing w:line="240" w:lineRule="auto"/>
              <w:rPr>
                <w:rFonts w:cstheme="minorHAnsi"/>
                <w:lang w:val="es-DO"/>
              </w:rPr>
            </w:pPr>
            <w:r w:rsidRPr="00D00895">
              <w:rPr>
                <w:rFonts w:cstheme="minorHAnsi"/>
                <w:lang w:val="es-DO"/>
              </w:rPr>
              <w:t>QQ</w:t>
            </w:r>
          </w:p>
        </w:tc>
        <w:tc>
          <w:tcPr>
            <w:tcW w:w="1080" w:type="dxa"/>
          </w:tcPr>
          <w:p w14:paraId="1963EA9A" w14:textId="77777777" w:rsidR="00DD46FD" w:rsidRPr="00D00895" w:rsidRDefault="00DD46FD" w:rsidP="00DD46FD">
            <w:pPr>
              <w:spacing w:line="240" w:lineRule="auto"/>
              <w:rPr>
                <w:rFonts w:cstheme="minorHAnsi"/>
                <w:lang w:val="es-DO"/>
              </w:rPr>
            </w:pPr>
            <w:r w:rsidRPr="00D00895">
              <w:rPr>
                <w:rFonts w:cstheme="minorHAnsi"/>
                <w:lang w:val="es-DO"/>
              </w:rPr>
              <w:t>1</w:t>
            </w:r>
          </w:p>
        </w:tc>
        <w:tc>
          <w:tcPr>
            <w:tcW w:w="810" w:type="dxa"/>
          </w:tcPr>
          <w:p w14:paraId="292BDF01" w14:textId="77777777" w:rsidR="00DD46FD" w:rsidRPr="00D00895" w:rsidRDefault="00DD46FD" w:rsidP="00DD46FD">
            <w:pPr>
              <w:spacing w:line="240" w:lineRule="auto"/>
              <w:rPr>
                <w:rFonts w:cstheme="minorHAnsi"/>
                <w:lang w:val="es-DO"/>
              </w:rPr>
            </w:pPr>
            <w:r w:rsidRPr="00D00895">
              <w:rPr>
                <w:rFonts w:cstheme="minorHAnsi"/>
                <w:lang w:val="es-DO"/>
              </w:rPr>
              <w:t>12</w:t>
            </w:r>
          </w:p>
        </w:tc>
      </w:tr>
      <w:tr w:rsidR="00DD46FD" w:rsidRPr="00D00895" w14:paraId="7135A046" w14:textId="77777777" w:rsidTr="00DD46FD">
        <w:tc>
          <w:tcPr>
            <w:tcW w:w="4458" w:type="dxa"/>
          </w:tcPr>
          <w:p w14:paraId="6FB58F2E" w14:textId="77777777" w:rsidR="00DD46FD" w:rsidRPr="00D00895" w:rsidRDefault="00DD46FD" w:rsidP="00DD46FD">
            <w:pPr>
              <w:spacing w:line="240" w:lineRule="auto"/>
              <w:rPr>
                <w:rFonts w:cstheme="minorHAnsi"/>
                <w:lang w:val="es-DO"/>
              </w:rPr>
            </w:pPr>
            <w:r w:rsidRPr="00D00895">
              <w:rPr>
                <w:rFonts w:cstheme="minorHAnsi"/>
                <w:lang w:val="es-DO"/>
              </w:rPr>
              <w:t>Metales (piezas equipos y vehículos)</w:t>
            </w:r>
          </w:p>
        </w:tc>
        <w:tc>
          <w:tcPr>
            <w:tcW w:w="860" w:type="dxa"/>
          </w:tcPr>
          <w:p w14:paraId="2342C51C" w14:textId="77777777" w:rsidR="00DD46FD" w:rsidRPr="00D00895" w:rsidRDefault="00DD46FD" w:rsidP="00DD46FD">
            <w:pPr>
              <w:spacing w:line="240" w:lineRule="auto"/>
              <w:rPr>
                <w:rFonts w:cstheme="minorHAnsi"/>
                <w:lang w:val="es-DO"/>
              </w:rPr>
            </w:pPr>
            <w:r w:rsidRPr="00D00895">
              <w:rPr>
                <w:rFonts w:cstheme="minorHAnsi"/>
                <w:lang w:val="es-DO"/>
              </w:rPr>
              <w:t>QQ</w:t>
            </w:r>
          </w:p>
        </w:tc>
        <w:tc>
          <w:tcPr>
            <w:tcW w:w="1080" w:type="dxa"/>
          </w:tcPr>
          <w:p w14:paraId="53907E24" w14:textId="77777777" w:rsidR="00DD46FD" w:rsidRPr="00D00895" w:rsidRDefault="00DD46FD" w:rsidP="00DD46FD">
            <w:pPr>
              <w:spacing w:line="240" w:lineRule="auto"/>
              <w:rPr>
                <w:rFonts w:cstheme="minorHAnsi"/>
                <w:lang w:val="es-DO"/>
              </w:rPr>
            </w:pPr>
            <w:r w:rsidRPr="00D00895">
              <w:rPr>
                <w:rFonts w:cstheme="minorHAnsi"/>
                <w:lang w:val="es-DO"/>
              </w:rPr>
              <w:t>350</w:t>
            </w:r>
          </w:p>
        </w:tc>
        <w:tc>
          <w:tcPr>
            <w:tcW w:w="810" w:type="dxa"/>
          </w:tcPr>
          <w:p w14:paraId="6944030B" w14:textId="77777777" w:rsidR="00DD46FD" w:rsidRPr="00D00895" w:rsidRDefault="00DD46FD" w:rsidP="00DD46FD">
            <w:pPr>
              <w:spacing w:line="240" w:lineRule="auto"/>
              <w:rPr>
                <w:rFonts w:cstheme="minorHAnsi"/>
                <w:lang w:val="es-DO"/>
              </w:rPr>
            </w:pPr>
            <w:r w:rsidRPr="00D00895">
              <w:rPr>
                <w:rFonts w:cstheme="minorHAnsi"/>
                <w:lang w:val="es-DO"/>
              </w:rPr>
              <w:t>4200</w:t>
            </w:r>
          </w:p>
        </w:tc>
      </w:tr>
      <w:tr w:rsidR="00DD46FD" w:rsidRPr="00D00895" w14:paraId="0486AF56" w14:textId="77777777" w:rsidTr="00DD46FD">
        <w:tc>
          <w:tcPr>
            <w:tcW w:w="4458" w:type="dxa"/>
          </w:tcPr>
          <w:p w14:paraId="3152911F" w14:textId="77777777" w:rsidR="00DD46FD" w:rsidRPr="00D00895" w:rsidRDefault="00DD46FD" w:rsidP="00DD46FD">
            <w:pPr>
              <w:spacing w:line="240" w:lineRule="auto"/>
              <w:rPr>
                <w:rFonts w:cstheme="minorHAnsi"/>
                <w:lang w:val="es-DO"/>
              </w:rPr>
            </w:pPr>
            <w:r w:rsidRPr="00D00895">
              <w:rPr>
                <w:rFonts w:cstheme="minorHAnsi"/>
                <w:lang w:val="es-DO"/>
              </w:rPr>
              <w:t>Filtros aceites</w:t>
            </w:r>
          </w:p>
        </w:tc>
        <w:tc>
          <w:tcPr>
            <w:tcW w:w="860" w:type="dxa"/>
          </w:tcPr>
          <w:p w14:paraId="4796171F" w14:textId="77777777" w:rsidR="00DD46FD" w:rsidRPr="00D00895" w:rsidRDefault="00DD46FD" w:rsidP="00DD46FD">
            <w:pPr>
              <w:spacing w:line="240" w:lineRule="auto"/>
              <w:rPr>
                <w:rFonts w:cstheme="minorHAnsi"/>
                <w:lang w:val="es-DO"/>
              </w:rPr>
            </w:pPr>
            <w:r w:rsidRPr="00D00895">
              <w:rPr>
                <w:rFonts w:cstheme="minorHAnsi"/>
                <w:lang w:val="es-DO"/>
              </w:rPr>
              <w:t>Unidad</w:t>
            </w:r>
          </w:p>
        </w:tc>
        <w:tc>
          <w:tcPr>
            <w:tcW w:w="1080" w:type="dxa"/>
          </w:tcPr>
          <w:p w14:paraId="6401D754" w14:textId="77777777" w:rsidR="00DD46FD" w:rsidRPr="00D00895" w:rsidRDefault="00DD46FD" w:rsidP="00DD46FD">
            <w:pPr>
              <w:spacing w:line="240" w:lineRule="auto"/>
              <w:rPr>
                <w:rFonts w:cstheme="minorHAnsi"/>
                <w:lang w:val="es-DO"/>
              </w:rPr>
            </w:pPr>
            <w:r w:rsidRPr="00D00895">
              <w:rPr>
                <w:rFonts w:cstheme="minorHAnsi"/>
                <w:lang w:val="es-DO"/>
              </w:rPr>
              <w:t>25</w:t>
            </w:r>
          </w:p>
        </w:tc>
        <w:tc>
          <w:tcPr>
            <w:tcW w:w="810" w:type="dxa"/>
          </w:tcPr>
          <w:p w14:paraId="35AE8DE7" w14:textId="77777777" w:rsidR="00DD46FD" w:rsidRPr="00D00895" w:rsidRDefault="00DD46FD" w:rsidP="00DD46FD">
            <w:pPr>
              <w:spacing w:line="240" w:lineRule="auto"/>
              <w:rPr>
                <w:rFonts w:cstheme="minorHAnsi"/>
                <w:lang w:val="es-DO"/>
              </w:rPr>
            </w:pPr>
            <w:r w:rsidRPr="00D00895">
              <w:rPr>
                <w:rFonts w:cstheme="minorHAnsi"/>
                <w:lang w:val="es-DO"/>
              </w:rPr>
              <w:t>300</w:t>
            </w:r>
          </w:p>
        </w:tc>
      </w:tr>
      <w:tr w:rsidR="00DD46FD" w:rsidRPr="00D00895" w14:paraId="7E211961" w14:textId="77777777" w:rsidTr="00DD46FD">
        <w:tc>
          <w:tcPr>
            <w:tcW w:w="4458" w:type="dxa"/>
          </w:tcPr>
          <w:p w14:paraId="3E01369B" w14:textId="77777777" w:rsidR="00DD46FD" w:rsidRPr="00D00895" w:rsidRDefault="00DD46FD" w:rsidP="00DD46FD">
            <w:pPr>
              <w:spacing w:line="240" w:lineRule="auto"/>
              <w:rPr>
                <w:rFonts w:cstheme="minorHAnsi"/>
                <w:lang w:val="es-DO"/>
              </w:rPr>
            </w:pPr>
            <w:r w:rsidRPr="00D00895">
              <w:rPr>
                <w:rFonts w:cstheme="minorHAnsi"/>
                <w:lang w:val="es-DO"/>
              </w:rPr>
              <w:t>Gomas vehículos</w:t>
            </w:r>
          </w:p>
        </w:tc>
        <w:tc>
          <w:tcPr>
            <w:tcW w:w="860" w:type="dxa"/>
          </w:tcPr>
          <w:p w14:paraId="4F98B345" w14:textId="77777777" w:rsidR="00DD46FD" w:rsidRPr="00D00895" w:rsidRDefault="00DD46FD" w:rsidP="00DD46FD">
            <w:pPr>
              <w:spacing w:line="240" w:lineRule="auto"/>
              <w:rPr>
                <w:rFonts w:cstheme="minorHAnsi"/>
                <w:lang w:val="es-DO"/>
              </w:rPr>
            </w:pPr>
            <w:r w:rsidRPr="00D00895">
              <w:rPr>
                <w:rFonts w:cstheme="minorHAnsi"/>
                <w:lang w:val="es-DO"/>
              </w:rPr>
              <w:t>Unidad</w:t>
            </w:r>
          </w:p>
        </w:tc>
        <w:tc>
          <w:tcPr>
            <w:tcW w:w="1080" w:type="dxa"/>
          </w:tcPr>
          <w:p w14:paraId="30224B8A" w14:textId="77777777" w:rsidR="00DD46FD" w:rsidRPr="00D00895" w:rsidRDefault="00DD46FD" w:rsidP="00DD46FD">
            <w:pPr>
              <w:spacing w:line="240" w:lineRule="auto"/>
              <w:rPr>
                <w:rFonts w:cstheme="minorHAnsi"/>
                <w:lang w:val="es-DO"/>
              </w:rPr>
            </w:pPr>
            <w:r w:rsidRPr="00D00895">
              <w:rPr>
                <w:rFonts w:cstheme="minorHAnsi"/>
                <w:lang w:val="es-DO"/>
              </w:rPr>
              <w:t>4</w:t>
            </w:r>
          </w:p>
        </w:tc>
        <w:tc>
          <w:tcPr>
            <w:tcW w:w="810" w:type="dxa"/>
          </w:tcPr>
          <w:p w14:paraId="2EB8AF12" w14:textId="77777777" w:rsidR="00DD46FD" w:rsidRPr="00D00895" w:rsidRDefault="00DD46FD" w:rsidP="00DD46FD">
            <w:pPr>
              <w:spacing w:line="240" w:lineRule="auto"/>
              <w:rPr>
                <w:rFonts w:cstheme="minorHAnsi"/>
                <w:lang w:val="es-DO"/>
              </w:rPr>
            </w:pPr>
            <w:r w:rsidRPr="00D00895">
              <w:rPr>
                <w:rFonts w:cstheme="minorHAnsi"/>
                <w:lang w:val="es-DO"/>
              </w:rPr>
              <w:t>48</w:t>
            </w:r>
          </w:p>
        </w:tc>
      </w:tr>
      <w:tr w:rsidR="00DD46FD" w:rsidRPr="00D00895" w14:paraId="50A2F5B2" w14:textId="77777777" w:rsidTr="00DD46FD">
        <w:tc>
          <w:tcPr>
            <w:tcW w:w="4458" w:type="dxa"/>
          </w:tcPr>
          <w:p w14:paraId="56D7A841" w14:textId="77777777" w:rsidR="00DD46FD" w:rsidRPr="00D00895" w:rsidRDefault="00DD46FD" w:rsidP="00DD46FD">
            <w:pPr>
              <w:spacing w:line="240" w:lineRule="auto"/>
              <w:rPr>
                <w:rFonts w:cstheme="minorHAnsi"/>
                <w:lang w:val="es-DO"/>
              </w:rPr>
            </w:pPr>
            <w:r w:rsidRPr="00D00895">
              <w:rPr>
                <w:rFonts w:cstheme="minorHAnsi"/>
                <w:lang w:val="es-DO"/>
              </w:rPr>
              <w:t>Envases plásticos aceites</w:t>
            </w:r>
          </w:p>
        </w:tc>
        <w:tc>
          <w:tcPr>
            <w:tcW w:w="860" w:type="dxa"/>
          </w:tcPr>
          <w:p w14:paraId="2A5EB5EF" w14:textId="77777777" w:rsidR="00DD46FD" w:rsidRPr="00D00895" w:rsidRDefault="00DD46FD" w:rsidP="00DD46FD">
            <w:pPr>
              <w:spacing w:line="240" w:lineRule="auto"/>
              <w:rPr>
                <w:rFonts w:cstheme="minorHAnsi"/>
                <w:lang w:val="es-DO"/>
              </w:rPr>
            </w:pPr>
            <w:r w:rsidRPr="00D00895">
              <w:rPr>
                <w:rFonts w:cstheme="minorHAnsi"/>
                <w:lang w:val="es-DO"/>
              </w:rPr>
              <w:t>Unidad</w:t>
            </w:r>
          </w:p>
        </w:tc>
        <w:tc>
          <w:tcPr>
            <w:tcW w:w="1080" w:type="dxa"/>
          </w:tcPr>
          <w:p w14:paraId="0E765005" w14:textId="77777777" w:rsidR="00DD46FD" w:rsidRPr="00D00895" w:rsidRDefault="00DD46FD" w:rsidP="00DD46FD">
            <w:pPr>
              <w:spacing w:line="240" w:lineRule="auto"/>
              <w:rPr>
                <w:rFonts w:cstheme="minorHAnsi"/>
                <w:lang w:val="es-DO"/>
              </w:rPr>
            </w:pPr>
            <w:r>
              <w:rPr>
                <w:rFonts w:cstheme="minorHAnsi"/>
                <w:lang w:val="es-DO"/>
              </w:rPr>
              <w:t>14</w:t>
            </w:r>
          </w:p>
        </w:tc>
        <w:tc>
          <w:tcPr>
            <w:tcW w:w="810" w:type="dxa"/>
          </w:tcPr>
          <w:p w14:paraId="6BE87A26" w14:textId="77777777" w:rsidR="00DD46FD" w:rsidRPr="00D00895" w:rsidRDefault="00DD46FD" w:rsidP="00DD46FD">
            <w:pPr>
              <w:spacing w:line="240" w:lineRule="auto"/>
              <w:rPr>
                <w:rFonts w:cstheme="minorHAnsi"/>
                <w:lang w:val="es-DO"/>
              </w:rPr>
            </w:pPr>
            <w:r>
              <w:rPr>
                <w:rFonts w:cstheme="minorHAnsi"/>
                <w:lang w:val="es-DO"/>
              </w:rPr>
              <w:t>168</w:t>
            </w:r>
          </w:p>
        </w:tc>
      </w:tr>
      <w:tr w:rsidR="00DD46FD" w:rsidRPr="00D00895" w14:paraId="724837B9" w14:textId="77777777" w:rsidTr="00DD46FD">
        <w:tc>
          <w:tcPr>
            <w:tcW w:w="4458" w:type="dxa"/>
          </w:tcPr>
          <w:p w14:paraId="16B88B1A" w14:textId="77777777" w:rsidR="00DD46FD" w:rsidRPr="00D00895" w:rsidRDefault="00DD46FD" w:rsidP="00DD46FD">
            <w:pPr>
              <w:spacing w:line="240" w:lineRule="auto"/>
              <w:rPr>
                <w:rFonts w:cstheme="minorHAnsi"/>
                <w:lang w:val="es-DO"/>
              </w:rPr>
            </w:pPr>
            <w:r w:rsidRPr="00D00895">
              <w:rPr>
                <w:rFonts w:cstheme="minorHAnsi"/>
                <w:lang w:val="es-DO"/>
              </w:rPr>
              <w:t>Envases plásticos medicamentos</w:t>
            </w:r>
          </w:p>
        </w:tc>
        <w:tc>
          <w:tcPr>
            <w:tcW w:w="860" w:type="dxa"/>
          </w:tcPr>
          <w:p w14:paraId="40BD2B54" w14:textId="77777777" w:rsidR="00DD46FD" w:rsidRPr="00D00895" w:rsidRDefault="00DD46FD" w:rsidP="00DD46FD">
            <w:pPr>
              <w:spacing w:line="240" w:lineRule="auto"/>
              <w:rPr>
                <w:rFonts w:cstheme="minorHAnsi"/>
                <w:lang w:val="es-DO"/>
              </w:rPr>
            </w:pPr>
            <w:r w:rsidRPr="00D00895">
              <w:rPr>
                <w:rFonts w:cstheme="minorHAnsi"/>
                <w:lang w:val="es-DO"/>
              </w:rPr>
              <w:t>Barrica</w:t>
            </w:r>
          </w:p>
        </w:tc>
        <w:tc>
          <w:tcPr>
            <w:tcW w:w="1080" w:type="dxa"/>
          </w:tcPr>
          <w:p w14:paraId="343408E9" w14:textId="77777777" w:rsidR="00DD46FD" w:rsidRPr="00D00895" w:rsidRDefault="00DD46FD" w:rsidP="00DD46FD">
            <w:pPr>
              <w:spacing w:line="240" w:lineRule="auto"/>
              <w:rPr>
                <w:rFonts w:cstheme="minorHAnsi"/>
                <w:lang w:val="es-DO"/>
              </w:rPr>
            </w:pPr>
            <w:r w:rsidRPr="00D00895">
              <w:rPr>
                <w:rFonts w:cstheme="minorHAnsi"/>
                <w:lang w:val="es-DO"/>
              </w:rPr>
              <w:t>1/4</w:t>
            </w:r>
          </w:p>
        </w:tc>
        <w:tc>
          <w:tcPr>
            <w:tcW w:w="810" w:type="dxa"/>
          </w:tcPr>
          <w:p w14:paraId="4B46B2DA" w14:textId="77777777" w:rsidR="00DD46FD" w:rsidRPr="00D00895" w:rsidRDefault="00DD46FD" w:rsidP="00DD46FD">
            <w:pPr>
              <w:spacing w:line="240" w:lineRule="auto"/>
              <w:rPr>
                <w:rFonts w:cstheme="minorHAnsi"/>
                <w:lang w:val="es-DO"/>
              </w:rPr>
            </w:pPr>
            <w:r w:rsidRPr="00D00895">
              <w:rPr>
                <w:rFonts w:cstheme="minorHAnsi"/>
                <w:lang w:val="es-DO"/>
              </w:rPr>
              <w:t>3</w:t>
            </w:r>
          </w:p>
        </w:tc>
      </w:tr>
      <w:tr w:rsidR="00DD46FD" w:rsidRPr="00D00895" w14:paraId="42C70DE4" w14:textId="77777777" w:rsidTr="00DD46FD">
        <w:tc>
          <w:tcPr>
            <w:tcW w:w="4458" w:type="dxa"/>
          </w:tcPr>
          <w:p w14:paraId="578EAEF0" w14:textId="77777777" w:rsidR="00DD46FD" w:rsidRPr="00D00895" w:rsidRDefault="00DD46FD" w:rsidP="00DD46FD">
            <w:pPr>
              <w:spacing w:line="240" w:lineRule="auto"/>
              <w:rPr>
                <w:rFonts w:cstheme="minorHAnsi"/>
                <w:lang w:val="es-DO"/>
              </w:rPr>
            </w:pPr>
            <w:r w:rsidRPr="00D00895">
              <w:rPr>
                <w:rFonts w:cstheme="minorHAnsi"/>
                <w:lang w:val="es-DO"/>
              </w:rPr>
              <w:t>Envases plásticos desinfectantes</w:t>
            </w:r>
          </w:p>
        </w:tc>
        <w:tc>
          <w:tcPr>
            <w:tcW w:w="860" w:type="dxa"/>
          </w:tcPr>
          <w:p w14:paraId="17DA1B69" w14:textId="77777777" w:rsidR="00DD46FD" w:rsidRPr="00D00895" w:rsidRDefault="00DD46FD" w:rsidP="00DD46FD">
            <w:pPr>
              <w:spacing w:line="240" w:lineRule="auto"/>
              <w:rPr>
                <w:rFonts w:cstheme="minorHAnsi"/>
                <w:lang w:val="es-DO"/>
              </w:rPr>
            </w:pPr>
            <w:r w:rsidRPr="00D00895">
              <w:rPr>
                <w:rFonts w:cstheme="minorHAnsi"/>
                <w:lang w:val="es-DO"/>
              </w:rPr>
              <w:t>Unidad</w:t>
            </w:r>
          </w:p>
        </w:tc>
        <w:tc>
          <w:tcPr>
            <w:tcW w:w="1080" w:type="dxa"/>
          </w:tcPr>
          <w:p w14:paraId="255A460A" w14:textId="77777777" w:rsidR="00DD46FD" w:rsidRPr="00D00895" w:rsidRDefault="00DD46FD" w:rsidP="00DD46FD">
            <w:pPr>
              <w:spacing w:line="240" w:lineRule="auto"/>
              <w:rPr>
                <w:rFonts w:cstheme="minorHAnsi"/>
                <w:lang w:val="es-DO"/>
              </w:rPr>
            </w:pPr>
            <w:r w:rsidRPr="00D00895">
              <w:rPr>
                <w:rFonts w:cstheme="minorHAnsi"/>
                <w:lang w:val="es-DO"/>
              </w:rPr>
              <w:t>1/3</w:t>
            </w:r>
          </w:p>
        </w:tc>
        <w:tc>
          <w:tcPr>
            <w:tcW w:w="810" w:type="dxa"/>
          </w:tcPr>
          <w:p w14:paraId="133DBEA2" w14:textId="77777777" w:rsidR="00DD46FD" w:rsidRPr="00D00895" w:rsidRDefault="00DD46FD" w:rsidP="00DD46FD">
            <w:pPr>
              <w:spacing w:line="240" w:lineRule="auto"/>
              <w:rPr>
                <w:rFonts w:cstheme="minorHAnsi"/>
                <w:lang w:val="es-DO"/>
              </w:rPr>
            </w:pPr>
            <w:r w:rsidRPr="00D00895">
              <w:rPr>
                <w:rFonts w:cstheme="minorHAnsi"/>
                <w:lang w:val="es-DO"/>
              </w:rPr>
              <w:t>4</w:t>
            </w:r>
          </w:p>
        </w:tc>
      </w:tr>
      <w:tr w:rsidR="00DD46FD" w:rsidRPr="00D00895" w14:paraId="113A40D7" w14:textId="77777777" w:rsidTr="00DD46FD">
        <w:trPr>
          <w:trHeight w:val="58"/>
        </w:trPr>
        <w:tc>
          <w:tcPr>
            <w:tcW w:w="4458" w:type="dxa"/>
          </w:tcPr>
          <w:p w14:paraId="696CB0C7" w14:textId="77777777" w:rsidR="00DD46FD" w:rsidRPr="00D00895" w:rsidRDefault="00DD46FD" w:rsidP="00DD46FD">
            <w:pPr>
              <w:spacing w:line="240" w:lineRule="auto"/>
              <w:rPr>
                <w:rFonts w:cstheme="minorHAnsi"/>
                <w:lang w:val="es-DO"/>
              </w:rPr>
            </w:pPr>
            <w:r w:rsidRPr="00D00895">
              <w:rPr>
                <w:rFonts w:cstheme="minorHAnsi"/>
                <w:lang w:val="es-DO"/>
              </w:rPr>
              <w:t>Cartuchos impresoras/fotocopiadoras*</w:t>
            </w:r>
            <w:r w:rsidRPr="00D00895">
              <w:rPr>
                <w:rFonts w:cstheme="minorHAnsi"/>
                <w:lang w:val="es-DO"/>
              </w:rPr>
              <w:tab/>
            </w:r>
          </w:p>
        </w:tc>
        <w:tc>
          <w:tcPr>
            <w:tcW w:w="860" w:type="dxa"/>
          </w:tcPr>
          <w:p w14:paraId="09C6B10A" w14:textId="77777777" w:rsidR="00DD46FD" w:rsidRPr="00D00895" w:rsidRDefault="00DD46FD" w:rsidP="00DD46FD">
            <w:pPr>
              <w:spacing w:line="240" w:lineRule="auto"/>
              <w:rPr>
                <w:rFonts w:cstheme="minorHAnsi"/>
                <w:lang w:val="es-DO"/>
              </w:rPr>
            </w:pPr>
            <w:r w:rsidRPr="00D00895">
              <w:rPr>
                <w:rFonts w:cstheme="minorHAnsi"/>
                <w:lang w:val="es-DO"/>
              </w:rPr>
              <w:t>Unidad</w:t>
            </w:r>
          </w:p>
        </w:tc>
        <w:tc>
          <w:tcPr>
            <w:tcW w:w="1080" w:type="dxa"/>
          </w:tcPr>
          <w:p w14:paraId="268291F2" w14:textId="77777777" w:rsidR="00DD46FD" w:rsidRPr="00D00895" w:rsidRDefault="00DD46FD" w:rsidP="00DD46FD">
            <w:pPr>
              <w:spacing w:line="240" w:lineRule="auto"/>
              <w:rPr>
                <w:rFonts w:cstheme="minorHAnsi"/>
                <w:lang w:val="es-DO"/>
              </w:rPr>
            </w:pPr>
          </w:p>
        </w:tc>
        <w:tc>
          <w:tcPr>
            <w:tcW w:w="810" w:type="dxa"/>
          </w:tcPr>
          <w:p w14:paraId="7A25A510" w14:textId="77777777" w:rsidR="00DD46FD" w:rsidRPr="00D00895" w:rsidRDefault="00DD46FD" w:rsidP="00DD46FD">
            <w:pPr>
              <w:spacing w:line="240" w:lineRule="auto"/>
              <w:rPr>
                <w:rFonts w:cstheme="minorHAnsi"/>
                <w:lang w:val="es-DO"/>
              </w:rPr>
            </w:pPr>
            <w:r w:rsidRPr="00D00895">
              <w:rPr>
                <w:rFonts w:cstheme="minorHAnsi"/>
                <w:lang w:val="es-DO"/>
              </w:rPr>
              <w:t>varios</w:t>
            </w:r>
          </w:p>
        </w:tc>
      </w:tr>
      <w:bookmarkEnd w:id="14"/>
      <w:tr w:rsidR="00DD46FD" w:rsidRPr="00D00895" w14:paraId="24D36712" w14:textId="77777777" w:rsidTr="00DD46FD">
        <w:tc>
          <w:tcPr>
            <w:tcW w:w="4458" w:type="dxa"/>
          </w:tcPr>
          <w:p w14:paraId="02D62C7C" w14:textId="77777777" w:rsidR="00DD46FD" w:rsidRPr="00D00895" w:rsidRDefault="00DD46FD" w:rsidP="00DD46FD">
            <w:pPr>
              <w:spacing w:line="240" w:lineRule="auto"/>
              <w:rPr>
                <w:rFonts w:cstheme="minorHAnsi"/>
                <w:lang w:val="es-DO"/>
              </w:rPr>
            </w:pPr>
            <w:r w:rsidRPr="00D00895">
              <w:rPr>
                <w:rFonts w:cstheme="minorHAnsi"/>
                <w:lang w:val="es-DO"/>
              </w:rPr>
              <w:t>*Son rellenados</w:t>
            </w:r>
          </w:p>
        </w:tc>
        <w:tc>
          <w:tcPr>
            <w:tcW w:w="860" w:type="dxa"/>
          </w:tcPr>
          <w:p w14:paraId="6D75433F" w14:textId="77777777" w:rsidR="00DD46FD" w:rsidRPr="00D00895" w:rsidRDefault="00DD46FD" w:rsidP="00DD46FD">
            <w:pPr>
              <w:spacing w:line="240" w:lineRule="auto"/>
              <w:rPr>
                <w:rFonts w:cstheme="minorHAnsi"/>
                <w:lang w:val="es-DO"/>
              </w:rPr>
            </w:pPr>
          </w:p>
        </w:tc>
        <w:tc>
          <w:tcPr>
            <w:tcW w:w="1080" w:type="dxa"/>
          </w:tcPr>
          <w:p w14:paraId="46A1BC8D" w14:textId="77777777" w:rsidR="00DD46FD" w:rsidRPr="00D00895" w:rsidRDefault="00DD46FD" w:rsidP="00DD46FD">
            <w:pPr>
              <w:spacing w:line="240" w:lineRule="auto"/>
              <w:rPr>
                <w:rFonts w:cstheme="minorHAnsi"/>
                <w:lang w:val="es-DO"/>
              </w:rPr>
            </w:pPr>
          </w:p>
        </w:tc>
        <w:tc>
          <w:tcPr>
            <w:tcW w:w="810" w:type="dxa"/>
          </w:tcPr>
          <w:p w14:paraId="45CB56F2" w14:textId="77777777" w:rsidR="00DD46FD" w:rsidRPr="00D00895" w:rsidRDefault="00DD46FD" w:rsidP="00DD46FD">
            <w:pPr>
              <w:spacing w:line="240" w:lineRule="auto"/>
              <w:rPr>
                <w:rFonts w:cstheme="minorHAnsi"/>
                <w:lang w:val="es-DO"/>
              </w:rPr>
            </w:pPr>
          </w:p>
        </w:tc>
      </w:tr>
    </w:tbl>
    <w:p w14:paraId="39BA19A6" w14:textId="77777777" w:rsidR="00DD46FD" w:rsidRPr="00D00895" w:rsidRDefault="00DD46FD" w:rsidP="006E5197">
      <w:pPr>
        <w:rPr>
          <w:rFonts w:cstheme="minorHAnsi"/>
          <w:b/>
          <w:bCs/>
          <w:lang w:val="es-DO"/>
        </w:rPr>
      </w:pPr>
    </w:p>
    <w:p w14:paraId="14AF3708" w14:textId="1F1A4286" w:rsidR="006E5197" w:rsidRDefault="006E5197" w:rsidP="006E5197">
      <w:pPr>
        <w:rPr>
          <w:rFonts w:cstheme="minorHAnsi"/>
          <w:b/>
          <w:bCs/>
          <w:lang w:val="es-DO"/>
        </w:rPr>
      </w:pPr>
    </w:p>
    <w:p w14:paraId="100C89E7" w14:textId="77777777" w:rsidR="00DD46FD" w:rsidRDefault="00DD46FD" w:rsidP="00DD46FD">
      <w:pPr>
        <w:rPr>
          <w:rFonts w:cstheme="minorHAnsi"/>
          <w:b/>
          <w:bCs/>
          <w:lang w:val="es-DO"/>
        </w:rPr>
      </w:pPr>
    </w:p>
    <w:p w14:paraId="5EBEAC23" w14:textId="77777777" w:rsidR="00DD46FD" w:rsidRDefault="00DD46FD" w:rsidP="00DD46FD">
      <w:pPr>
        <w:rPr>
          <w:rFonts w:cstheme="minorHAnsi"/>
          <w:b/>
          <w:bCs/>
          <w:lang w:val="es-DO"/>
        </w:rPr>
      </w:pPr>
    </w:p>
    <w:p w14:paraId="1F3D6302" w14:textId="77777777" w:rsidR="00DD46FD" w:rsidRDefault="00DD46FD" w:rsidP="00DD46FD">
      <w:pPr>
        <w:rPr>
          <w:rFonts w:cstheme="minorHAnsi"/>
          <w:b/>
          <w:bCs/>
          <w:lang w:val="es-DO"/>
        </w:rPr>
      </w:pPr>
    </w:p>
    <w:p w14:paraId="1422AB8A" w14:textId="77777777" w:rsidR="00DD46FD" w:rsidRDefault="00DD46FD" w:rsidP="00DD46FD">
      <w:pPr>
        <w:rPr>
          <w:rFonts w:cstheme="minorHAnsi"/>
          <w:b/>
          <w:bCs/>
          <w:lang w:val="es-DO"/>
        </w:rPr>
      </w:pPr>
    </w:p>
    <w:p w14:paraId="671ED279" w14:textId="77777777" w:rsidR="00DD46FD" w:rsidRDefault="00DD46FD" w:rsidP="00DD46FD">
      <w:pPr>
        <w:rPr>
          <w:rFonts w:cstheme="minorHAnsi"/>
          <w:b/>
          <w:bCs/>
          <w:lang w:val="es-DO"/>
        </w:rPr>
      </w:pPr>
    </w:p>
    <w:p w14:paraId="3D762088" w14:textId="77777777" w:rsidR="00DD46FD" w:rsidRDefault="00DD46FD" w:rsidP="00DD46FD">
      <w:pPr>
        <w:rPr>
          <w:rFonts w:cstheme="minorHAnsi"/>
          <w:b/>
          <w:bCs/>
          <w:lang w:val="es-DO"/>
        </w:rPr>
      </w:pPr>
    </w:p>
    <w:p w14:paraId="3D4C85EB" w14:textId="77777777" w:rsidR="00DD46FD" w:rsidRDefault="00DD46FD" w:rsidP="00DD46FD">
      <w:pPr>
        <w:rPr>
          <w:rFonts w:cstheme="minorHAnsi"/>
          <w:b/>
          <w:bCs/>
          <w:lang w:val="es-DO"/>
        </w:rPr>
      </w:pPr>
    </w:p>
    <w:p w14:paraId="7A2DEE14" w14:textId="77777777" w:rsidR="00DD46FD" w:rsidRDefault="00DD46FD" w:rsidP="00DD46FD">
      <w:pPr>
        <w:rPr>
          <w:rFonts w:cstheme="minorHAnsi"/>
          <w:b/>
          <w:bCs/>
          <w:lang w:val="es-DO"/>
        </w:rPr>
      </w:pPr>
    </w:p>
    <w:p w14:paraId="34F0B7FC" w14:textId="77777777" w:rsidR="00DD46FD" w:rsidRDefault="00DD46FD" w:rsidP="00DD46FD">
      <w:pPr>
        <w:rPr>
          <w:rFonts w:cstheme="minorHAnsi"/>
          <w:b/>
          <w:bCs/>
          <w:lang w:val="es-DO"/>
        </w:rPr>
      </w:pPr>
    </w:p>
    <w:p w14:paraId="4F85CF8B" w14:textId="77777777" w:rsidR="00DD46FD" w:rsidRDefault="00DD46FD" w:rsidP="00DD46FD">
      <w:pPr>
        <w:rPr>
          <w:rFonts w:cstheme="minorHAnsi"/>
          <w:b/>
          <w:bCs/>
          <w:lang w:val="es-DO"/>
        </w:rPr>
      </w:pPr>
    </w:p>
    <w:p w14:paraId="22348498" w14:textId="77777777" w:rsidR="00DD46FD" w:rsidRDefault="00DD46FD" w:rsidP="00DD46FD">
      <w:pPr>
        <w:rPr>
          <w:rFonts w:cstheme="minorHAnsi"/>
          <w:b/>
          <w:bCs/>
          <w:lang w:val="es-DO"/>
        </w:rPr>
      </w:pPr>
    </w:p>
    <w:p w14:paraId="5D26172A" w14:textId="77777777" w:rsidR="00DD46FD" w:rsidRDefault="00DD46FD" w:rsidP="00DD46FD">
      <w:pPr>
        <w:rPr>
          <w:rFonts w:cstheme="minorHAnsi"/>
          <w:b/>
          <w:bCs/>
          <w:lang w:val="es-DO"/>
        </w:rPr>
      </w:pPr>
    </w:p>
    <w:p w14:paraId="346BA4FC" w14:textId="77777777" w:rsidR="00DD46FD" w:rsidRDefault="00DD46FD" w:rsidP="00DD46FD">
      <w:pPr>
        <w:rPr>
          <w:rFonts w:cstheme="minorHAnsi"/>
          <w:b/>
          <w:bCs/>
          <w:lang w:val="es-DO"/>
        </w:rPr>
      </w:pPr>
    </w:p>
    <w:p w14:paraId="6A39B894" w14:textId="77777777" w:rsidR="00E05334" w:rsidRDefault="00E05334" w:rsidP="00DD46FD">
      <w:pPr>
        <w:rPr>
          <w:rFonts w:cstheme="minorHAnsi"/>
          <w:b/>
          <w:bCs/>
          <w:lang w:val="es-DO"/>
        </w:rPr>
      </w:pPr>
    </w:p>
    <w:p w14:paraId="6EC5575D" w14:textId="5D25D941" w:rsidR="00A07140" w:rsidRDefault="00A07140">
      <w:pPr>
        <w:pStyle w:val="Prrafodelista"/>
        <w:numPr>
          <w:ilvl w:val="1"/>
          <w:numId w:val="56"/>
        </w:numPr>
        <w:tabs>
          <w:tab w:val="left" w:pos="1080"/>
          <w:tab w:val="left" w:pos="1170"/>
        </w:tabs>
        <w:rPr>
          <w:rFonts w:cstheme="minorHAnsi"/>
          <w:b/>
          <w:bCs/>
          <w:sz w:val="24"/>
          <w:szCs w:val="24"/>
          <w:lang w:val="es-DO"/>
        </w:rPr>
      </w:pPr>
      <w:r w:rsidRPr="00393E48">
        <w:rPr>
          <w:rFonts w:cstheme="minorHAnsi"/>
          <w:b/>
          <w:bCs/>
          <w:sz w:val="24"/>
          <w:szCs w:val="24"/>
          <w:lang w:val="es-DO"/>
        </w:rPr>
        <w:t xml:space="preserve">Frecuencia de </w:t>
      </w:r>
      <w:r w:rsidR="00EA164A" w:rsidRPr="00393E48">
        <w:rPr>
          <w:rFonts w:cstheme="minorHAnsi"/>
          <w:b/>
          <w:bCs/>
          <w:sz w:val="24"/>
          <w:szCs w:val="24"/>
          <w:lang w:val="es-DO"/>
        </w:rPr>
        <w:t>producción</w:t>
      </w:r>
    </w:p>
    <w:p w14:paraId="5CD44E2B" w14:textId="77777777" w:rsidR="00393E48" w:rsidRPr="00393E48" w:rsidRDefault="00393E48" w:rsidP="00393E48">
      <w:pPr>
        <w:pStyle w:val="Prrafodelista"/>
        <w:tabs>
          <w:tab w:val="left" w:pos="1080"/>
          <w:tab w:val="left" w:pos="1170"/>
        </w:tabs>
        <w:ind w:left="1080"/>
        <w:rPr>
          <w:rFonts w:cstheme="minorHAnsi"/>
          <w:b/>
          <w:bCs/>
          <w:sz w:val="24"/>
          <w:szCs w:val="24"/>
          <w:lang w:val="es-DO"/>
        </w:rPr>
      </w:pPr>
    </w:p>
    <w:p w14:paraId="04F410CD" w14:textId="2E176EAA" w:rsidR="00EA164A" w:rsidRDefault="00F97F83" w:rsidP="00DD46FD">
      <w:pPr>
        <w:pStyle w:val="Prrafodelista"/>
        <w:ind w:left="0"/>
        <w:rPr>
          <w:rFonts w:cstheme="minorHAnsi"/>
          <w:sz w:val="24"/>
          <w:szCs w:val="24"/>
          <w:lang w:val="es-DO"/>
        </w:rPr>
      </w:pPr>
      <w:r w:rsidRPr="00DD46FD">
        <w:rPr>
          <w:rFonts w:cstheme="minorHAnsi"/>
          <w:sz w:val="24"/>
          <w:szCs w:val="24"/>
          <w:lang w:val="es-DO"/>
        </w:rPr>
        <w:t>La frecuencia de producción de los residuos varía de acuerdo con el tipo de residuo. Los residuos orgánicos, tales com</w:t>
      </w:r>
      <w:r w:rsidR="000F0CD8" w:rsidRPr="00DD46FD">
        <w:rPr>
          <w:rFonts w:cstheme="minorHAnsi"/>
          <w:sz w:val="24"/>
          <w:szCs w:val="24"/>
          <w:lang w:val="es-DO"/>
        </w:rPr>
        <w:t>o la gallinaza</w:t>
      </w:r>
      <w:r w:rsidR="008F2E34" w:rsidRPr="00DD46FD">
        <w:rPr>
          <w:rFonts w:cstheme="minorHAnsi"/>
          <w:sz w:val="24"/>
          <w:szCs w:val="24"/>
          <w:lang w:val="es-DO"/>
        </w:rPr>
        <w:t>,</w:t>
      </w:r>
      <w:r w:rsidR="000F0CD8" w:rsidRPr="00DD46FD">
        <w:rPr>
          <w:rFonts w:cstheme="minorHAnsi"/>
          <w:sz w:val="24"/>
          <w:szCs w:val="24"/>
          <w:lang w:val="es-DO"/>
        </w:rPr>
        <w:t xml:space="preserve"> gallinas y pollitas muertas, huevos rotos, viseras y cascarones </w:t>
      </w:r>
      <w:r w:rsidRPr="00DD46FD">
        <w:rPr>
          <w:rFonts w:cstheme="minorHAnsi"/>
          <w:sz w:val="24"/>
          <w:szCs w:val="24"/>
          <w:lang w:val="es-DO"/>
        </w:rPr>
        <w:t>se genera</w:t>
      </w:r>
      <w:r w:rsidR="008F2E34" w:rsidRPr="00DD46FD">
        <w:rPr>
          <w:rFonts w:cstheme="minorHAnsi"/>
          <w:sz w:val="24"/>
          <w:szCs w:val="24"/>
          <w:lang w:val="es-DO"/>
        </w:rPr>
        <w:t xml:space="preserve"> todos los días, mientras que su recolección es variable. La gallinaza se recolecta mensual y los demás residuos se colectan a diario.</w:t>
      </w:r>
    </w:p>
    <w:p w14:paraId="3F3FBBFD" w14:textId="77777777" w:rsidR="002C7E23" w:rsidRDefault="002C7E23" w:rsidP="00DD46FD">
      <w:pPr>
        <w:pStyle w:val="Prrafodelista"/>
        <w:ind w:left="0"/>
        <w:rPr>
          <w:rFonts w:cstheme="minorHAnsi"/>
          <w:sz w:val="24"/>
          <w:szCs w:val="24"/>
          <w:lang w:val="es-DO"/>
        </w:rPr>
      </w:pPr>
    </w:p>
    <w:p w14:paraId="23B57B08" w14:textId="2A11B408" w:rsidR="00A07140" w:rsidRPr="00393E48" w:rsidRDefault="00A07140">
      <w:pPr>
        <w:pStyle w:val="Prrafodelista"/>
        <w:numPr>
          <w:ilvl w:val="1"/>
          <w:numId w:val="56"/>
        </w:numPr>
        <w:tabs>
          <w:tab w:val="left" w:pos="1080"/>
          <w:tab w:val="left" w:pos="1170"/>
        </w:tabs>
        <w:spacing w:line="240" w:lineRule="auto"/>
        <w:rPr>
          <w:rFonts w:cstheme="minorHAnsi"/>
          <w:b/>
          <w:bCs/>
          <w:sz w:val="24"/>
          <w:szCs w:val="24"/>
          <w:lang w:val="es-DO"/>
        </w:rPr>
      </w:pPr>
      <w:r w:rsidRPr="00393E48">
        <w:rPr>
          <w:rFonts w:cstheme="minorHAnsi"/>
          <w:b/>
          <w:bCs/>
          <w:sz w:val="24"/>
          <w:szCs w:val="24"/>
          <w:lang w:val="es-DO"/>
        </w:rPr>
        <w:t xml:space="preserve">Potenciales contaminantes y </w:t>
      </w:r>
      <w:r w:rsidR="007566D9" w:rsidRPr="00393E48">
        <w:rPr>
          <w:rFonts w:cstheme="minorHAnsi"/>
          <w:b/>
          <w:bCs/>
          <w:sz w:val="24"/>
          <w:szCs w:val="24"/>
          <w:lang w:val="es-DO"/>
        </w:rPr>
        <w:t>clasificación</w:t>
      </w:r>
      <w:r w:rsidRPr="00393E48">
        <w:rPr>
          <w:rFonts w:cstheme="minorHAnsi"/>
          <w:b/>
          <w:bCs/>
          <w:sz w:val="24"/>
          <w:szCs w:val="24"/>
          <w:lang w:val="es-DO"/>
        </w:rPr>
        <w:t xml:space="preserve"> de peligrosidad y toxicidad (CRETIB)</w:t>
      </w:r>
    </w:p>
    <w:p w14:paraId="13450CBB" w14:textId="469F7DBF" w:rsidR="00557A75" w:rsidRPr="00DD46FD" w:rsidRDefault="008F2E34" w:rsidP="00DD46FD">
      <w:pPr>
        <w:pStyle w:val="Prrafodelista"/>
        <w:ind w:left="0"/>
        <w:rPr>
          <w:rFonts w:cstheme="minorHAnsi"/>
          <w:sz w:val="24"/>
          <w:szCs w:val="24"/>
          <w:lang w:val="es-DO"/>
        </w:rPr>
      </w:pPr>
      <w:r w:rsidRPr="00DD46FD">
        <w:rPr>
          <w:rFonts w:cstheme="minorHAnsi"/>
          <w:sz w:val="24"/>
          <w:szCs w:val="24"/>
          <w:lang w:val="es-DO"/>
        </w:rPr>
        <w:t xml:space="preserve">Entre los </w:t>
      </w:r>
      <w:r w:rsidR="00557A75" w:rsidRPr="00DD46FD">
        <w:rPr>
          <w:rFonts w:cstheme="minorHAnsi"/>
          <w:sz w:val="24"/>
          <w:szCs w:val="24"/>
          <w:lang w:val="es-DO"/>
        </w:rPr>
        <w:t>potenciales contaminantes clasificados corrosivos, reactivos, explosivos, inflamables, biológicos e infecciosos (CRETIB), están los envases de aceite, lubricante usado de vehículo y generadores eléctricos, baterías, metales y residuos de sangre de aves, generada en el matadero.</w:t>
      </w:r>
    </w:p>
    <w:p w14:paraId="6E38973C" w14:textId="77777777" w:rsidR="00EA164A" w:rsidRPr="00DD46FD" w:rsidRDefault="00EA164A" w:rsidP="00DD46FD">
      <w:pPr>
        <w:pStyle w:val="Prrafodelista"/>
        <w:ind w:left="0"/>
        <w:rPr>
          <w:rFonts w:cstheme="minorHAnsi"/>
          <w:sz w:val="24"/>
          <w:szCs w:val="24"/>
          <w:lang w:val="es-DO"/>
        </w:rPr>
      </w:pPr>
    </w:p>
    <w:p w14:paraId="043D9948" w14:textId="26E8BF45" w:rsidR="00A07140" w:rsidRPr="00393E48" w:rsidRDefault="00A07140">
      <w:pPr>
        <w:pStyle w:val="Prrafodelista"/>
        <w:numPr>
          <w:ilvl w:val="1"/>
          <w:numId w:val="56"/>
        </w:numPr>
        <w:tabs>
          <w:tab w:val="left" w:pos="1080"/>
          <w:tab w:val="left" w:pos="1170"/>
        </w:tabs>
        <w:spacing w:line="240" w:lineRule="auto"/>
        <w:rPr>
          <w:rFonts w:cstheme="minorHAnsi"/>
          <w:b/>
          <w:bCs/>
          <w:sz w:val="24"/>
          <w:szCs w:val="24"/>
          <w:lang w:val="es-DO"/>
        </w:rPr>
      </w:pPr>
      <w:r w:rsidRPr="00393E48">
        <w:rPr>
          <w:rFonts w:cstheme="minorHAnsi"/>
          <w:b/>
          <w:bCs/>
          <w:sz w:val="24"/>
          <w:szCs w:val="24"/>
          <w:lang w:val="es-DO"/>
        </w:rPr>
        <w:t>Tratamiento</w:t>
      </w:r>
    </w:p>
    <w:p w14:paraId="1EB10610" w14:textId="77777777" w:rsidR="00E05334" w:rsidRDefault="00E05334" w:rsidP="00DD46FD">
      <w:pPr>
        <w:pStyle w:val="Prrafodelista"/>
        <w:ind w:left="0"/>
        <w:rPr>
          <w:rFonts w:cstheme="minorHAnsi"/>
          <w:sz w:val="24"/>
          <w:szCs w:val="24"/>
          <w:lang w:val="es-DO"/>
        </w:rPr>
      </w:pPr>
    </w:p>
    <w:p w14:paraId="49FE8179" w14:textId="0F64878E" w:rsidR="00EA164A" w:rsidRPr="00DD46FD" w:rsidRDefault="00557A75" w:rsidP="00DD46FD">
      <w:pPr>
        <w:pStyle w:val="Prrafodelista"/>
        <w:ind w:left="0"/>
        <w:rPr>
          <w:rFonts w:cstheme="minorHAnsi"/>
          <w:sz w:val="24"/>
          <w:szCs w:val="24"/>
          <w:lang w:val="es-DO"/>
        </w:rPr>
      </w:pPr>
      <w:r w:rsidRPr="00DD46FD">
        <w:rPr>
          <w:rFonts w:cstheme="minorHAnsi"/>
          <w:sz w:val="24"/>
          <w:szCs w:val="24"/>
          <w:lang w:val="es-DO"/>
        </w:rPr>
        <w:t xml:space="preserve">El tratamiento para cada residuo es diferente. La gallinaza es colocada afuera de la nave </w:t>
      </w:r>
      <w:r w:rsidR="000C2359" w:rsidRPr="00DD46FD">
        <w:rPr>
          <w:rFonts w:cstheme="minorHAnsi"/>
          <w:sz w:val="24"/>
          <w:szCs w:val="24"/>
          <w:lang w:val="es-DO"/>
        </w:rPr>
        <w:t>(alero) y reduce su humedad con el sol y la brisa.</w:t>
      </w:r>
    </w:p>
    <w:p w14:paraId="5E54B710" w14:textId="77777777" w:rsidR="00EA164A" w:rsidRPr="00DD46FD" w:rsidRDefault="00EA164A" w:rsidP="00DD46FD">
      <w:pPr>
        <w:pStyle w:val="Prrafodelista"/>
        <w:ind w:left="0"/>
        <w:rPr>
          <w:rFonts w:cstheme="minorHAnsi"/>
          <w:sz w:val="24"/>
          <w:szCs w:val="24"/>
          <w:lang w:val="es-DO"/>
        </w:rPr>
      </w:pPr>
    </w:p>
    <w:p w14:paraId="4A2E1B8C" w14:textId="11294996" w:rsidR="00A07140" w:rsidRPr="00393E48" w:rsidRDefault="00A07140">
      <w:pPr>
        <w:pStyle w:val="Prrafodelista"/>
        <w:numPr>
          <w:ilvl w:val="1"/>
          <w:numId w:val="56"/>
        </w:numPr>
        <w:tabs>
          <w:tab w:val="left" w:pos="1080"/>
          <w:tab w:val="left" w:pos="1170"/>
        </w:tabs>
        <w:spacing w:line="240" w:lineRule="auto"/>
        <w:rPr>
          <w:rFonts w:cstheme="minorHAnsi"/>
          <w:b/>
          <w:bCs/>
          <w:sz w:val="24"/>
          <w:szCs w:val="24"/>
          <w:lang w:val="es-DO"/>
        </w:rPr>
      </w:pPr>
      <w:r w:rsidRPr="00393E48">
        <w:rPr>
          <w:rFonts w:cstheme="minorHAnsi"/>
          <w:b/>
          <w:bCs/>
          <w:sz w:val="24"/>
          <w:szCs w:val="24"/>
          <w:lang w:val="es-DO"/>
        </w:rPr>
        <w:t xml:space="preserve">Sistema de </w:t>
      </w:r>
      <w:r w:rsidR="001C12DD" w:rsidRPr="00393E48">
        <w:rPr>
          <w:rFonts w:cstheme="minorHAnsi"/>
          <w:b/>
          <w:bCs/>
          <w:sz w:val="24"/>
          <w:szCs w:val="24"/>
          <w:lang w:val="es-DO"/>
        </w:rPr>
        <w:t>disposición</w:t>
      </w:r>
      <w:r w:rsidRPr="00393E48">
        <w:rPr>
          <w:rFonts w:cstheme="minorHAnsi"/>
          <w:b/>
          <w:bCs/>
          <w:sz w:val="24"/>
          <w:szCs w:val="24"/>
          <w:lang w:val="es-DO"/>
        </w:rPr>
        <w:t xml:space="preserve"> final adaptado para cada tipo de residuo clasificado.</w:t>
      </w:r>
    </w:p>
    <w:p w14:paraId="5FAFCB5B" w14:textId="77777777" w:rsidR="00E71AC3" w:rsidRDefault="00E71AC3" w:rsidP="00606112">
      <w:pPr>
        <w:pStyle w:val="Prrafodelista"/>
        <w:rPr>
          <w:rFonts w:cstheme="minorHAnsi"/>
          <w:i/>
          <w:iCs/>
          <w:u w:val="single"/>
          <w:lang w:val="es-DO"/>
        </w:rPr>
      </w:pPr>
    </w:p>
    <w:p w14:paraId="2E8D8343" w14:textId="77777777" w:rsidR="00DF3D75" w:rsidRDefault="00606112">
      <w:pPr>
        <w:pStyle w:val="Prrafodelista"/>
        <w:numPr>
          <w:ilvl w:val="0"/>
          <w:numId w:val="58"/>
        </w:numPr>
        <w:rPr>
          <w:rFonts w:cstheme="minorHAnsi"/>
          <w:sz w:val="24"/>
          <w:szCs w:val="24"/>
          <w:lang w:val="es-DO"/>
        </w:rPr>
      </w:pPr>
      <w:r w:rsidRPr="00DF3D75">
        <w:rPr>
          <w:rFonts w:cstheme="minorHAnsi"/>
          <w:b/>
          <w:bCs/>
          <w:sz w:val="24"/>
          <w:szCs w:val="24"/>
          <w:lang w:val="es-DO"/>
        </w:rPr>
        <w:t>Residuos orgánicos no peligrosos</w:t>
      </w:r>
      <w:r w:rsidRPr="00DF3D75">
        <w:rPr>
          <w:rFonts w:cstheme="minorHAnsi"/>
          <w:i/>
          <w:iCs/>
          <w:sz w:val="24"/>
          <w:szCs w:val="24"/>
          <w:lang w:val="es-DO"/>
        </w:rPr>
        <w:t>.</w:t>
      </w:r>
      <w:r w:rsidRPr="00DF3D75">
        <w:rPr>
          <w:rFonts w:cstheme="minorHAnsi"/>
          <w:sz w:val="24"/>
          <w:szCs w:val="24"/>
          <w:lang w:val="es-DO"/>
        </w:rPr>
        <w:t xml:space="preserve"> </w:t>
      </w:r>
    </w:p>
    <w:p w14:paraId="491E7255" w14:textId="419FE7D4" w:rsidR="00EA164A" w:rsidRPr="00DF3D75" w:rsidRDefault="00606112" w:rsidP="00DF3D75">
      <w:pPr>
        <w:rPr>
          <w:rFonts w:cstheme="minorHAnsi"/>
          <w:sz w:val="24"/>
          <w:szCs w:val="24"/>
          <w:lang w:val="es-DO"/>
        </w:rPr>
      </w:pPr>
      <w:r w:rsidRPr="00DF3D75">
        <w:rPr>
          <w:rFonts w:cstheme="minorHAnsi"/>
          <w:sz w:val="24"/>
          <w:szCs w:val="24"/>
          <w:lang w:val="es-DO"/>
        </w:rPr>
        <w:t>Como se ha indicado, los residuos de aves y pollitas muertas, viseras, huevos rotos y cascarones son recolectados y depositados en una fosa y tapados con tierra. Mientras que los residuos de gallinaza son principalmente adquiridos por productores agropecuarios para la alimentación de ganado y uso como abono orgánico.</w:t>
      </w:r>
    </w:p>
    <w:p w14:paraId="42228E27" w14:textId="77777777" w:rsidR="00E71AC3" w:rsidRPr="00DF3D75" w:rsidRDefault="00E71AC3" w:rsidP="00DF3D75">
      <w:pPr>
        <w:pStyle w:val="Prrafodelista"/>
        <w:ind w:left="0"/>
        <w:rPr>
          <w:rFonts w:cstheme="minorHAnsi"/>
          <w:sz w:val="24"/>
          <w:szCs w:val="24"/>
          <w:lang w:val="es-DO"/>
        </w:rPr>
      </w:pPr>
    </w:p>
    <w:p w14:paraId="5B25BA43" w14:textId="4F6E62CC" w:rsidR="002C57EC" w:rsidRDefault="002C57EC" w:rsidP="00DF3D75">
      <w:pPr>
        <w:pStyle w:val="Prrafodelista"/>
        <w:ind w:left="0"/>
        <w:rPr>
          <w:rFonts w:cstheme="minorHAnsi"/>
          <w:lang w:val="es-DO"/>
        </w:rPr>
      </w:pPr>
      <w:r w:rsidRPr="00DF3D75">
        <w:rPr>
          <w:rFonts w:cstheme="minorHAnsi"/>
          <w:i/>
          <w:iCs/>
          <w:sz w:val="24"/>
          <w:szCs w:val="24"/>
          <w:u w:val="single"/>
          <w:lang w:val="es-DO"/>
        </w:rPr>
        <w:t>Los residuos inorgánicos no peligrosos</w:t>
      </w:r>
      <w:r w:rsidRPr="00DF3D75">
        <w:rPr>
          <w:rFonts w:cstheme="minorHAnsi"/>
          <w:sz w:val="24"/>
          <w:szCs w:val="24"/>
          <w:lang w:val="es-DO"/>
        </w:rPr>
        <w:t xml:space="preserve">, tales como cartón y papel, son gestionados </w:t>
      </w:r>
      <w:r w:rsidRPr="002C57EC">
        <w:rPr>
          <w:rFonts w:cstheme="minorHAnsi"/>
          <w:lang w:val="es-DO"/>
        </w:rPr>
        <w:t>por empresas autorizadas por el Ministerio de Medio Ambiente para su disposición final.</w:t>
      </w:r>
    </w:p>
    <w:p w14:paraId="2F7353E8" w14:textId="77777777" w:rsidR="00EA164A" w:rsidRPr="00F97F83" w:rsidRDefault="00EA164A" w:rsidP="00A07140">
      <w:pPr>
        <w:pStyle w:val="Prrafodelista"/>
        <w:ind w:left="900"/>
        <w:rPr>
          <w:rFonts w:cstheme="minorHAnsi"/>
          <w:lang w:val="es-DO"/>
        </w:rPr>
      </w:pPr>
    </w:p>
    <w:p w14:paraId="65E3B322" w14:textId="3EEA56DC" w:rsidR="00A07140" w:rsidRDefault="00A07140">
      <w:pPr>
        <w:pStyle w:val="Prrafodelista"/>
        <w:numPr>
          <w:ilvl w:val="0"/>
          <w:numId w:val="58"/>
        </w:numPr>
        <w:spacing w:line="240" w:lineRule="auto"/>
        <w:rPr>
          <w:rFonts w:cstheme="minorHAnsi"/>
          <w:b/>
          <w:bCs/>
          <w:sz w:val="24"/>
          <w:szCs w:val="24"/>
          <w:lang w:val="es-DO"/>
        </w:rPr>
      </w:pPr>
      <w:r w:rsidRPr="00DF3D75">
        <w:rPr>
          <w:rFonts w:cstheme="minorHAnsi"/>
          <w:b/>
          <w:bCs/>
          <w:sz w:val="24"/>
          <w:szCs w:val="24"/>
          <w:lang w:val="es-DO"/>
        </w:rPr>
        <w:t>Residuos peligrosos</w:t>
      </w:r>
      <w:r w:rsidR="001C12DD" w:rsidRPr="00DF3D75">
        <w:rPr>
          <w:rFonts w:cstheme="minorHAnsi"/>
          <w:b/>
          <w:bCs/>
          <w:sz w:val="24"/>
          <w:szCs w:val="24"/>
          <w:lang w:val="es-DO"/>
        </w:rPr>
        <w:t xml:space="preserve"> </w:t>
      </w:r>
      <w:r w:rsidRPr="00DF3D75">
        <w:rPr>
          <w:rFonts w:cstheme="minorHAnsi"/>
          <w:b/>
          <w:bCs/>
          <w:sz w:val="24"/>
          <w:szCs w:val="24"/>
          <w:lang w:val="es-DO"/>
        </w:rPr>
        <w:t>(</w:t>
      </w:r>
      <w:r w:rsidR="001C12DD" w:rsidRPr="00DF3D75">
        <w:rPr>
          <w:rFonts w:cstheme="minorHAnsi"/>
          <w:b/>
          <w:bCs/>
          <w:sz w:val="24"/>
          <w:szCs w:val="24"/>
          <w:lang w:val="es-DO"/>
        </w:rPr>
        <w:t>lámparas</w:t>
      </w:r>
      <w:r w:rsidRPr="00DF3D75">
        <w:rPr>
          <w:rFonts w:cstheme="minorHAnsi"/>
          <w:b/>
          <w:bCs/>
          <w:sz w:val="24"/>
          <w:szCs w:val="24"/>
          <w:lang w:val="es-DO"/>
        </w:rPr>
        <w:t xml:space="preserve"> fluorescentes, bombillos, filtros, cartuchos de impresoras, </w:t>
      </w:r>
      <w:r w:rsidR="001C12DD" w:rsidRPr="00DF3D75">
        <w:rPr>
          <w:rFonts w:cstheme="minorHAnsi"/>
          <w:b/>
          <w:bCs/>
          <w:sz w:val="24"/>
          <w:szCs w:val="24"/>
          <w:lang w:val="es-DO"/>
        </w:rPr>
        <w:t>baterías</w:t>
      </w:r>
      <w:r w:rsidRPr="00DF3D75">
        <w:rPr>
          <w:rFonts w:cstheme="minorHAnsi"/>
          <w:b/>
          <w:bCs/>
          <w:sz w:val="24"/>
          <w:szCs w:val="24"/>
          <w:lang w:val="es-DO"/>
        </w:rPr>
        <w:t xml:space="preserve"> usadas, entre otros).</w:t>
      </w:r>
    </w:p>
    <w:p w14:paraId="1C387C1B" w14:textId="77777777" w:rsidR="001F0753" w:rsidRPr="001F0753" w:rsidRDefault="001F0753" w:rsidP="001F0753">
      <w:pPr>
        <w:pStyle w:val="Prrafodelista"/>
        <w:spacing w:line="240" w:lineRule="auto"/>
        <w:ind w:left="1080"/>
        <w:rPr>
          <w:rFonts w:cstheme="minorHAnsi"/>
          <w:b/>
          <w:bCs/>
          <w:sz w:val="24"/>
          <w:szCs w:val="24"/>
          <w:lang w:val="es-DO"/>
        </w:rPr>
      </w:pPr>
    </w:p>
    <w:p w14:paraId="6B74B1A8" w14:textId="19AF9D87" w:rsidR="0011658D" w:rsidRDefault="0031006C" w:rsidP="0011658D">
      <w:pPr>
        <w:spacing w:line="240" w:lineRule="auto"/>
        <w:rPr>
          <w:rFonts w:cstheme="minorHAnsi"/>
          <w:sz w:val="24"/>
          <w:szCs w:val="24"/>
          <w:lang w:val="es-DO"/>
        </w:rPr>
      </w:pPr>
      <w:r w:rsidRPr="001F0753">
        <w:rPr>
          <w:rFonts w:cstheme="minorHAnsi"/>
          <w:i/>
          <w:iCs/>
          <w:sz w:val="24"/>
          <w:szCs w:val="24"/>
          <w:u w:val="single"/>
          <w:lang w:val="es-DO"/>
        </w:rPr>
        <w:t>Volumen generado</w:t>
      </w:r>
      <w:r w:rsidR="001F0753" w:rsidRPr="001F0753">
        <w:rPr>
          <w:rFonts w:cstheme="minorHAnsi"/>
          <w:i/>
          <w:iCs/>
          <w:sz w:val="24"/>
          <w:szCs w:val="24"/>
          <w:u w:val="single"/>
          <w:lang w:val="es-DO"/>
        </w:rPr>
        <w:t>.</w:t>
      </w:r>
      <w:r w:rsidR="001F0753" w:rsidRPr="001F0753">
        <w:rPr>
          <w:rFonts w:cstheme="minorHAnsi"/>
          <w:sz w:val="24"/>
          <w:szCs w:val="24"/>
          <w:lang w:val="es-DO"/>
        </w:rPr>
        <w:t xml:space="preserve"> </w:t>
      </w:r>
      <w:r w:rsidR="0011658D" w:rsidRPr="001F0753">
        <w:rPr>
          <w:rFonts w:cstheme="minorHAnsi"/>
          <w:sz w:val="24"/>
          <w:szCs w:val="24"/>
          <w:lang w:val="es-DO"/>
        </w:rPr>
        <w:t>En la actualidad, la empresa ha sustituido las lámparas fluorescentes por bombillos de bajo consumo</w:t>
      </w:r>
      <w:r w:rsidRPr="001F0753">
        <w:rPr>
          <w:rFonts w:cstheme="minorHAnsi"/>
          <w:sz w:val="24"/>
          <w:szCs w:val="24"/>
          <w:lang w:val="es-DO"/>
        </w:rPr>
        <w:t xml:space="preserve">. </w:t>
      </w:r>
      <w:r w:rsidR="00213ECA" w:rsidRPr="001F0753">
        <w:rPr>
          <w:rFonts w:cstheme="minorHAnsi"/>
          <w:sz w:val="24"/>
          <w:szCs w:val="24"/>
          <w:lang w:val="es-DO"/>
        </w:rPr>
        <w:t>Los</w:t>
      </w:r>
      <w:r w:rsidRPr="001F0753">
        <w:rPr>
          <w:rFonts w:cstheme="minorHAnsi"/>
          <w:sz w:val="24"/>
          <w:szCs w:val="24"/>
          <w:lang w:val="es-DO"/>
        </w:rPr>
        <w:t xml:space="preserve"> </w:t>
      </w:r>
      <w:r w:rsidR="00213ECA" w:rsidRPr="001F0753">
        <w:rPr>
          <w:rFonts w:cstheme="minorHAnsi"/>
          <w:sz w:val="24"/>
          <w:szCs w:val="24"/>
          <w:lang w:val="es-DO"/>
        </w:rPr>
        <w:t>cartuchos de impresoras son reusados mediante el relleno con tinta; mientras que  las baterías, filtros de aceites y envases de lubricantes</w:t>
      </w:r>
      <w:r w:rsidR="001F0753" w:rsidRPr="001F0753">
        <w:rPr>
          <w:rFonts w:cstheme="minorHAnsi"/>
          <w:sz w:val="24"/>
          <w:szCs w:val="24"/>
          <w:lang w:val="es-DO"/>
        </w:rPr>
        <w:t xml:space="preserve"> su disposición final es realizada con empresa autorizada por el Ministerio de Medio Ambiente</w:t>
      </w:r>
      <w:r w:rsidR="00213ECA" w:rsidRPr="001F0753">
        <w:rPr>
          <w:rFonts w:cstheme="minorHAnsi"/>
          <w:sz w:val="24"/>
          <w:szCs w:val="24"/>
          <w:lang w:val="es-DO"/>
        </w:rPr>
        <w:t>.</w:t>
      </w:r>
    </w:p>
    <w:p w14:paraId="2427441F" w14:textId="77777777" w:rsidR="001F0753" w:rsidRPr="001F0753" w:rsidRDefault="001F0753" w:rsidP="0011658D">
      <w:pPr>
        <w:spacing w:line="240" w:lineRule="auto"/>
        <w:rPr>
          <w:rFonts w:cstheme="minorHAnsi"/>
          <w:sz w:val="24"/>
          <w:szCs w:val="24"/>
          <w:lang w:val="es-DO"/>
        </w:rPr>
      </w:pPr>
    </w:p>
    <w:p w14:paraId="37188A77" w14:textId="1AAF3755" w:rsidR="00EA164A" w:rsidRDefault="001C12DD" w:rsidP="001F0753">
      <w:pPr>
        <w:rPr>
          <w:rFonts w:cstheme="minorHAnsi"/>
          <w:sz w:val="24"/>
          <w:szCs w:val="24"/>
          <w:lang w:val="es-DO"/>
        </w:rPr>
      </w:pPr>
      <w:r w:rsidRPr="001F0753">
        <w:rPr>
          <w:rFonts w:cstheme="minorHAnsi"/>
          <w:i/>
          <w:iCs/>
          <w:sz w:val="24"/>
          <w:szCs w:val="24"/>
          <w:u w:val="single"/>
          <w:lang w:val="es-DO"/>
        </w:rPr>
        <w:t>Disposición</w:t>
      </w:r>
      <w:r w:rsidR="00A07140" w:rsidRPr="001F0753">
        <w:rPr>
          <w:rFonts w:cstheme="minorHAnsi"/>
          <w:i/>
          <w:iCs/>
          <w:sz w:val="24"/>
          <w:szCs w:val="24"/>
          <w:u w:val="single"/>
          <w:lang w:val="es-DO"/>
        </w:rPr>
        <w:t xml:space="preserve"> final.</w:t>
      </w:r>
      <w:r w:rsidR="001F0753" w:rsidRPr="001F0753">
        <w:rPr>
          <w:rFonts w:cstheme="minorHAnsi"/>
          <w:i/>
          <w:iCs/>
          <w:sz w:val="24"/>
          <w:szCs w:val="24"/>
          <w:u w:val="single"/>
          <w:lang w:val="es-DO"/>
        </w:rPr>
        <w:t xml:space="preserve"> </w:t>
      </w:r>
      <w:r w:rsidR="00FE4B1E" w:rsidRPr="001F0753">
        <w:rPr>
          <w:rFonts w:cstheme="minorHAnsi"/>
          <w:sz w:val="24"/>
          <w:szCs w:val="24"/>
          <w:lang w:val="es-DO"/>
        </w:rPr>
        <w:t xml:space="preserve">En la empresa no se utilizan </w:t>
      </w:r>
      <w:r w:rsidR="00F45939" w:rsidRPr="001F0753">
        <w:rPr>
          <w:rFonts w:cstheme="minorHAnsi"/>
          <w:sz w:val="24"/>
          <w:szCs w:val="24"/>
          <w:lang w:val="es-DO"/>
        </w:rPr>
        <w:t>lámparas</w:t>
      </w:r>
      <w:r w:rsidR="00FE4B1E" w:rsidRPr="001F0753">
        <w:rPr>
          <w:rFonts w:cstheme="minorHAnsi"/>
          <w:sz w:val="24"/>
          <w:szCs w:val="24"/>
          <w:lang w:val="es-DO"/>
        </w:rPr>
        <w:t xml:space="preserve"> flu</w:t>
      </w:r>
      <w:r w:rsidR="00F45939" w:rsidRPr="001F0753">
        <w:rPr>
          <w:rFonts w:cstheme="minorHAnsi"/>
          <w:sz w:val="24"/>
          <w:szCs w:val="24"/>
          <w:lang w:val="es-DO"/>
        </w:rPr>
        <w:t xml:space="preserve">orescentes, pero los demás residuos tales como, </w:t>
      </w:r>
      <w:r w:rsidR="002C57EC" w:rsidRPr="001F0753">
        <w:rPr>
          <w:rFonts w:cstheme="minorHAnsi"/>
          <w:sz w:val="24"/>
          <w:szCs w:val="24"/>
          <w:lang w:val="es-DO"/>
        </w:rPr>
        <w:t>t</w:t>
      </w:r>
      <w:r w:rsidR="00F45939" w:rsidRPr="001F0753">
        <w:rPr>
          <w:rFonts w:cstheme="minorHAnsi"/>
          <w:sz w:val="24"/>
          <w:szCs w:val="24"/>
          <w:lang w:val="es-DO"/>
        </w:rPr>
        <w:t>ales c</w:t>
      </w:r>
      <w:r w:rsidR="002C57EC" w:rsidRPr="001F0753">
        <w:rPr>
          <w:rFonts w:cstheme="minorHAnsi"/>
          <w:sz w:val="24"/>
          <w:szCs w:val="24"/>
          <w:lang w:val="es-DO"/>
        </w:rPr>
        <w:t>o</w:t>
      </w:r>
      <w:r w:rsidR="00F45939" w:rsidRPr="001F0753">
        <w:rPr>
          <w:rFonts w:cstheme="minorHAnsi"/>
          <w:sz w:val="24"/>
          <w:szCs w:val="24"/>
          <w:lang w:val="es-DO"/>
        </w:rPr>
        <w:t xml:space="preserve">mo, bombillos, filtros, </w:t>
      </w:r>
      <w:r w:rsidR="002C57EC" w:rsidRPr="001F0753">
        <w:rPr>
          <w:rFonts w:cstheme="minorHAnsi"/>
          <w:sz w:val="24"/>
          <w:szCs w:val="24"/>
          <w:lang w:val="es-DO"/>
        </w:rPr>
        <w:t xml:space="preserve">metales, plásticos, vidrio, envase plástico </w:t>
      </w:r>
      <w:r w:rsidR="00F45939" w:rsidRPr="001F0753">
        <w:rPr>
          <w:rFonts w:cstheme="minorHAnsi"/>
          <w:sz w:val="24"/>
          <w:szCs w:val="24"/>
          <w:lang w:val="es-DO"/>
        </w:rPr>
        <w:t xml:space="preserve">de </w:t>
      </w:r>
      <w:r w:rsidR="002C57EC" w:rsidRPr="001F0753">
        <w:rPr>
          <w:rFonts w:cstheme="minorHAnsi"/>
          <w:sz w:val="24"/>
          <w:szCs w:val="24"/>
          <w:lang w:val="es-DO"/>
        </w:rPr>
        <w:t>aceite o lubricantes, baterías</w:t>
      </w:r>
      <w:r w:rsidR="00F45939" w:rsidRPr="001F0753">
        <w:rPr>
          <w:rFonts w:cstheme="minorHAnsi"/>
          <w:sz w:val="24"/>
          <w:szCs w:val="24"/>
          <w:lang w:val="es-DO"/>
        </w:rPr>
        <w:t xml:space="preserve"> usadas, gomas</w:t>
      </w:r>
      <w:r w:rsidR="002C57EC" w:rsidRPr="001F0753">
        <w:rPr>
          <w:rFonts w:cstheme="minorHAnsi"/>
          <w:sz w:val="24"/>
          <w:szCs w:val="24"/>
          <w:lang w:val="es-DO"/>
        </w:rPr>
        <w:t>,</w:t>
      </w:r>
      <w:r w:rsidR="00F45939" w:rsidRPr="001F0753">
        <w:rPr>
          <w:rFonts w:cstheme="minorHAnsi"/>
          <w:sz w:val="24"/>
          <w:szCs w:val="24"/>
          <w:lang w:val="es-DO"/>
        </w:rPr>
        <w:t xml:space="preserve"> entre otros, su disposición final es realizada con empresas autorizadas por el Ministerio de Medio Ambiente.</w:t>
      </w:r>
      <w:r w:rsidR="0011658D" w:rsidRPr="001F0753">
        <w:rPr>
          <w:rFonts w:cstheme="minorHAnsi"/>
          <w:sz w:val="24"/>
          <w:szCs w:val="24"/>
          <w:lang w:val="es-DO"/>
        </w:rPr>
        <w:t xml:space="preserve"> </w:t>
      </w:r>
    </w:p>
    <w:p w14:paraId="12D80159" w14:textId="77777777" w:rsidR="00E05334" w:rsidRPr="00E05334" w:rsidRDefault="00E05334" w:rsidP="00234A78">
      <w:pPr>
        <w:rPr>
          <w:rFonts w:cstheme="minorHAnsi"/>
          <w:sz w:val="24"/>
          <w:szCs w:val="24"/>
          <w:u w:val="single"/>
          <w:lang w:val="es-DO"/>
        </w:rPr>
      </w:pPr>
    </w:p>
    <w:p w14:paraId="535A26B8" w14:textId="2AF1A1C6" w:rsidR="00A07140" w:rsidRPr="00E05334" w:rsidRDefault="00A07140">
      <w:pPr>
        <w:pStyle w:val="Prrafodelista"/>
        <w:numPr>
          <w:ilvl w:val="1"/>
          <w:numId w:val="56"/>
        </w:numPr>
        <w:tabs>
          <w:tab w:val="left" w:pos="1080"/>
          <w:tab w:val="left" w:pos="1170"/>
        </w:tabs>
        <w:spacing w:line="240" w:lineRule="auto"/>
        <w:rPr>
          <w:rFonts w:cstheme="minorHAnsi"/>
          <w:b/>
          <w:bCs/>
          <w:sz w:val="24"/>
          <w:szCs w:val="24"/>
          <w:lang w:val="es-DO"/>
        </w:rPr>
      </w:pPr>
      <w:r w:rsidRPr="00E05334">
        <w:rPr>
          <w:rFonts w:cstheme="minorHAnsi"/>
          <w:b/>
          <w:bCs/>
          <w:sz w:val="24"/>
          <w:szCs w:val="24"/>
          <w:lang w:val="es-DO"/>
        </w:rPr>
        <w:t>Gestor autorizado contratado.</w:t>
      </w:r>
    </w:p>
    <w:p w14:paraId="272550C4" w14:textId="18D985F5" w:rsidR="001F0753" w:rsidRDefault="00234A78" w:rsidP="001F0753">
      <w:pPr>
        <w:rPr>
          <w:rFonts w:cstheme="minorHAnsi"/>
          <w:sz w:val="24"/>
          <w:szCs w:val="24"/>
          <w:lang w:val="es-DO"/>
        </w:rPr>
      </w:pPr>
      <w:r w:rsidRPr="00234A78">
        <w:rPr>
          <w:rFonts w:cstheme="minorHAnsi"/>
          <w:sz w:val="24"/>
          <w:szCs w:val="24"/>
          <w:lang w:val="es-DO"/>
        </w:rPr>
        <w:t>DISTRIBUIDORA MEDINA. SANTIAGO. TELÉFONO NO. 809. 972. 3779.</w:t>
      </w:r>
    </w:p>
    <w:p w14:paraId="076D34EE" w14:textId="77777777" w:rsidR="00234A78" w:rsidRDefault="00234A78" w:rsidP="001F0753">
      <w:pPr>
        <w:rPr>
          <w:rFonts w:cstheme="minorHAnsi"/>
          <w:sz w:val="24"/>
          <w:szCs w:val="24"/>
          <w:lang w:val="es-DO"/>
        </w:rPr>
      </w:pPr>
    </w:p>
    <w:p w14:paraId="520D64BF" w14:textId="4EEA74A5" w:rsidR="00A07140" w:rsidRPr="001F0753" w:rsidRDefault="002B044F">
      <w:pPr>
        <w:pStyle w:val="Prrafodelista"/>
        <w:numPr>
          <w:ilvl w:val="0"/>
          <w:numId w:val="58"/>
        </w:numPr>
        <w:spacing w:line="240" w:lineRule="auto"/>
        <w:rPr>
          <w:rFonts w:cstheme="minorHAnsi"/>
          <w:b/>
          <w:bCs/>
          <w:sz w:val="24"/>
          <w:szCs w:val="24"/>
          <w:lang w:val="es-DO"/>
        </w:rPr>
      </w:pPr>
      <w:bookmarkStart w:id="15" w:name="_Hlk131434121"/>
      <w:r w:rsidRPr="00234A78">
        <w:rPr>
          <w:rFonts w:cstheme="minorHAnsi"/>
          <w:b/>
          <w:bCs/>
          <w:sz w:val="24"/>
          <w:szCs w:val="24"/>
          <w:lang w:val="es-DO"/>
        </w:rPr>
        <w:t xml:space="preserve">   </w:t>
      </w:r>
      <w:bookmarkEnd w:id="15"/>
      <w:r w:rsidR="00A07140" w:rsidRPr="001F0753">
        <w:rPr>
          <w:rFonts w:cstheme="minorHAnsi"/>
          <w:b/>
          <w:bCs/>
          <w:sz w:val="24"/>
          <w:szCs w:val="24"/>
          <w:lang w:val="es-DO"/>
        </w:rPr>
        <w:t>Residuos oleosos</w:t>
      </w:r>
      <w:r w:rsidR="00EA164A" w:rsidRPr="001F0753">
        <w:rPr>
          <w:rFonts w:cstheme="minorHAnsi"/>
          <w:b/>
          <w:bCs/>
          <w:sz w:val="24"/>
          <w:szCs w:val="24"/>
          <w:lang w:val="es-DO"/>
        </w:rPr>
        <w:t>.</w:t>
      </w:r>
    </w:p>
    <w:p w14:paraId="2ABD01D6" w14:textId="77777777" w:rsidR="00234A78" w:rsidRDefault="00234A78" w:rsidP="00234A78">
      <w:pPr>
        <w:pStyle w:val="Prrafodelista"/>
        <w:ind w:left="0"/>
        <w:rPr>
          <w:rFonts w:cstheme="minorHAnsi"/>
          <w:sz w:val="24"/>
          <w:szCs w:val="24"/>
          <w:lang w:val="es-DO"/>
        </w:rPr>
      </w:pPr>
    </w:p>
    <w:p w14:paraId="5CD04C71" w14:textId="6BF4D5DA" w:rsidR="00EA164A" w:rsidRPr="00234A78" w:rsidRDefault="00EA5A6D" w:rsidP="00234A78">
      <w:pPr>
        <w:pStyle w:val="Prrafodelista"/>
        <w:ind w:left="0"/>
        <w:rPr>
          <w:rFonts w:cstheme="minorHAnsi"/>
          <w:sz w:val="24"/>
          <w:szCs w:val="24"/>
          <w:lang w:val="es-DO"/>
        </w:rPr>
      </w:pPr>
      <w:r w:rsidRPr="00234A78">
        <w:rPr>
          <w:rFonts w:cstheme="minorHAnsi"/>
          <w:sz w:val="24"/>
          <w:szCs w:val="24"/>
          <w:lang w:val="es-DO"/>
        </w:rPr>
        <w:t xml:space="preserve">Los residuos oleosos son colectados </w:t>
      </w:r>
      <w:r w:rsidR="00667FC2" w:rsidRPr="00234A78">
        <w:rPr>
          <w:rFonts w:cstheme="minorHAnsi"/>
          <w:sz w:val="24"/>
          <w:szCs w:val="24"/>
          <w:lang w:val="es-DO"/>
        </w:rPr>
        <w:t xml:space="preserve">y almacenado en barricas de 55 galones </w:t>
      </w:r>
      <w:r w:rsidR="00541986" w:rsidRPr="00234A78">
        <w:rPr>
          <w:rFonts w:cstheme="minorHAnsi"/>
          <w:sz w:val="24"/>
          <w:szCs w:val="24"/>
          <w:lang w:val="es-DO"/>
        </w:rPr>
        <w:t xml:space="preserve">con su tapa hasta que </w:t>
      </w:r>
      <w:r w:rsidRPr="00234A78">
        <w:rPr>
          <w:rFonts w:cstheme="minorHAnsi"/>
          <w:sz w:val="24"/>
          <w:szCs w:val="24"/>
          <w:lang w:val="es-DO"/>
        </w:rPr>
        <w:t xml:space="preserve">el Gestor autorizado </w:t>
      </w:r>
      <w:r w:rsidR="00541986" w:rsidRPr="00234A78">
        <w:rPr>
          <w:rFonts w:cstheme="minorHAnsi"/>
          <w:sz w:val="24"/>
          <w:szCs w:val="24"/>
          <w:lang w:val="es-DO"/>
        </w:rPr>
        <w:t xml:space="preserve">por el Ministerio </w:t>
      </w:r>
      <w:r w:rsidRPr="00234A78">
        <w:rPr>
          <w:rFonts w:cstheme="minorHAnsi"/>
          <w:sz w:val="24"/>
          <w:szCs w:val="24"/>
          <w:lang w:val="es-DO"/>
        </w:rPr>
        <w:t>en un camión tanque mediante el uso de una bomba</w:t>
      </w:r>
      <w:r w:rsidR="00667FC2" w:rsidRPr="00234A78">
        <w:rPr>
          <w:rFonts w:cstheme="minorHAnsi"/>
          <w:sz w:val="24"/>
          <w:szCs w:val="24"/>
          <w:lang w:val="es-DO"/>
        </w:rPr>
        <w:t>, para su disposición final.</w:t>
      </w:r>
      <w:r w:rsidR="00672C79" w:rsidRPr="00234A78">
        <w:rPr>
          <w:rFonts w:cstheme="minorHAnsi"/>
          <w:sz w:val="24"/>
          <w:szCs w:val="24"/>
          <w:lang w:val="es-DO"/>
        </w:rPr>
        <w:t xml:space="preserve"> Mientras que los filtros y envases plásticos de lubricantes se depositan en barricas abiertas localizadas en el área del taller.</w:t>
      </w:r>
    </w:p>
    <w:p w14:paraId="66DED59E" w14:textId="69BB74AC" w:rsidR="00A07140" w:rsidRPr="00234A78" w:rsidRDefault="00A07140" w:rsidP="00234A78">
      <w:pPr>
        <w:rPr>
          <w:rFonts w:cstheme="minorHAnsi"/>
          <w:i/>
          <w:iCs/>
          <w:sz w:val="24"/>
          <w:szCs w:val="24"/>
          <w:u w:val="single"/>
          <w:lang w:val="es-DO"/>
        </w:rPr>
      </w:pPr>
      <w:r w:rsidRPr="00234A78">
        <w:rPr>
          <w:rFonts w:cstheme="minorHAnsi"/>
          <w:i/>
          <w:iCs/>
          <w:sz w:val="24"/>
          <w:szCs w:val="24"/>
          <w:u w:val="single"/>
          <w:lang w:val="es-DO"/>
        </w:rPr>
        <w:t>Volumen generado</w:t>
      </w:r>
    </w:p>
    <w:p w14:paraId="5777CCDD" w14:textId="6934BAFF" w:rsidR="00EA164A" w:rsidRDefault="00672C79" w:rsidP="00234A78">
      <w:pPr>
        <w:rPr>
          <w:rFonts w:cstheme="minorHAnsi"/>
          <w:sz w:val="24"/>
          <w:szCs w:val="24"/>
          <w:lang w:val="es-DO"/>
        </w:rPr>
      </w:pPr>
      <w:r w:rsidRPr="00234A78">
        <w:rPr>
          <w:rFonts w:cstheme="minorHAnsi"/>
          <w:sz w:val="24"/>
          <w:szCs w:val="24"/>
          <w:lang w:val="es-DO"/>
        </w:rPr>
        <w:t>Se estima en 4 barricas de 55 galones por año, el</w:t>
      </w:r>
      <w:r w:rsidR="00EA5A6D" w:rsidRPr="00234A78">
        <w:rPr>
          <w:rFonts w:cstheme="minorHAnsi"/>
          <w:sz w:val="24"/>
          <w:szCs w:val="24"/>
          <w:lang w:val="es-DO"/>
        </w:rPr>
        <w:t xml:space="preserve"> volumen de residuos oleosos </w:t>
      </w:r>
      <w:r w:rsidR="0011658D" w:rsidRPr="00234A78">
        <w:rPr>
          <w:rFonts w:cstheme="minorHAnsi"/>
          <w:sz w:val="24"/>
          <w:szCs w:val="24"/>
          <w:lang w:val="es-DO"/>
        </w:rPr>
        <w:t>generados durante el mantenimiento de los equipos, maquinarias, generadores y vehículos</w:t>
      </w:r>
      <w:r w:rsidRPr="00234A78">
        <w:rPr>
          <w:rFonts w:cstheme="minorHAnsi"/>
          <w:sz w:val="24"/>
          <w:szCs w:val="24"/>
          <w:lang w:val="es-DO"/>
        </w:rPr>
        <w:t>.</w:t>
      </w:r>
      <w:r w:rsidR="0011658D" w:rsidRPr="00234A78">
        <w:rPr>
          <w:rFonts w:cstheme="minorHAnsi"/>
          <w:sz w:val="24"/>
          <w:szCs w:val="24"/>
          <w:lang w:val="es-DO"/>
        </w:rPr>
        <w:t xml:space="preserve"> </w:t>
      </w:r>
      <w:r w:rsidRPr="00234A78">
        <w:rPr>
          <w:rFonts w:cstheme="minorHAnsi"/>
          <w:sz w:val="24"/>
          <w:szCs w:val="24"/>
          <w:lang w:val="es-DO"/>
        </w:rPr>
        <w:t xml:space="preserve">Así mismo, se </w:t>
      </w:r>
      <w:r w:rsidR="00EA5A6D" w:rsidRPr="00234A78">
        <w:rPr>
          <w:rFonts w:cstheme="minorHAnsi"/>
          <w:sz w:val="24"/>
          <w:szCs w:val="24"/>
          <w:lang w:val="es-DO"/>
        </w:rPr>
        <w:t>estima</w:t>
      </w:r>
      <w:r w:rsidR="0011658D" w:rsidRPr="00234A78">
        <w:rPr>
          <w:rFonts w:cstheme="minorHAnsi"/>
          <w:sz w:val="24"/>
          <w:szCs w:val="24"/>
          <w:lang w:val="es-DO"/>
        </w:rPr>
        <w:t xml:space="preserve"> en </w:t>
      </w:r>
      <w:r w:rsidRPr="00234A78">
        <w:rPr>
          <w:rFonts w:cstheme="minorHAnsi"/>
          <w:sz w:val="24"/>
          <w:szCs w:val="24"/>
          <w:lang w:val="es-DO"/>
        </w:rPr>
        <w:t>240 unidades de filtros de aceites</w:t>
      </w:r>
      <w:r w:rsidR="00BA15DE" w:rsidRPr="00234A78">
        <w:rPr>
          <w:rFonts w:cstheme="minorHAnsi"/>
          <w:sz w:val="24"/>
          <w:szCs w:val="24"/>
          <w:lang w:val="es-DO"/>
        </w:rPr>
        <w:t xml:space="preserve"> anual.</w:t>
      </w:r>
    </w:p>
    <w:p w14:paraId="175BD52C" w14:textId="2B96E3E4" w:rsidR="00A07140" w:rsidRPr="00234A78" w:rsidRDefault="00A07140" w:rsidP="00234A78">
      <w:pPr>
        <w:rPr>
          <w:rFonts w:cstheme="minorHAnsi"/>
          <w:i/>
          <w:iCs/>
          <w:sz w:val="24"/>
          <w:szCs w:val="24"/>
          <w:u w:val="single"/>
          <w:lang w:val="es-DO"/>
        </w:rPr>
      </w:pPr>
      <w:r w:rsidRPr="00234A78">
        <w:rPr>
          <w:rFonts w:cstheme="minorHAnsi"/>
          <w:i/>
          <w:iCs/>
          <w:sz w:val="24"/>
          <w:szCs w:val="24"/>
          <w:u w:val="single"/>
          <w:lang w:val="es-DO"/>
        </w:rPr>
        <w:t>Manejo y destino final</w:t>
      </w:r>
    </w:p>
    <w:p w14:paraId="1C7FD139" w14:textId="62394C28" w:rsidR="00A07140" w:rsidRDefault="00541986" w:rsidP="00234A78">
      <w:pPr>
        <w:rPr>
          <w:rFonts w:cstheme="minorHAnsi"/>
          <w:sz w:val="24"/>
          <w:szCs w:val="24"/>
          <w:lang w:val="es-DO"/>
        </w:rPr>
      </w:pPr>
      <w:r w:rsidRPr="00234A78">
        <w:rPr>
          <w:rFonts w:cstheme="minorHAnsi"/>
          <w:sz w:val="24"/>
          <w:szCs w:val="24"/>
          <w:lang w:val="es-DO"/>
        </w:rPr>
        <w:t>El mane</w:t>
      </w:r>
      <w:r w:rsidR="002B044F" w:rsidRPr="00234A78">
        <w:rPr>
          <w:rFonts w:cstheme="minorHAnsi"/>
          <w:sz w:val="24"/>
          <w:szCs w:val="24"/>
          <w:lang w:val="es-DO"/>
        </w:rPr>
        <w:t>j</w:t>
      </w:r>
      <w:r w:rsidRPr="00234A78">
        <w:rPr>
          <w:rFonts w:cstheme="minorHAnsi"/>
          <w:sz w:val="24"/>
          <w:szCs w:val="24"/>
          <w:lang w:val="es-DO"/>
        </w:rPr>
        <w:t>o y el destino final es realizado por el Gestor Autorizado, de reciclaje.</w:t>
      </w:r>
    </w:p>
    <w:p w14:paraId="7B86F1B6" w14:textId="77777777" w:rsidR="00E05334" w:rsidRPr="00234A78" w:rsidRDefault="00E05334" w:rsidP="00234A78">
      <w:pPr>
        <w:rPr>
          <w:rFonts w:cstheme="minorHAnsi"/>
          <w:sz w:val="24"/>
          <w:szCs w:val="24"/>
          <w:lang w:val="es-DO"/>
        </w:rPr>
      </w:pPr>
    </w:p>
    <w:p w14:paraId="25214F42" w14:textId="3B43AC12" w:rsidR="00A07140" w:rsidRPr="00E05334" w:rsidRDefault="00A07140">
      <w:pPr>
        <w:pStyle w:val="Prrafodelista"/>
        <w:numPr>
          <w:ilvl w:val="1"/>
          <w:numId w:val="56"/>
        </w:numPr>
        <w:tabs>
          <w:tab w:val="left" w:pos="1080"/>
          <w:tab w:val="left" w:pos="1170"/>
        </w:tabs>
        <w:spacing w:line="240" w:lineRule="auto"/>
        <w:rPr>
          <w:rFonts w:cstheme="minorHAnsi"/>
          <w:b/>
          <w:bCs/>
          <w:sz w:val="24"/>
          <w:szCs w:val="24"/>
          <w:lang w:val="es-DO"/>
        </w:rPr>
      </w:pPr>
      <w:r w:rsidRPr="00E05334">
        <w:rPr>
          <w:rFonts w:cstheme="minorHAnsi"/>
          <w:b/>
          <w:bCs/>
          <w:sz w:val="24"/>
          <w:szCs w:val="24"/>
          <w:lang w:val="es-DO"/>
        </w:rPr>
        <w:t>Gestor autorizado contratado.</w:t>
      </w:r>
    </w:p>
    <w:p w14:paraId="499A5775" w14:textId="1F368AA6" w:rsidR="009E0C87" w:rsidRPr="00234A78" w:rsidRDefault="00234A78" w:rsidP="00BB53A6">
      <w:pPr>
        <w:rPr>
          <w:rFonts w:cstheme="minorHAnsi"/>
          <w:sz w:val="24"/>
          <w:szCs w:val="24"/>
          <w:lang w:val="es-DO"/>
        </w:rPr>
      </w:pPr>
      <w:r w:rsidRPr="00234A78">
        <w:rPr>
          <w:rFonts w:cstheme="minorHAnsi"/>
          <w:sz w:val="24"/>
          <w:szCs w:val="24"/>
          <w:lang w:val="es-DO"/>
        </w:rPr>
        <w:t>DISTRIBUIDORA MEDINA. SANTIAGO. TELÉFONO NO. 809. 972. 3779.</w:t>
      </w:r>
    </w:p>
    <w:p w14:paraId="6B7E512A" w14:textId="77777777" w:rsidR="00234A78" w:rsidRDefault="00234A78">
      <w:pPr>
        <w:rPr>
          <w:rFonts w:cstheme="minorHAnsi"/>
          <w:sz w:val="21"/>
          <w:szCs w:val="21"/>
          <w:lang w:val="es-DO"/>
        </w:rPr>
      </w:pPr>
    </w:p>
    <w:p w14:paraId="5F777D1A" w14:textId="77777777" w:rsidR="00E05334" w:rsidRDefault="00E05334">
      <w:pPr>
        <w:rPr>
          <w:rFonts w:cstheme="minorHAnsi"/>
          <w:sz w:val="21"/>
          <w:szCs w:val="21"/>
          <w:lang w:val="es-DO"/>
        </w:rPr>
      </w:pPr>
    </w:p>
    <w:p w14:paraId="5F6A159C" w14:textId="77777777" w:rsidR="00E05334" w:rsidRDefault="00E05334">
      <w:pPr>
        <w:rPr>
          <w:rFonts w:cstheme="minorHAnsi"/>
          <w:sz w:val="21"/>
          <w:szCs w:val="21"/>
          <w:lang w:val="es-DO"/>
        </w:rPr>
      </w:pPr>
    </w:p>
    <w:p w14:paraId="41DB9DCB" w14:textId="77777777" w:rsidR="00E05334" w:rsidRDefault="00E05334">
      <w:pPr>
        <w:rPr>
          <w:rFonts w:cstheme="minorHAnsi"/>
          <w:sz w:val="21"/>
          <w:szCs w:val="21"/>
          <w:lang w:val="es-DO"/>
        </w:rPr>
      </w:pPr>
    </w:p>
    <w:p w14:paraId="5FB03656" w14:textId="77777777" w:rsidR="00E05334" w:rsidRDefault="00E05334">
      <w:pPr>
        <w:rPr>
          <w:rFonts w:cstheme="minorHAnsi"/>
          <w:sz w:val="21"/>
          <w:szCs w:val="21"/>
          <w:lang w:val="es-DO"/>
        </w:rPr>
      </w:pPr>
    </w:p>
    <w:p w14:paraId="4CFA14E6" w14:textId="77777777" w:rsidR="00E05334" w:rsidRDefault="00E05334">
      <w:pPr>
        <w:rPr>
          <w:rFonts w:cstheme="minorHAnsi"/>
          <w:sz w:val="21"/>
          <w:szCs w:val="21"/>
          <w:lang w:val="es-DO"/>
        </w:rPr>
      </w:pPr>
    </w:p>
    <w:p w14:paraId="7E2B1877" w14:textId="631C64AC" w:rsidR="000F5298" w:rsidRDefault="000F5298">
      <w:pPr>
        <w:rPr>
          <w:rFonts w:cstheme="minorHAnsi"/>
          <w:sz w:val="21"/>
          <w:szCs w:val="21"/>
          <w:lang w:val="es-DO"/>
        </w:rPr>
      </w:pPr>
      <w:r>
        <w:rPr>
          <w:rFonts w:cstheme="minorHAnsi"/>
          <w:sz w:val="21"/>
          <w:szCs w:val="21"/>
          <w:lang w:val="es-DO"/>
        </w:rPr>
        <w:br w:type="page"/>
      </w:r>
    </w:p>
    <w:p w14:paraId="534F12F8" w14:textId="77777777" w:rsidR="00E05334" w:rsidRDefault="00E05334">
      <w:pPr>
        <w:rPr>
          <w:rFonts w:cstheme="minorHAnsi"/>
          <w:sz w:val="21"/>
          <w:szCs w:val="21"/>
          <w:lang w:val="es-DO"/>
        </w:rPr>
      </w:pPr>
    </w:p>
    <w:p w14:paraId="32E5236D" w14:textId="612C0A09" w:rsidR="00A07140" w:rsidRDefault="002B044F">
      <w:pPr>
        <w:pStyle w:val="Prrafodelista"/>
        <w:numPr>
          <w:ilvl w:val="0"/>
          <w:numId w:val="18"/>
        </w:numPr>
        <w:rPr>
          <w:rFonts w:cstheme="minorHAnsi"/>
          <w:b/>
          <w:sz w:val="28"/>
          <w:szCs w:val="28"/>
          <w:lang w:val="es-DO"/>
        </w:rPr>
      </w:pPr>
      <w:r w:rsidRPr="00E71AC3">
        <w:rPr>
          <w:rFonts w:cstheme="minorHAnsi"/>
          <w:b/>
          <w:sz w:val="28"/>
          <w:szCs w:val="28"/>
          <w:lang w:val="es-DO"/>
        </w:rPr>
        <w:t>COMPONENTE SOCIAL</w:t>
      </w:r>
    </w:p>
    <w:p w14:paraId="641825CE" w14:textId="77777777" w:rsidR="00234A78" w:rsidRDefault="00234A78" w:rsidP="00234A78">
      <w:pPr>
        <w:pStyle w:val="Prrafodelista"/>
        <w:rPr>
          <w:rFonts w:cstheme="minorHAnsi"/>
          <w:b/>
          <w:sz w:val="28"/>
          <w:szCs w:val="28"/>
          <w:lang w:val="es-DO"/>
        </w:rPr>
      </w:pPr>
    </w:p>
    <w:p w14:paraId="1B8CEC95" w14:textId="511EE99B" w:rsidR="00A07140" w:rsidRPr="00234A78" w:rsidRDefault="001C12DD">
      <w:pPr>
        <w:pStyle w:val="Prrafodelista"/>
        <w:numPr>
          <w:ilvl w:val="0"/>
          <w:numId w:val="27"/>
        </w:numPr>
        <w:rPr>
          <w:rFonts w:cstheme="minorHAnsi"/>
          <w:b/>
          <w:bCs/>
          <w:sz w:val="24"/>
          <w:szCs w:val="24"/>
          <w:lang w:val="es-DO"/>
        </w:rPr>
      </w:pPr>
      <w:r w:rsidRPr="00234A78">
        <w:rPr>
          <w:rFonts w:cstheme="minorHAnsi"/>
          <w:b/>
          <w:bCs/>
          <w:sz w:val="24"/>
          <w:szCs w:val="24"/>
          <w:lang w:val="es-DO"/>
        </w:rPr>
        <w:t>Análisis</w:t>
      </w:r>
      <w:r w:rsidR="00A07140" w:rsidRPr="00234A78">
        <w:rPr>
          <w:rFonts w:cstheme="minorHAnsi"/>
          <w:b/>
          <w:bCs/>
          <w:sz w:val="24"/>
          <w:szCs w:val="24"/>
          <w:lang w:val="es-DO"/>
        </w:rPr>
        <w:t xml:space="preserve"> de Interesados en el </w:t>
      </w:r>
      <w:r w:rsidRPr="00234A78">
        <w:rPr>
          <w:rFonts w:cstheme="minorHAnsi"/>
          <w:b/>
          <w:bCs/>
          <w:sz w:val="24"/>
          <w:szCs w:val="24"/>
          <w:lang w:val="es-DO"/>
        </w:rPr>
        <w:t>área</w:t>
      </w:r>
      <w:r w:rsidR="00A07140" w:rsidRPr="00234A78">
        <w:rPr>
          <w:rFonts w:cstheme="minorHAnsi"/>
          <w:b/>
          <w:bCs/>
          <w:sz w:val="24"/>
          <w:szCs w:val="24"/>
          <w:lang w:val="es-DO"/>
        </w:rPr>
        <w:t xml:space="preserve"> de influencia directa a la </w:t>
      </w:r>
      <w:r w:rsidRPr="00234A78">
        <w:rPr>
          <w:rFonts w:cstheme="minorHAnsi"/>
          <w:b/>
          <w:bCs/>
          <w:sz w:val="24"/>
          <w:szCs w:val="24"/>
          <w:lang w:val="es-DO"/>
        </w:rPr>
        <w:t>instalación</w:t>
      </w:r>
      <w:r w:rsidR="00224BD2" w:rsidRPr="00234A78">
        <w:rPr>
          <w:rFonts w:cstheme="minorHAnsi"/>
          <w:b/>
          <w:bCs/>
          <w:sz w:val="24"/>
          <w:szCs w:val="24"/>
          <w:lang w:val="es-DO"/>
        </w:rPr>
        <w:t>.</w:t>
      </w:r>
    </w:p>
    <w:p w14:paraId="562B7220" w14:textId="0B15F72C" w:rsidR="00E4059B" w:rsidRPr="00E4059B" w:rsidRDefault="00E4059B" w:rsidP="00234A78">
      <w:pPr>
        <w:pStyle w:val="Prrafodelista"/>
        <w:ind w:left="0"/>
        <w:rPr>
          <w:rFonts w:cstheme="minorHAnsi"/>
          <w:lang w:val="es-DO"/>
        </w:rPr>
      </w:pPr>
      <w:r w:rsidRPr="00234A78">
        <w:rPr>
          <w:rFonts w:cstheme="minorHAnsi"/>
          <w:sz w:val="24"/>
          <w:szCs w:val="24"/>
          <w:lang w:val="es-DO"/>
        </w:rPr>
        <w:t xml:space="preserve">El análisis de interesados muestra aspectos relacionados a la percepción que tienen los ciudadanos ubicados en la cercanía del proyecto </w:t>
      </w:r>
      <w:r w:rsidRPr="00234A78">
        <w:rPr>
          <w:rFonts w:cstheme="minorHAnsi"/>
          <w:iCs/>
          <w:sz w:val="24"/>
          <w:szCs w:val="24"/>
          <w:lang w:val="es-DO"/>
        </w:rPr>
        <w:t>Endy Agroindustrial</w:t>
      </w:r>
      <w:r w:rsidRPr="00234A78">
        <w:rPr>
          <w:rFonts w:cstheme="minorHAnsi"/>
          <w:sz w:val="24"/>
          <w:szCs w:val="24"/>
          <w:lang w:val="es-DO"/>
        </w:rPr>
        <w:t>. Otros de los aspectos tratados se vinculan al medioambiente y las valoraciones que existen con relación al proyecto</w:t>
      </w:r>
      <w:r w:rsidRPr="00E4059B">
        <w:rPr>
          <w:rFonts w:cstheme="minorHAnsi"/>
          <w:lang w:val="es-DO"/>
        </w:rPr>
        <w:t>.</w:t>
      </w:r>
      <w:r w:rsidR="0028011C">
        <w:rPr>
          <w:rFonts w:cstheme="minorHAnsi"/>
          <w:lang w:val="es-DO"/>
        </w:rPr>
        <w:t xml:space="preserve"> El Estudio completo se presenta en el Anexo 8.</w:t>
      </w:r>
    </w:p>
    <w:p w14:paraId="707DEF28" w14:textId="2A4CD27C" w:rsidR="00E4059B" w:rsidRPr="00234A78" w:rsidRDefault="00E4059B" w:rsidP="00234A78">
      <w:pPr>
        <w:pStyle w:val="Prrafodelista"/>
        <w:ind w:left="0"/>
        <w:rPr>
          <w:rFonts w:cstheme="minorHAnsi"/>
          <w:sz w:val="24"/>
          <w:szCs w:val="24"/>
          <w:lang w:val="es-DO"/>
        </w:rPr>
      </w:pPr>
    </w:p>
    <w:p w14:paraId="368DF77C" w14:textId="4863AD46" w:rsidR="00E4059B" w:rsidRPr="00234A78" w:rsidRDefault="00E4059B">
      <w:pPr>
        <w:pStyle w:val="Prrafodelista"/>
        <w:numPr>
          <w:ilvl w:val="0"/>
          <w:numId w:val="27"/>
        </w:numPr>
        <w:ind w:left="810" w:hanging="450"/>
        <w:rPr>
          <w:rFonts w:cstheme="minorHAnsi"/>
          <w:b/>
          <w:bCs/>
          <w:sz w:val="24"/>
          <w:szCs w:val="24"/>
          <w:lang w:val="es-DO"/>
        </w:rPr>
      </w:pPr>
      <w:r w:rsidRPr="00234A78">
        <w:rPr>
          <w:rFonts w:cstheme="minorHAnsi"/>
          <w:b/>
          <w:bCs/>
          <w:sz w:val="24"/>
          <w:szCs w:val="24"/>
          <w:lang w:val="es-DO"/>
        </w:rPr>
        <w:t>Metodología</w:t>
      </w:r>
      <w:r w:rsidR="00393E48">
        <w:rPr>
          <w:rFonts w:cstheme="minorHAnsi"/>
          <w:b/>
          <w:bCs/>
          <w:sz w:val="24"/>
          <w:szCs w:val="24"/>
          <w:lang w:val="es-DO"/>
        </w:rPr>
        <w:t>.</w:t>
      </w:r>
      <w:r w:rsidRPr="00234A78">
        <w:rPr>
          <w:rFonts w:cstheme="minorHAnsi"/>
          <w:b/>
          <w:bCs/>
          <w:sz w:val="24"/>
          <w:szCs w:val="24"/>
          <w:lang w:val="es-DO"/>
        </w:rPr>
        <w:t xml:space="preserve"> </w:t>
      </w:r>
    </w:p>
    <w:p w14:paraId="7F5C2709" w14:textId="717153BC" w:rsidR="00E4059B" w:rsidRPr="00234A78" w:rsidRDefault="00E4059B" w:rsidP="00234A78">
      <w:pPr>
        <w:pStyle w:val="Prrafodelista"/>
        <w:ind w:left="0"/>
        <w:rPr>
          <w:rFonts w:cstheme="minorHAnsi"/>
          <w:sz w:val="24"/>
          <w:szCs w:val="24"/>
          <w:lang w:val="es-DO"/>
        </w:rPr>
      </w:pPr>
      <w:r w:rsidRPr="00234A78">
        <w:rPr>
          <w:rFonts w:cstheme="minorHAnsi"/>
          <w:sz w:val="24"/>
          <w:szCs w:val="24"/>
          <w:lang w:val="es-DO"/>
        </w:rPr>
        <w:t>Para la realización del análisis de interesados se combinaron técnicas cualitativas de campo como la observación y las entrevistas semiestructuradas. El estudio se dividió en dos fases descritas a continuación:</w:t>
      </w:r>
    </w:p>
    <w:p w14:paraId="7C5A75AE" w14:textId="77777777" w:rsidR="00181B56" w:rsidRPr="00234A78" w:rsidRDefault="00181B56" w:rsidP="00234A78">
      <w:pPr>
        <w:pStyle w:val="Prrafodelista"/>
        <w:ind w:left="0"/>
        <w:rPr>
          <w:rFonts w:cstheme="minorHAnsi"/>
          <w:sz w:val="24"/>
          <w:szCs w:val="24"/>
          <w:lang w:val="es-DO"/>
        </w:rPr>
      </w:pPr>
    </w:p>
    <w:p w14:paraId="0D52800E" w14:textId="1EA88E8A" w:rsidR="00E4059B" w:rsidRPr="00234A78" w:rsidRDefault="00E4059B" w:rsidP="00234A78">
      <w:pPr>
        <w:pStyle w:val="Prrafodelista"/>
        <w:ind w:left="0"/>
        <w:rPr>
          <w:rFonts w:cstheme="minorHAnsi"/>
          <w:sz w:val="24"/>
          <w:szCs w:val="24"/>
          <w:lang w:val="es-DO"/>
        </w:rPr>
      </w:pPr>
      <w:r w:rsidRPr="00234A78">
        <w:rPr>
          <w:rFonts w:cstheme="minorHAnsi"/>
          <w:bCs/>
          <w:i/>
          <w:sz w:val="24"/>
          <w:szCs w:val="24"/>
          <w:u w:val="single"/>
          <w:lang w:val="es-DO"/>
        </w:rPr>
        <w:t>Primera Fase</w:t>
      </w:r>
      <w:r w:rsidRPr="00234A78">
        <w:rPr>
          <w:rFonts w:cstheme="minorHAnsi"/>
          <w:b/>
          <w:sz w:val="24"/>
          <w:szCs w:val="24"/>
          <w:lang w:val="es-DO"/>
        </w:rPr>
        <w:t xml:space="preserve">. </w:t>
      </w:r>
      <w:r w:rsidRPr="00234A78">
        <w:rPr>
          <w:rFonts w:cstheme="minorHAnsi"/>
          <w:sz w:val="24"/>
          <w:szCs w:val="24"/>
          <w:lang w:val="es-DO"/>
        </w:rPr>
        <w:t xml:space="preserve">Se visitó la comunidad y los vecinos más cercanos al proyecto. En esta visita se identificaron los sectores y actores sobre los cuales el proyecto tendría los mayores impactos. </w:t>
      </w:r>
    </w:p>
    <w:p w14:paraId="2CC86673" w14:textId="77777777" w:rsidR="00AF07BF" w:rsidRPr="00234A78" w:rsidRDefault="00AF07BF" w:rsidP="00234A78">
      <w:pPr>
        <w:pStyle w:val="Prrafodelista"/>
        <w:ind w:left="0"/>
        <w:rPr>
          <w:rFonts w:cstheme="minorHAnsi"/>
          <w:sz w:val="24"/>
          <w:szCs w:val="24"/>
          <w:lang w:val="es-DO"/>
        </w:rPr>
      </w:pPr>
    </w:p>
    <w:p w14:paraId="10D45D4D" w14:textId="701A7BD6" w:rsidR="00E4059B" w:rsidRPr="00234A78" w:rsidRDefault="00E4059B" w:rsidP="00234A78">
      <w:pPr>
        <w:pStyle w:val="Prrafodelista"/>
        <w:ind w:left="0"/>
        <w:rPr>
          <w:rFonts w:cstheme="minorHAnsi"/>
          <w:sz w:val="24"/>
          <w:szCs w:val="24"/>
          <w:lang w:val="es-DO"/>
        </w:rPr>
      </w:pPr>
      <w:r w:rsidRPr="00234A78">
        <w:rPr>
          <w:rFonts w:cstheme="minorHAnsi"/>
          <w:bCs/>
          <w:i/>
          <w:sz w:val="24"/>
          <w:szCs w:val="24"/>
          <w:u w:val="single"/>
          <w:lang w:val="es-DO"/>
        </w:rPr>
        <w:t>Segunda Fase.</w:t>
      </w:r>
      <w:r w:rsidRPr="00234A78">
        <w:rPr>
          <w:rFonts w:cstheme="minorHAnsi"/>
          <w:b/>
          <w:sz w:val="24"/>
          <w:szCs w:val="24"/>
          <w:lang w:val="es-DO"/>
        </w:rPr>
        <w:t xml:space="preserve"> </w:t>
      </w:r>
      <w:r w:rsidRPr="00234A78">
        <w:rPr>
          <w:rFonts w:cstheme="minorHAnsi"/>
          <w:sz w:val="24"/>
          <w:szCs w:val="24"/>
          <w:lang w:val="es-DO"/>
        </w:rPr>
        <w:t>Se entrevistaron 36 cabezas de hogares y negocios ubicados en los sectores aledaños. La investigación se realizó en el mes de octubre del 2022. La técnica utilizada para el procesamiento de datos consistió en la captura y procesamiento con el programa “Data En</w:t>
      </w:r>
      <w:r w:rsidR="00181B56" w:rsidRPr="00234A78">
        <w:rPr>
          <w:rFonts w:cstheme="minorHAnsi"/>
          <w:sz w:val="24"/>
          <w:szCs w:val="24"/>
          <w:lang w:val="es-DO"/>
        </w:rPr>
        <w:t>d</w:t>
      </w:r>
      <w:r w:rsidRPr="00234A78">
        <w:rPr>
          <w:rFonts w:cstheme="minorHAnsi"/>
          <w:sz w:val="24"/>
          <w:szCs w:val="24"/>
          <w:lang w:val="es-DO"/>
        </w:rPr>
        <w:t>y SPSS 14.0”, un software de procesamiento del “Paquete Estadístico SPSS 14.0”. Posteriormente, se procedió a realizar el análisis de los resultados.</w:t>
      </w:r>
    </w:p>
    <w:p w14:paraId="14E7A47D" w14:textId="159E080F" w:rsidR="00E4059B" w:rsidRPr="00234A78" w:rsidRDefault="00E4059B" w:rsidP="00234A78">
      <w:pPr>
        <w:pStyle w:val="Prrafodelista"/>
        <w:ind w:left="0"/>
        <w:rPr>
          <w:rFonts w:cstheme="minorHAnsi"/>
          <w:sz w:val="24"/>
          <w:szCs w:val="24"/>
          <w:lang w:val="es-DO"/>
        </w:rPr>
      </w:pPr>
    </w:p>
    <w:p w14:paraId="6C6B6428" w14:textId="32FB290F" w:rsidR="00E4059B" w:rsidRPr="00234A78" w:rsidRDefault="00E4059B">
      <w:pPr>
        <w:pStyle w:val="Prrafodelista"/>
        <w:numPr>
          <w:ilvl w:val="0"/>
          <w:numId w:val="27"/>
        </w:numPr>
        <w:ind w:left="900" w:hanging="540"/>
        <w:rPr>
          <w:rFonts w:cstheme="minorHAnsi"/>
          <w:b/>
          <w:bCs/>
          <w:sz w:val="24"/>
          <w:szCs w:val="24"/>
          <w:lang w:val="es-DO"/>
        </w:rPr>
      </w:pPr>
      <w:r w:rsidRPr="00234A78">
        <w:rPr>
          <w:rFonts w:cstheme="minorHAnsi"/>
          <w:b/>
          <w:bCs/>
          <w:sz w:val="24"/>
          <w:szCs w:val="24"/>
          <w:lang w:val="es-DO"/>
        </w:rPr>
        <w:t xml:space="preserve">Descripción del </w:t>
      </w:r>
      <w:r w:rsidR="00181B56" w:rsidRPr="00234A78">
        <w:rPr>
          <w:rFonts w:cstheme="minorHAnsi"/>
          <w:b/>
          <w:bCs/>
          <w:sz w:val="24"/>
          <w:szCs w:val="24"/>
          <w:lang w:val="es-DO"/>
        </w:rPr>
        <w:t>proyecto para conocimiento de la comunidad</w:t>
      </w:r>
      <w:r w:rsidR="00393E48">
        <w:rPr>
          <w:rFonts w:cstheme="minorHAnsi"/>
          <w:b/>
          <w:bCs/>
          <w:sz w:val="24"/>
          <w:szCs w:val="24"/>
          <w:lang w:val="es-DO"/>
        </w:rPr>
        <w:t>.</w:t>
      </w:r>
    </w:p>
    <w:p w14:paraId="6EEE3F40" w14:textId="451DF35C" w:rsidR="00E4059B" w:rsidRPr="00234A78" w:rsidRDefault="00E4059B" w:rsidP="00234A78">
      <w:pPr>
        <w:pStyle w:val="Prrafodelista"/>
        <w:ind w:left="0"/>
        <w:rPr>
          <w:rFonts w:cstheme="minorHAnsi"/>
          <w:sz w:val="24"/>
          <w:szCs w:val="24"/>
          <w:lang w:val="es-DO"/>
        </w:rPr>
      </w:pPr>
      <w:r w:rsidRPr="00234A78">
        <w:rPr>
          <w:rFonts w:cstheme="minorHAnsi"/>
          <w:sz w:val="24"/>
          <w:szCs w:val="24"/>
          <w:lang w:val="es-DO"/>
        </w:rPr>
        <w:t xml:space="preserve">El proyecto consiste en una empresa agroindustrial dedicada a la producción y distribución de huevos de mesa para la venta nacional e internacional. Además, la empresa produce alimentos balanceados para animales y comercializa los productos, como maíz, harina de soya, grasa vegetal, gallina procesada y venta de pollitos bebes para engorde. </w:t>
      </w:r>
    </w:p>
    <w:p w14:paraId="44FD69AB" w14:textId="77777777" w:rsidR="00E4059B" w:rsidRPr="00393E48" w:rsidRDefault="00E4059B" w:rsidP="00234A78">
      <w:pPr>
        <w:pStyle w:val="Prrafodelista"/>
        <w:ind w:left="0"/>
        <w:rPr>
          <w:rFonts w:cstheme="minorHAnsi"/>
          <w:sz w:val="24"/>
          <w:szCs w:val="24"/>
          <w:lang w:val="es-DO"/>
        </w:rPr>
      </w:pPr>
    </w:p>
    <w:p w14:paraId="0E99D0F4" w14:textId="1A34B725" w:rsidR="00E4059B" w:rsidRDefault="00E4059B" w:rsidP="00234A78">
      <w:pPr>
        <w:pStyle w:val="Prrafodelista"/>
        <w:ind w:left="0"/>
        <w:rPr>
          <w:rFonts w:cstheme="minorHAnsi"/>
          <w:sz w:val="24"/>
          <w:szCs w:val="24"/>
          <w:lang w:val="es-DO"/>
        </w:rPr>
      </w:pPr>
      <w:r w:rsidRPr="00393E48">
        <w:rPr>
          <w:rFonts w:cstheme="minorHAnsi"/>
          <w:sz w:val="24"/>
          <w:szCs w:val="24"/>
          <w:lang w:val="es-DO"/>
        </w:rPr>
        <w:t>La provincia Espaillat forma</w:t>
      </w:r>
      <w:r w:rsidRPr="00234A78">
        <w:rPr>
          <w:rFonts w:cstheme="minorHAnsi"/>
          <w:sz w:val="24"/>
          <w:szCs w:val="24"/>
          <w:lang w:val="es-DO"/>
        </w:rPr>
        <w:t xml:space="preserve"> parte de la Región Norcentral (Cibao). </w:t>
      </w:r>
      <w:r w:rsidR="00AF07BF" w:rsidRPr="00234A78">
        <w:rPr>
          <w:rFonts w:cstheme="minorHAnsi"/>
          <w:sz w:val="24"/>
          <w:szCs w:val="24"/>
          <w:lang w:val="es-DO"/>
        </w:rPr>
        <w:t xml:space="preserve">Sus  límites </w:t>
      </w:r>
      <w:r w:rsidRPr="00234A78">
        <w:rPr>
          <w:rFonts w:cstheme="minorHAnsi"/>
          <w:sz w:val="24"/>
          <w:szCs w:val="24"/>
          <w:lang w:val="es-DO"/>
        </w:rPr>
        <w:t xml:space="preserve"> al norte con el océano Atlántico; al sur con la provincia de La Vega; al este con la provincia Hermanas Mirabal y al oeste, con las provincias de Santiago y Puerto Plata. </w:t>
      </w:r>
    </w:p>
    <w:p w14:paraId="00945DE3" w14:textId="7CFD24C1" w:rsidR="00E4059B" w:rsidRPr="00234A78" w:rsidRDefault="00E4059B" w:rsidP="00234A78">
      <w:pPr>
        <w:pStyle w:val="Prrafodelista"/>
        <w:ind w:left="0"/>
        <w:rPr>
          <w:rFonts w:cstheme="minorHAnsi"/>
          <w:sz w:val="24"/>
          <w:szCs w:val="24"/>
          <w:lang w:val="es-DO"/>
        </w:rPr>
      </w:pPr>
      <w:r w:rsidRPr="00234A78">
        <w:rPr>
          <w:rFonts w:cstheme="minorHAnsi"/>
          <w:sz w:val="24"/>
          <w:szCs w:val="24"/>
          <w:lang w:val="es-DO"/>
        </w:rPr>
        <w:t xml:space="preserve">La provincia Espaillat se encuentra dividida en cinco municipios y nueve distritos municipales. Los municipios son:  Moca (municipio cabecero), Cayetano Germosén, </w:t>
      </w:r>
      <w:proofErr w:type="spellStart"/>
      <w:r w:rsidRPr="00234A78">
        <w:rPr>
          <w:rFonts w:cstheme="minorHAnsi"/>
          <w:sz w:val="24"/>
          <w:szCs w:val="24"/>
          <w:lang w:val="es-DO"/>
        </w:rPr>
        <w:lastRenderedPageBreak/>
        <w:t>Jamao</w:t>
      </w:r>
      <w:proofErr w:type="spellEnd"/>
      <w:r w:rsidRPr="00234A78">
        <w:rPr>
          <w:rFonts w:cstheme="minorHAnsi"/>
          <w:sz w:val="24"/>
          <w:szCs w:val="24"/>
          <w:lang w:val="es-DO"/>
        </w:rPr>
        <w:t xml:space="preserve"> al Norte, San Víctor y Gaspar Hernández.</w:t>
      </w:r>
      <w:r w:rsidR="00A06476" w:rsidRPr="00234A78">
        <w:rPr>
          <w:rFonts w:cstheme="minorHAnsi"/>
          <w:sz w:val="24"/>
          <w:szCs w:val="24"/>
          <w:lang w:val="es-DO"/>
        </w:rPr>
        <w:t xml:space="preserve"> Mientras que los D</w:t>
      </w:r>
      <w:r w:rsidRPr="00234A78">
        <w:rPr>
          <w:rFonts w:cstheme="minorHAnsi"/>
          <w:sz w:val="24"/>
          <w:szCs w:val="24"/>
          <w:lang w:val="es-DO"/>
        </w:rPr>
        <w:t xml:space="preserve">istritos </w:t>
      </w:r>
      <w:r w:rsidR="00A06476" w:rsidRPr="00234A78">
        <w:rPr>
          <w:rFonts w:cstheme="minorHAnsi"/>
          <w:sz w:val="24"/>
          <w:szCs w:val="24"/>
          <w:lang w:val="es-DO"/>
        </w:rPr>
        <w:t>M</w:t>
      </w:r>
      <w:r w:rsidRPr="00234A78">
        <w:rPr>
          <w:rFonts w:cstheme="minorHAnsi"/>
          <w:sz w:val="24"/>
          <w:szCs w:val="24"/>
          <w:lang w:val="es-DO"/>
        </w:rPr>
        <w:t xml:space="preserve">unicipales </w:t>
      </w:r>
      <w:r w:rsidR="00A06476" w:rsidRPr="00234A78">
        <w:rPr>
          <w:rFonts w:cstheme="minorHAnsi"/>
          <w:sz w:val="24"/>
          <w:szCs w:val="24"/>
          <w:lang w:val="es-DO"/>
        </w:rPr>
        <w:t>son</w:t>
      </w:r>
      <w:r w:rsidRPr="00234A78">
        <w:rPr>
          <w:rFonts w:cstheme="minorHAnsi"/>
          <w:sz w:val="24"/>
          <w:szCs w:val="24"/>
          <w:lang w:val="es-DO"/>
        </w:rPr>
        <w:t xml:space="preserve">: Joba Arriba, Ortega, El </w:t>
      </w:r>
      <w:proofErr w:type="spellStart"/>
      <w:r w:rsidRPr="00234A78">
        <w:rPr>
          <w:rFonts w:cstheme="minorHAnsi"/>
          <w:sz w:val="24"/>
          <w:szCs w:val="24"/>
          <w:lang w:val="es-DO"/>
        </w:rPr>
        <w:t>Higuerito</w:t>
      </w:r>
      <w:proofErr w:type="spellEnd"/>
      <w:r w:rsidRPr="00234A78">
        <w:rPr>
          <w:rFonts w:cstheme="minorHAnsi"/>
          <w:sz w:val="24"/>
          <w:szCs w:val="24"/>
          <w:lang w:val="es-DO"/>
        </w:rPr>
        <w:t>, Las Lagunas, Canca La Reina, José Contreras, Monte de La Jagua, Veragua, Villa Magante y Juan López.</w:t>
      </w:r>
    </w:p>
    <w:p w14:paraId="56E2764D" w14:textId="16343A44" w:rsidR="00E4059B" w:rsidRPr="00443FA9" w:rsidRDefault="00E4059B" w:rsidP="00443FA9">
      <w:pPr>
        <w:pStyle w:val="Prrafodelista"/>
        <w:tabs>
          <w:tab w:val="left" w:pos="990"/>
        </w:tabs>
        <w:rPr>
          <w:rFonts w:cstheme="minorHAnsi"/>
          <w:b/>
          <w:bCs/>
          <w:iCs/>
          <w:lang w:val="es-DO"/>
        </w:rPr>
      </w:pPr>
    </w:p>
    <w:p w14:paraId="049E0617" w14:textId="1A544D97" w:rsidR="00E4059B" w:rsidRPr="00443FA9" w:rsidRDefault="00E4059B" w:rsidP="00393E48">
      <w:pPr>
        <w:pStyle w:val="Prrafodelista"/>
        <w:ind w:left="0"/>
        <w:rPr>
          <w:rFonts w:cstheme="minorHAnsi"/>
          <w:bCs/>
          <w:lang w:val="es-DO"/>
        </w:rPr>
      </w:pPr>
      <w:r w:rsidRPr="00393E48">
        <w:rPr>
          <w:rFonts w:cstheme="minorHAnsi"/>
          <w:iCs/>
          <w:sz w:val="24"/>
          <w:szCs w:val="24"/>
          <w:u w:val="single"/>
          <w:lang w:val="es-DO"/>
        </w:rPr>
        <w:t>Municipio San Víctor</w:t>
      </w:r>
      <w:r w:rsidR="00AF07BF" w:rsidRPr="00393E48">
        <w:rPr>
          <w:rFonts w:cstheme="minorHAnsi"/>
          <w:iCs/>
          <w:sz w:val="24"/>
          <w:szCs w:val="24"/>
          <w:u w:val="single"/>
          <w:lang w:val="es-DO"/>
        </w:rPr>
        <w:t xml:space="preserve">. </w:t>
      </w:r>
      <w:r w:rsidRPr="00393E48">
        <w:rPr>
          <w:rFonts w:cstheme="minorHAnsi"/>
          <w:bCs/>
          <w:sz w:val="24"/>
          <w:szCs w:val="24"/>
          <w:lang w:val="es-DO"/>
        </w:rPr>
        <w:t>San Víctor perteneciente a la provincia Espaillat y es un municipio de reciente creación, exhibe poco desarrollo económico y social, lo cual se ha manifestado en muy pocos cambios en su estructura poblacional y mercado laboral. A pesar de cambiar de categoría sociopolítica, su población se ha mantenido estática en 21 mil habitantes y la edad promedio de la población se sitúa en 30.6 años, lo cual expone que es una comunidad de mediano potencial socioeconómica, pues su nivel de participación en la actividad económica es ascendente a 39.6 %, muy por debajo a la media provincial que ronda en un 44.5 % del total de su población.</w:t>
      </w:r>
    </w:p>
    <w:p w14:paraId="4EBD48A6" w14:textId="4E98EC1C" w:rsidR="00E4059B" w:rsidRPr="00443FA9" w:rsidRDefault="00E4059B" w:rsidP="00443FA9">
      <w:pPr>
        <w:pStyle w:val="Prrafodelista"/>
        <w:rPr>
          <w:rFonts w:cstheme="minorHAnsi"/>
          <w:bCs/>
          <w:lang w:val="es-DO"/>
        </w:rPr>
      </w:pPr>
    </w:p>
    <w:p w14:paraId="35BF360D" w14:textId="513BDF99" w:rsidR="00CD27C3" w:rsidRDefault="00E4059B" w:rsidP="00393E48">
      <w:pPr>
        <w:pStyle w:val="Prrafodelista"/>
        <w:keepNext/>
        <w:ind w:hanging="450"/>
      </w:pPr>
      <w:r w:rsidRPr="00443FA9">
        <w:rPr>
          <w:rFonts w:eastAsia="Calibri" w:cstheme="minorHAnsi"/>
          <w:noProof/>
          <w:lang w:val="es-DO"/>
        </w:rPr>
        <w:drawing>
          <wp:inline distT="0" distB="0" distL="0" distR="0" wp14:anchorId="46EA9024" wp14:editId="32090DA0">
            <wp:extent cx="2526112" cy="2051013"/>
            <wp:effectExtent l="0" t="0" r="7620" b="6985"/>
            <wp:docPr id="12" name="Imagen 12" descr="Un grupo de personas en una calle de tierr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n 12" descr="Un grupo de personas en una calle de tierra&#10;&#10;Descripción generada automáticamente con confianza media"/>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598191" cy="2109536"/>
                    </a:xfrm>
                    <a:prstGeom prst="rect">
                      <a:avLst/>
                    </a:prstGeom>
                    <a:noFill/>
                    <a:ln>
                      <a:noFill/>
                    </a:ln>
                  </pic:spPr>
                </pic:pic>
              </a:graphicData>
            </a:graphic>
          </wp:inline>
        </w:drawing>
      </w:r>
      <w:r w:rsidR="00CD27C3" w:rsidRPr="00443FA9">
        <w:rPr>
          <w:rFonts w:eastAsia="Calibri" w:cstheme="minorHAnsi"/>
          <w:noProof/>
          <w:lang w:val="es-DO"/>
        </w:rPr>
        <w:drawing>
          <wp:inline distT="0" distB="0" distL="0" distR="0" wp14:anchorId="00FDDE35" wp14:editId="179BF64C">
            <wp:extent cx="2776092" cy="2028623"/>
            <wp:effectExtent l="0" t="0" r="5715" b="0"/>
            <wp:docPr id="13" name="Imagen 13" descr="Casa en medio de la calle&#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n 13" descr="Casa en medio de la calle&#10;&#10;Descripción generada automáticamente con confianza baja"/>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853091" cy="2084890"/>
                    </a:xfrm>
                    <a:prstGeom prst="rect">
                      <a:avLst/>
                    </a:prstGeom>
                    <a:noFill/>
                    <a:ln>
                      <a:noFill/>
                    </a:ln>
                  </pic:spPr>
                </pic:pic>
              </a:graphicData>
            </a:graphic>
          </wp:inline>
        </w:drawing>
      </w:r>
    </w:p>
    <w:p w14:paraId="1798C283" w14:textId="7FF1BD46" w:rsidR="00393E48" w:rsidRDefault="00393E48" w:rsidP="00393E48">
      <w:pPr>
        <w:pStyle w:val="Prrafodelista"/>
        <w:rPr>
          <w:rFonts w:cstheme="minorHAnsi"/>
          <w:bCs/>
          <w:lang w:val="es-DO"/>
        </w:rPr>
      </w:pPr>
      <w:r w:rsidRPr="00CD27C3">
        <w:rPr>
          <w:lang w:val="es-DO"/>
        </w:rPr>
        <w:t xml:space="preserve">Ilustración </w:t>
      </w:r>
      <w:r w:rsidR="009B6F31" w:rsidRPr="00FC2505">
        <w:rPr>
          <w:lang w:val="es-DO"/>
        </w:rPr>
        <w:t>8</w:t>
      </w:r>
      <w:r w:rsidRPr="00CD27C3">
        <w:rPr>
          <w:lang w:val="es-DO"/>
        </w:rPr>
        <w:t>. Viviendas en el entorno social de la empresa Endy</w:t>
      </w:r>
      <w:r w:rsidR="005C1948">
        <w:rPr>
          <w:lang w:val="es-DO"/>
        </w:rPr>
        <w:t>.</w:t>
      </w:r>
    </w:p>
    <w:p w14:paraId="03895BE1" w14:textId="793F8898" w:rsidR="00CD27C3" w:rsidRPr="00393E48" w:rsidRDefault="00CD27C3" w:rsidP="00393E48">
      <w:pPr>
        <w:pStyle w:val="Descripcin"/>
        <w:spacing w:line="276" w:lineRule="auto"/>
        <w:ind w:hanging="90"/>
        <w:rPr>
          <w:sz w:val="24"/>
          <w:szCs w:val="24"/>
          <w:lang w:val="es-DO"/>
        </w:rPr>
      </w:pPr>
    </w:p>
    <w:p w14:paraId="0A7B94F7" w14:textId="43A90157" w:rsidR="00155607" w:rsidRPr="00393E48" w:rsidRDefault="00155607">
      <w:pPr>
        <w:pStyle w:val="Prrafodelista"/>
        <w:numPr>
          <w:ilvl w:val="0"/>
          <w:numId w:val="27"/>
        </w:numPr>
        <w:ind w:left="900" w:hanging="540"/>
        <w:rPr>
          <w:rFonts w:cstheme="minorHAnsi"/>
          <w:b/>
          <w:bCs/>
          <w:sz w:val="24"/>
          <w:szCs w:val="24"/>
          <w:lang w:val="es-DO"/>
        </w:rPr>
      </w:pPr>
      <w:r w:rsidRPr="00393E48">
        <w:rPr>
          <w:rFonts w:cstheme="minorHAnsi"/>
          <w:b/>
          <w:bCs/>
          <w:sz w:val="24"/>
          <w:szCs w:val="24"/>
          <w:lang w:val="es-DO"/>
        </w:rPr>
        <w:t>Aspectos demográficos de los entrevistados</w:t>
      </w:r>
    </w:p>
    <w:p w14:paraId="350C7E07" w14:textId="77777777" w:rsidR="00A06476" w:rsidRPr="00393E48" w:rsidRDefault="00A06476" w:rsidP="00393E48">
      <w:pPr>
        <w:pStyle w:val="Prrafodelista"/>
        <w:ind w:hanging="90"/>
        <w:rPr>
          <w:rFonts w:cstheme="minorHAnsi"/>
          <w:b/>
          <w:i/>
          <w:sz w:val="24"/>
          <w:szCs w:val="24"/>
          <w:lang w:val="es-DO"/>
        </w:rPr>
      </w:pPr>
    </w:p>
    <w:p w14:paraId="3C725EE3" w14:textId="19D373B4" w:rsidR="00155607" w:rsidRPr="00393E48" w:rsidRDefault="00155607" w:rsidP="00393E48">
      <w:pPr>
        <w:pStyle w:val="Prrafodelista"/>
        <w:ind w:left="0"/>
        <w:rPr>
          <w:rFonts w:cstheme="minorHAnsi"/>
          <w:sz w:val="24"/>
          <w:szCs w:val="24"/>
          <w:lang w:val="es-DO"/>
        </w:rPr>
      </w:pPr>
      <w:r w:rsidRPr="00393E48">
        <w:rPr>
          <w:rFonts w:cstheme="minorHAnsi"/>
          <w:sz w:val="24"/>
          <w:szCs w:val="24"/>
          <w:lang w:val="es-DO"/>
        </w:rPr>
        <w:t xml:space="preserve">Los hogares entrevistados son en su mayoría familias nucleares con tamaños en los que predominan 2 hijas (47.6%), 2 hijos (43.8%) y 1 un hijo (33.3%). Existen algunas familias extensas, en las que conviven junto a los abuelos y las abuelas. </w:t>
      </w:r>
      <w:r w:rsidR="00CC5E59" w:rsidRPr="00393E48">
        <w:rPr>
          <w:rFonts w:cstheme="minorHAnsi"/>
          <w:sz w:val="24"/>
          <w:szCs w:val="24"/>
          <w:lang w:val="es-DO"/>
        </w:rPr>
        <w:t xml:space="preserve"> </w:t>
      </w:r>
      <w:r w:rsidRPr="00393E48">
        <w:rPr>
          <w:rFonts w:cstheme="minorHAnsi"/>
          <w:sz w:val="24"/>
          <w:szCs w:val="24"/>
          <w:lang w:val="es-DO"/>
        </w:rPr>
        <w:t>Entre las personas entrevistadas el 64.0% de las cabezas de hogar son hombres y el 36.0% mujeres.</w:t>
      </w:r>
      <w:r w:rsidR="00CC5E59" w:rsidRPr="00393E48">
        <w:rPr>
          <w:rFonts w:cstheme="minorHAnsi"/>
          <w:sz w:val="24"/>
          <w:szCs w:val="24"/>
          <w:lang w:val="es-DO"/>
        </w:rPr>
        <w:t xml:space="preserve"> </w:t>
      </w:r>
      <w:r w:rsidRPr="00393E48">
        <w:rPr>
          <w:rFonts w:cstheme="minorHAnsi"/>
          <w:sz w:val="24"/>
          <w:szCs w:val="24"/>
          <w:lang w:val="es-DO"/>
        </w:rPr>
        <w:t xml:space="preserve">Un 96.4 % de las personas entrevistadas dijo ser de nacionalidad dominicana y el resto de los encuestados 5.6% era oriunda de Haití. </w:t>
      </w:r>
    </w:p>
    <w:p w14:paraId="600A8553" w14:textId="77777777" w:rsidR="00CC5E59" w:rsidRPr="00393E48" w:rsidRDefault="00CC5E59" w:rsidP="00393E48">
      <w:pPr>
        <w:pStyle w:val="Prrafodelista"/>
        <w:ind w:left="0"/>
        <w:rPr>
          <w:rFonts w:cstheme="minorHAnsi"/>
          <w:sz w:val="24"/>
          <w:szCs w:val="24"/>
          <w:lang w:val="es-DO"/>
        </w:rPr>
      </w:pPr>
    </w:p>
    <w:p w14:paraId="0AAF0D39" w14:textId="0EA99F31" w:rsidR="00155607" w:rsidRPr="00393E48" w:rsidRDefault="00155607" w:rsidP="00393E48">
      <w:pPr>
        <w:pStyle w:val="Prrafodelista"/>
        <w:ind w:left="0"/>
        <w:rPr>
          <w:rFonts w:cstheme="minorHAnsi"/>
          <w:sz w:val="24"/>
          <w:szCs w:val="24"/>
          <w:lang w:val="es-DO"/>
        </w:rPr>
      </w:pPr>
      <w:r w:rsidRPr="00393E48">
        <w:rPr>
          <w:rFonts w:cstheme="minorHAnsi"/>
          <w:sz w:val="24"/>
          <w:szCs w:val="24"/>
          <w:lang w:val="es-DO"/>
        </w:rPr>
        <w:t xml:space="preserve">De la mayoría de las personas entrevistadas el 44.4 % se encuentra entre los grupos etarios de 50 años o más, siendo minoría las personas que entre 18 y 29 años de edad, </w:t>
      </w:r>
      <w:r w:rsidRPr="00393E48">
        <w:rPr>
          <w:rFonts w:cstheme="minorHAnsi"/>
          <w:sz w:val="24"/>
          <w:szCs w:val="24"/>
          <w:lang w:val="es-DO"/>
        </w:rPr>
        <w:lastRenderedPageBreak/>
        <w:t>representando el 25.0 % de la población entrevistada. Las personas con edades de entre 30 y 49 años representó al 30.6 % del total de entrevistados.</w:t>
      </w:r>
    </w:p>
    <w:p w14:paraId="1C4CCCB5" w14:textId="77777777" w:rsidR="00CC5E59" w:rsidRPr="00393E48" w:rsidRDefault="00CC5E59" w:rsidP="00393E48">
      <w:pPr>
        <w:pStyle w:val="Prrafodelista"/>
        <w:ind w:left="0"/>
        <w:rPr>
          <w:rFonts w:cstheme="minorHAnsi"/>
          <w:sz w:val="24"/>
          <w:szCs w:val="24"/>
          <w:lang w:val="es-DO"/>
        </w:rPr>
      </w:pPr>
    </w:p>
    <w:p w14:paraId="789B069D" w14:textId="4955EE2E" w:rsidR="00155607" w:rsidRPr="00393E48" w:rsidRDefault="00155607" w:rsidP="00393E48">
      <w:pPr>
        <w:pStyle w:val="Prrafodelista"/>
        <w:ind w:left="0"/>
        <w:rPr>
          <w:rFonts w:cstheme="minorHAnsi"/>
          <w:sz w:val="24"/>
          <w:szCs w:val="24"/>
          <w:lang w:val="es-DO"/>
        </w:rPr>
      </w:pPr>
      <w:r w:rsidRPr="00393E48">
        <w:rPr>
          <w:rFonts w:cstheme="minorHAnsi"/>
          <w:sz w:val="24"/>
          <w:szCs w:val="24"/>
          <w:lang w:val="es-DO"/>
        </w:rPr>
        <w:t>El estado civil más frecuente en los entrevistados es el casado/a 47.2 %, el soltero/a representa el 19.4 % y las personas que dijeron ser unidas/o fueron 13.9 % de los entrevistados, seguido de los viudos/a con 11.1 %. El 5.6 % dijo estar separado y el 2.8 % expresó que su condición conyugal era separada/o al momento de ser entrevistado.</w:t>
      </w:r>
    </w:p>
    <w:p w14:paraId="009F3DEC" w14:textId="77777777" w:rsidR="00CC5E59" w:rsidRPr="00393E48" w:rsidRDefault="00CC5E59" w:rsidP="00393E48">
      <w:pPr>
        <w:pStyle w:val="Prrafodelista"/>
        <w:ind w:left="0"/>
        <w:rPr>
          <w:rFonts w:cstheme="minorHAnsi"/>
          <w:sz w:val="24"/>
          <w:szCs w:val="24"/>
          <w:lang w:val="es-DO"/>
        </w:rPr>
      </w:pPr>
    </w:p>
    <w:p w14:paraId="41280A59" w14:textId="42D19F3D" w:rsidR="00155607" w:rsidRPr="00393E48" w:rsidRDefault="00155607" w:rsidP="00393E48">
      <w:pPr>
        <w:pStyle w:val="Prrafodelista"/>
        <w:ind w:left="0"/>
        <w:rPr>
          <w:rFonts w:cstheme="minorHAnsi"/>
          <w:sz w:val="24"/>
          <w:szCs w:val="24"/>
          <w:lang w:val="es-DO"/>
        </w:rPr>
      </w:pPr>
      <w:r w:rsidRPr="00393E48">
        <w:rPr>
          <w:rFonts w:cstheme="minorHAnsi"/>
          <w:sz w:val="24"/>
          <w:szCs w:val="24"/>
          <w:lang w:val="es-DO"/>
        </w:rPr>
        <w:t>En lo relacionado al grado de alfabetización y de escolaridad se les preguntó si sabía leer y escribir, a lo que el 94.4% respondió que sí sabía y, en menor proporción, un 5.6 % admitió no saber leer ni escribir.</w:t>
      </w:r>
      <w:r w:rsidR="00CC5E59" w:rsidRPr="00393E48">
        <w:rPr>
          <w:rFonts w:cstheme="minorHAnsi"/>
          <w:sz w:val="24"/>
          <w:szCs w:val="24"/>
          <w:lang w:val="es-DO"/>
        </w:rPr>
        <w:t xml:space="preserve"> </w:t>
      </w:r>
      <w:r w:rsidRPr="00393E48">
        <w:rPr>
          <w:rFonts w:cstheme="minorHAnsi"/>
          <w:sz w:val="24"/>
          <w:szCs w:val="24"/>
          <w:lang w:val="es-DO"/>
        </w:rPr>
        <w:t>La mayoría de los comunitarios manifestó haber realizado sus estudios a nivel de la secundaria;</w:t>
      </w:r>
      <w:r w:rsidR="008E6D11" w:rsidRPr="00393E48">
        <w:rPr>
          <w:rFonts w:cstheme="minorHAnsi"/>
          <w:sz w:val="24"/>
          <w:szCs w:val="24"/>
          <w:lang w:val="es-DO"/>
        </w:rPr>
        <w:t xml:space="preserve"> </w:t>
      </w:r>
      <w:r w:rsidRPr="00393E48">
        <w:rPr>
          <w:rFonts w:cstheme="minorHAnsi"/>
          <w:sz w:val="24"/>
          <w:szCs w:val="24"/>
          <w:lang w:val="es-DO"/>
        </w:rPr>
        <w:t>un 52.8%, para ser más específico, indicó haber culminado la secundaria. Se observa que el 30.6% manifestó concluyó el nivel básico. Un 11.1% indicó que terminó sus estudios universitarios. Apenas un 5.6% de las personas entrevistadas dijo no haber asistido a la escuela</w:t>
      </w:r>
    </w:p>
    <w:p w14:paraId="7ED6C604" w14:textId="77777777" w:rsidR="00CC5E59" w:rsidRPr="00443FA9" w:rsidRDefault="00CC5E59" w:rsidP="00393E48">
      <w:pPr>
        <w:pStyle w:val="Prrafodelista"/>
        <w:ind w:left="0"/>
        <w:rPr>
          <w:rFonts w:cstheme="minorHAnsi"/>
          <w:lang w:val="es-DO"/>
        </w:rPr>
      </w:pPr>
    </w:p>
    <w:p w14:paraId="476EE306" w14:textId="684ADA1E" w:rsidR="00C14DEB" w:rsidRPr="005C1948" w:rsidRDefault="00155607">
      <w:pPr>
        <w:pStyle w:val="Prrafodelista"/>
        <w:numPr>
          <w:ilvl w:val="0"/>
          <w:numId w:val="27"/>
        </w:numPr>
        <w:ind w:left="900" w:hanging="540"/>
        <w:rPr>
          <w:rFonts w:cstheme="minorHAnsi"/>
          <w:b/>
          <w:bCs/>
          <w:sz w:val="24"/>
          <w:szCs w:val="24"/>
          <w:lang w:val="es-DO"/>
        </w:rPr>
      </w:pPr>
      <w:r w:rsidRPr="005C1948">
        <w:rPr>
          <w:rFonts w:cstheme="minorHAnsi"/>
          <w:b/>
          <w:bCs/>
          <w:sz w:val="24"/>
          <w:szCs w:val="24"/>
          <w:lang w:val="es-DO"/>
        </w:rPr>
        <w:t>Actores e intereses</w:t>
      </w:r>
      <w:r w:rsidR="00C14DEB" w:rsidRPr="005C1948">
        <w:rPr>
          <w:rFonts w:cstheme="minorHAnsi"/>
          <w:b/>
          <w:bCs/>
          <w:sz w:val="24"/>
          <w:szCs w:val="24"/>
          <w:lang w:val="es-DO"/>
        </w:rPr>
        <w:t>.</w:t>
      </w:r>
    </w:p>
    <w:p w14:paraId="3EDE9558" w14:textId="77777777" w:rsidR="00C14DEB" w:rsidRPr="00950ECD" w:rsidRDefault="00C14DEB" w:rsidP="00C14DEB">
      <w:pPr>
        <w:pStyle w:val="Prrafodelista"/>
        <w:ind w:left="360"/>
        <w:rPr>
          <w:rFonts w:cstheme="minorHAnsi"/>
          <w:b/>
          <w:bCs/>
          <w:sz w:val="24"/>
          <w:szCs w:val="24"/>
          <w:lang w:val="es-DO"/>
        </w:rPr>
      </w:pPr>
    </w:p>
    <w:p w14:paraId="1A0CDC0F" w14:textId="61006C62" w:rsidR="00155607" w:rsidRPr="00950ECD" w:rsidRDefault="00C14DEB">
      <w:pPr>
        <w:pStyle w:val="Prrafodelista"/>
        <w:numPr>
          <w:ilvl w:val="1"/>
          <w:numId w:val="59"/>
        </w:numPr>
        <w:ind w:left="900" w:hanging="540"/>
        <w:rPr>
          <w:rFonts w:cstheme="minorHAnsi"/>
          <w:b/>
          <w:bCs/>
          <w:sz w:val="24"/>
          <w:szCs w:val="24"/>
          <w:lang w:val="es-DO"/>
        </w:rPr>
      </w:pPr>
      <w:r w:rsidRPr="00950ECD">
        <w:rPr>
          <w:rFonts w:cstheme="minorHAnsi"/>
          <w:b/>
          <w:bCs/>
          <w:sz w:val="24"/>
          <w:szCs w:val="24"/>
          <w:lang w:val="es-DO"/>
        </w:rPr>
        <w:t xml:space="preserve"> </w:t>
      </w:r>
      <w:r w:rsidR="00155607" w:rsidRPr="00950ECD">
        <w:rPr>
          <w:rFonts w:cstheme="minorHAnsi"/>
          <w:b/>
          <w:bCs/>
          <w:sz w:val="24"/>
          <w:szCs w:val="24"/>
          <w:lang w:val="es-DO"/>
        </w:rPr>
        <w:t>Actores</w:t>
      </w:r>
      <w:r w:rsidRPr="00950ECD">
        <w:rPr>
          <w:rFonts w:cstheme="minorHAnsi"/>
          <w:b/>
          <w:bCs/>
          <w:sz w:val="24"/>
          <w:szCs w:val="24"/>
          <w:lang w:val="es-DO"/>
        </w:rPr>
        <w:t>.</w:t>
      </w:r>
    </w:p>
    <w:p w14:paraId="7A62EBA9" w14:textId="77777777" w:rsidR="00155607" w:rsidRPr="00950ECD" w:rsidRDefault="00155607" w:rsidP="00795F44">
      <w:pPr>
        <w:pStyle w:val="Prrafodelista"/>
        <w:ind w:left="0"/>
        <w:rPr>
          <w:rFonts w:cstheme="minorHAnsi"/>
          <w:sz w:val="24"/>
          <w:szCs w:val="24"/>
          <w:lang w:val="es-DO"/>
        </w:rPr>
      </w:pPr>
      <w:r w:rsidRPr="00950ECD">
        <w:rPr>
          <w:rFonts w:cstheme="minorHAnsi"/>
          <w:sz w:val="24"/>
          <w:szCs w:val="24"/>
          <w:lang w:val="es-DO"/>
        </w:rPr>
        <w:t xml:space="preserve">Los principales actores relacionados con el desarrollo del proyecto son: </w:t>
      </w:r>
    </w:p>
    <w:p w14:paraId="3FF7A5C9" w14:textId="77777777" w:rsidR="00155607" w:rsidRPr="00950ECD" w:rsidRDefault="00155607" w:rsidP="00795F44">
      <w:pPr>
        <w:tabs>
          <w:tab w:val="left" w:pos="270"/>
          <w:tab w:val="left" w:pos="810"/>
        </w:tabs>
        <w:rPr>
          <w:rFonts w:cstheme="minorHAnsi"/>
          <w:sz w:val="24"/>
          <w:szCs w:val="24"/>
          <w:lang w:val="es-DO"/>
        </w:rPr>
      </w:pPr>
      <w:r w:rsidRPr="00950ECD">
        <w:rPr>
          <w:rFonts w:cstheme="minorHAnsi"/>
          <w:b/>
          <w:sz w:val="24"/>
          <w:szCs w:val="24"/>
          <w:lang w:val="es-DO"/>
        </w:rPr>
        <w:t>Promotores.</w:t>
      </w:r>
      <w:r w:rsidRPr="00950ECD">
        <w:rPr>
          <w:rFonts w:cstheme="minorHAnsi"/>
          <w:sz w:val="24"/>
          <w:szCs w:val="24"/>
          <w:lang w:val="es-DO"/>
        </w:rPr>
        <w:t xml:space="preserve"> Estos se encuentran representados por la empresa que desarrolla el proyecto </w:t>
      </w:r>
      <w:r w:rsidRPr="00950ECD">
        <w:rPr>
          <w:rFonts w:cstheme="minorHAnsi"/>
          <w:i/>
          <w:sz w:val="24"/>
          <w:szCs w:val="24"/>
          <w:lang w:val="es-DO"/>
        </w:rPr>
        <w:t>Endy Agroindustrial</w:t>
      </w:r>
      <w:r w:rsidRPr="00950ECD">
        <w:rPr>
          <w:rFonts w:cstheme="minorHAnsi"/>
          <w:sz w:val="24"/>
          <w:szCs w:val="24"/>
          <w:lang w:val="es-DO"/>
        </w:rPr>
        <w:t>.</w:t>
      </w:r>
    </w:p>
    <w:p w14:paraId="1A9FDF5F" w14:textId="77777777" w:rsidR="00155607" w:rsidRPr="00950ECD" w:rsidRDefault="00155607" w:rsidP="00795F44">
      <w:pPr>
        <w:tabs>
          <w:tab w:val="left" w:pos="810"/>
        </w:tabs>
        <w:rPr>
          <w:rFonts w:cstheme="minorHAnsi"/>
          <w:bCs/>
          <w:sz w:val="24"/>
          <w:szCs w:val="24"/>
          <w:lang w:val="es-DO"/>
        </w:rPr>
      </w:pPr>
      <w:r w:rsidRPr="00950ECD">
        <w:rPr>
          <w:rFonts w:cstheme="minorHAnsi"/>
          <w:b/>
          <w:sz w:val="24"/>
          <w:szCs w:val="24"/>
          <w:lang w:val="es-DO"/>
        </w:rPr>
        <w:t xml:space="preserve">Vecinos/as. </w:t>
      </w:r>
      <w:r w:rsidRPr="00950ECD">
        <w:rPr>
          <w:rFonts w:cstheme="minorHAnsi"/>
          <w:bCs/>
          <w:sz w:val="24"/>
          <w:szCs w:val="24"/>
          <w:lang w:val="es-DO"/>
        </w:rPr>
        <w:t xml:space="preserve">Estas son las personas que viven en lugares colindantes con el proyecto y en un radio de unos 200 metros hacia el este y el oeste de las instalaciones. </w:t>
      </w:r>
    </w:p>
    <w:p w14:paraId="024900B4" w14:textId="77777777" w:rsidR="00155607" w:rsidRPr="00950ECD" w:rsidRDefault="00155607" w:rsidP="00795F44">
      <w:pPr>
        <w:tabs>
          <w:tab w:val="left" w:pos="810"/>
        </w:tabs>
        <w:rPr>
          <w:rFonts w:cstheme="minorHAnsi"/>
          <w:sz w:val="24"/>
          <w:szCs w:val="24"/>
          <w:lang w:val="es-DO"/>
        </w:rPr>
      </w:pPr>
      <w:r w:rsidRPr="00950ECD">
        <w:rPr>
          <w:rFonts w:cstheme="minorHAnsi"/>
          <w:b/>
          <w:sz w:val="24"/>
          <w:szCs w:val="24"/>
          <w:lang w:val="es-DO"/>
        </w:rPr>
        <w:t>Comercios.</w:t>
      </w:r>
      <w:r w:rsidRPr="00950ECD">
        <w:rPr>
          <w:rFonts w:cstheme="minorHAnsi"/>
          <w:sz w:val="24"/>
          <w:szCs w:val="24"/>
          <w:lang w:val="es-DO"/>
        </w:rPr>
        <w:t xml:space="preserve"> Los negocios y puestos comerciales adyacentes y distribuidos en el sector de Ceiba de Madera. </w:t>
      </w:r>
    </w:p>
    <w:p w14:paraId="45ACADEA" w14:textId="77777777" w:rsidR="00155607" w:rsidRPr="00950ECD" w:rsidRDefault="00155607" w:rsidP="00795F44">
      <w:pPr>
        <w:tabs>
          <w:tab w:val="left" w:pos="810"/>
        </w:tabs>
        <w:rPr>
          <w:rFonts w:cstheme="minorHAnsi"/>
          <w:sz w:val="24"/>
          <w:szCs w:val="24"/>
          <w:lang w:val="es-DO"/>
        </w:rPr>
      </w:pPr>
      <w:r w:rsidRPr="00950ECD">
        <w:rPr>
          <w:rFonts w:cstheme="minorHAnsi"/>
          <w:b/>
          <w:sz w:val="24"/>
          <w:szCs w:val="24"/>
          <w:lang w:val="es-DO"/>
        </w:rPr>
        <w:t>Autoridades municipales</w:t>
      </w:r>
      <w:r w:rsidRPr="00950ECD">
        <w:rPr>
          <w:rFonts w:cstheme="minorHAnsi"/>
          <w:sz w:val="24"/>
          <w:szCs w:val="24"/>
          <w:lang w:val="es-DO"/>
        </w:rPr>
        <w:t>. Las autoridades del municipio que se encargan de otorgar permisos para la operación.</w:t>
      </w:r>
    </w:p>
    <w:p w14:paraId="0C98D084" w14:textId="77777777" w:rsidR="00155607" w:rsidRPr="00950ECD" w:rsidRDefault="00155607" w:rsidP="00795F44">
      <w:pPr>
        <w:tabs>
          <w:tab w:val="left" w:pos="810"/>
        </w:tabs>
        <w:rPr>
          <w:rFonts w:cstheme="minorHAnsi"/>
          <w:sz w:val="24"/>
          <w:szCs w:val="24"/>
          <w:lang w:val="es-DO"/>
        </w:rPr>
      </w:pPr>
      <w:r w:rsidRPr="00950ECD">
        <w:rPr>
          <w:rFonts w:cstheme="minorHAnsi"/>
          <w:b/>
          <w:sz w:val="24"/>
          <w:szCs w:val="24"/>
          <w:lang w:val="es-DO"/>
        </w:rPr>
        <w:t>Autoridades gubernamentales.</w:t>
      </w:r>
      <w:r w:rsidRPr="00950ECD">
        <w:rPr>
          <w:rFonts w:cstheme="minorHAnsi"/>
          <w:sz w:val="24"/>
          <w:szCs w:val="24"/>
          <w:lang w:val="es-DO"/>
        </w:rPr>
        <w:t xml:space="preserve"> Las autoridades de distintas instituciones se encargan de reglamentar las actividades, así como de dar su visto bueno al desarrollo del proyecto. Entre estas podemos citar al Ministerio de Medio Ambiente y Recursos Naturales.</w:t>
      </w:r>
    </w:p>
    <w:p w14:paraId="5D840EA6" w14:textId="77777777" w:rsidR="00155607" w:rsidRPr="00950ECD" w:rsidRDefault="00155607" w:rsidP="00795F44">
      <w:pPr>
        <w:tabs>
          <w:tab w:val="left" w:pos="810"/>
        </w:tabs>
        <w:rPr>
          <w:rFonts w:cstheme="minorHAnsi"/>
          <w:sz w:val="24"/>
          <w:szCs w:val="24"/>
          <w:lang w:val="es-DO"/>
        </w:rPr>
      </w:pPr>
      <w:r w:rsidRPr="00795F44">
        <w:rPr>
          <w:rFonts w:cstheme="minorHAnsi"/>
          <w:b/>
          <w:lang w:val="es-DO"/>
        </w:rPr>
        <w:t>Asociaciones de comerciantes y prestadores de servicios.</w:t>
      </w:r>
      <w:r w:rsidRPr="00795F44">
        <w:rPr>
          <w:rFonts w:cstheme="minorHAnsi"/>
          <w:lang w:val="es-DO"/>
        </w:rPr>
        <w:t xml:space="preserve"> </w:t>
      </w:r>
      <w:r w:rsidRPr="00950ECD">
        <w:rPr>
          <w:rFonts w:cstheme="minorHAnsi"/>
          <w:sz w:val="24"/>
          <w:szCs w:val="24"/>
          <w:lang w:val="es-DO"/>
        </w:rPr>
        <w:t xml:space="preserve">Estos pertenecen al mismo ramo de negocios que el proyecto </w:t>
      </w:r>
      <w:r w:rsidRPr="00950ECD">
        <w:rPr>
          <w:rFonts w:cstheme="minorHAnsi"/>
          <w:i/>
          <w:sz w:val="24"/>
          <w:szCs w:val="24"/>
          <w:lang w:val="es-DO"/>
        </w:rPr>
        <w:t>Endy Agroindustrial</w:t>
      </w:r>
      <w:r w:rsidRPr="00950ECD">
        <w:rPr>
          <w:rFonts w:cstheme="minorHAnsi"/>
          <w:sz w:val="24"/>
          <w:szCs w:val="24"/>
          <w:lang w:val="es-DO"/>
        </w:rPr>
        <w:t xml:space="preserve">.  </w:t>
      </w:r>
    </w:p>
    <w:p w14:paraId="5487296B" w14:textId="77777777" w:rsidR="00C14DEB" w:rsidRDefault="00C14DEB" w:rsidP="00443FA9">
      <w:pPr>
        <w:pStyle w:val="Prrafodelista"/>
        <w:rPr>
          <w:rFonts w:cstheme="minorHAnsi"/>
          <w:sz w:val="24"/>
          <w:szCs w:val="24"/>
          <w:lang w:val="es-DO"/>
        </w:rPr>
      </w:pPr>
    </w:p>
    <w:p w14:paraId="6B9D42A5" w14:textId="77777777" w:rsidR="00FC6D60" w:rsidRDefault="00FC6D60" w:rsidP="00443FA9">
      <w:pPr>
        <w:pStyle w:val="Prrafodelista"/>
        <w:rPr>
          <w:rFonts w:cstheme="minorHAnsi"/>
          <w:sz w:val="24"/>
          <w:szCs w:val="24"/>
          <w:lang w:val="es-DO"/>
        </w:rPr>
      </w:pPr>
    </w:p>
    <w:p w14:paraId="648DA41B" w14:textId="77777777" w:rsidR="00FC6D60" w:rsidRDefault="00FC6D60" w:rsidP="00443FA9">
      <w:pPr>
        <w:pStyle w:val="Prrafodelista"/>
        <w:rPr>
          <w:rFonts w:cstheme="minorHAnsi"/>
          <w:sz w:val="24"/>
          <w:szCs w:val="24"/>
          <w:lang w:val="es-DO"/>
        </w:rPr>
      </w:pPr>
    </w:p>
    <w:p w14:paraId="5914A119" w14:textId="690DA836" w:rsidR="00155607" w:rsidRDefault="00155607">
      <w:pPr>
        <w:pStyle w:val="Prrafodelista"/>
        <w:numPr>
          <w:ilvl w:val="2"/>
          <w:numId w:val="59"/>
        </w:numPr>
        <w:ind w:left="990" w:hanging="630"/>
        <w:rPr>
          <w:rFonts w:cstheme="minorHAnsi"/>
          <w:b/>
          <w:bCs/>
          <w:sz w:val="24"/>
          <w:szCs w:val="24"/>
          <w:lang w:val="es-DO"/>
        </w:rPr>
      </w:pPr>
      <w:r w:rsidRPr="00795F44">
        <w:rPr>
          <w:rFonts w:cstheme="minorHAnsi"/>
          <w:b/>
          <w:bCs/>
          <w:sz w:val="24"/>
          <w:szCs w:val="24"/>
          <w:lang w:val="es-DO"/>
        </w:rPr>
        <w:t>Intereses identificados</w:t>
      </w:r>
      <w:r w:rsidR="00C14DEB" w:rsidRPr="00795F44">
        <w:rPr>
          <w:rFonts w:cstheme="minorHAnsi"/>
          <w:b/>
          <w:bCs/>
          <w:sz w:val="24"/>
          <w:szCs w:val="24"/>
          <w:lang w:val="es-DO"/>
        </w:rPr>
        <w:t>.</w:t>
      </w:r>
    </w:p>
    <w:p w14:paraId="686AEB28" w14:textId="2F7ABCDE" w:rsidR="00481A28" w:rsidRDefault="00155607" w:rsidP="00795F44">
      <w:pPr>
        <w:pStyle w:val="Prrafodelista"/>
        <w:ind w:left="0"/>
        <w:rPr>
          <w:rFonts w:cstheme="minorHAnsi"/>
          <w:sz w:val="24"/>
          <w:szCs w:val="24"/>
          <w:lang w:val="es-DO"/>
        </w:rPr>
      </w:pPr>
      <w:r w:rsidRPr="00950ECD">
        <w:rPr>
          <w:rFonts w:cstheme="minorHAnsi"/>
          <w:sz w:val="24"/>
          <w:szCs w:val="24"/>
          <w:lang w:val="es-DO"/>
        </w:rPr>
        <w:t>Los principales intereses de los actores pueden resumirse en</w:t>
      </w:r>
      <w:r w:rsidR="00481A28" w:rsidRPr="00950ECD">
        <w:rPr>
          <w:rFonts w:cstheme="minorHAnsi"/>
          <w:sz w:val="24"/>
          <w:szCs w:val="24"/>
          <w:lang w:val="es-DO"/>
        </w:rPr>
        <w:t>:</w:t>
      </w:r>
      <w:r w:rsidRPr="00950ECD">
        <w:rPr>
          <w:rFonts w:cstheme="minorHAnsi"/>
          <w:sz w:val="24"/>
          <w:szCs w:val="24"/>
          <w:lang w:val="es-DO"/>
        </w:rPr>
        <w:t xml:space="preserve"> </w:t>
      </w:r>
      <w:r w:rsidR="00481A28" w:rsidRPr="00950ECD">
        <w:rPr>
          <w:rFonts w:cstheme="minorHAnsi"/>
          <w:sz w:val="24"/>
          <w:szCs w:val="24"/>
          <w:lang w:val="es-DO"/>
        </w:rPr>
        <w:t>Promotores, residentes del entornos (vecinos/as), negocios y puestos comerciales, Autoridades municipales y gubernamentales y asociaciones de comerciantes. Ver Cuadro 18.</w:t>
      </w:r>
    </w:p>
    <w:p w14:paraId="46548788" w14:textId="77777777" w:rsidR="00FC6D60" w:rsidRPr="00950ECD" w:rsidRDefault="00FC6D60" w:rsidP="00795F44">
      <w:pPr>
        <w:pStyle w:val="Prrafodelista"/>
        <w:ind w:left="0"/>
        <w:rPr>
          <w:rFonts w:cstheme="minorHAnsi"/>
          <w:sz w:val="24"/>
          <w:szCs w:val="24"/>
          <w:lang w:val="es-DO"/>
        </w:rPr>
      </w:pPr>
    </w:p>
    <w:tbl>
      <w:tblPr>
        <w:tblStyle w:val="Tablaconcuadrcula2"/>
        <w:tblpPr w:leftFromText="180" w:rightFromText="180" w:vertAnchor="text" w:horzAnchor="margin" w:tblpXSpec="center" w:tblpY="183"/>
        <w:tblW w:w="8005" w:type="dxa"/>
        <w:tblLook w:val="01E0" w:firstRow="1" w:lastRow="1" w:firstColumn="1" w:lastColumn="1" w:noHBand="0" w:noVBand="0"/>
      </w:tblPr>
      <w:tblGrid>
        <w:gridCol w:w="1980"/>
        <w:gridCol w:w="6025"/>
      </w:tblGrid>
      <w:tr w:rsidR="00F3690D" w:rsidRPr="00916695" w14:paraId="13AE6281" w14:textId="77777777" w:rsidTr="00F3690D">
        <w:trPr>
          <w:trHeight w:hRule="exact" w:val="369"/>
        </w:trPr>
        <w:tc>
          <w:tcPr>
            <w:tcW w:w="8005" w:type="dxa"/>
            <w:gridSpan w:val="2"/>
          </w:tcPr>
          <w:p w14:paraId="229D9D75" w14:textId="77777777" w:rsidR="00F3690D" w:rsidRPr="00481A28" w:rsidRDefault="00F3690D" w:rsidP="00F3690D">
            <w:pPr>
              <w:spacing w:line="240" w:lineRule="auto"/>
              <w:jc w:val="left"/>
              <w:rPr>
                <w:rFonts w:cstheme="minorHAnsi"/>
                <w:lang w:val="es-DO"/>
              </w:rPr>
            </w:pPr>
            <w:r w:rsidRPr="00481A28">
              <w:rPr>
                <w:rFonts w:cstheme="minorHAnsi"/>
                <w:lang w:val="es-DO"/>
              </w:rPr>
              <w:t>Cuadro 18. Principales actores e intereses.</w:t>
            </w:r>
          </w:p>
        </w:tc>
      </w:tr>
      <w:tr w:rsidR="00F3690D" w:rsidRPr="00481A28" w14:paraId="10CD1C65" w14:textId="77777777" w:rsidTr="00F3690D">
        <w:trPr>
          <w:trHeight w:hRule="exact" w:val="424"/>
        </w:trPr>
        <w:tc>
          <w:tcPr>
            <w:tcW w:w="1980" w:type="dxa"/>
          </w:tcPr>
          <w:p w14:paraId="2405AFE7" w14:textId="77777777" w:rsidR="00F3690D" w:rsidRPr="00481A28" w:rsidRDefault="00F3690D" w:rsidP="00F3690D">
            <w:pPr>
              <w:spacing w:line="240" w:lineRule="auto"/>
              <w:jc w:val="left"/>
              <w:rPr>
                <w:rFonts w:cstheme="minorHAnsi"/>
                <w:lang w:val="es-DO"/>
              </w:rPr>
            </w:pPr>
            <w:r w:rsidRPr="00481A28">
              <w:rPr>
                <w:rFonts w:cstheme="minorHAnsi"/>
                <w:lang w:val="es-DO"/>
              </w:rPr>
              <w:t>Actores</w:t>
            </w:r>
          </w:p>
        </w:tc>
        <w:tc>
          <w:tcPr>
            <w:tcW w:w="6025" w:type="dxa"/>
          </w:tcPr>
          <w:p w14:paraId="0939FDDF" w14:textId="77777777" w:rsidR="00F3690D" w:rsidRPr="00481A28" w:rsidRDefault="00F3690D" w:rsidP="00F3690D">
            <w:pPr>
              <w:spacing w:line="240" w:lineRule="auto"/>
              <w:ind w:left="360"/>
              <w:jc w:val="left"/>
              <w:rPr>
                <w:rFonts w:cstheme="minorHAnsi"/>
                <w:lang w:val="es-DO"/>
              </w:rPr>
            </w:pPr>
            <w:r w:rsidRPr="00481A28">
              <w:rPr>
                <w:rFonts w:cstheme="minorHAnsi"/>
                <w:lang w:val="es-DO"/>
              </w:rPr>
              <w:t>Intereses</w:t>
            </w:r>
          </w:p>
        </w:tc>
      </w:tr>
      <w:tr w:rsidR="00F3690D" w:rsidRPr="00916695" w14:paraId="38149AC6" w14:textId="77777777" w:rsidTr="00F3690D">
        <w:trPr>
          <w:trHeight w:hRule="exact" w:val="1188"/>
        </w:trPr>
        <w:tc>
          <w:tcPr>
            <w:tcW w:w="1980" w:type="dxa"/>
            <w:vAlign w:val="center"/>
          </w:tcPr>
          <w:p w14:paraId="27C71400" w14:textId="77777777" w:rsidR="00F3690D" w:rsidRPr="00481A28" w:rsidRDefault="00F3690D" w:rsidP="00F3690D">
            <w:pPr>
              <w:spacing w:line="240" w:lineRule="auto"/>
              <w:jc w:val="left"/>
              <w:rPr>
                <w:rFonts w:asciiTheme="minorHAnsi" w:hAnsiTheme="minorHAnsi" w:cstheme="minorHAnsi"/>
                <w:lang w:val="es-DO"/>
              </w:rPr>
            </w:pPr>
            <w:r w:rsidRPr="00481A28">
              <w:rPr>
                <w:rFonts w:asciiTheme="minorHAnsi" w:hAnsiTheme="minorHAnsi" w:cstheme="minorHAnsi"/>
                <w:lang w:val="es-DO"/>
              </w:rPr>
              <w:t xml:space="preserve">Promotores </w:t>
            </w:r>
          </w:p>
        </w:tc>
        <w:tc>
          <w:tcPr>
            <w:tcW w:w="6025" w:type="dxa"/>
          </w:tcPr>
          <w:p w14:paraId="1B571E84" w14:textId="77777777" w:rsidR="00F3690D" w:rsidRPr="00507B51" w:rsidRDefault="00F3690D">
            <w:pPr>
              <w:pStyle w:val="Prrafodelista"/>
              <w:numPr>
                <w:ilvl w:val="0"/>
                <w:numId w:val="26"/>
              </w:numPr>
              <w:spacing w:line="240" w:lineRule="auto"/>
              <w:ind w:left="252" w:hanging="252"/>
              <w:jc w:val="left"/>
              <w:rPr>
                <w:rFonts w:cstheme="minorHAnsi"/>
                <w:lang w:val="es-DO"/>
              </w:rPr>
            </w:pPr>
            <w:r w:rsidRPr="00507B51">
              <w:rPr>
                <w:rFonts w:cstheme="minorHAnsi"/>
                <w:lang w:val="es-DO"/>
              </w:rPr>
              <w:t>Continuar las operaciones del proyecto.</w:t>
            </w:r>
          </w:p>
          <w:p w14:paraId="783A719C" w14:textId="77777777" w:rsidR="00F3690D" w:rsidRPr="00507B51" w:rsidRDefault="00F3690D">
            <w:pPr>
              <w:pStyle w:val="Prrafodelista"/>
              <w:numPr>
                <w:ilvl w:val="0"/>
                <w:numId w:val="26"/>
              </w:numPr>
              <w:spacing w:line="240" w:lineRule="auto"/>
              <w:ind w:left="252" w:hanging="252"/>
              <w:jc w:val="left"/>
              <w:rPr>
                <w:rFonts w:cstheme="minorHAnsi"/>
                <w:lang w:val="es-DO"/>
              </w:rPr>
            </w:pPr>
            <w:r w:rsidRPr="00507B51">
              <w:rPr>
                <w:rFonts w:cstheme="minorHAnsi"/>
                <w:lang w:val="es-DO"/>
              </w:rPr>
              <w:t>Obtener rentabilidad en las operaciones.</w:t>
            </w:r>
          </w:p>
          <w:p w14:paraId="75256EB2" w14:textId="77777777" w:rsidR="00F3690D" w:rsidRPr="00507B51" w:rsidRDefault="00F3690D">
            <w:pPr>
              <w:pStyle w:val="Prrafodelista"/>
              <w:numPr>
                <w:ilvl w:val="0"/>
                <w:numId w:val="26"/>
              </w:numPr>
              <w:spacing w:line="240" w:lineRule="auto"/>
              <w:ind w:left="252" w:hanging="252"/>
              <w:jc w:val="left"/>
              <w:rPr>
                <w:rFonts w:cstheme="minorHAnsi"/>
                <w:lang w:val="es-DO"/>
              </w:rPr>
            </w:pPr>
            <w:r w:rsidRPr="00507B51">
              <w:rPr>
                <w:rFonts w:cstheme="minorHAnsi"/>
                <w:lang w:val="es-DO"/>
              </w:rPr>
              <w:t xml:space="preserve">Lograr buenas relaciones con los comunitarios y las autoridades. </w:t>
            </w:r>
          </w:p>
        </w:tc>
      </w:tr>
      <w:tr w:rsidR="00F3690D" w:rsidRPr="00916695" w14:paraId="7C7541DE" w14:textId="77777777" w:rsidTr="00F3690D">
        <w:trPr>
          <w:trHeight w:hRule="exact" w:val="1252"/>
        </w:trPr>
        <w:tc>
          <w:tcPr>
            <w:tcW w:w="1980" w:type="dxa"/>
            <w:vAlign w:val="center"/>
          </w:tcPr>
          <w:p w14:paraId="09827E5E" w14:textId="77777777" w:rsidR="00F3690D" w:rsidRPr="00481A28" w:rsidRDefault="00F3690D" w:rsidP="00F3690D">
            <w:pPr>
              <w:spacing w:line="240" w:lineRule="auto"/>
              <w:jc w:val="left"/>
              <w:rPr>
                <w:rFonts w:asciiTheme="minorHAnsi" w:hAnsiTheme="minorHAnsi" w:cstheme="minorHAnsi"/>
                <w:lang w:val="es-DO"/>
              </w:rPr>
            </w:pPr>
            <w:bookmarkStart w:id="16" w:name="_Hlk131068948"/>
            <w:r w:rsidRPr="00481A28">
              <w:rPr>
                <w:rFonts w:asciiTheme="minorHAnsi" w:hAnsiTheme="minorHAnsi" w:cstheme="minorHAnsi"/>
                <w:lang w:val="es-DO"/>
              </w:rPr>
              <w:t xml:space="preserve">Vecinos/as </w:t>
            </w:r>
          </w:p>
        </w:tc>
        <w:tc>
          <w:tcPr>
            <w:tcW w:w="6025" w:type="dxa"/>
          </w:tcPr>
          <w:p w14:paraId="6E3686DB" w14:textId="77777777" w:rsidR="00F3690D" w:rsidRPr="00507B51" w:rsidRDefault="00F3690D">
            <w:pPr>
              <w:pStyle w:val="Prrafodelista"/>
              <w:numPr>
                <w:ilvl w:val="0"/>
                <w:numId w:val="26"/>
              </w:numPr>
              <w:spacing w:line="240" w:lineRule="auto"/>
              <w:ind w:left="252" w:hanging="252"/>
              <w:jc w:val="left"/>
              <w:rPr>
                <w:rFonts w:cstheme="minorHAnsi"/>
                <w:lang w:val="es-DO"/>
              </w:rPr>
            </w:pPr>
            <w:r w:rsidRPr="00507B51">
              <w:rPr>
                <w:rFonts w:cstheme="minorHAnsi"/>
                <w:lang w:val="es-DO"/>
              </w:rPr>
              <w:t>Obtener beneficios económicos a partir de la operación del proyecto.</w:t>
            </w:r>
          </w:p>
          <w:p w14:paraId="3CE06DEE" w14:textId="77777777" w:rsidR="00F3690D" w:rsidRPr="00507B51" w:rsidRDefault="00F3690D">
            <w:pPr>
              <w:pStyle w:val="Prrafodelista"/>
              <w:numPr>
                <w:ilvl w:val="0"/>
                <w:numId w:val="26"/>
              </w:numPr>
              <w:spacing w:line="240" w:lineRule="auto"/>
              <w:ind w:left="252" w:hanging="252"/>
              <w:jc w:val="left"/>
              <w:rPr>
                <w:rFonts w:cstheme="minorHAnsi"/>
                <w:lang w:val="es-DO"/>
              </w:rPr>
            </w:pPr>
            <w:r w:rsidRPr="00507B51">
              <w:rPr>
                <w:rFonts w:cstheme="minorHAnsi"/>
                <w:lang w:val="es-DO"/>
              </w:rPr>
              <w:t xml:space="preserve">Tener buenas relaciones con el proyecto. </w:t>
            </w:r>
          </w:p>
          <w:p w14:paraId="08E60C5F" w14:textId="77777777" w:rsidR="00F3690D" w:rsidRPr="00507B51" w:rsidRDefault="00F3690D">
            <w:pPr>
              <w:pStyle w:val="Prrafodelista"/>
              <w:numPr>
                <w:ilvl w:val="0"/>
                <w:numId w:val="26"/>
              </w:numPr>
              <w:spacing w:line="240" w:lineRule="auto"/>
              <w:ind w:left="252" w:hanging="252"/>
              <w:jc w:val="left"/>
              <w:rPr>
                <w:rFonts w:cstheme="minorHAnsi"/>
                <w:lang w:val="es-DO"/>
              </w:rPr>
            </w:pPr>
            <w:r w:rsidRPr="00507B51">
              <w:rPr>
                <w:rFonts w:cstheme="minorHAnsi"/>
                <w:lang w:val="es-DO"/>
              </w:rPr>
              <w:t>Mejoría de los servicios públicos.</w:t>
            </w:r>
          </w:p>
        </w:tc>
      </w:tr>
      <w:tr w:rsidR="00F3690D" w:rsidRPr="00916695" w14:paraId="2820F40A" w14:textId="77777777" w:rsidTr="00F3690D">
        <w:trPr>
          <w:trHeight w:hRule="exact" w:val="712"/>
        </w:trPr>
        <w:tc>
          <w:tcPr>
            <w:tcW w:w="1980" w:type="dxa"/>
          </w:tcPr>
          <w:p w14:paraId="396CEC0B" w14:textId="77777777" w:rsidR="00F3690D" w:rsidRPr="00481A28" w:rsidRDefault="00F3690D" w:rsidP="00F3690D">
            <w:pPr>
              <w:spacing w:line="240" w:lineRule="auto"/>
              <w:jc w:val="left"/>
              <w:rPr>
                <w:rFonts w:asciiTheme="minorHAnsi" w:hAnsiTheme="minorHAnsi" w:cstheme="minorHAnsi"/>
                <w:lang w:val="es-DO"/>
              </w:rPr>
            </w:pPr>
            <w:r w:rsidRPr="00481A28">
              <w:rPr>
                <w:rFonts w:asciiTheme="minorHAnsi" w:hAnsiTheme="minorHAnsi" w:cstheme="minorHAnsi"/>
                <w:lang w:val="es-DO"/>
              </w:rPr>
              <w:t>Negocios y puestos comerciales</w:t>
            </w:r>
          </w:p>
        </w:tc>
        <w:tc>
          <w:tcPr>
            <w:tcW w:w="6025" w:type="dxa"/>
          </w:tcPr>
          <w:p w14:paraId="22A8285B" w14:textId="77777777" w:rsidR="00F3690D" w:rsidRPr="00593102" w:rsidRDefault="00F3690D">
            <w:pPr>
              <w:pStyle w:val="Prrafodelista"/>
              <w:numPr>
                <w:ilvl w:val="0"/>
                <w:numId w:val="26"/>
              </w:numPr>
              <w:spacing w:line="240" w:lineRule="auto"/>
              <w:ind w:left="252" w:hanging="252"/>
              <w:jc w:val="left"/>
              <w:rPr>
                <w:rFonts w:cstheme="minorHAnsi"/>
                <w:lang w:val="es-DO"/>
              </w:rPr>
            </w:pPr>
            <w:r w:rsidRPr="00593102">
              <w:rPr>
                <w:rFonts w:cstheme="minorHAnsi"/>
                <w:lang w:val="es-DO"/>
              </w:rPr>
              <w:t>Obtener un mayor movimiento comercial a través del proyecto.</w:t>
            </w:r>
          </w:p>
        </w:tc>
      </w:tr>
      <w:tr w:rsidR="00F3690D" w:rsidRPr="00916695" w14:paraId="78A48E85" w14:textId="77777777" w:rsidTr="00F3690D">
        <w:trPr>
          <w:trHeight w:hRule="exact" w:val="1197"/>
        </w:trPr>
        <w:tc>
          <w:tcPr>
            <w:tcW w:w="1980" w:type="dxa"/>
            <w:vAlign w:val="center"/>
          </w:tcPr>
          <w:p w14:paraId="133EFA54" w14:textId="77777777" w:rsidR="00F3690D" w:rsidRPr="00481A28" w:rsidRDefault="00F3690D" w:rsidP="00F3690D">
            <w:pPr>
              <w:spacing w:line="240" w:lineRule="auto"/>
              <w:jc w:val="left"/>
              <w:rPr>
                <w:rFonts w:asciiTheme="minorHAnsi" w:hAnsiTheme="minorHAnsi" w:cstheme="minorHAnsi"/>
                <w:lang w:val="es-DO"/>
              </w:rPr>
            </w:pPr>
            <w:r w:rsidRPr="00481A28">
              <w:rPr>
                <w:rFonts w:asciiTheme="minorHAnsi" w:hAnsiTheme="minorHAnsi" w:cstheme="minorHAnsi"/>
                <w:lang w:val="es-DO"/>
              </w:rPr>
              <w:t>Autoridades municipales</w:t>
            </w:r>
          </w:p>
        </w:tc>
        <w:tc>
          <w:tcPr>
            <w:tcW w:w="6025" w:type="dxa"/>
          </w:tcPr>
          <w:p w14:paraId="7216220F" w14:textId="77777777" w:rsidR="00F3690D" w:rsidRPr="00593102" w:rsidRDefault="00F3690D">
            <w:pPr>
              <w:pStyle w:val="Prrafodelista"/>
              <w:numPr>
                <w:ilvl w:val="0"/>
                <w:numId w:val="26"/>
              </w:numPr>
              <w:spacing w:line="240" w:lineRule="auto"/>
              <w:ind w:left="252" w:hanging="252"/>
              <w:jc w:val="left"/>
              <w:rPr>
                <w:rFonts w:cstheme="minorHAnsi"/>
                <w:lang w:val="es-DO"/>
              </w:rPr>
            </w:pPr>
            <w:r w:rsidRPr="00593102">
              <w:rPr>
                <w:rFonts w:cstheme="minorHAnsi"/>
                <w:lang w:val="es-DO"/>
              </w:rPr>
              <w:t>Continuar las recaudaciones a través de las operaciones de nuevos desarrollos.</w:t>
            </w:r>
          </w:p>
          <w:p w14:paraId="56258678" w14:textId="77777777" w:rsidR="00F3690D" w:rsidRPr="00593102" w:rsidRDefault="00F3690D">
            <w:pPr>
              <w:pStyle w:val="Prrafodelista"/>
              <w:numPr>
                <w:ilvl w:val="0"/>
                <w:numId w:val="26"/>
              </w:numPr>
              <w:spacing w:line="240" w:lineRule="auto"/>
              <w:ind w:left="252" w:hanging="252"/>
              <w:jc w:val="left"/>
              <w:rPr>
                <w:rFonts w:cstheme="minorHAnsi"/>
                <w:lang w:val="es-DO"/>
              </w:rPr>
            </w:pPr>
            <w:r w:rsidRPr="00593102">
              <w:rPr>
                <w:rFonts w:cstheme="minorHAnsi"/>
                <w:lang w:val="es-DO"/>
              </w:rPr>
              <w:t xml:space="preserve">Velar por el cumplimiento de las ordenanzas municipales. </w:t>
            </w:r>
          </w:p>
        </w:tc>
      </w:tr>
      <w:tr w:rsidR="00F3690D" w:rsidRPr="00916695" w14:paraId="28B3A285" w14:textId="77777777" w:rsidTr="00F3690D">
        <w:trPr>
          <w:trHeight w:hRule="exact" w:val="720"/>
        </w:trPr>
        <w:tc>
          <w:tcPr>
            <w:tcW w:w="1980" w:type="dxa"/>
          </w:tcPr>
          <w:p w14:paraId="5BFC77DB" w14:textId="77777777" w:rsidR="00F3690D" w:rsidRPr="00481A28" w:rsidRDefault="00F3690D" w:rsidP="00F3690D">
            <w:pPr>
              <w:spacing w:line="240" w:lineRule="auto"/>
              <w:jc w:val="left"/>
              <w:rPr>
                <w:rFonts w:asciiTheme="minorHAnsi" w:hAnsiTheme="minorHAnsi" w:cstheme="minorHAnsi"/>
                <w:lang w:val="es-DO"/>
              </w:rPr>
            </w:pPr>
            <w:r w:rsidRPr="00481A28">
              <w:rPr>
                <w:rFonts w:asciiTheme="minorHAnsi" w:hAnsiTheme="minorHAnsi" w:cstheme="minorHAnsi"/>
                <w:lang w:val="es-DO"/>
              </w:rPr>
              <w:t>Autoridades gubernamentales</w:t>
            </w:r>
          </w:p>
        </w:tc>
        <w:tc>
          <w:tcPr>
            <w:tcW w:w="6025" w:type="dxa"/>
          </w:tcPr>
          <w:p w14:paraId="7F8EE9FE" w14:textId="77777777" w:rsidR="00F3690D" w:rsidRPr="00593102" w:rsidRDefault="00F3690D">
            <w:pPr>
              <w:pStyle w:val="Prrafodelista"/>
              <w:numPr>
                <w:ilvl w:val="0"/>
                <w:numId w:val="26"/>
              </w:numPr>
              <w:spacing w:line="240" w:lineRule="auto"/>
              <w:ind w:left="252" w:hanging="252"/>
              <w:jc w:val="left"/>
              <w:rPr>
                <w:rFonts w:cstheme="minorHAnsi"/>
                <w:lang w:val="es-DO"/>
              </w:rPr>
            </w:pPr>
            <w:r w:rsidRPr="00593102">
              <w:rPr>
                <w:rFonts w:cstheme="minorHAnsi"/>
                <w:lang w:val="es-DO"/>
              </w:rPr>
              <w:t xml:space="preserve">Velar por el cumplimiento de las reglamentaciones sectoriales. </w:t>
            </w:r>
          </w:p>
        </w:tc>
      </w:tr>
      <w:tr w:rsidR="00F3690D" w:rsidRPr="00481A28" w14:paraId="6D26A776" w14:textId="77777777" w:rsidTr="00F3690D">
        <w:trPr>
          <w:trHeight w:hRule="exact" w:val="811"/>
        </w:trPr>
        <w:tc>
          <w:tcPr>
            <w:tcW w:w="1980" w:type="dxa"/>
          </w:tcPr>
          <w:p w14:paraId="0E6E9BDD" w14:textId="77777777" w:rsidR="00F3690D" w:rsidRPr="00481A28" w:rsidRDefault="00F3690D" w:rsidP="00F3690D">
            <w:pPr>
              <w:spacing w:line="240" w:lineRule="auto"/>
              <w:jc w:val="left"/>
              <w:rPr>
                <w:rFonts w:asciiTheme="minorHAnsi" w:hAnsiTheme="minorHAnsi" w:cstheme="minorHAnsi"/>
                <w:lang w:val="es-DO"/>
              </w:rPr>
            </w:pPr>
            <w:r w:rsidRPr="00481A28">
              <w:rPr>
                <w:rFonts w:asciiTheme="minorHAnsi" w:hAnsiTheme="minorHAnsi" w:cstheme="minorHAnsi"/>
                <w:lang w:val="es-DO"/>
              </w:rPr>
              <w:t xml:space="preserve">Asociaciones de comerciantes </w:t>
            </w:r>
          </w:p>
        </w:tc>
        <w:tc>
          <w:tcPr>
            <w:tcW w:w="6025" w:type="dxa"/>
          </w:tcPr>
          <w:p w14:paraId="445E3511" w14:textId="77777777" w:rsidR="00F3690D" w:rsidRPr="00593102" w:rsidRDefault="00F3690D">
            <w:pPr>
              <w:pStyle w:val="Prrafodelista"/>
              <w:numPr>
                <w:ilvl w:val="0"/>
                <w:numId w:val="26"/>
              </w:numPr>
              <w:spacing w:line="240" w:lineRule="auto"/>
              <w:ind w:left="252" w:hanging="252"/>
              <w:jc w:val="left"/>
              <w:rPr>
                <w:rFonts w:cstheme="minorHAnsi"/>
                <w:lang w:val="es-DO"/>
              </w:rPr>
            </w:pPr>
            <w:r w:rsidRPr="00593102">
              <w:rPr>
                <w:rFonts w:cstheme="minorHAnsi"/>
                <w:lang w:val="es-DO"/>
              </w:rPr>
              <w:t>Fortalecer las asociaciones locales.</w:t>
            </w:r>
          </w:p>
        </w:tc>
      </w:tr>
      <w:bookmarkEnd w:id="16"/>
    </w:tbl>
    <w:p w14:paraId="7ED828CB" w14:textId="77777777" w:rsidR="00C14DEB" w:rsidRDefault="00C14DEB" w:rsidP="00443FA9">
      <w:pPr>
        <w:pStyle w:val="Prrafodelista"/>
        <w:rPr>
          <w:rFonts w:cstheme="minorHAnsi"/>
          <w:lang w:val="es-DO"/>
        </w:rPr>
      </w:pPr>
    </w:p>
    <w:p w14:paraId="3ED3E679" w14:textId="77777777" w:rsidR="00FC6D60" w:rsidRDefault="00FC6D60" w:rsidP="00443FA9">
      <w:pPr>
        <w:pStyle w:val="Prrafodelista"/>
        <w:rPr>
          <w:rFonts w:cstheme="minorHAnsi"/>
          <w:lang w:val="es-DO"/>
        </w:rPr>
      </w:pPr>
    </w:p>
    <w:p w14:paraId="29976A8C" w14:textId="75E091B3" w:rsidR="002116D2" w:rsidRPr="00593102" w:rsidRDefault="002116D2">
      <w:pPr>
        <w:pStyle w:val="Prrafodelista"/>
        <w:numPr>
          <w:ilvl w:val="3"/>
          <w:numId w:val="59"/>
        </w:numPr>
        <w:rPr>
          <w:rFonts w:cstheme="minorHAnsi"/>
          <w:b/>
          <w:bCs/>
          <w:sz w:val="24"/>
          <w:szCs w:val="24"/>
          <w:lang w:val="es-DO"/>
        </w:rPr>
      </w:pPr>
      <w:r w:rsidRPr="00593102">
        <w:rPr>
          <w:rFonts w:cstheme="minorHAnsi"/>
          <w:b/>
          <w:bCs/>
          <w:sz w:val="24"/>
          <w:szCs w:val="24"/>
          <w:lang w:val="es-DO"/>
        </w:rPr>
        <w:t>Trabajo e ingresos de las personas entrevistadas</w:t>
      </w:r>
      <w:r w:rsidR="00D27747" w:rsidRPr="00593102">
        <w:rPr>
          <w:rFonts w:cstheme="minorHAnsi"/>
          <w:b/>
          <w:bCs/>
          <w:sz w:val="24"/>
          <w:szCs w:val="24"/>
          <w:lang w:val="es-DO"/>
        </w:rPr>
        <w:t>.</w:t>
      </w:r>
    </w:p>
    <w:p w14:paraId="30DF4BE9" w14:textId="673C1A04" w:rsidR="002116D2" w:rsidRDefault="002116D2" w:rsidP="002B044F">
      <w:pPr>
        <w:rPr>
          <w:rFonts w:eastAsia="Calibri" w:cstheme="minorHAnsi"/>
          <w:noProof/>
          <w:sz w:val="24"/>
          <w:szCs w:val="24"/>
          <w:lang w:val="es-DO"/>
        </w:rPr>
      </w:pPr>
      <w:r w:rsidRPr="00950ECD">
        <w:rPr>
          <w:rFonts w:eastAsia="Calibri" w:cstheme="minorHAnsi"/>
          <w:noProof/>
          <w:sz w:val="24"/>
          <w:szCs w:val="24"/>
          <w:lang w:val="es-DO"/>
        </w:rPr>
        <w:t xml:space="preserve">Cuando se les preguntó a las personas de la comunidad de Ceiba de Madera si tenían un trabajo formal, un porcentaje elevado de un 67.0 % indicó que sí. El 25.0 % de las personas expresó que contaba con un puesto de trabajo, mientras que el restante 8.3 % indicó que eventualmente tenía trabajo. </w:t>
      </w:r>
      <w:r w:rsidR="002B044F" w:rsidRPr="00950ECD">
        <w:rPr>
          <w:rFonts w:eastAsia="Calibri" w:cstheme="minorHAnsi"/>
          <w:noProof/>
          <w:sz w:val="24"/>
          <w:szCs w:val="24"/>
          <w:lang w:val="es-DO"/>
        </w:rPr>
        <w:t>Ver Grafico 1.</w:t>
      </w:r>
    </w:p>
    <w:p w14:paraId="54907B77" w14:textId="77777777" w:rsidR="00FC6D60" w:rsidRDefault="00FC6D60" w:rsidP="002B044F">
      <w:pPr>
        <w:rPr>
          <w:rFonts w:eastAsia="Calibri" w:cstheme="minorHAnsi"/>
          <w:noProof/>
          <w:sz w:val="24"/>
          <w:szCs w:val="24"/>
          <w:lang w:val="es-DO"/>
        </w:rPr>
      </w:pPr>
    </w:p>
    <w:p w14:paraId="5AE42DE3" w14:textId="77777777" w:rsidR="00FC6D60" w:rsidRDefault="00FC6D60" w:rsidP="002B044F">
      <w:pPr>
        <w:rPr>
          <w:rFonts w:eastAsia="Calibri" w:cstheme="minorHAnsi"/>
          <w:noProof/>
          <w:sz w:val="24"/>
          <w:szCs w:val="24"/>
          <w:lang w:val="es-DO"/>
        </w:rPr>
      </w:pPr>
    </w:p>
    <w:p w14:paraId="581CBE5B" w14:textId="77777777" w:rsidR="00FC6D60" w:rsidRDefault="00FC6D60" w:rsidP="002B044F">
      <w:pPr>
        <w:rPr>
          <w:rFonts w:eastAsia="Calibri" w:cstheme="minorHAnsi"/>
          <w:noProof/>
          <w:sz w:val="24"/>
          <w:szCs w:val="24"/>
          <w:lang w:val="es-DO"/>
        </w:rPr>
      </w:pPr>
    </w:p>
    <w:p w14:paraId="57D401A0" w14:textId="540D8BD7" w:rsidR="00FC5ED7" w:rsidRPr="00950ECD" w:rsidRDefault="00F3690D" w:rsidP="002B044F">
      <w:pPr>
        <w:rPr>
          <w:rFonts w:eastAsia="Calibri" w:cstheme="minorHAnsi"/>
          <w:noProof/>
          <w:sz w:val="24"/>
          <w:szCs w:val="24"/>
          <w:lang w:val="es-DO"/>
        </w:rPr>
      </w:pPr>
      <w:r w:rsidRPr="002116D2">
        <w:rPr>
          <w:rFonts w:eastAsia="Calibri" w:cstheme="minorHAnsi"/>
          <w:noProof/>
          <w:lang w:val="es-DO" w:eastAsia="es-DO"/>
        </w:rPr>
        <w:drawing>
          <wp:inline distT="0" distB="0" distL="0" distR="0" wp14:anchorId="26BAAA7F" wp14:editId="7DCED76F">
            <wp:extent cx="4238625" cy="2007031"/>
            <wp:effectExtent l="0" t="0" r="0" b="0"/>
            <wp:docPr id="5" name="Gráfico 5">
              <a:extLst xmlns:a="http://schemas.openxmlformats.org/drawingml/2006/main">
                <a:ext uri="{FF2B5EF4-FFF2-40B4-BE49-F238E27FC236}">
                  <a16:creationId xmlns:a16="http://schemas.microsoft.com/office/drawing/2014/main" id="{B1FAE6B4-BD96-4998-9814-B7BE9574056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729FDC0B" w14:textId="276DC387" w:rsidR="00507B51" w:rsidRDefault="00507B51" w:rsidP="002B044F">
      <w:pPr>
        <w:rPr>
          <w:rFonts w:eastAsia="Calibri" w:cstheme="minorHAnsi"/>
          <w:noProof/>
          <w:lang w:val="es-DO"/>
        </w:rPr>
      </w:pPr>
    </w:p>
    <w:p w14:paraId="599F62A1" w14:textId="77777777" w:rsidR="00317929" w:rsidRPr="002116D2" w:rsidRDefault="00317929" w:rsidP="002B044F">
      <w:pPr>
        <w:rPr>
          <w:rFonts w:eastAsia="Calibri" w:cstheme="minorHAnsi"/>
          <w:noProof/>
          <w:lang w:val="es-DO"/>
        </w:rPr>
      </w:pPr>
    </w:p>
    <w:p w14:paraId="437C22C1" w14:textId="5FF45CAD" w:rsidR="002116D2" w:rsidRPr="00593102" w:rsidRDefault="00507B51">
      <w:pPr>
        <w:pStyle w:val="Prrafodelista"/>
        <w:numPr>
          <w:ilvl w:val="4"/>
          <w:numId w:val="59"/>
        </w:numPr>
        <w:rPr>
          <w:rFonts w:cstheme="minorHAnsi"/>
          <w:b/>
          <w:bCs/>
          <w:sz w:val="24"/>
          <w:szCs w:val="24"/>
          <w:lang w:val="es-DO"/>
        </w:rPr>
      </w:pPr>
      <w:r w:rsidRPr="00317929">
        <w:rPr>
          <w:rFonts w:cstheme="minorHAnsi"/>
          <w:b/>
          <w:bCs/>
          <w:sz w:val="24"/>
          <w:szCs w:val="24"/>
          <w:lang w:val="es-DO"/>
        </w:rPr>
        <w:t xml:space="preserve"> </w:t>
      </w:r>
      <w:r w:rsidR="002116D2" w:rsidRPr="00593102">
        <w:rPr>
          <w:rFonts w:cstheme="minorHAnsi"/>
          <w:b/>
          <w:bCs/>
          <w:sz w:val="24"/>
          <w:szCs w:val="24"/>
          <w:lang w:val="es-DO"/>
        </w:rPr>
        <w:t>Tipo de actividad económica en que trabaja</w:t>
      </w:r>
    </w:p>
    <w:p w14:paraId="4603EA57" w14:textId="77777777" w:rsidR="00950ECD" w:rsidRDefault="00950ECD" w:rsidP="00317929">
      <w:pPr>
        <w:rPr>
          <w:rFonts w:eastAsia="Calibri" w:cstheme="minorHAnsi"/>
          <w:noProof/>
          <w:sz w:val="24"/>
          <w:szCs w:val="24"/>
          <w:lang w:val="es-DO"/>
        </w:rPr>
      </w:pPr>
    </w:p>
    <w:p w14:paraId="5F2962D4" w14:textId="2D12D1B5" w:rsidR="002413EE" w:rsidRPr="00950ECD" w:rsidRDefault="002116D2" w:rsidP="00317929">
      <w:pPr>
        <w:rPr>
          <w:rFonts w:eastAsia="Calibri" w:cstheme="minorHAnsi"/>
          <w:noProof/>
          <w:sz w:val="24"/>
          <w:szCs w:val="24"/>
          <w:lang w:val="es-DO"/>
        </w:rPr>
      </w:pPr>
      <w:r w:rsidRPr="00950ECD">
        <w:rPr>
          <w:rFonts w:eastAsia="Calibri" w:cstheme="minorHAnsi"/>
          <w:noProof/>
          <w:sz w:val="24"/>
          <w:szCs w:val="24"/>
          <w:lang w:val="es-DO"/>
        </w:rPr>
        <w:t xml:space="preserve">El 33.3 % de los que poseen un puesto en el mercado de trabajo labora en el sector comercial. El 14.8 % labora en oficinas del sector público, mayormente en el ayuntamiento,  el sector público y un 11.13 % de las personas indicó que trabaja en el sector de la educacion publica.  </w:t>
      </w:r>
    </w:p>
    <w:p w14:paraId="5B11EA4E" w14:textId="71A09FDD" w:rsidR="002116D2" w:rsidRPr="00950ECD" w:rsidRDefault="002116D2" w:rsidP="00317929">
      <w:pPr>
        <w:rPr>
          <w:rFonts w:eastAsia="Calibri" w:cstheme="minorHAnsi"/>
          <w:noProof/>
          <w:sz w:val="24"/>
          <w:szCs w:val="24"/>
          <w:lang w:val="es-DO"/>
        </w:rPr>
      </w:pPr>
      <w:r w:rsidRPr="00950ECD">
        <w:rPr>
          <w:rFonts w:eastAsia="Calibri" w:cstheme="minorHAnsi"/>
          <w:noProof/>
          <w:sz w:val="24"/>
          <w:szCs w:val="24"/>
          <w:lang w:val="es-DO"/>
        </w:rPr>
        <w:t>Con un 7.4 % cada una, otras respuestas indicaron que laboran en zonas francas, chiripero, agricultura y transporte.  Un 7.4% indico que trabaja en una empesa privada. En menor proporción, un 3.7 % indicó que labora en una empresa privada, igual porcentaje señaló que trabaja como vigilante privado y empleado de bancas de apuestas.</w:t>
      </w:r>
    </w:p>
    <w:p w14:paraId="1A443912" w14:textId="77777777" w:rsidR="00C972B9" w:rsidRPr="002116D2" w:rsidRDefault="00C972B9" w:rsidP="00317929">
      <w:pPr>
        <w:rPr>
          <w:rFonts w:eastAsia="Calibri" w:cstheme="minorHAnsi"/>
          <w:noProof/>
          <w:lang w:val="es-DO"/>
        </w:rPr>
      </w:pPr>
    </w:p>
    <w:p w14:paraId="1ABADCCE" w14:textId="197AC608" w:rsidR="00443FA9" w:rsidRPr="00593102" w:rsidRDefault="00443FA9">
      <w:pPr>
        <w:pStyle w:val="Prrafodelista"/>
        <w:numPr>
          <w:ilvl w:val="5"/>
          <w:numId w:val="59"/>
        </w:numPr>
        <w:rPr>
          <w:rFonts w:cstheme="minorHAnsi"/>
          <w:b/>
          <w:bCs/>
          <w:sz w:val="24"/>
          <w:szCs w:val="24"/>
          <w:lang w:val="es-DO"/>
        </w:rPr>
      </w:pPr>
      <w:r w:rsidRPr="00593102">
        <w:rPr>
          <w:rFonts w:cstheme="minorHAnsi"/>
          <w:b/>
          <w:bCs/>
          <w:sz w:val="24"/>
          <w:szCs w:val="24"/>
          <w:lang w:val="es-DO"/>
        </w:rPr>
        <w:t>¿Dónde queda su trabajo?</w:t>
      </w:r>
    </w:p>
    <w:p w14:paraId="59A16EED" w14:textId="77777777" w:rsidR="00950ECD" w:rsidRDefault="00950ECD" w:rsidP="00317929">
      <w:pPr>
        <w:rPr>
          <w:rFonts w:eastAsia="Calibri" w:cstheme="minorHAnsi"/>
          <w:sz w:val="24"/>
          <w:szCs w:val="24"/>
          <w:lang w:val="es-DO"/>
        </w:rPr>
      </w:pPr>
      <w:r w:rsidRPr="00950ECD">
        <w:rPr>
          <w:rFonts w:eastAsia="Calibri" w:cstheme="minorHAnsi"/>
          <w:sz w:val="24"/>
          <w:szCs w:val="24"/>
          <w:lang w:val="es-DO"/>
        </w:rPr>
        <w:t xml:space="preserve"> </w:t>
      </w:r>
    </w:p>
    <w:p w14:paraId="0DB58270" w14:textId="0C8B5DFD" w:rsidR="00443FA9" w:rsidRDefault="00443FA9" w:rsidP="00317929">
      <w:pPr>
        <w:rPr>
          <w:rFonts w:eastAsia="Calibri" w:cstheme="minorHAnsi"/>
          <w:sz w:val="24"/>
          <w:szCs w:val="24"/>
          <w:lang w:val="es-DO"/>
        </w:rPr>
      </w:pPr>
      <w:r w:rsidRPr="00950ECD">
        <w:rPr>
          <w:rFonts w:eastAsia="Calibri" w:cstheme="minorHAnsi"/>
          <w:sz w:val="24"/>
          <w:szCs w:val="24"/>
          <w:lang w:val="es-DO"/>
        </w:rPr>
        <w:t xml:space="preserve">Al referirse al lugar sobre dónde queda su trabajo la mayoría (85.2 %) expresó que queda en la comunidad, y un 7.4 % dijo que se encuentra en otra comunidad del mismo municipio. El restante 7.4 % de los entrevistados dijo que su empleo está en otra provincia. </w:t>
      </w:r>
    </w:p>
    <w:p w14:paraId="2A87FFEB" w14:textId="31973EED" w:rsidR="00FC5ED7" w:rsidRDefault="00D27747" w:rsidP="00317929">
      <w:pPr>
        <w:rPr>
          <w:rFonts w:eastAsia="Calibri" w:cstheme="minorHAnsi"/>
          <w:sz w:val="24"/>
          <w:szCs w:val="24"/>
          <w:lang w:val="es-DO"/>
        </w:rPr>
      </w:pPr>
      <w:r w:rsidRPr="00950ECD">
        <w:rPr>
          <w:rFonts w:eastAsia="Calibri" w:cstheme="minorHAnsi"/>
          <w:sz w:val="24"/>
          <w:szCs w:val="24"/>
          <w:lang w:val="es-DO"/>
        </w:rPr>
        <w:t xml:space="preserve">Como se observa en la tabla, del 85.2 % que dijo trabajar en la comunidad de Ceiba de Madera, el 78.9% pertenece a la población masculina y el 100% a la población femenina. Del grupo etario de 50 años o más, el 90.0 % dijo que su trabajo se encuentra en la citada </w:t>
      </w:r>
      <w:r w:rsidRPr="00950ECD">
        <w:rPr>
          <w:rFonts w:eastAsia="Calibri" w:cstheme="minorHAnsi"/>
          <w:sz w:val="24"/>
          <w:szCs w:val="24"/>
          <w:lang w:val="es-DO"/>
        </w:rPr>
        <w:lastRenderedPageBreak/>
        <w:t xml:space="preserve">comunidad. Esto podría estar relacionado con el hecho de que las personas de mayor edad podrían preferir trabajar en lugares más cercanos a su entorno. </w:t>
      </w:r>
      <w:r w:rsidR="00C972B9" w:rsidRPr="00950ECD">
        <w:rPr>
          <w:rFonts w:eastAsia="Calibri" w:cstheme="minorHAnsi"/>
          <w:sz w:val="24"/>
          <w:szCs w:val="24"/>
          <w:lang w:val="es-DO"/>
        </w:rPr>
        <w:t>Ver Cuadro 19.</w:t>
      </w:r>
    </w:p>
    <w:p w14:paraId="418BB2A8" w14:textId="08D2E987" w:rsidR="00FC5ED7" w:rsidRDefault="00F3690D" w:rsidP="00317929">
      <w:pPr>
        <w:rPr>
          <w:rFonts w:eastAsia="Calibri" w:cstheme="minorHAnsi"/>
          <w:sz w:val="24"/>
          <w:szCs w:val="24"/>
          <w:lang w:val="es-DO"/>
        </w:rPr>
      </w:pPr>
      <w:r w:rsidRPr="00F3690D">
        <w:rPr>
          <w:noProof/>
        </w:rPr>
        <w:drawing>
          <wp:inline distT="0" distB="0" distL="0" distR="0" wp14:anchorId="0DEEC3FE" wp14:editId="043B94D1">
            <wp:extent cx="5486400" cy="2372360"/>
            <wp:effectExtent l="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486400" cy="2372360"/>
                    </a:xfrm>
                    <a:prstGeom prst="rect">
                      <a:avLst/>
                    </a:prstGeom>
                    <a:noFill/>
                    <a:ln>
                      <a:noFill/>
                    </a:ln>
                  </pic:spPr>
                </pic:pic>
              </a:graphicData>
            </a:graphic>
          </wp:inline>
        </w:drawing>
      </w:r>
    </w:p>
    <w:p w14:paraId="0FB777D6" w14:textId="77777777" w:rsidR="00FC5ED7" w:rsidRPr="00FC5ED7" w:rsidRDefault="00FC5ED7">
      <w:pPr>
        <w:numPr>
          <w:ilvl w:val="6"/>
          <w:numId w:val="59"/>
        </w:numPr>
        <w:rPr>
          <w:rFonts w:eastAsia="Calibri" w:cstheme="minorHAnsi"/>
          <w:b/>
          <w:bCs/>
          <w:sz w:val="24"/>
          <w:szCs w:val="24"/>
          <w:lang w:val="es-DO"/>
        </w:rPr>
      </w:pPr>
      <w:r w:rsidRPr="00FC5ED7">
        <w:rPr>
          <w:rFonts w:eastAsia="Calibri" w:cstheme="minorHAnsi"/>
          <w:b/>
          <w:bCs/>
          <w:sz w:val="24"/>
          <w:szCs w:val="24"/>
          <w:lang w:val="es-DO"/>
        </w:rPr>
        <w:t>Percepciones sobre el proyecto Endy Agroindustrial</w:t>
      </w:r>
    </w:p>
    <w:p w14:paraId="3144E41D" w14:textId="1B1D1710" w:rsidR="00FC5ED7" w:rsidRPr="00FC5ED7" w:rsidRDefault="00FC5ED7" w:rsidP="00F3690D">
      <w:pPr>
        <w:rPr>
          <w:rFonts w:eastAsia="Calibri" w:cstheme="minorHAnsi"/>
          <w:sz w:val="24"/>
          <w:szCs w:val="24"/>
          <w:lang w:val="es-DO"/>
        </w:rPr>
      </w:pPr>
      <w:r w:rsidRPr="00FC5ED7">
        <w:rPr>
          <w:rFonts w:eastAsia="Calibri" w:cstheme="minorHAnsi"/>
          <w:sz w:val="24"/>
          <w:szCs w:val="24"/>
          <w:lang w:val="es-DO"/>
        </w:rPr>
        <w:t xml:space="preserve">El nivel de conocimiento del proyecto es alto, un 94.4 % de los entrevistados dijo conocerlo, un 2.8 % dijo no conocerlo. Igual porcentaje expresó no saber. Mientras que  el 95.7 % de los hombres y 92.3 % de las mujeres dijo conocer el proyecto. </w:t>
      </w:r>
    </w:p>
    <w:p w14:paraId="3AEFFAC3" w14:textId="737174A9" w:rsidR="00FC5ED7" w:rsidRDefault="00FC5ED7" w:rsidP="00F3690D">
      <w:pPr>
        <w:rPr>
          <w:rFonts w:eastAsia="Calibri" w:cstheme="minorHAnsi"/>
          <w:sz w:val="24"/>
          <w:szCs w:val="24"/>
          <w:lang w:val="es-DO"/>
        </w:rPr>
      </w:pPr>
      <w:r w:rsidRPr="00FC5ED7">
        <w:rPr>
          <w:rFonts w:eastAsia="Calibri" w:cstheme="minorHAnsi"/>
          <w:sz w:val="24"/>
          <w:szCs w:val="24"/>
          <w:lang w:val="es-DO"/>
        </w:rPr>
        <w:t>Si bien el conocimiento del proyecto es elevado en todos los grupos etarios, los porcentajes más elevados fueron en los rangos de edades comprendido entre los grupos de 18 a 29 años y de 30 a 49 años, el 100 % en ambos casos. Por otra parte, la información sobre el proyecto se hace más evidente dentro de la población que sabe leer y escribir ya que el 97.1 % tenía conocimiento de este, mientras que los que no sabe leer ni escribir, un 50.0 % dijo conocerlo y el otro dijo que no.</w:t>
      </w:r>
      <w:r w:rsidR="00F3690D">
        <w:rPr>
          <w:rFonts w:eastAsia="Calibri" w:cstheme="minorHAnsi"/>
          <w:sz w:val="24"/>
          <w:szCs w:val="24"/>
          <w:lang w:val="es-DO"/>
        </w:rPr>
        <w:t xml:space="preserve"> </w:t>
      </w:r>
      <w:r w:rsidR="00F3690D" w:rsidRPr="00F3690D">
        <w:rPr>
          <w:rFonts w:eastAsia="Calibri" w:cstheme="minorHAnsi"/>
          <w:sz w:val="24"/>
          <w:szCs w:val="24"/>
          <w:lang w:val="es-DO"/>
        </w:rPr>
        <w:t>Ver Cuadro 20</w:t>
      </w:r>
      <w:r w:rsidR="00F3690D">
        <w:rPr>
          <w:rFonts w:eastAsia="Calibri" w:cstheme="minorHAnsi"/>
          <w:sz w:val="24"/>
          <w:szCs w:val="24"/>
          <w:lang w:val="es-DO"/>
        </w:rPr>
        <w:t>.</w:t>
      </w:r>
    </w:p>
    <w:p w14:paraId="2373D698" w14:textId="56EF6935" w:rsidR="00FC5ED7" w:rsidRPr="00FC5ED7" w:rsidRDefault="00FC5ED7" w:rsidP="00571D3D">
      <w:pPr>
        <w:spacing w:line="240" w:lineRule="auto"/>
        <w:rPr>
          <w:rFonts w:eastAsia="Calibri" w:cstheme="minorHAnsi"/>
          <w:b/>
          <w:bCs/>
          <w:i/>
          <w:iCs/>
          <w:sz w:val="24"/>
          <w:szCs w:val="24"/>
          <w:lang w:val="es-DO"/>
        </w:rPr>
      </w:pPr>
      <w:r w:rsidRPr="00FC5ED7">
        <w:rPr>
          <w:rFonts w:eastAsia="Calibri" w:cstheme="minorHAnsi"/>
          <w:b/>
          <w:bCs/>
          <w:i/>
          <w:iCs/>
          <w:sz w:val="24"/>
          <w:szCs w:val="24"/>
          <w:lang w:val="es-DO"/>
        </w:rPr>
        <w:t>Cuadro 20. Conocen el Proyecto Endy por sexo, edad y nivel de lectoescritura</w:t>
      </w:r>
    </w:p>
    <w:tbl>
      <w:tblPr>
        <w:tblW w:w="4746" w:type="pct"/>
        <w:tblInd w:w="1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11"/>
        <w:gridCol w:w="809"/>
        <w:gridCol w:w="901"/>
        <w:gridCol w:w="790"/>
        <w:gridCol w:w="919"/>
        <w:gridCol w:w="995"/>
        <w:gridCol w:w="916"/>
        <w:gridCol w:w="1060"/>
        <w:gridCol w:w="991"/>
      </w:tblGrid>
      <w:tr w:rsidR="00FC5ED7" w:rsidRPr="00FC5ED7" w14:paraId="5F1AA033" w14:textId="77777777" w:rsidTr="00DA7845">
        <w:trPr>
          <w:trHeight w:val="593"/>
        </w:trPr>
        <w:tc>
          <w:tcPr>
            <w:tcW w:w="495" w:type="pct"/>
            <w:tcBorders>
              <w:bottom w:val="nil"/>
            </w:tcBorders>
            <w:shd w:val="clear" w:color="auto" w:fill="auto"/>
            <w:noWrap/>
            <w:vAlign w:val="bottom"/>
            <w:hideMark/>
          </w:tcPr>
          <w:p w14:paraId="2DFC5133" w14:textId="77777777" w:rsidR="00FC5ED7" w:rsidRPr="00FC5ED7" w:rsidRDefault="00FC5ED7" w:rsidP="00FC5ED7">
            <w:pPr>
              <w:rPr>
                <w:rFonts w:eastAsia="Calibri" w:cstheme="minorHAnsi"/>
                <w:lang w:val="es-DO"/>
              </w:rPr>
            </w:pPr>
          </w:p>
        </w:tc>
        <w:tc>
          <w:tcPr>
            <w:tcW w:w="494" w:type="pct"/>
            <w:vMerge w:val="restart"/>
            <w:shd w:val="clear" w:color="auto" w:fill="auto"/>
            <w:vAlign w:val="center"/>
            <w:hideMark/>
          </w:tcPr>
          <w:p w14:paraId="43C3CC0C" w14:textId="77777777" w:rsidR="00FC5ED7" w:rsidRPr="00FC5ED7" w:rsidRDefault="00FC5ED7" w:rsidP="00FC5ED7">
            <w:pPr>
              <w:rPr>
                <w:rFonts w:eastAsia="Calibri" w:cstheme="minorHAnsi"/>
                <w:b/>
                <w:bCs/>
                <w:lang w:val="es-DO"/>
              </w:rPr>
            </w:pPr>
            <w:r w:rsidRPr="00FC5ED7">
              <w:rPr>
                <w:rFonts w:eastAsia="Calibri" w:cstheme="minorHAnsi"/>
                <w:b/>
                <w:bCs/>
                <w:lang w:val="es-DO"/>
              </w:rPr>
              <w:t>TOTAL</w:t>
            </w:r>
          </w:p>
        </w:tc>
        <w:tc>
          <w:tcPr>
            <w:tcW w:w="1032" w:type="pct"/>
            <w:gridSpan w:val="2"/>
            <w:shd w:val="clear" w:color="auto" w:fill="auto"/>
            <w:noWrap/>
            <w:vAlign w:val="bottom"/>
            <w:hideMark/>
          </w:tcPr>
          <w:p w14:paraId="4977BCE1" w14:textId="77777777" w:rsidR="00FC5ED7" w:rsidRPr="00FC5ED7" w:rsidRDefault="00FC5ED7" w:rsidP="00FC5ED7">
            <w:pPr>
              <w:rPr>
                <w:rFonts w:eastAsia="Calibri" w:cstheme="minorHAnsi"/>
                <w:b/>
                <w:bCs/>
                <w:lang w:val="es-DO"/>
              </w:rPr>
            </w:pPr>
            <w:r w:rsidRPr="00FC5ED7">
              <w:rPr>
                <w:rFonts w:eastAsia="Calibri" w:cstheme="minorHAnsi"/>
                <w:b/>
                <w:bCs/>
                <w:lang w:val="es-DO"/>
              </w:rPr>
              <w:t>SEXO</w:t>
            </w:r>
          </w:p>
        </w:tc>
        <w:tc>
          <w:tcPr>
            <w:tcW w:w="1727" w:type="pct"/>
            <w:gridSpan w:val="3"/>
            <w:shd w:val="clear" w:color="auto" w:fill="auto"/>
            <w:noWrap/>
            <w:vAlign w:val="bottom"/>
            <w:hideMark/>
          </w:tcPr>
          <w:p w14:paraId="1195D962" w14:textId="77777777" w:rsidR="00FC5ED7" w:rsidRPr="00FC5ED7" w:rsidRDefault="00FC5ED7" w:rsidP="00FC5ED7">
            <w:pPr>
              <w:rPr>
                <w:rFonts w:eastAsia="Calibri" w:cstheme="minorHAnsi"/>
                <w:b/>
                <w:bCs/>
                <w:lang w:val="es-DO"/>
              </w:rPr>
            </w:pPr>
            <w:r w:rsidRPr="00FC5ED7">
              <w:rPr>
                <w:rFonts w:eastAsia="Calibri" w:cstheme="minorHAnsi"/>
                <w:b/>
                <w:bCs/>
                <w:lang w:val="es-DO"/>
              </w:rPr>
              <w:t>EDAD AÑOS</w:t>
            </w:r>
          </w:p>
        </w:tc>
        <w:tc>
          <w:tcPr>
            <w:tcW w:w="1252" w:type="pct"/>
            <w:gridSpan w:val="2"/>
            <w:shd w:val="clear" w:color="auto" w:fill="auto"/>
            <w:noWrap/>
            <w:vAlign w:val="bottom"/>
            <w:hideMark/>
          </w:tcPr>
          <w:p w14:paraId="3CC14FAE" w14:textId="77777777" w:rsidR="00FC5ED7" w:rsidRPr="00FC5ED7" w:rsidRDefault="00FC5ED7" w:rsidP="00FC5ED7">
            <w:pPr>
              <w:rPr>
                <w:rFonts w:eastAsia="Calibri" w:cstheme="minorHAnsi"/>
                <w:b/>
                <w:bCs/>
                <w:lang w:val="es-DO"/>
              </w:rPr>
            </w:pPr>
            <w:r w:rsidRPr="00FC5ED7">
              <w:rPr>
                <w:rFonts w:eastAsia="Calibri" w:cstheme="minorHAnsi"/>
                <w:b/>
                <w:bCs/>
                <w:lang w:val="es-DO"/>
              </w:rPr>
              <w:t>SABE LEER Y ESCRIBIR</w:t>
            </w:r>
          </w:p>
        </w:tc>
      </w:tr>
      <w:tr w:rsidR="00FC5ED7" w:rsidRPr="00F3690D" w14:paraId="3EF93EDD" w14:textId="77777777" w:rsidTr="00FC6D60">
        <w:trPr>
          <w:trHeight w:val="827"/>
        </w:trPr>
        <w:tc>
          <w:tcPr>
            <w:tcW w:w="495" w:type="pct"/>
            <w:tcBorders>
              <w:top w:val="nil"/>
            </w:tcBorders>
            <w:shd w:val="clear" w:color="auto" w:fill="auto"/>
            <w:noWrap/>
            <w:vAlign w:val="bottom"/>
            <w:hideMark/>
          </w:tcPr>
          <w:p w14:paraId="1B80A423" w14:textId="77777777" w:rsidR="00FC5ED7" w:rsidRPr="00FC5ED7" w:rsidRDefault="00FC5ED7" w:rsidP="00FC5ED7">
            <w:pPr>
              <w:rPr>
                <w:rFonts w:eastAsia="Calibri" w:cstheme="minorHAnsi"/>
                <w:lang w:val="es-DO"/>
              </w:rPr>
            </w:pPr>
          </w:p>
        </w:tc>
        <w:tc>
          <w:tcPr>
            <w:tcW w:w="494" w:type="pct"/>
            <w:vMerge/>
            <w:shd w:val="clear" w:color="auto" w:fill="auto"/>
            <w:vAlign w:val="center"/>
            <w:hideMark/>
          </w:tcPr>
          <w:p w14:paraId="3125A3DD" w14:textId="77777777" w:rsidR="00FC5ED7" w:rsidRPr="00FC5ED7" w:rsidRDefault="00FC5ED7" w:rsidP="00FC5ED7">
            <w:pPr>
              <w:rPr>
                <w:rFonts w:eastAsia="Calibri" w:cstheme="minorHAnsi"/>
                <w:b/>
                <w:bCs/>
                <w:lang w:val="es-DO"/>
              </w:rPr>
            </w:pPr>
          </w:p>
        </w:tc>
        <w:tc>
          <w:tcPr>
            <w:tcW w:w="550" w:type="pct"/>
            <w:shd w:val="clear" w:color="auto" w:fill="auto"/>
            <w:vAlign w:val="center"/>
            <w:hideMark/>
          </w:tcPr>
          <w:p w14:paraId="0C0C2443" w14:textId="77777777" w:rsidR="00FC5ED7" w:rsidRPr="00FC5ED7" w:rsidRDefault="00FC5ED7" w:rsidP="00FC5ED7">
            <w:pPr>
              <w:rPr>
                <w:rFonts w:eastAsia="Calibri" w:cstheme="minorHAnsi"/>
                <w:lang w:val="es-DO"/>
              </w:rPr>
            </w:pPr>
            <w:r w:rsidRPr="00FC5ED7">
              <w:rPr>
                <w:rFonts w:eastAsia="Calibri" w:cstheme="minorHAnsi"/>
                <w:lang w:val="es-DO"/>
              </w:rPr>
              <w:t>Hombre</w:t>
            </w:r>
          </w:p>
        </w:tc>
        <w:tc>
          <w:tcPr>
            <w:tcW w:w="482" w:type="pct"/>
            <w:shd w:val="clear" w:color="auto" w:fill="auto"/>
            <w:vAlign w:val="center"/>
            <w:hideMark/>
          </w:tcPr>
          <w:p w14:paraId="48D7E30D" w14:textId="77777777" w:rsidR="00FC5ED7" w:rsidRPr="00FC5ED7" w:rsidRDefault="00FC5ED7" w:rsidP="00FC5ED7">
            <w:pPr>
              <w:rPr>
                <w:rFonts w:eastAsia="Calibri" w:cstheme="minorHAnsi"/>
                <w:lang w:val="es-DO"/>
              </w:rPr>
            </w:pPr>
            <w:r w:rsidRPr="00FC5ED7">
              <w:rPr>
                <w:rFonts w:eastAsia="Calibri" w:cstheme="minorHAnsi"/>
                <w:lang w:val="es-DO"/>
              </w:rPr>
              <w:t>Mujer</w:t>
            </w:r>
          </w:p>
        </w:tc>
        <w:tc>
          <w:tcPr>
            <w:tcW w:w="561" w:type="pct"/>
            <w:shd w:val="clear" w:color="auto" w:fill="auto"/>
            <w:vAlign w:val="center"/>
            <w:hideMark/>
          </w:tcPr>
          <w:p w14:paraId="1D2E32DB" w14:textId="77777777" w:rsidR="00FC5ED7" w:rsidRPr="00FC5ED7" w:rsidRDefault="00FC5ED7" w:rsidP="00FC5ED7">
            <w:pPr>
              <w:rPr>
                <w:rFonts w:eastAsia="Calibri" w:cstheme="minorHAnsi"/>
                <w:lang w:val="es-DO"/>
              </w:rPr>
            </w:pPr>
            <w:r w:rsidRPr="00FC5ED7">
              <w:rPr>
                <w:rFonts w:eastAsia="Calibri" w:cstheme="minorHAnsi"/>
                <w:lang w:val="es-DO"/>
              </w:rPr>
              <w:t xml:space="preserve">18 - 29 </w:t>
            </w:r>
          </w:p>
        </w:tc>
        <w:tc>
          <w:tcPr>
            <w:tcW w:w="607" w:type="pct"/>
            <w:shd w:val="clear" w:color="auto" w:fill="auto"/>
            <w:vAlign w:val="center"/>
            <w:hideMark/>
          </w:tcPr>
          <w:p w14:paraId="1061B9D4" w14:textId="77777777" w:rsidR="00FC5ED7" w:rsidRPr="00FC5ED7" w:rsidRDefault="00FC5ED7" w:rsidP="00FC5ED7">
            <w:pPr>
              <w:rPr>
                <w:rFonts w:eastAsia="Calibri" w:cstheme="minorHAnsi"/>
                <w:lang w:val="es-DO"/>
              </w:rPr>
            </w:pPr>
            <w:r w:rsidRPr="00FC5ED7">
              <w:rPr>
                <w:rFonts w:eastAsia="Calibri" w:cstheme="minorHAnsi"/>
                <w:lang w:val="es-DO"/>
              </w:rPr>
              <w:t xml:space="preserve">30 - 49 </w:t>
            </w:r>
          </w:p>
        </w:tc>
        <w:tc>
          <w:tcPr>
            <w:tcW w:w="559" w:type="pct"/>
            <w:shd w:val="clear" w:color="auto" w:fill="auto"/>
            <w:vAlign w:val="center"/>
            <w:hideMark/>
          </w:tcPr>
          <w:p w14:paraId="1022AB52" w14:textId="77777777" w:rsidR="00FC5ED7" w:rsidRPr="00FC5ED7" w:rsidRDefault="00FC5ED7" w:rsidP="00FC5ED7">
            <w:pPr>
              <w:rPr>
                <w:rFonts w:eastAsia="Calibri" w:cstheme="minorHAnsi"/>
                <w:lang w:val="es-DO"/>
              </w:rPr>
            </w:pPr>
            <w:r w:rsidRPr="00FC5ED7">
              <w:rPr>
                <w:rFonts w:eastAsia="Calibri" w:cstheme="minorHAnsi"/>
                <w:lang w:val="es-DO"/>
              </w:rPr>
              <w:t>50 - más</w:t>
            </w:r>
          </w:p>
        </w:tc>
        <w:tc>
          <w:tcPr>
            <w:tcW w:w="647" w:type="pct"/>
            <w:shd w:val="clear" w:color="auto" w:fill="auto"/>
            <w:vAlign w:val="center"/>
            <w:hideMark/>
          </w:tcPr>
          <w:p w14:paraId="1D133033" w14:textId="77777777" w:rsidR="00FC5ED7" w:rsidRPr="00FC5ED7" w:rsidRDefault="00FC5ED7" w:rsidP="00FC5ED7">
            <w:pPr>
              <w:rPr>
                <w:rFonts w:eastAsia="Calibri" w:cstheme="minorHAnsi"/>
                <w:lang w:val="es-DO"/>
              </w:rPr>
            </w:pPr>
            <w:r w:rsidRPr="00FC5ED7">
              <w:rPr>
                <w:rFonts w:eastAsia="Calibri" w:cstheme="minorHAnsi"/>
                <w:lang w:val="es-DO"/>
              </w:rPr>
              <w:t xml:space="preserve">No </w:t>
            </w:r>
          </w:p>
          <w:p w14:paraId="042CCBFA" w14:textId="77777777" w:rsidR="00FC5ED7" w:rsidRPr="00FC5ED7" w:rsidRDefault="00FC5ED7" w:rsidP="00FC5ED7">
            <w:pPr>
              <w:rPr>
                <w:rFonts w:eastAsia="Calibri" w:cstheme="minorHAnsi"/>
                <w:lang w:val="es-DO"/>
              </w:rPr>
            </w:pPr>
          </w:p>
        </w:tc>
        <w:tc>
          <w:tcPr>
            <w:tcW w:w="605" w:type="pct"/>
            <w:shd w:val="clear" w:color="auto" w:fill="auto"/>
            <w:vAlign w:val="center"/>
          </w:tcPr>
          <w:p w14:paraId="4599F92E" w14:textId="77777777" w:rsidR="00FC5ED7" w:rsidRPr="00FC5ED7" w:rsidRDefault="00FC5ED7" w:rsidP="00FC5ED7">
            <w:pPr>
              <w:rPr>
                <w:rFonts w:eastAsia="Calibri" w:cstheme="minorHAnsi"/>
                <w:lang w:val="es-DO"/>
              </w:rPr>
            </w:pPr>
            <w:r w:rsidRPr="00FC5ED7">
              <w:rPr>
                <w:rFonts w:eastAsia="Calibri" w:cstheme="minorHAnsi"/>
                <w:lang w:val="es-DO"/>
              </w:rPr>
              <w:t>Si</w:t>
            </w:r>
          </w:p>
        </w:tc>
      </w:tr>
      <w:tr w:rsidR="00F3690D" w:rsidRPr="00FC5ED7" w14:paraId="42C9C699" w14:textId="77777777" w:rsidTr="00FC6D60">
        <w:trPr>
          <w:trHeight w:val="337"/>
        </w:trPr>
        <w:tc>
          <w:tcPr>
            <w:tcW w:w="495" w:type="pct"/>
            <w:shd w:val="clear" w:color="auto" w:fill="auto"/>
            <w:noWrap/>
            <w:vAlign w:val="bottom"/>
            <w:hideMark/>
          </w:tcPr>
          <w:p w14:paraId="7AED865D" w14:textId="77777777" w:rsidR="00FC5ED7" w:rsidRPr="00FC5ED7" w:rsidRDefault="00FC5ED7" w:rsidP="00FC5ED7">
            <w:pPr>
              <w:rPr>
                <w:rFonts w:eastAsia="Calibri" w:cstheme="minorHAnsi"/>
                <w:lang w:val="es-DO"/>
              </w:rPr>
            </w:pPr>
            <w:r w:rsidRPr="00FC5ED7">
              <w:rPr>
                <w:rFonts w:eastAsia="Calibri" w:cstheme="minorHAnsi"/>
                <w:lang w:val="es-DO"/>
              </w:rPr>
              <w:t>Sí</w:t>
            </w:r>
          </w:p>
        </w:tc>
        <w:tc>
          <w:tcPr>
            <w:tcW w:w="494" w:type="pct"/>
            <w:shd w:val="clear" w:color="auto" w:fill="auto"/>
            <w:noWrap/>
            <w:vAlign w:val="bottom"/>
            <w:hideMark/>
          </w:tcPr>
          <w:p w14:paraId="05489513" w14:textId="77777777" w:rsidR="00FC5ED7" w:rsidRPr="00FC5ED7" w:rsidRDefault="00FC5ED7" w:rsidP="00FC5ED7">
            <w:pPr>
              <w:rPr>
                <w:rFonts w:eastAsia="Calibri" w:cstheme="minorHAnsi"/>
                <w:lang w:val="es-DO"/>
              </w:rPr>
            </w:pPr>
            <w:r w:rsidRPr="00FC5ED7">
              <w:rPr>
                <w:rFonts w:eastAsia="Calibri" w:cstheme="minorHAnsi"/>
                <w:lang w:val="es-DO"/>
              </w:rPr>
              <w:t>94.4</w:t>
            </w:r>
          </w:p>
        </w:tc>
        <w:tc>
          <w:tcPr>
            <w:tcW w:w="550" w:type="pct"/>
            <w:shd w:val="clear" w:color="auto" w:fill="auto"/>
            <w:noWrap/>
            <w:vAlign w:val="bottom"/>
            <w:hideMark/>
          </w:tcPr>
          <w:p w14:paraId="4C8BB3F9" w14:textId="77777777" w:rsidR="00FC5ED7" w:rsidRPr="00FC5ED7" w:rsidRDefault="00FC5ED7" w:rsidP="00FC5ED7">
            <w:pPr>
              <w:rPr>
                <w:rFonts w:eastAsia="Calibri" w:cstheme="minorHAnsi"/>
                <w:lang w:val="es-DO"/>
              </w:rPr>
            </w:pPr>
            <w:r w:rsidRPr="00FC5ED7">
              <w:rPr>
                <w:rFonts w:eastAsia="Calibri" w:cstheme="minorHAnsi"/>
                <w:lang w:val="es-DO"/>
              </w:rPr>
              <w:t>95.7</w:t>
            </w:r>
          </w:p>
        </w:tc>
        <w:tc>
          <w:tcPr>
            <w:tcW w:w="482" w:type="pct"/>
            <w:shd w:val="clear" w:color="auto" w:fill="auto"/>
            <w:noWrap/>
            <w:vAlign w:val="bottom"/>
            <w:hideMark/>
          </w:tcPr>
          <w:p w14:paraId="26842888" w14:textId="77777777" w:rsidR="00FC5ED7" w:rsidRPr="00FC5ED7" w:rsidRDefault="00FC5ED7" w:rsidP="00FC5ED7">
            <w:pPr>
              <w:rPr>
                <w:rFonts w:eastAsia="Calibri" w:cstheme="minorHAnsi"/>
                <w:lang w:val="es-DO"/>
              </w:rPr>
            </w:pPr>
            <w:r w:rsidRPr="00FC5ED7">
              <w:rPr>
                <w:rFonts w:eastAsia="Calibri" w:cstheme="minorHAnsi"/>
                <w:lang w:val="es-DO"/>
              </w:rPr>
              <w:t>92.3</w:t>
            </w:r>
          </w:p>
        </w:tc>
        <w:tc>
          <w:tcPr>
            <w:tcW w:w="561" w:type="pct"/>
            <w:shd w:val="clear" w:color="auto" w:fill="auto"/>
            <w:noWrap/>
            <w:vAlign w:val="bottom"/>
            <w:hideMark/>
          </w:tcPr>
          <w:p w14:paraId="3713B16A" w14:textId="77777777" w:rsidR="00FC5ED7" w:rsidRPr="00FC5ED7" w:rsidRDefault="00FC5ED7" w:rsidP="00FC5ED7">
            <w:pPr>
              <w:rPr>
                <w:rFonts w:eastAsia="Calibri" w:cstheme="minorHAnsi"/>
                <w:lang w:val="es-DO"/>
              </w:rPr>
            </w:pPr>
            <w:r w:rsidRPr="00FC5ED7">
              <w:rPr>
                <w:rFonts w:eastAsia="Calibri" w:cstheme="minorHAnsi"/>
                <w:lang w:val="es-DO"/>
              </w:rPr>
              <w:t>100.0</w:t>
            </w:r>
          </w:p>
        </w:tc>
        <w:tc>
          <w:tcPr>
            <w:tcW w:w="607" w:type="pct"/>
            <w:shd w:val="clear" w:color="auto" w:fill="auto"/>
            <w:noWrap/>
            <w:vAlign w:val="bottom"/>
            <w:hideMark/>
          </w:tcPr>
          <w:p w14:paraId="0989F857" w14:textId="77777777" w:rsidR="00FC5ED7" w:rsidRPr="00FC5ED7" w:rsidRDefault="00FC5ED7" w:rsidP="00FC5ED7">
            <w:pPr>
              <w:rPr>
                <w:rFonts w:eastAsia="Calibri" w:cstheme="minorHAnsi"/>
                <w:lang w:val="es-DO"/>
              </w:rPr>
            </w:pPr>
            <w:r w:rsidRPr="00FC5ED7">
              <w:rPr>
                <w:rFonts w:eastAsia="Calibri" w:cstheme="minorHAnsi"/>
                <w:lang w:val="es-DO"/>
              </w:rPr>
              <w:t>100.0</w:t>
            </w:r>
          </w:p>
        </w:tc>
        <w:tc>
          <w:tcPr>
            <w:tcW w:w="559" w:type="pct"/>
            <w:shd w:val="clear" w:color="auto" w:fill="auto"/>
            <w:noWrap/>
            <w:vAlign w:val="bottom"/>
            <w:hideMark/>
          </w:tcPr>
          <w:p w14:paraId="0D08EA5D" w14:textId="77777777" w:rsidR="00FC5ED7" w:rsidRPr="00FC5ED7" w:rsidRDefault="00FC5ED7" w:rsidP="00FC5ED7">
            <w:pPr>
              <w:rPr>
                <w:rFonts w:eastAsia="Calibri" w:cstheme="minorHAnsi"/>
                <w:lang w:val="es-DO"/>
              </w:rPr>
            </w:pPr>
            <w:r w:rsidRPr="00FC5ED7">
              <w:rPr>
                <w:rFonts w:eastAsia="Calibri" w:cstheme="minorHAnsi"/>
                <w:lang w:val="es-DO"/>
              </w:rPr>
              <w:t>87.5</w:t>
            </w:r>
          </w:p>
        </w:tc>
        <w:tc>
          <w:tcPr>
            <w:tcW w:w="647" w:type="pct"/>
            <w:shd w:val="clear" w:color="auto" w:fill="auto"/>
            <w:noWrap/>
            <w:vAlign w:val="bottom"/>
            <w:hideMark/>
          </w:tcPr>
          <w:p w14:paraId="2A13B393" w14:textId="77777777" w:rsidR="00FC5ED7" w:rsidRPr="00FC5ED7" w:rsidRDefault="00FC5ED7" w:rsidP="00FC5ED7">
            <w:pPr>
              <w:rPr>
                <w:rFonts w:eastAsia="Calibri" w:cstheme="minorHAnsi"/>
                <w:lang w:val="es-DO"/>
              </w:rPr>
            </w:pPr>
            <w:r w:rsidRPr="00FC5ED7">
              <w:rPr>
                <w:rFonts w:eastAsia="Calibri" w:cstheme="minorHAnsi"/>
                <w:lang w:val="es-DO"/>
              </w:rPr>
              <w:t>50.0</w:t>
            </w:r>
          </w:p>
        </w:tc>
        <w:tc>
          <w:tcPr>
            <w:tcW w:w="605" w:type="pct"/>
            <w:shd w:val="clear" w:color="auto" w:fill="auto"/>
            <w:noWrap/>
            <w:vAlign w:val="bottom"/>
            <w:hideMark/>
          </w:tcPr>
          <w:p w14:paraId="50DCD44F" w14:textId="77777777" w:rsidR="00FC5ED7" w:rsidRPr="00FC5ED7" w:rsidRDefault="00FC5ED7" w:rsidP="00FC5ED7">
            <w:pPr>
              <w:rPr>
                <w:rFonts w:eastAsia="Calibri" w:cstheme="minorHAnsi"/>
                <w:lang w:val="es-DO"/>
              </w:rPr>
            </w:pPr>
            <w:r w:rsidRPr="00FC5ED7">
              <w:rPr>
                <w:rFonts w:eastAsia="Calibri" w:cstheme="minorHAnsi"/>
                <w:lang w:val="es-DO"/>
              </w:rPr>
              <w:t>97.1</w:t>
            </w:r>
          </w:p>
        </w:tc>
      </w:tr>
      <w:tr w:rsidR="00F3690D" w:rsidRPr="00FC5ED7" w14:paraId="77041FEA" w14:textId="77777777" w:rsidTr="00FC6D60">
        <w:trPr>
          <w:trHeight w:val="337"/>
        </w:trPr>
        <w:tc>
          <w:tcPr>
            <w:tcW w:w="495" w:type="pct"/>
            <w:shd w:val="clear" w:color="auto" w:fill="auto"/>
            <w:noWrap/>
            <w:vAlign w:val="bottom"/>
            <w:hideMark/>
          </w:tcPr>
          <w:p w14:paraId="51D4A4A3" w14:textId="77777777" w:rsidR="00FC5ED7" w:rsidRPr="00FC5ED7" w:rsidRDefault="00FC5ED7" w:rsidP="00FC5ED7">
            <w:pPr>
              <w:rPr>
                <w:rFonts w:eastAsia="Calibri" w:cstheme="minorHAnsi"/>
                <w:lang w:val="es-DO"/>
              </w:rPr>
            </w:pPr>
            <w:r w:rsidRPr="00FC5ED7">
              <w:rPr>
                <w:rFonts w:eastAsia="Calibri" w:cstheme="minorHAnsi"/>
                <w:lang w:val="es-DO"/>
              </w:rPr>
              <w:t>No</w:t>
            </w:r>
          </w:p>
        </w:tc>
        <w:tc>
          <w:tcPr>
            <w:tcW w:w="494" w:type="pct"/>
            <w:shd w:val="clear" w:color="auto" w:fill="auto"/>
            <w:noWrap/>
            <w:vAlign w:val="bottom"/>
            <w:hideMark/>
          </w:tcPr>
          <w:p w14:paraId="65BCDEE0" w14:textId="77777777" w:rsidR="00FC5ED7" w:rsidRPr="00FC5ED7" w:rsidRDefault="00FC5ED7" w:rsidP="00FC5ED7">
            <w:pPr>
              <w:rPr>
                <w:rFonts w:eastAsia="Calibri" w:cstheme="minorHAnsi"/>
                <w:lang w:val="es-DO"/>
              </w:rPr>
            </w:pPr>
            <w:r w:rsidRPr="00FC5ED7">
              <w:rPr>
                <w:rFonts w:eastAsia="Calibri" w:cstheme="minorHAnsi"/>
                <w:lang w:val="es-DO"/>
              </w:rPr>
              <w:t>2.8</w:t>
            </w:r>
          </w:p>
        </w:tc>
        <w:tc>
          <w:tcPr>
            <w:tcW w:w="550" w:type="pct"/>
            <w:shd w:val="clear" w:color="auto" w:fill="auto"/>
            <w:noWrap/>
            <w:vAlign w:val="bottom"/>
            <w:hideMark/>
          </w:tcPr>
          <w:p w14:paraId="19BF132A" w14:textId="77777777" w:rsidR="00FC5ED7" w:rsidRPr="00FC5ED7" w:rsidRDefault="00FC5ED7" w:rsidP="00FC5ED7">
            <w:pPr>
              <w:rPr>
                <w:rFonts w:eastAsia="Calibri" w:cstheme="minorHAnsi"/>
                <w:lang w:val="es-DO"/>
              </w:rPr>
            </w:pPr>
            <w:r w:rsidRPr="00FC5ED7">
              <w:rPr>
                <w:rFonts w:eastAsia="Calibri" w:cstheme="minorHAnsi"/>
                <w:lang w:val="es-DO"/>
              </w:rPr>
              <w:t>4.3</w:t>
            </w:r>
          </w:p>
        </w:tc>
        <w:tc>
          <w:tcPr>
            <w:tcW w:w="482" w:type="pct"/>
            <w:shd w:val="clear" w:color="auto" w:fill="auto"/>
            <w:noWrap/>
            <w:vAlign w:val="bottom"/>
            <w:hideMark/>
          </w:tcPr>
          <w:p w14:paraId="524EF94A" w14:textId="77777777" w:rsidR="00FC5ED7" w:rsidRPr="00FC5ED7" w:rsidRDefault="00FC5ED7" w:rsidP="00FC5ED7">
            <w:pPr>
              <w:rPr>
                <w:rFonts w:eastAsia="Calibri" w:cstheme="minorHAnsi"/>
                <w:lang w:val="es-DO"/>
              </w:rPr>
            </w:pPr>
            <w:r w:rsidRPr="00FC5ED7">
              <w:rPr>
                <w:rFonts w:eastAsia="Calibri" w:cstheme="minorHAnsi"/>
                <w:lang w:val="es-DO"/>
              </w:rPr>
              <w:t>0.0</w:t>
            </w:r>
          </w:p>
        </w:tc>
        <w:tc>
          <w:tcPr>
            <w:tcW w:w="561" w:type="pct"/>
            <w:shd w:val="clear" w:color="auto" w:fill="auto"/>
            <w:noWrap/>
            <w:vAlign w:val="bottom"/>
            <w:hideMark/>
          </w:tcPr>
          <w:p w14:paraId="3ABE6D37" w14:textId="77777777" w:rsidR="00FC5ED7" w:rsidRPr="00FC5ED7" w:rsidRDefault="00FC5ED7" w:rsidP="00FC5ED7">
            <w:pPr>
              <w:rPr>
                <w:rFonts w:eastAsia="Calibri" w:cstheme="minorHAnsi"/>
                <w:lang w:val="es-DO"/>
              </w:rPr>
            </w:pPr>
            <w:r w:rsidRPr="00FC5ED7">
              <w:rPr>
                <w:rFonts w:eastAsia="Calibri" w:cstheme="minorHAnsi"/>
                <w:lang w:val="es-DO"/>
              </w:rPr>
              <w:t>0.0</w:t>
            </w:r>
          </w:p>
        </w:tc>
        <w:tc>
          <w:tcPr>
            <w:tcW w:w="607" w:type="pct"/>
            <w:shd w:val="clear" w:color="auto" w:fill="auto"/>
            <w:noWrap/>
            <w:vAlign w:val="bottom"/>
            <w:hideMark/>
          </w:tcPr>
          <w:p w14:paraId="3670AEF2" w14:textId="77777777" w:rsidR="00FC5ED7" w:rsidRPr="00FC5ED7" w:rsidRDefault="00FC5ED7" w:rsidP="00FC5ED7">
            <w:pPr>
              <w:rPr>
                <w:rFonts w:eastAsia="Calibri" w:cstheme="minorHAnsi"/>
                <w:lang w:val="es-DO"/>
              </w:rPr>
            </w:pPr>
            <w:r w:rsidRPr="00FC5ED7">
              <w:rPr>
                <w:rFonts w:eastAsia="Calibri" w:cstheme="minorHAnsi"/>
                <w:lang w:val="es-DO"/>
              </w:rPr>
              <w:t>0.0</w:t>
            </w:r>
          </w:p>
        </w:tc>
        <w:tc>
          <w:tcPr>
            <w:tcW w:w="559" w:type="pct"/>
            <w:shd w:val="clear" w:color="auto" w:fill="auto"/>
            <w:noWrap/>
            <w:vAlign w:val="bottom"/>
            <w:hideMark/>
          </w:tcPr>
          <w:p w14:paraId="1BF45D32" w14:textId="77777777" w:rsidR="00FC5ED7" w:rsidRPr="00FC5ED7" w:rsidRDefault="00FC5ED7" w:rsidP="00FC5ED7">
            <w:pPr>
              <w:rPr>
                <w:rFonts w:eastAsia="Calibri" w:cstheme="minorHAnsi"/>
                <w:lang w:val="es-DO"/>
              </w:rPr>
            </w:pPr>
            <w:r w:rsidRPr="00FC5ED7">
              <w:rPr>
                <w:rFonts w:eastAsia="Calibri" w:cstheme="minorHAnsi"/>
                <w:lang w:val="es-DO"/>
              </w:rPr>
              <w:t>6.3</w:t>
            </w:r>
          </w:p>
        </w:tc>
        <w:tc>
          <w:tcPr>
            <w:tcW w:w="647" w:type="pct"/>
            <w:shd w:val="clear" w:color="auto" w:fill="auto"/>
            <w:noWrap/>
            <w:vAlign w:val="bottom"/>
            <w:hideMark/>
          </w:tcPr>
          <w:p w14:paraId="08A8147E" w14:textId="77777777" w:rsidR="00FC5ED7" w:rsidRPr="00FC5ED7" w:rsidRDefault="00FC5ED7" w:rsidP="00FC5ED7">
            <w:pPr>
              <w:rPr>
                <w:rFonts w:eastAsia="Calibri" w:cstheme="minorHAnsi"/>
                <w:lang w:val="es-DO"/>
              </w:rPr>
            </w:pPr>
            <w:r w:rsidRPr="00FC5ED7">
              <w:rPr>
                <w:rFonts w:eastAsia="Calibri" w:cstheme="minorHAnsi"/>
                <w:lang w:val="es-DO"/>
              </w:rPr>
              <w:t>50.0</w:t>
            </w:r>
          </w:p>
        </w:tc>
        <w:tc>
          <w:tcPr>
            <w:tcW w:w="605" w:type="pct"/>
            <w:shd w:val="clear" w:color="auto" w:fill="auto"/>
            <w:noWrap/>
            <w:vAlign w:val="bottom"/>
            <w:hideMark/>
          </w:tcPr>
          <w:p w14:paraId="3326EAA2" w14:textId="77777777" w:rsidR="00FC5ED7" w:rsidRPr="00FC5ED7" w:rsidRDefault="00FC5ED7" w:rsidP="00FC5ED7">
            <w:pPr>
              <w:rPr>
                <w:rFonts w:eastAsia="Calibri" w:cstheme="minorHAnsi"/>
                <w:lang w:val="es-DO"/>
              </w:rPr>
            </w:pPr>
            <w:r w:rsidRPr="00FC5ED7">
              <w:rPr>
                <w:rFonts w:eastAsia="Calibri" w:cstheme="minorHAnsi"/>
                <w:lang w:val="es-DO"/>
              </w:rPr>
              <w:t>0.0</w:t>
            </w:r>
          </w:p>
        </w:tc>
      </w:tr>
      <w:tr w:rsidR="00F3690D" w:rsidRPr="00FC5ED7" w14:paraId="61A2A7D1" w14:textId="77777777" w:rsidTr="00FC6D60">
        <w:trPr>
          <w:trHeight w:val="337"/>
        </w:trPr>
        <w:tc>
          <w:tcPr>
            <w:tcW w:w="495" w:type="pct"/>
            <w:shd w:val="clear" w:color="auto" w:fill="auto"/>
            <w:noWrap/>
            <w:vAlign w:val="bottom"/>
            <w:hideMark/>
          </w:tcPr>
          <w:p w14:paraId="744956C1" w14:textId="77777777" w:rsidR="00FC5ED7" w:rsidRPr="00FC5ED7" w:rsidRDefault="00FC5ED7" w:rsidP="00FC5ED7">
            <w:pPr>
              <w:rPr>
                <w:rFonts w:eastAsia="Calibri" w:cstheme="minorHAnsi"/>
                <w:lang w:val="es-DO"/>
              </w:rPr>
            </w:pPr>
            <w:r w:rsidRPr="00FC5ED7">
              <w:rPr>
                <w:rFonts w:eastAsia="Calibri" w:cstheme="minorHAnsi"/>
                <w:lang w:val="es-DO"/>
              </w:rPr>
              <w:t>NS/NR</w:t>
            </w:r>
          </w:p>
        </w:tc>
        <w:tc>
          <w:tcPr>
            <w:tcW w:w="494" w:type="pct"/>
            <w:shd w:val="clear" w:color="auto" w:fill="auto"/>
            <w:noWrap/>
            <w:vAlign w:val="bottom"/>
            <w:hideMark/>
          </w:tcPr>
          <w:p w14:paraId="3C9228F8" w14:textId="77777777" w:rsidR="00FC5ED7" w:rsidRPr="00FC5ED7" w:rsidRDefault="00FC5ED7" w:rsidP="00FC5ED7">
            <w:pPr>
              <w:rPr>
                <w:rFonts w:eastAsia="Calibri" w:cstheme="minorHAnsi"/>
                <w:lang w:val="es-DO"/>
              </w:rPr>
            </w:pPr>
            <w:r w:rsidRPr="00FC5ED7">
              <w:rPr>
                <w:rFonts w:eastAsia="Calibri" w:cstheme="minorHAnsi"/>
                <w:lang w:val="es-DO"/>
              </w:rPr>
              <w:t>2.8</w:t>
            </w:r>
          </w:p>
        </w:tc>
        <w:tc>
          <w:tcPr>
            <w:tcW w:w="550" w:type="pct"/>
            <w:shd w:val="clear" w:color="auto" w:fill="auto"/>
            <w:noWrap/>
            <w:vAlign w:val="bottom"/>
            <w:hideMark/>
          </w:tcPr>
          <w:p w14:paraId="4E3A7980" w14:textId="77777777" w:rsidR="00FC5ED7" w:rsidRPr="00FC5ED7" w:rsidRDefault="00FC5ED7" w:rsidP="00FC5ED7">
            <w:pPr>
              <w:rPr>
                <w:rFonts w:eastAsia="Calibri" w:cstheme="minorHAnsi"/>
                <w:lang w:val="es-DO"/>
              </w:rPr>
            </w:pPr>
            <w:r w:rsidRPr="00FC5ED7">
              <w:rPr>
                <w:rFonts w:eastAsia="Calibri" w:cstheme="minorHAnsi"/>
                <w:lang w:val="es-DO"/>
              </w:rPr>
              <w:t>0.0</w:t>
            </w:r>
          </w:p>
        </w:tc>
        <w:tc>
          <w:tcPr>
            <w:tcW w:w="482" w:type="pct"/>
            <w:shd w:val="clear" w:color="auto" w:fill="auto"/>
            <w:noWrap/>
            <w:vAlign w:val="bottom"/>
            <w:hideMark/>
          </w:tcPr>
          <w:p w14:paraId="34540150" w14:textId="77777777" w:rsidR="00FC5ED7" w:rsidRPr="00FC5ED7" w:rsidRDefault="00FC5ED7" w:rsidP="00FC5ED7">
            <w:pPr>
              <w:rPr>
                <w:rFonts w:eastAsia="Calibri" w:cstheme="minorHAnsi"/>
                <w:lang w:val="es-DO"/>
              </w:rPr>
            </w:pPr>
            <w:r w:rsidRPr="00FC5ED7">
              <w:rPr>
                <w:rFonts w:eastAsia="Calibri" w:cstheme="minorHAnsi"/>
                <w:lang w:val="es-DO"/>
              </w:rPr>
              <w:t>7.7</w:t>
            </w:r>
          </w:p>
        </w:tc>
        <w:tc>
          <w:tcPr>
            <w:tcW w:w="561" w:type="pct"/>
            <w:shd w:val="clear" w:color="auto" w:fill="auto"/>
            <w:noWrap/>
            <w:vAlign w:val="bottom"/>
            <w:hideMark/>
          </w:tcPr>
          <w:p w14:paraId="15C31D6D" w14:textId="77777777" w:rsidR="00FC5ED7" w:rsidRPr="00FC5ED7" w:rsidRDefault="00FC5ED7" w:rsidP="00FC5ED7">
            <w:pPr>
              <w:rPr>
                <w:rFonts w:eastAsia="Calibri" w:cstheme="minorHAnsi"/>
                <w:lang w:val="es-DO"/>
              </w:rPr>
            </w:pPr>
            <w:r w:rsidRPr="00FC5ED7">
              <w:rPr>
                <w:rFonts w:eastAsia="Calibri" w:cstheme="minorHAnsi"/>
                <w:lang w:val="es-DO"/>
              </w:rPr>
              <w:t>0.0</w:t>
            </w:r>
          </w:p>
        </w:tc>
        <w:tc>
          <w:tcPr>
            <w:tcW w:w="607" w:type="pct"/>
            <w:shd w:val="clear" w:color="auto" w:fill="auto"/>
            <w:noWrap/>
            <w:vAlign w:val="bottom"/>
            <w:hideMark/>
          </w:tcPr>
          <w:p w14:paraId="794C9D62" w14:textId="77777777" w:rsidR="00FC5ED7" w:rsidRPr="00FC5ED7" w:rsidRDefault="00FC5ED7" w:rsidP="00FC5ED7">
            <w:pPr>
              <w:rPr>
                <w:rFonts w:eastAsia="Calibri" w:cstheme="minorHAnsi"/>
                <w:lang w:val="es-DO"/>
              </w:rPr>
            </w:pPr>
            <w:r w:rsidRPr="00FC5ED7">
              <w:rPr>
                <w:rFonts w:eastAsia="Calibri" w:cstheme="minorHAnsi"/>
                <w:lang w:val="es-DO"/>
              </w:rPr>
              <w:t>0.0</w:t>
            </w:r>
          </w:p>
        </w:tc>
        <w:tc>
          <w:tcPr>
            <w:tcW w:w="559" w:type="pct"/>
            <w:shd w:val="clear" w:color="auto" w:fill="auto"/>
            <w:noWrap/>
            <w:vAlign w:val="bottom"/>
            <w:hideMark/>
          </w:tcPr>
          <w:p w14:paraId="0B3EC10D" w14:textId="77777777" w:rsidR="00FC5ED7" w:rsidRPr="00FC5ED7" w:rsidRDefault="00FC5ED7" w:rsidP="00FC5ED7">
            <w:pPr>
              <w:rPr>
                <w:rFonts w:eastAsia="Calibri" w:cstheme="minorHAnsi"/>
                <w:lang w:val="es-DO"/>
              </w:rPr>
            </w:pPr>
            <w:r w:rsidRPr="00FC5ED7">
              <w:rPr>
                <w:rFonts w:eastAsia="Calibri" w:cstheme="minorHAnsi"/>
                <w:lang w:val="es-DO"/>
              </w:rPr>
              <w:t>6.3</w:t>
            </w:r>
          </w:p>
        </w:tc>
        <w:tc>
          <w:tcPr>
            <w:tcW w:w="647" w:type="pct"/>
            <w:shd w:val="clear" w:color="auto" w:fill="auto"/>
            <w:noWrap/>
            <w:vAlign w:val="bottom"/>
            <w:hideMark/>
          </w:tcPr>
          <w:p w14:paraId="0180BA5C" w14:textId="77777777" w:rsidR="00FC5ED7" w:rsidRPr="00FC5ED7" w:rsidRDefault="00FC5ED7" w:rsidP="00FC5ED7">
            <w:pPr>
              <w:rPr>
                <w:rFonts w:eastAsia="Calibri" w:cstheme="minorHAnsi"/>
                <w:lang w:val="es-DO"/>
              </w:rPr>
            </w:pPr>
            <w:r w:rsidRPr="00FC5ED7">
              <w:rPr>
                <w:rFonts w:eastAsia="Calibri" w:cstheme="minorHAnsi"/>
                <w:lang w:val="es-DO"/>
              </w:rPr>
              <w:t>0.0</w:t>
            </w:r>
          </w:p>
        </w:tc>
        <w:tc>
          <w:tcPr>
            <w:tcW w:w="605" w:type="pct"/>
            <w:shd w:val="clear" w:color="auto" w:fill="auto"/>
            <w:noWrap/>
            <w:vAlign w:val="bottom"/>
            <w:hideMark/>
          </w:tcPr>
          <w:p w14:paraId="427A1C76" w14:textId="77777777" w:rsidR="00FC5ED7" w:rsidRPr="00FC5ED7" w:rsidRDefault="00FC5ED7" w:rsidP="00FC5ED7">
            <w:pPr>
              <w:rPr>
                <w:rFonts w:eastAsia="Calibri" w:cstheme="minorHAnsi"/>
                <w:lang w:val="es-DO"/>
              </w:rPr>
            </w:pPr>
            <w:r w:rsidRPr="00FC5ED7">
              <w:rPr>
                <w:rFonts w:eastAsia="Calibri" w:cstheme="minorHAnsi"/>
                <w:lang w:val="es-DO"/>
              </w:rPr>
              <w:t>2.9</w:t>
            </w:r>
          </w:p>
        </w:tc>
      </w:tr>
      <w:tr w:rsidR="00FC5ED7" w:rsidRPr="00F3690D" w14:paraId="203C9FC2" w14:textId="77777777" w:rsidTr="00FC6D60">
        <w:trPr>
          <w:trHeight w:val="352"/>
        </w:trPr>
        <w:tc>
          <w:tcPr>
            <w:tcW w:w="495" w:type="pct"/>
            <w:shd w:val="clear" w:color="auto" w:fill="auto"/>
            <w:noWrap/>
            <w:vAlign w:val="bottom"/>
            <w:hideMark/>
          </w:tcPr>
          <w:p w14:paraId="380CF722" w14:textId="77777777" w:rsidR="00FC5ED7" w:rsidRPr="00FC5ED7" w:rsidRDefault="00FC5ED7" w:rsidP="00FC5ED7">
            <w:pPr>
              <w:rPr>
                <w:rFonts w:eastAsia="Calibri" w:cstheme="minorHAnsi"/>
                <w:b/>
                <w:bCs/>
                <w:lang w:val="es-DO"/>
              </w:rPr>
            </w:pPr>
            <w:r w:rsidRPr="00FC5ED7">
              <w:rPr>
                <w:rFonts w:eastAsia="Calibri" w:cstheme="minorHAnsi"/>
                <w:b/>
                <w:bCs/>
                <w:lang w:val="es-DO"/>
              </w:rPr>
              <w:t>Totales</w:t>
            </w:r>
          </w:p>
        </w:tc>
        <w:tc>
          <w:tcPr>
            <w:tcW w:w="494" w:type="pct"/>
            <w:shd w:val="clear" w:color="auto" w:fill="auto"/>
            <w:noWrap/>
            <w:vAlign w:val="bottom"/>
            <w:hideMark/>
          </w:tcPr>
          <w:p w14:paraId="6471B701" w14:textId="77777777" w:rsidR="00FC5ED7" w:rsidRPr="00FC5ED7" w:rsidRDefault="00FC5ED7" w:rsidP="00FC5ED7">
            <w:pPr>
              <w:rPr>
                <w:rFonts w:eastAsia="Calibri" w:cstheme="minorHAnsi"/>
                <w:b/>
                <w:bCs/>
                <w:lang w:val="es-DO"/>
              </w:rPr>
            </w:pPr>
            <w:r w:rsidRPr="00FC5ED7">
              <w:rPr>
                <w:rFonts w:eastAsia="Calibri" w:cstheme="minorHAnsi"/>
                <w:b/>
                <w:bCs/>
                <w:lang w:val="es-DO"/>
              </w:rPr>
              <w:t>100.0</w:t>
            </w:r>
          </w:p>
        </w:tc>
        <w:tc>
          <w:tcPr>
            <w:tcW w:w="550" w:type="pct"/>
            <w:shd w:val="clear" w:color="auto" w:fill="auto"/>
            <w:noWrap/>
            <w:vAlign w:val="bottom"/>
            <w:hideMark/>
          </w:tcPr>
          <w:p w14:paraId="79869187" w14:textId="77777777" w:rsidR="00FC5ED7" w:rsidRPr="00FC5ED7" w:rsidRDefault="00FC5ED7" w:rsidP="00FC5ED7">
            <w:pPr>
              <w:rPr>
                <w:rFonts w:eastAsia="Calibri" w:cstheme="minorHAnsi"/>
                <w:b/>
                <w:bCs/>
                <w:lang w:val="es-DO"/>
              </w:rPr>
            </w:pPr>
            <w:r w:rsidRPr="00FC5ED7">
              <w:rPr>
                <w:rFonts w:eastAsia="Calibri" w:cstheme="minorHAnsi"/>
                <w:b/>
                <w:bCs/>
                <w:lang w:val="es-DO"/>
              </w:rPr>
              <w:t>100.0</w:t>
            </w:r>
          </w:p>
        </w:tc>
        <w:tc>
          <w:tcPr>
            <w:tcW w:w="482" w:type="pct"/>
            <w:shd w:val="clear" w:color="auto" w:fill="auto"/>
            <w:noWrap/>
            <w:vAlign w:val="bottom"/>
            <w:hideMark/>
          </w:tcPr>
          <w:p w14:paraId="3A89E506" w14:textId="77777777" w:rsidR="00FC5ED7" w:rsidRPr="00FC5ED7" w:rsidRDefault="00FC5ED7" w:rsidP="00FC5ED7">
            <w:pPr>
              <w:rPr>
                <w:rFonts w:eastAsia="Calibri" w:cstheme="minorHAnsi"/>
                <w:b/>
                <w:bCs/>
                <w:lang w:val="es-DO"/>
              </w:rPr>
            </w:pPr>
            <w:r w:rsidRPr="00FC5ED7">
              <w:rPr>
                <w:rFonts w:eastAsia="Calibri" w:cstheme="minorHAnsi"/>
                <w:b/>
                <w:bCs/>
                <w:lang w:val="es-DO"/>
              </w:rPr>
              <w:t>100.0</w:t>
            </w:r>
          </w:p>
        </w:tc>
        <w:tc>
          <w:tcPr>
            <w:tcW w:w="561" w:type="pct"/>
            <w:shd w:val="clear" w:color="auto" w:fill="auto"/>
            <w:noWrap/>
            <w:vAlign w:val="bottom"/>
            <w:hideMark/>
          </w:tcPr>
          <w:p w14:paraId="5723F01E" w14:textId="77777777" w:rsidR="00FC5ED7" w:rsidRPr="00FC5ED7" w:rsidRDefault="00FC5ED7" w:rsidP="00FC5ED7">
            <w:pPr>
              <w:rPr>
                <w:rFonts w:eastAsia="Calibri" w:cstheme="minorHAnsi"/>
                <w:b/>
                <w:bCs/>
                <w:lang w:val="es-DO"/>
              </w:rPr>
            </w:pPr>
            <w:r w:rsidRPr="00FC5ED7">
              <w:rPr>
                <w:rFonts w:eastAsia="Calibri" w:cstheme="minorHAnsi"/>
                <w:b/>
                <w:bCs/>
                <w:lang w:val="es-DO"/>
              </w:rPr>
              <w:t>100.0</w:t>
            </w:r>
          </w:p>
        </w:tc>
        <w:tc>
          <w:tcPr>
            <w:tcW w:w="607" w:type="pct"/>
            <w:shd w:val="clear" w:color="auto" w:fill="auto"/>
            <w:noWrap/>
            <w:vAlign w:val="bottom"/>
            <w:hideMark/>
          </w:tcPr>
          <w:p w14:paraId="18BFA00B" w14:textId="77777777" w:rsidR="00FC5ED7" w:rsidRPr="00FC5ED7" w:rsidRDefault="00FC5ED7" w:rsidP="00FC5ED7">
            <w:pPr>
              <w:rPr>
                <w:rFonts w:eastAsia="Calibri" w:cstheme="minorHAnsi"/>
                <w:b/>
                <w:bCs/>
                <w:lang w:val="es-DO"/>
              </w:rPr>
            </w:pPr>
            <w:r w:rsidRPr="00FC5ED7">
              <w:rPr>
                <w:rFonts w:eastAsia="Calibri" w:cstheme="minorHAnsi"/>
                <w:b/>
                <w:bCs/>
                <w:lang w:val="es-DO"/>
              </w:rPr>
              <w:t>100.0</w:t>
            </w:r>
          </w:p>
        </w:tc>
        <w:tc>
          <w:tcPr>
            <w:tcW w:w="559" w:type="pct"/>
            <w:shd w:val="clear" w:color="auto" w:fill="auto"/>
            <w:noWrap/>
            <w:vAlign w:val="bottom"/>
            <w:hideMark/>
          </w:tcPr>
          <w:p w14:paraId="0A6B841E" w14:textId="77777777" w:rsidR="00FC5ED7" w:rsidRPr="00FC5ED7" w:rsidRDefault="00FC5ED7" w:rsidP="00FC5ED7">
            <w:pPr>
              <w:rPr>
                <w:rFonts w:eastAsia="Calibri" w:cstheme="minorHAnsi"/>
                <w:b/>
                <w:bCs/>
                <w:lang w:val="es-DO"/>
              </w:rPr>
            </w:pPr>
            <w:r w:rsidRPr="00FC5ED7">
              <w:rPr>
                <w:rFonts w:eastAsia="Calibri" w:cstheme="minorHAnsi"/>
                <w:b/>
                <w:bCs/>
                <w:lang w:val="es-DO"/>
              </w:rPr>
              <w:t>100.0</w:t>
            </w:r>
          </w:p>
        </w:tc>
        <w:tc>
          <w:tcPr>
            <w:tcW w:w="647" w:type="pct"/>
            <w:shd w:val="clear" w:color="auto" w:fill="auto"/>
            <w:noWrap/>
            <w:vAlign w:val="bottom"/>
            <w:hideMark/>
          </w:tcPr>
          <w:p w14:paraId="59B81643" w14:textId="77777777" w:rsidR="00FC5ED7" w:rsidRPr="00FC5ED7" w:rsidRDefault="00FC5ED7" w:rsidP="00FC5ED7">
            <w:pPr>
              <w:rPr>
                <w:rFonts w:eastAsia="Calibri" w:cstheme="minorHAnsi"/>
                <w:b/>
                <w:bCs/>
                <w:lang w:val="es-DO"/>
              </w:rPr>
            </w:pPr>
            <w:r w:rsidRPr="00FC5ED7">
              <w:rPr>
                <w:rFonts w:eastAsia="Calibri" w:cstheme="minorHAnsi"/>
                <w:b/>
                <w:bCs/>
                <w:lang w:val="es-DO"/>
              </w:rPr>
              <w:t>100.0</w:t>
            </w:r>
          </w:p>
        </w:tc>
        <w:tc>
          <w:tcPr>
            <w:tcW w:w="605" w:type="pct"/>
            <w:shd w:val="clear" w:color="auto" w:fill="auto"/>
            <w:noWrap/>
            <w:vAlign w:val="bottom"/>
            <w:hideMark/>
          </w:tcPr>
          <w:p w14:paraId="063AFE5B" w14:textId="77777777" w:rsidR="00FC5ED7" w:rsidRPr="00FC5ED7" w:rsidRDefault="00FC5ED7" w:rsidP="00FC5ED7">
            <w:pPr>
              <w:rPr>
                <w:rFonts w:eastAsia="Calibri" w:cstheme="minorHAnsi"/>
                <w:b/>
                <w:bCs/>
                <w:lang w:val="es-DO"/>
              </w:rPr>
            </w:pPr>
            <w:r w:rsidRPr="00FC5ED7">
              <w:rPr>
                <w:rFonts w:eastAsia="Calibri" w:cstheme="minorHAnsi"/>
                <w:b/>
                <w:bCs/>
                <w:lang w:val="es-DO"/>
              </w:rPr>
              <w:t>100.0</w:t>
            </w:r>
          </w:p>
        </w:tc>
      </w:tr>
    </w:tbl>
    <w:p w14:paraId="50C99FE1" w14:textId="77777777" w:rsidR="00FC5ED7" w:rsidRPr="00FC5ED7" w:rsidRDefault="00FC5ED7" w:rsidP="00FC5ED7">
      <w:pPr>
        <w:rPr>
          <w:rFonts w:eastAsia="Calibri" w:cstheme="minorHAnsi"/>
          <w:sz w:val="24"/>
          <w:szCs w:val="24"/>
          <w:lang w:val="es-DO"/>
        </w:rPr>
      </w:pPr>
    </w:p>
    <w:p w14:paraId="2673771C" w14:textId="77777777" w:rsidR="00F3690D" w:rsidRDefault="00F3690D">
      <w:pPr>
        <w:rPr>
          <w:rFonts w:eastAsia="Calibri" w:cstheme="minorHAnsi"/>
          <w:sz w:val="24"/>
          <w:szCs w:val="24"/>
          <w:lang w:val="es-DO"/>
        </w:rPr>
      </w:pPr>
    </w:p>
    <w:p w14:paraId="0AF3DD02" w14:textId="32AE6D86" w:rsidR="00552C6B" w:rsidRPr="00950ECD" w:rsidRDefault="00C972B9" w:rsidP="00317929">
      <w:pPr>
        <w:pStyle w:val="Prrafodelista"/>
        <w:ind w:left="0"/>
        <w:rPr>
          <w:rFonts w:cstheme="minorHAnsi"/>
          <w:iCs/>
          <w:sz w:val="24"/>
          <w:szCs w:val="24"/>
          <w:lang w:val="es-DO"/>
        </w:rPr>
      </w:pPr>
      <w:r w:rsidRPr="00950ECD">
        <w:rPr>
          <w:rFonts w:cstheme="minorHAnsi"/>
          <w:iCs/>
          <w:sz w:val="24"/>
          <w:szCs w:val="24"/>
          <w:lang w:val="es-DO"/>
        </w:rPr>
        <w:t xml:space="preserve">Sobre el nivel de conocimiento del proyecto, el 82.4 % de las personas entrevistadas dijo conocerlo mucho. El restante 17.6 % admitió conocerlo poco. </w:t>
      </w:r>
      <w:r w:rsidR="00552C6B" w:rsidRPr="00950ECD">
        <w:rPr>
          <w:rFonts w:cstheme="minorHAnsi"/>
          <w:iCs/>
          <w:sz w:val="24"/>
          <w:szCs w:val="24"/>
          <w:lang w:val="es-DO"/>
        </w:rPr>
        <w:t>Ver Cuadro 21.</w:t>
      </w:r>
    </w:p>
    <w:p w14:paraId="282CFE43" w14:textId="77777777" w:rsidR="000515F1" w:rsidRDefault="000515F1" w:rsidP="00317929">
      <w:pPr>
        <w:pStyle w:val="Prrafodelista"/>
        <w:ind w:left="0"/>
        <w:rPr>
          <w:rFonts w:cstheme="minorHAnsi"/>
          <w:iCs/>
          <w:sz w:val="24"/>
          <w:szCs w:val="24"/>
          <w:lang w:val="es-DO"/>
        </w:rPr>
      </w:pPr>
    </w:p>
    <w:p w14:paraId="372E2B54" w14:textId="7B02741A" w:rsidR="00C972B9" w:rsidRPr="00950ECD" w:rsidRDefault="00C972B9" w:rsidP="00317929">
      <w:pPr>
        <w:pStyle w:val="Prrafodelista"/>
        <w:ind w:left="0"/>
        <w:rPr>
          <w:rFonts w:cstheme="minorHAnsi"/>
          <w:iCs/>
          <w:sz w:val="24"/>
          <w:szCs w:val="24"/>
          <w:lang w:val="es-DO"/>
        </w:rPr>
      </w:pPr>
      <w:r w:rsidRPr="00950ECD">
        <w:rPr>
          <w:rFonts w:cstheme="minorHAnsi"/>
          <w:iCs/>
          <w:sz w:val="24"/>
          <w:szCs w:val="24"/>
          <w:lang w:val="es-DO"/>
        </w:rPr>
        <w:t xml:space="preserve">El nivel de conocimiento es mayor entre las mujeres, ya que el 83.3 % dijo conocer mucho el proyecto, seguido del 81.8 % de la población masculina. </w:t>
      </w:r>
      <w:r w:rsidR="000A1C2D" w:rsidRPr="00950ECD">
        <w:rPr>
          <w:rFonts w:cstheme="minorHAnsi"/>
          <w:iCs/>
          <w:sz w:val="24"/>
          <w:szCs w:val="24"/>
          <w:lang w:val="es-DO"/>
        </w:rPr>
        <w:t>Mientras que e</w:t>
      </w:r>
      <w:r w:rsidRPr="00950ECD">
        <w:rPr>
          <w:rFonts w:cstheme="minorHAnsi"/>
          <w:iCs/>
          <w:sz w:val="24"/>
          <w:szCs w:val="24"/>
          <w:lang w:val="es-DO"/>
        </w:rPr>
        <w:t>l 88.9 % del grupo de edad entre los 18 a 29 años, estableció que conocía mucho sobre el proyecto en cuestión</w:t>
      </w:r>
      <w:r w:rsidR="000A1C2D" w:rsidRPr="00950ECD">
        <w:rPr>
          <w:rFonts w:cstheme="minorHAnsi"/>
          <w:iCs/>
          <w:sz w:val="24"/>
          <w:szCs w:val="24"/>
          <w:lang w:val="es-DO"/>
        </w:rPr>
        <w:t xml:space="preserve">. </w:t>
      </w:r>
      <w:r w:rsidRPr="00950ECD">
        <w:rPr>
          <w:rFonts w:cstheme="minorHAnsi"/>
          <w:iCs/>
          <w:sz w:val="24"/>
          <w:szCs w:val="24"/>
          <w:lang w:val="es-DO"/>
        </w:rPr>
        <w:t>De la población que no sabe leer ni escribir, el 100 % de los que dijeron que sí conocían el proyecto, dijo conocerlo mucho.</w:t>
      </w:r>
    </w:p>
    <w:p w14:paraId="785AFAF1" w14:textId="77777777" w:rsidR="000A1C2D" w:rsidRDefault="000A1C2D" w:rsidP="00C972B9">
      <w:pPr>
        <w:pStyle w:val="Prrafodelista"/>
        <w:rPr>
          <w:rFonts w:cstheme="minorHAnsi"/>
          <w:iCs/>
          <w:lang w:val="es-DO"/>
        </w:rPr>
      </w:pPr>
    </w:p>
    <w:p w14:paraId="36EAA8A6" w14:textId="7BB8CDF7" w:rsidR="0062488C" w:rsidRPr="00B304C7" w:rsidRDefault="00B304C7" w:rsidP="000515F1">
      <w:pPr>
        <w:spacing w:line="240" w:lineRule="auto"/>
        <w:rPr>
          <w:rFonts w:cstheme="minorHAnsi"/>
          <w:lang w:val="es-DO"/>
        </w:rPr>
      </w:pPr>
      <w:r w:rsidRPr="00B304C7">
        <w:rPr>
          <w:rFonts w:cstheme="minorHAnsi"/>
          <w:b/>
          <w:bCs/>
          <w:i/>
          <w:iCs/>
          <w:lang w:val="es-DO"/>
        </w:rPr>
        <w:t xml:space="preserve"> Cuadro 2</w:t>
      </w:r>
      <w:r w:rsidR="007F6E7A">
        <w:rPr>
          <w:rFonts w:cstheme="minorHAnsi"/>
          <w:b/>
          <w:bCs/>
          <w:i/>
          <w:iCs/>
          <w:lang w:val="es-DO"/>
        </w:rPr>
        <w:t>1</w:t>
      </w:r>
      <w:r w:rsidRPr="00B304C7">
        <w:rPr>
          <w:rFonts w:cstheme="minorHAnsi"/>
          <w:b/>
          <w:bCs/>
          <w:i/>
          <w:iCs/>
          <w:lang w:val="es-DO"/>
        </w:rPr>
        <w:t xml:space="preserve">. </w:t>
      </w:r>
      <w:r w:rsidR="0062488C" w:rsidRPr="00B304C7">
        <w:rPr>
          <w:rFonts w:cstheme="minorHAnsi"/>
          <w:b/>
          <w:bCs/>
          <w:i/>
          <w:iCs/>
          <w:lang w:val="es-DO"/>
        </w:rPr>
        <w:t xml:space="preserve">Nivel de conocimiento </w:t>
      </w:r>
      <w:r w:rsidRPr="00B304C7">
        <w:rPr>
          <w:rFonts w:cstheme="minorHAnsi"/>
          <w:b/>
          <w:bCs/>
          <w:i/>
          <w:iCs/>
          <w:lang w:val="es-DO"/>
        </w:rPr>
        <w:t>P</w:t>
      </w:r>
      <w:r w:rsidR="0062488C" w:rsidRPr="00B304C7">
        <w:rPr>
          <w:rFonts w:cstheme="minorHAnsi"/>
          <w:b/>
          <w:bCs/>
          <w:i/>
          <w:iCs/>
          <w:lang w:val="es-DO"/>
        </w:rPr>
        <w:t>royecto Endy Agroindustrial</w:t>
      </w:r>
      <w:r w:rsidRPr="00B304C7">
        <w:rPr>
          <w:rFonts w:cstheme="minorHAnsi"/>
          <w:b/>
          <w:bCs/>
          <w:i/>
          <w:iCs/>
          <w:lang w:val="es-DO"/>
        </w:rPr>
        <w:t xml:space="preserve"> </w:t>
      </w:r>
      <w:r w:rsidR="0062488C" w:rsidRPr="00B304C7">
        <w:rPr>
          <w:rFonts w:cstheme="minorHAnsi"/>
          <w:b/>
          <w:bCs/>
          <w:i/>
          <w:iCs/>
          <w:lang w:val="es-DO"/>
        </w:rPr>
        <w:t>por sexo, edad y nivel de lectoescritura</w:t>
      </w:r>
    </w:p>
    <w:tbl>
      <w:tblPr>
        <w:tblW w:w="4537" w:type="pct"/>
        <w:tblInd w:w="175" w:type="dxa"/>
        <w:tblLayout w:type="fixed"/>
        <w:tblCellMar>
          <w:left w:w="70" w:type="dxa"/>
          <w:right w:w="70" w:type="dxa"/>
        </w:tblCellMar>
        <w:tblLook w:val="04A0" w:firstRow="1" w:lastRow="0" w:firstColumn="1" w:lastColumn="0" w:noHBand="0" w:noVBand="1"/>
      </w:tblPr>
      <w:tblGrid>
        <w:gridCol w:w="990"/>
        <w:gridCol w:w="810"/>
        <w:gridCol w:w="927"/>
        <w:gridCol w:w="783"/>
        <w:gridCol w:w="900"/>
        <w:gridCol w:w="810"/>
        <w:gridCol w:w="1080"/>
        <w:gridCol w:w="720"/>
        <w:gridCol w:w="811"/>
      </w:tblGrid>
      <w:tr w:rsidR="00B538C3" w:rsidRPr="00B304C7" w14:paraId="6C48BFD8" w14:textId="77777777" w:rsidTr="00FC6D60">
        <w:trPr>
          <w:trHeight w:val="360"/>
        </w:trPr>
        <w:tc>
          <w:tcPr>
            <w:tcW w:w="990" w:type="dxa"/>
            <w:tcBorders>
              <w:top w:val="single" w:sz="4" w:space="0" w:color="auto"/>
              <w:left w:val="single" w:sz="4" w:space="0" w:color="auto"/>
              <w:right w:val="single" w:sz="4" w:space="0" w:color="auto"/>
            </w:tcBorders>
            <w:shd w:val="clear" w:color="auto" w:fill="auto"/>
            <w:noWrap/>
            <w:vAlign w:val="bottom"/>
            <w:hideMark/>
          </w:tcPr>
          <w:p w14:paraId="6354CB48" w14:textId="77777777" w:rsidR="00B538C3" w:rsidRPr="00B304C7" w:rsidRDefault="00B538C3" w:rsidP="000A1C2D">
            <w:pPr>
              <w:pStyle w:val="Prrafodelista"/>
              <w:spacing w:line="240" w:lineRule="auto"/>
              <w:rPr>
                <w:rFonts w:cstheme="minorHAnsi"/>
                <w:lang w:val="es-DO"/>
              </w:rPr>
            </w:pPr>
          </w:p>
        </w:tc>
        <w:tc>
          <w:tcPr>
            <w:tcW w:w="810"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7078756" w14:textId="2B7217C2" w:rsidR="00B538C3" w:rsidRPr="00CB7263" w:rsidRDefault="00CB7263" w:rsidP="00B538C3">
            <w:pPr>
              <w:spacing w:line="240" w:lineRule="auto"/>
              <w:ind w:firstLine="18"/>
              <w:jc w:val="left"/>
              <w:rPr>
                <w:rFonts w:eastAsia="Times New Roman" w:cstheme="minorHAnsi"/>
                <w:b/>
                <w:bCs/>
                <w:color w:val="000000"/>
                <w:lang w:val="es-DO" w:eastAsia="es-DO"/>
              </w:rPr>
            </w:pPr>
            <w:r w:rsidRPr="00CB7263">
              <w:rPr>
                <w:rFonts w:eastAsia="Times New Roman" w:cstheme="minorHAnsi"/>
                <w:b/>
                <w:bCs/>
                <w:color w:val="000000"/>
                <w:lang w:val="es-DO" w:eastAsia="es-DO"/>
              </w:rPr>
              <w:t>TOTAL</w:t>
            </w:r>
          </w:p>
        </w:tc>
        <w:tc>
          <w:tcPr>
            <w:tcW w:w="1710" w:type="dxa"/>
            <w:gridSpan w:val="2"/>
            <w:tcBorders>
              <w:top w:val="single" w:sz="4" w:space="0" w:color="auto"/>
              <w:left w:val="single" w:sz="4" w:space="0" w:color="auto"/>
              <w:bottom w:val="single" w:sz="4" w:space="0" w:color="auto"/>
              <w:right w:val="single" w:sz="4" w:space="0" w:color="auto"/>
            </w:tcBorders>
            <w:shd w:val="clear" w:color="auto" w:fill="auto"/>
            <w:noWrap/>
            <w:hideMark/>
          </w:tcPr>
          <w:p w14:paraId="06DFC397" w14:textId="77777777" w:rsidR="00B538C3" w:rsidRPr="00CB7263" w:rsidRDefault="00B538C3" w:rsidP="00B538C3">
            <w:pPr>
              <w:pStyle w:val="Prrafodelista"/>
              <w:spacing w:line="240" w:lineRule="auto"/>
              <w:jc w:val="center"/>
              <w:rPr>
                <w:rFonts w:cstheme="minorHAnsi"/>
                <w:b/>
                <w:bCs/>
                <w:lang w:val="es-DO"/>
              </w:rPr>
            </w:pPr>
            <w:r w:rsidRPr="00CB7263">
              <w:rPr>
                <w:rFonts w:cstheme="minorHAnsi"/>
                <w:b/>
                <w:bCs/>
                <w:lang w:val="es-DO"/>
              </w:rPr>
              <w:t>SEXO</w:t>
            </w:r>
          </w:p>
        </w:tc>
        <w:tc>
          <w:tcPr>
            <w:tcW w:w="2790" w:type="dxa"/>
            <w:gridSpan w:val="3"/>
            <w:tcBorders>
              <w:top w:val="single" w:sz="4" w:space="0" w:color="auto"/>
              <w:left w:val="single" w:sz="4" w:space="0" w:color="auto"/>
              <w:bottom w:val="single" w:sz="4" w:space="0" w:color="auto"/>
              <w:right w:val="single" w:sz="4" w:space="0" w:color="auto"/>
            </w:tcBorders>
            <w:shd w:val="clear" w:color="auto" w:fill="auto"/>
            <w:noWrap/>
            <w:hideMark/>
          </w:tcPr>
          <w:p w14:paraId="515F270F" w14:textId="17591151" w:rsidR="00B538C3" w:rsidRPr="00B304C7" w:rsidRDefault="00B538C3" w:rsidP="00B538C3">
            <w:pPr>
              <w:pStyle w:val="Prrafodelista"/>
              <w:spacing w:line="240" w:lineRule="auto"/>
              <w:rPr>
                <w:rFonts w:cstheme="minorHAnsi"/>
                <w:b/>
                <w:bCs/>
                <w:lang w:val="es-DO"/>
              </w:rPr>
            </w:pPr>
            <w:r w:rsidRPr="00B304C7">
              <w:rPr>
                <w:rFonts w:cstheme="minorHAnsi"/>
                <w:b/>
                <w:bCs/>
                <w:lang w:val="es-DO"/>
              </w:rPr>
              <w:t>EDAD</w:t>
            </w:r>
            <w:r w:rsidRPr="00B538C3">
              <w:rPr>
                <w:rFonts w:cstheme="minorHAnsi"/>
                <w:b/>
                <w:bCs/>
                <w:lang w:val="es-DO"/>
              </w:rPr>
              <w:t xml:space="preserve"> </w:t>
            </w:r>
            <w:r w:rsidRPr="00B91BF4">
              <w:rPr>
                <w:rFonts w:cstheme="minorHAnsi"/>
                <w:b/>
                <w:bCs/>
                <w:lang w:val="es-DO"/>
              </w:rPr>
              <w:t>AÑOS</w:t>
            </w:r>
          </w:p>
        </w:tc>
        <w:tc>
          <w:tcPr>
            <w:tcW w:w="1531"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A6A54EC" w14:textId="77777777" w:rsidR="00B538C3" w:rsidRPr="00B304C7" w:rsidRDefault="00B538C3" w:rsidP="00C352A0">
            <w:pPr>
              <w:pStyle w:val="Prrafodelista"/>
              <w:spacing w:line="240" w:lineRule="auto"/>
              <w:ind w:left="355" w:hanging="355"/>
              <w:rPr>
                <w:rFonts w:cstheme="minorHAnsi"/>
                <w:b/>
                <w:bCs/>
                <w:lang w:val="es-DO"/>
              </w:rPr>
            </w:pPr>
            <w:r w:rsidRPr="00B304C7">
              <w:rPr>
                <w:rFonts w:cstheme="minorHAnsi"/>
                <w:b/>
                <w:bCs/>
                <w:lang w:val="es-DO"/>
              </w:rPr>
              <w:t>SABE LEER Y ESCRIBIR</w:t>
            </w:r>
          </w:p>
        </w:tc>
      </w:tr>
      <w:tr w:rsidR="00B538C3" w:rsidRPr="00B304C7" w14:paraId="05EA35AC" w14:textId="77777777" w:rsidTr="00FC6D60">
        <w:trPr>
          <w:trHeight w:val="487"/>
        </w:trPr>
        <w:tc>
          <w:tcPr>
            <w:tcW w:w="990" w:type="dxa"/>
            <w:tcBorders>
              <w:left w:val="single" w:sz="4" w:space="0" w:color="auto"/>
              <w:bottom w:val="single" w:sz="4" w:space="0" w:color="auto"/>
              <w:right w:val="single" w:sz="4" w:space="0" w:color="auto"/>
            </w:tcBorders>
            <w:shd w:val="clear" w:color="auto" w:fill="auto"/>
            <w:noWrap/>
            <w:vAlign w:val="bottom"/>
          </w:tcPr>
          <w:p w14:paraId="729E2AB2" w14:textId="77777777" w:rsidR="00B538C3" w:rsidRPr="00B304C7" w:rsidRDefault="00B538C3" w:rsidP="00C352A0">
            <w:pPr>
              <w:pStyle w:val="Prrafodelista"/>
              <w:spacing w:line="240" w:lineRule="auto"/>
              <w:rPr>
                <w:rFonts w:cstheme="minorHAnsi"/>
                <w:lang w:val="es-DO"/>
              </w:rPr>
            </w:pPr>
          </w:p>
        </w:tc>
        <w:tc>
          <w:tcPr>
            <w:tcW w:w="81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8D8D2C5" w14:textId="77777777" w:rsidR="00B538C3" w:rsidRPr="00B304C7" w:rsidRDefault="00B538C3" w:rsidP="00C352A0">
            <w:pPr>
              <w:pStyle w:val="Prrafodelista"/>
              <w:spacing w:line="240" w:lineRule="auto"/>
              <w:rPr>
                <w:rFonts w:cstheme="minorHAnsi"/>
                <w:b/>
                <w:bCs/>
                <w:lang w:val="es-DO"/>
              </w:rPr>
            </w:pPr>
          </w:p>
        </w:tc>
        <w:tc>
          <w:tcPr>
            <w:tcW w:w="927" w:type="dxa"/>
            <w:tcBorders>
              <w:top w:val="single" w:sz="4" w:space="0" w:color="auto"/>
              <w:left w:val="single" w:sz="4" w:space="0" w:color="auto"/>
              <w:bottom w:val="single" w:sz="4" w:space="0" w:color="auto"/>
              <w:right w:val="single" w:sz="4" w:space="0" w:color="auto"/>
            </w:tcBorders>
            <w:shd w:val="clear" w:color="auto" w:fill="auto"/>
          </w:tcPr>
          <w:p w14:paraId="711A9CD1" w14:textId="54500DFC" w:rsidR="00B538C3" w:rsidRPr="00394928" w:rsidRDefault="00B538C3" w:rsidP="00C352A0">
            <w:pPr>
              <w:spacing w:line="240" w:lineRule="auto"/>
              <w:ind w:firstLine="18"/>
              <w:jc w:val="center"/>
              <w:rPr>
                <w:rFonts w:eastAsia="Times New Roman" w:cstheme="minorHAnsi"/>
                <w:color w:val="000000"/>
                <w:lang w:val="es-DO" w:eastAsia="es-DO"/>
              </w:rPr>
            </w:pPr>
            <w:r w:rsidRPr="00EF1202">
              <w:t>Hombre</w:t>
            </w:r>
          </w:p>
        </w:tc>
        <w:tc>
          <w:tcPr>
            <w:tcW w:w="783" w:type="dxa"/>
            <w:tcBorders>
              <w:top w:val="single" w:sz="4" w:space="0" w:color="auto"/>
              <w:left w:val="single" w:sz="4" w:space="0" w:color="auto"/>
              <w:bottom w:val="single" w:sz="4" w:space="0" w:color="auto"/>
              <w:right w:val="single" w:sz="4" w:space="0" w:color="auto"/>
            </w:tcBorders>
            <w:shd w:val="clear" w:color="auto" w:fill="auto"/>
          </w:tcPr>
          <w:p w14:paraId="24FEE22F" w14:textId="1E354EBF" w:rsidR="00B538C3" w:rsidRPr="00394928" w:rsidRDefault="00B538C3" w:rsidP="00C352A0">
            <w:pPr>
              <w:spacing w:line="240" w:lineRule="auto"/>
              <w:ind w:firstLine="18"/>
              <w:jc w:val="center"/>
              <w:rPr>
                <w:rFonts w:eastAsia="Times New Roman" w:cstheme="minorHAnsi"/>
                <w:color w:val="000000"/>
                <w:lang w:val="es-DO" w:eastAsia="es-DO"/>
              </w:rPr>
            </w:pPr>
            <w:proofErr w:type="spellStart"/>
            <w:r w:rsidRPr="00EF1202">
              <w:t>Mujer</w:t>
            </w:r>
            <w:proofErr w:type="spellEnd"/>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6137DA0C" w14:textId="7E1AB2D3" w:rsidR="00B538C3" w:rsidRPr="00394928" w:rsidRDefault="00B538C3" w:rsidP="00C352A0">
            <w:pPr>
              <w:spacing w:line="240" w:lineRule="auto"/>
              <w:ind w:firstLine="18"/>
              <w:jc w:val="center"/>
              <w:rPr>
                <w:rFonts w:eastAsia="Times New Roman" w:cstheme="minorHAnsi"/>
                <w:color w:val="000000"/>
                <w:lang w:val="es-DO" w:eastAsia="es-DO"/>
              </w:rPr>
            </w:pPr>
            <w:r w:rsidRPr="00EF1202">
              <w:t xml:space="preserve">18 a 29 </w:t>
            </w:r>
          </w:p>
        </w:tc>
        <w:tc>
          <w:tcPr>
            <w:tcW w:w="810" w:type="dxa"/>
            <w:tcBorders>
              <w:top w:val="single" w:sz="4" w:space="0" w:color="auto"/>
              <w:left w:val="single" w:sz="4" w:space="0" w:color="auto"/>
              <w:bottom w:val="single" w:sz="4" w:space="0" w:color="auto"/>
              <w:right w:val="single" w:sz="4" w:space="0" w:color="auto"/>
            </w:tcBorders>
            <w:shd w:val="clear" w:color="auto" w:fill="auto"/>
          </w:tcPr>
          <w:p w14:paraId="36B4E84F" w14:textId="6E0D616E" w:rsidR="00B538C3" w:rsidRPr="00394928" w:rsidRDefault="00B538C3" w:rsidP="00C352A0">
            <w:pPr>
              <w:spacing w:line="240" w:lineRule="auto"/>
              <w:ind w:firstLine="18"/>
              <w:jc w:val="center"/>
              <w:rPr>
                <w:rFonts w:eastAsia="Times New Roman" w:cstheme="minorHAnsi"/>
                <w:color w:val="000000"/>
                <w:lang w:val="es-DO" w:eastAsia="es-DO"/>
              </w:rPr>
            </w:pPr>
            <w:r w:rsidRPr="004729F0">
              <w:t xml:space="preserve">30 a 49 </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5540F265" w14:textId="125FAE14" w:rsidR="00B538C3" w:rsidRPr="00394928" w:rsidRDefault="00B538C3" w:rsidP="00C352A0">
            <w:pPr>
              <w:spacing w:line="240" w:lineRule="auto"/>
              <w:ind w:left="-125" w:right="-129" w:firstLine="90"/>
              <w:jc w:val="center"/>
              <w:rPr>
                <w:rFonts w:eastAsia="Times New Roman" w:cstheme="minorHAnsi"/>
                <w:color w:val="000000"/>
                <w:lang w:val="es-DO" w:eastAsia="es-DO"/>
              </w:rPr>
            </w:pPr>
            <w:r w:rsidRPr="00C352A0">
              <w:rPr>
                <w:rFonts w:eastAsia="Times New Roman" w:cstheme="minorHAnsi"/>
                <w:color w:val="000000"/>
                <w:lang w:val="es-DO" w:eastAsia="es-DO"/>
              </w:rPr>
              <w:t>50 o más</w:t>
            </w:r>
          </w:p>
        </w:tc>
        <w:tc>
          <w:tcPr>
            <w:tcW w:w="720" w:type="dxa"/>
            <w:tcBorders>
              <w:top w:val="single" w:sz="4" w:space="0" w:color="auto"/>
              <w:left w:val="single" w:sz="4" w:space="0" w:color="auto"/>
              <w:bottom w:val="single" w:sz="4" w:space="0" w:color="auto"/>
              <w:right w:val="single" w:sz="4" w:space="0" w:color="auto"/>
            </w:tcBorders>
            <w:shd w:val="clear" w:color="auto" w:fill="auto"/>
          </w:tcPr>
          <w:p w14:paraId="379FE269" w14:textId="5C4C081F" w:rsidR="00B538C3" w:rsidRPr="00394928" w:rsidRDefault="00B538C3" w:rsidP="00C352A0">
            <w:pPr>
              <w:spacing w:line="240" w:lineRule="auto"/>
              <w:ind w:firstLine="18"/>
              <w:jc w:val="center"/>
              <w:rPr>
                <w:rFonts w:eastAsia="Times New Roman" w:cstheme="minorHAnsi"/>
                <w:color w:val="000000"/>
                <w:lang w:val="es-DO" w:eastAsia="es-DO"/>
              </w:rPr>
            </w:pPr>
            <w:r w:rsidRPr="00797AA5">
              <w:t xml:space="preserve">No </w:t>
            </w:r>
          </w:p>
        </w:tc>
        <w:tc>
          <w:tcPr>
            <w:tcW w:w="811" w:type="dxa"/>
            <w:tcBorders>
              <w:top w:val="single" w:sz="4" w:space="0" w:color="auto"/>
              <w:left w:val="single" w:sz="4" w:space="0" w:color="auto"/>
              <w:bottom w:val="single" w:sz="4" w:space="0" w:color="auto"/>
              <w:right w:val="single" w:sz="4" w:space="0" w:color="auto"/>
            </w:tcBorders>
            <w:shd w:val="clear" w:color="auto" w:fill="auto"/>
          </w:tcPr>
          <w:p w14:paraId="0BBDA832" w14:textId="6BE077F5" w:rsidR="00B538C3" w:rsidRDefault="00B538C3" w:rsidP="00C352A0">
            <w:pPr>
              <w:spacing w:line="240" w:lineRule="auto"/>
              <w:ind w:right="-72" w:firstLine="18"/>
              <w:rPr>
                <w:rFonts w:eastAsia="Times New Roman" w:cstheme="minorHAnsi"/>
                <w:color w:val="000000"/>
                <w:lang w:val="es-DO" w:eastAsia="es-DO"/>
              </w:rPr>
            </w:pPr>
            <w:r w:rsidRPr="00797AA5">
              <w:t>Si</w:t>
            </w:r>
          </w:p>
        </w:tc>
      </w:tr>
      <w:tr w:rsidR="00B538C3" w:rsidRPr="00B304C7" w14:paraId="07ABAE64" w14:textId="77777777" w:rsidTr="00FC6D60">
        <w:trPr>
          <w:trHeight w:val="466"/>
        </w:trPr>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E653046" w14:textId="4589B6C1" w:rsidR="00F93B18" w:rsidRPr="00B304C7" w:rsidRDefault="00F93B18" w:rsidP="00F93B18">
            <w:pPr>
              <w:pStyle w:val="Prrafodelista"/>
              <w:spacing w:line="240" w:lineRule="auto"/>
              <w:ind w:left="204" w:hanging="90"/>
              <w:rPr>
                <w:rFonts w:cstheme="minorHAnsi"/>
                <w:lang w:val="es-DO"/>
              </w:rPr>
            </w:pPr>
            <w:r w:rsidRPr="00F93B18">
              <w:rPr>
                <w:rFonts w:cstheme="minorHAnsi"/>
                <w:lang w:val="es-DO"/>
              </w:rPr>
              <w:t>Mucho</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AF9C8D8" w14:textId="77777777" w:rsidR="00F93B18" w:rsidRPr="00B304C7" w:rsidRDefault="00F93B18" w:rsidP="00F93B18">
            <w:pPr>
              <w:pStyle w:val="Prrafodelista"/>
              <w:spacing w:line="240" w:lineRule="auto"/>
              <w:jc w:val="right"/>
              <w:rPr>
                <w:rFonts w:cstheme="minorHAnsi"/>
                <w:lang w:val="es-DO"/>
              </w:rPr>
            </w:pPr>
          </w:p>
        </w:tc>
        <w:tc>
          <w:tcPr>
            <w:tcW w:w="927" w:type="dxa"/>
            <w:tcBorders>
              <w:top w:val="single" w:sz="4" w:space="0" w:color="auto"/>
              <w:left w:val="single" w:sz="4" w:space="0" w:color="auto"/>
              <w:bottom w:val="single" w:sz="4" w:space="0" w:color="auto"/>
              <w:right w:val="single" w:sz="4" w:space="0" w:color="auto"/>
            </w:tcBorders>
            <w:shd w:val="clear" w:color="auto" w:fill="auto"/>
            <w:noWrap/>
          </w:tcPr>
          <w:p w14:paraId="6B9AD105" w14:textId="45103B16" w:rsidR="00F93B18" w:rsidRPr="00DB3EBC" w:rsidRDefault="00F93B18" w:rsidP="00F93B18">
            <w:pPr>
              <w:spacing w:line="240" w:lineRule="auto"/>
              <w:ind w:firstLine="18"/>
              <w:jc w:val="center"/>
              <w:rPr>
                <w:rFonts w:eastAsia="Times New Roman" w:cstheme="minorHAnsi"/>
                <w:color w:val="000000"/>
                <w:lang w:val="es-DO" w:eastAsia="es-DO"/>
              </w:rPr>
            </w:pPr>
            <w:r w:rsidRPr="00B33A63">
              <w:t>81.8</w:t>
            </w:r>
          </w:p>
        </w:tc>
        <w:tc>
          <w:tcPr>
            <w:tcW w:w="783" w:type="dxa"/>
            <w:tcBorders>
              <w:top w:val="single" w:sz="4" w:space="0" w:color="auto"/>
              <w:left w:val="single" w:sz="4" w:space="0" w:color="auto"/>
              <w:bottom w:val="single" w:sz="4" w:space="0" w:color="auto"/>
              <w:right w:val="single" w:sz="4" w:space="0" w:color="auto"/>
            </w:tcBorders>
            <w:shd w:val="clear" w:color="auto" w:fill="auto"/>
            <w:noWrap/>
          </w:tcPr>
          <w:p w14:paraId="2D51A2C1" w14:textId="1AB7A29F" w:rsidR="00F93B18" w:rsidRPr="00DB3EBC" w:rsidRDefault="00F93B18" w:rsidP="00F93B18">
            <w:pPr>
              <w:spacing w:line="240" w:lineRule="auto"/>
              <w:ind w:firstLine="18"/>
              <w:jc w:val="center"/>
              <w:rPr>
                <w:rFonts w:eastAsia="Times New Roman" w:cstheme="minorHAnsi"/>
                <w:color w:val="000000"/>
                <w:lang w:val="es-DO" w:eastAsia="es-DO"/>
              </w:rPr>
            </w:pPr>
            <w:r w:rsidRPr="00B33A63">
              <w:t>83.3</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2FDD9C5B" w14:textId="11E66942" w:rsidR="00F93B18" w:rsidRPr="00DB3EBC" w:rsidRDefault="00F93B18" w:rsidP="00F93B18">
            <w:pPr>
              <w:spacing w:line="240" w:lineRule="auto"/>
              <w:ind w:firstLine="18"/>
              <w:jc w:val="center"/>
              <w:rPr>
                <w:rFonts w:eastAsia="Times New Roman" w:cstheme="minorHAnsi"/>
                <w:color w:val="000000"/>
                <w:lang w:val="es-DO" w:eastAsia="es-DO"/>
              </w:rPr>
            </w:pPr>
            <w:r w:rsidRPr="00B33A63">
              <w:t>88.9</w:t>
            </w:r>
          </w:p>
        </w:tc>
        <w:tc>
          <w:tcPr>
            <w:tcW w:w="810" w:type="dxa"/>
            <w:tcBorders>
              <w:top w:val="single" w:sz="4" w:space="0" w:color="auto"/>
              <w:left w:val="single" w:sz="4" w:space="0" w:color="auto"/>
              <w:bottom w:val="single" w:sz="4" w:space="0" w:color="auto"/>
              <w:right w:val="single" w:sz="4" w:space="0" w:color="auto"/>
            </w:tcBorders>
            <w:shd w:val="clear" w:color="auto" w:fill="auto"/>
            <w:noWrap/>
          </w:tcPr>
          <w:p w14:paraId="63C42B85" w14:textId="4F60C4FE" w:rsidR="00F93B18" w:rsidRPr="00DB3EBC" w:rsidRDefault="00F93B18" w:rsidP="00F93B18">
            <w:pPr>
              <w:spacing w:line="240" w:lineRule="auto"/>
              <w:ind w:firstLine="18"/>
              <w:jc w:val="center"/>
              <w:rPr>
                <w:rFonts w:eastAsia="Times New Roman" w:cstheme="minorHAnsi"/>
                <w:color w:val="000000"/>
                <w:lang w:val="es-DO" w:eastAsia="es-DO"/>
              </w:rPr>
            </w:pPr>
            <w:r w:rsidRPr="00B33A63">
              <w:t>72.7</w:t>
            </w:r>
          </w:p>
        </w:tc>
        <w:tc>
          <w:tcPr>
            <w:tcW w:w="1080" w:type="dxa"/>
            <w:tcBorders>
              <w:top w:val="single" w:sz="4" w:space="0" w:color="auto"/>
              <w:left w:val="single" w:sz="4" w:space="0" w:color="auto"/>
              <w:bottom w:val="single" w:sz="4" w:space="0" w:color="auto"/>
              <w:right w:val="single" w:sz="4" w:space="0" w:color="auto"/>
            </w:tcBorders>
            <w:shd w:val="clear" w:color="auto" w:fill="auto"/>
            <w:noWrap/>
          </w:tcPr>
          <w:p w14:paraId="77C66CB2" w14:textId="4E723112" w:rsidR="00F93B18" w:rsidRPr="00DB3EBC" w:rsidRDefault="00F93B18" w:rsidP="00F93B18">
            <w:pPr>
              <w:spacing w:line="240" w:lineRule="auto"/>
              <w:ind w:firstLine="18"/>
              <w:jc w:val="center"/>
              <w:rPr>
                <w:rFonts w:eastAsia="Times New Roman" w:cstheme="minorHAnsi"/>
                <w:color w:val="000000"/>
                <w:lang w:val="es-DO" w:eastAsia="es-DO"/>
              </w:rPr>
            </w:pPr>
            <w:r w:rsidRPr="00B33A63">
              <w:t>85.7</w:t>
            </w:r>
          </w:p>
        </w:tc>
        <w:tc>
          <w:tcPr>
            <w:tcW w:w="720" w:type="dxa"/>
            <w:tcBorders>
              <w:top w:val="single" w:sz="4" w:space="0" w:color="auto"/>
              <w:left w:val="single" w:sz="4" w:space="0" w:color="auto"/>
              <w:bottom w:val="single" w:sz="4" w:space="0" w:color="auto"/>
              <w:right w:val="single" w:sz="4" w:space="0" w:color="auto"/>
            </w:tcBorders>
            <w:shd w:val="clear" w:color="auto" w:fill="auto"/>
            <w:noWrap/>
          </w:tcPr>
          <w:p w14:paraId="1244F1A3" w14:textId="0DD14F7E" w:rsidR="00F93B18" w:rsidRPr="00DB3EBC" w:rsidRDefault="00F93B18" w:rsidP="00F93B18">
            <w:pPr>
              <w:spacing w:line="240" w:lineRule="auto"/>
              <w:ind w:firstLine="18"/>
              <w:jc w:val="center"/>
              <w:rPr>
                <w:rFonts w:eastAsia="Times New Roman" w:cstheme="minorHAnsi"/>
                <w:color w:val="000000"/>
                <w:lang w:val="es-DO" w:eastAsia="es-DO"/>
              </w:rPr>
            </w:pPr>
            <w:r w:rsidRPr="00B33A63">
              <w:t>100.0</w:t>
            </w:r>
          </w:p>
        </w:tc>
        <w:tc>
          <w:tcPr>
            <w:tcW w:w="811" w:type="dxa"/>
            <w:tcBorders>
              <w:top w:val="single" w:sz="4" w:space="0" w:color="auto"/>
              <w:left w:val="single" w:sz="4" w:space="0" w:color="auto"/>
              <w:bottom w:val="single" w:sz="4" w:space="0" w:color="auto"/>
              <w:right w:val="single" w:sz="4" w:space="0" w:color="auto"/>
            </w:tcBorders>
            <w:shd w:val="clear" w:color="auto" w:fill="auto"/>
            <w:noWrap/>
          </w:tcPr>
          <w:p w14:paraId="79F6AF30" w14:textId="31E340FB" w:rsidR="00F93B18" w:rsidRPr="00DB3EBC" w:rsidRDefault="00F93B18" w:rsidP="00F93B18">
            <w:pPr>
              <w:spacing w:line="240" w:lineRule="auto"/>
              <w:ind w:firstLine="18"/>
              <w:jc w:val="center"/>
              <w:rPr>
                <w:rFonts w:eastAsia="Times New Roman" w:cstheme="minorHAnsi"/>
                <w:color w:val="000000"/>
                <w:lang w:val="es-DO" w:eastAsia="es-DO"/>
              </w:rPr>
            </w:pPr>
            <w:r w:rsidRPr="00B33A63">
              <w:t>81.8</w:t>
            </w:r>
          </w:p>
        </w:tc>
      </w:tr>
      <w:tr w:rsidR="00B538C3" w:rsidRPr="00DB3EBC" w14:paraId="55FEE1C0" w14:textId="77777777" w:rsidTr="00FC6D60">
        <w:trPr>
          <w:trHeight w:val="466"/>
        </w:trPr>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29CCADC" w14:textId="5B1DCFDE" w:rsidR="00EB4AED" w:rsidRPr="00B304C7" w:rsidRDefault="00EB4AED" w:rsidP="00EB4AED">
            <w:pPr>
              <w:pStyle w:val="Prrafodelista"/>
              <w:spacing w:line="240" w:lineRule="auto"/>
              <w:ind w:left="204" w:hanging="90"/>
              <w:rPr>
                <w:rFonts w:cstheme="minorHAnsi"/>
                <w:lang w:val="es-DO"/>
              </w:rPr>
            </w:pPr>
            <w:r w:rsidRPr="00EB4AED">
              <w:rPr>
                <w:rFonts w:cstheme="minorHAnsi"/>
                <w:lang w:val="es-DO"/>
              </w:rPr>
              <w:t>Poco</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41F37CF" w14:textId="77777777" w:rsidR="00EB4AED" w:rsidRPr="00B304C7" w:rsidRDefault="00EB4AED" w:rsidP="00EB4AED">
            <w:pPr>
              <w:pStyle w:val="Prrafodelista"/>
              <w:spacing w:line="240" w:lineRule="auto"/>
              <w:jc w:val="right"/>
              <w:rPr>
                <w:rFonts w:cstheme="minorHAnsi"/>
                <w:lang w:val="es-DO"/>
              </w:rPr>
            </w:pPr>
          </w:p>
        </w:tc>
        <w:tc>
          <w:tcPr>
            <w:tcW w:w="927" w:type="dxa"/>
            <w:tcBorders>
              <w:top w:val="single" w:sz="4" w:space="0" w:color="auto"/>
              <w:left w:val="single" w:sz="4" w:space="0" w:color="auto"/>
              <w:bottom w:val="single" w:sz="4" w:space="0" w:color="auto"/>
              <w:right w:val="single" w:sz="4" w:space="0" w:color="auto"/>
            </w:tcBorders>
            <w:shd w:val="clear" w:color="auto" w:fill="auto"/>
            <w:noWrap/>
          </w:tcPr>
          <w:p w14:paraId="2CACCA88" w14:textId="719EAB7F" w:rsidR="00EB4AED" w:rsidRPr="00DB3EBC" w:rsidRDefault="00EB4AED" w:rsidP="00EB4AED">
            <w:pPr>
              <w:spacing w:line="240" w:lineRule="auto"/>
              <w:ind w:firstLine="18"/>
              <w:jc w:val="center"/>
              <w:rPr>
                <w:rFonts w:eastAsia="Times New Roman" w:cstheme="minorHAnsi"/>
                <w:color w:val="000000"/>
                <w:lang w:val="es-DO" w:eastAsia="es-DO"/>
              </w:rPr>
            </w:pPr>
            <w:r w:rsidRPr="000A262F">
              <w:t>18.2</w:t>
            </w:r>
          </w:p>
        </w:tc>
        <w:tc>
          <w:tcPr>
            <w:tcW w:w="783" w:type="dxa"/>
            <w:tcBorders>
              <w:top w:val="single" w:sz="4" w:space="0" w:color="auto"/>
              <w:left w:val="single" w:sz="4" w:space="0" w:color="auto"/>
              <w:bottom w:val="single" w:sz="4" w:space="0" w:color="auto"/>
              <w:right w:val="single" w:sz="4" w:space="0" w:color="auto"/>
            </w:tcBorders>
            <w:shd w:val="clear" w:color="auto" w:fill="auto"/>
            <w:noWrap/>
          </w:tcPr>
          <w:p w14:paraId="7BE27E12" w14:textId="6F260C10" w:rsidR="00EB4AED" w:rsidRPr="00DB3EBC" w:rsidRDefault="00EB4AED" w:rsidP="00EB4AED">
            <w:pPr>
              <w:spacing w:line="240" w:lineRule="auto"/>
              <w:ind w:firstLine="18"/>
              <w:jc w:val="center"/>
              <w:rPr>
                <w:rFonts w:eastAsia="Times New Roman" w:cstheme="minorHAnsi"/>
                <w:color w:val="000000"/>
                <w:lang w:val="es-DO" w:eastAsia="es-DO"/>
              </w:rPr>
            </w:pPr>
            <w:r w:rsidRPr="000A262F">
              <w:t>16.7</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3B0B815C" w14:textId="21A9B56E" w:rsidR="00EB4AED" w:rsidRPr="00DB3EBC" w:rsidRDefault="00EB4AED" w:rsidP="00EB4AED">
            <w:pPr>
              <w:spacing w:line="240" w:lineRule="auto"/>
              <w:ind w:firstLine="18"/>
              <w:jc w:val="center"/>
              <w:rPr>
                <w:rFonts w:eastAsia="Times New Roman" w:cstheme="minorHAnsi"/>
                <w:color w:val="000000"/>
                <w:lang w:val="es-DO" w:eastAsia="es-DO"/>
              </w:rPr>
            </w:pPr>
            <w:r w:rsidRPr="000A262F">
              <w:t>11.1</w:t>
            </w:r>
          </w:p>
        </w:tc>
        <w:tc>
          <w:tcPr>
            <w:tcW w:w="810" w:type="dxa"/>
            <w:tcBorders>
              <w:top w:val="single" w:sz="4" w:space="0" w:color="auto"/>
              <w:left w:val="single" w:sz="4" w:space="0" w:color="auto"/>
              <w:bottom w:val="single" w:sz="4" w:space="0" w:color="auto"/>
              <w:right w:val="single" w:sz="4" w:space="0" w:color="auto"/>
            </w:tcBorders>
            <w:shd w:val="clear" w:color="auto" w:fill="auto"/>
            <w:noWrap/>
          </w:tcPr>
          <w:p w14:paraId="436E73F9" w14:textId="06A1FAEE" w:rsidR="00EB4AED" w:rsidRPr="00DB3EBC" w:rsidRDefault="00EB4AED" w:rsidP="00EB4AED">
            <w:pPr>
              <w:spacing w:line="240" w:lineRule="auto"/>
              <w:ind w:firstLine="18"/>
              <w:jc w:val="center"/>
              <w:rPr>
                <w:rFonts w:eastAsia="Times New Roman" w:cstheme="minorHAnsi"/>
                <w:color w:val="000000"/>
                <w:lang w:val="es-DO" w:eastAsia="es-DO"/>
              </w:rPr>
            </w:pPr>
            <w:r w:rsidRPr="000A262F">
              <w:t>27.3</w:t>
            </w:r>
          </w:p>
        </w:tc>
        <w:tc>
          <w:tcPr>
            <w:tcW w:w="1080" w:type="dxa"/>
            <w:tcBorders>
              <w:top w:val="single" w:sz="4" w:space="0" w:color="auto"/>
              <w:left w:val="single" w:sz="4" w:space="0" w:color="auto"/>
              <w:bottom w:val="single" w:sz="4" w:space="0" w:color="auto"/>
              <w:right w:val="single" w:sz="4" w:space="0" w:color="auto"/>
            </w:tcBorders>
            <w:shd w:val="clear" w:color="auto" w:fill="auto"/>
            <w:noWrap/>
          </w:tcPr>
          <w:p w14:paraId="7F63F138" w14:textId="0F243842" w:rsidR="00EB4AED" w:rsidRPr="00DB3EBC" w:rsidRDefault="00EB4AED" w:rsidP="00EB4AED">
            <w:pPr>
              <w:spacing w:line="240" w:lineRule="auto"/>
              <w:ind w:firstLine="18"/>
              <w:jc w:val="center"/>
              <w:rPr>
                <w:rFonts w:eastAsia="Times New Roman" w:cstheme="minorHAnsi"/>
                <w:color w:val="000000"/>
                <w:lang w:val="es-DO" w:eastAsia="es-DO"/>
              </w:rPr>
            </w:pPr>
            <w:r w:rsidRPr="000A262F">
              <w:t>14.3</w:t>
            </w:r>
          </w:p>
        </w:tc>
        <w:tc>
          <w:tcPr>
            <w:tcW w:w="720" w:type="dxa"/>
            <w:tcBorders>
              <w:top w:val="single" w:sz="4" w:space="0" w:color="auto"/>
              <w:left w:val="single" w:sz="4" w:space="0" w:color="auto"/>
              <w:bottom w:val="single" w:sz="4" w:space="0" w:color="auto"/>
              <w:right w:val="single" w:sz="4" w:space="0" w:color="auto"/>
            </w:tcBorders>
            <w:shd w:val="clear" w:color="auto" w:fill="auto"/>
            <w:noWrap/>
          </w:tcPr>
          <w:p w14:paraId="3829E269" w14:textId="7B8EED80" w:rsidR="00EB4AED" w:rsidRPr="00DB3EBC" w:rsidRDefault="00EB4AED" w:rsidP="00EB4AED">
            <w:pPr>
              <w:spacing w:line="240" w:lineRule="auto"/>
              <w:ind w:firstLine="18"/>
              <w:jc w:val="center"/>
              <w:rPr>
                <w:rFonts w:eastAsia="Times New Roman" w:cstheme="minorHAnsi"/>
                <w:color w:val="000000"/>
                <w:lang w:val="es-DO" w:eastAsia="es-DO"/>
              </w:rPr>
            </w:pPr>
            <w:r w:rsidRPr="000A262F">
              <w:t>0.0</w:t>
            </w:r>
          </w:p>
        </w:tc>
        <w:tc>
          <w:tcPr>
            <w:tcW w:w="811" w:type="dxa"/>
            <w:tcBorders>
              <w:top w:val="single" w:sz="4" w:space="0" w:color="auto"/>
              <w:left w:val="single" w:sz="4" w:space="0" w:color="auto"/>
              <w:bottom w:val="single" w:sz="4" w:space="0" w:color="auto"/>
              <w:right w:val="single" w:sz="4" w:space="0" w:color="auto"/>
            </w:tcBorders>
            <w:shd w:val="clear" w:color="auto" w:fill="auto"/>
            <w:noWrap/>
          </w:tcPr>
          <w:p w14:paraId="39DFB3BB" w14:textId="353A4A2D" w:rsidR="00EB4AED" w:rsidRPr="00DB3EBC" w:rsidRDefault="00EB4AED" w:rsidP="00EB4AED">
            <w:pPr>
              <w:spacing w:line="240" w:lineRule="auto"/>
              <w:ind w:firstLine="18"/>
              <w:jc w:val="center"/>
              <w:rPr>
                <w:rFonts w:eastAsia="Times New Roman" w:cstheme="minorHAnsi"/>
                <w:color w:val="000000"/>
                <w:lang w:val="es-DO" w:eastAsia="es-DO"/>
              </w:rPr>
            </w:pPr>
            <w:r w:rsidRPr="000A262F">
              <w:t>18.2</w:t>
            </w:r>
          </w:p>
        </w:tc>
      </w:tr>
      <w:tr w:rsidR="00C352A0" w:rsidRPr="00B304C7" w14:paraId="324E9D0B" w14:textId="77777777" w:rsidTr="00FC6D60">
        <w:trPr>
          <w:trHeight w:val="51"/>
        </w:trPr>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17735DB" w14:textId="77777777" w:rsidR="0062488C" w:rsidRPr="00B304C7" w:rsidRDefault="0062488C" w:rsidP="00EB4AED">
            <w:pPr>
              <w:pStyle w:val="Prrafodelista"/>
              <w:tabs>
                <w:tab w:val="left" w:pos="104"/>
              </w:tabs>
              <w:spacing w:line="240" w:lineRule="auto"/>
              <w:ind w:left="0" w:right="201" w:hanging="72"/>
              <w:jc w:val="right"/>
              <w:rPr>
                <w:rFonts w:cstheme="minorHAnsi"/>
                <w:lang w:val="es-DO"/>
              </w:rPr>
            </w:pPr>
            <w:r w:rsidRPr="00B304C7">
              <w:rPr>
                <w:rFonts w:cstheme="minorHAnsi"/>
                <w:lang w:val="es-DO"/>
              </w:rPr>
              <w:t>Totales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559EF3E" w14:textId="77777777" w:rsidR="0062488C" w:rsidRPr="00DB3EBC" w:rsidRDefault="0062488C" w:rsidP="00DB3EBC">
            <w:pPr>
              <w:spacing w:line="240" w:lineRule="auto"/>
              <w:ind w:firstLine="18"/>
              <w:jc w:val="center"/>
              <w:rPr>
                <w:rFonts w:eastAsia="Times New Roman" w:cstheme="minorHAnsi"/>
                <w:color w:val="000000"/>
                <w:lang w:val="es-DO" w:eastAsia="es-DO"/>
              </w:rPr>
            </w:pPr>
            <w:r w:rsidRPr="00DB3EBC">
              <w:rPr>
                <w:rFonts w:eastAsia="Times New Roman" w:cstheme="minorHAnsi"/>
                <w:color w:val="000000"/>
                <w:lang w:val="es-DO" w:eastAsia="es-DO"/>
              </w:rPr>
              <w:t>100.0</w:t>
            </w:r>
          </w:p>
        </w:tc>
        <w:tc>
          <w:tcPr>
            <w:tcW w:w="9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63C11D0" w14:textId="77777777" w:rsidR="0062488C" w:rsidRPr="00DB3EBC" w:rsidRDefault="0062488C" w:rsidP="00DB3EBC">
            <w:pPr>
              <w:spacing w:line="240" w:lineRule="auto"/>
              <w:ind w:firstLine="18"/>
              <w:jc w:val="center"/>
              <w:rPr>
                <w:rFonts w:eastAsia="Times New Roman" w:cstheme="minorHAnsi"/>
                <w:color w:val="000000"/>
                <w:lang w:val="es-DO" w:eastAsia="es-DO"/>
              </w:rPr>
            </w:pPr>
            <w:r w:rsidRPr="00DB3EBC">
              <w:rPr>
                <w:rFonts w:eastAsia="Times New Roman" w:cstheme="minorHAnsi"/>
                <w:color w:val="000000"/>
                <w:lang w:val="es-DO" w:eastAsia="es-DO"/>
              </w:rPr>
              <w:t>100.0</w:t>
            </w:r>
          </w:p>
        </w:tc>
        <w:tc>
          <w:tcPr>
            <w:tcW w:w="78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842ECF" w14:textId="77777777" w:rsidR="0062488C" w:rsidRPr="00DB3EBC" w:rsidRDefault="0062488C" w:rsidP="00DB3EBC">
            <w:pPr>
              <w:spacing w:line="240" w:lineRule="auto"/>
              <w:ind w:firstLine="18"/>
              <w:jc w:val="center"/>
              <w:rPr>
                <w:rFonts w:eastAsia="Times New Roman" w:cstheme="minorHAnsi"/>
                <w:color w:val="000000"/>
                <w:lang w:val="es-DO" w:eastAsia="es-DO"/>
              </w:rPr>
            </w:pPr>
            <w:r w:rsidRPr="00DB3EBC">
              <w:rPr>
                <w:rFonts w:eastAsia="Times New Roman" w:cstheme="minorHAnsi"/>
                <w:color w:val="000000"/>
                <w:lang w:val="es-DO" w:eastAsia="es-DO"/>
              </w:rPr>
              <w:t>100.0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F04714C" w14:textId="77777777" w:rsidR="0062488C" w:rsidRPr="00DB3EBC" w:rsidRDefault="0062488C" w:rsidP="00DB3EBC">
            <w:pPr>
              <w:spacing w:line="240" w:lineRule="auto"/>
              <w:ind w:firstLine="18"/>
              <w:jc w:val="center"/>
              <w:rPr>
                <w:rFonts w:eastAsia="Times New Roman" w:cstheme="minorHAnsi"/>
                <w:color w:val="000000"/>
                <w:lang w:val="es-DO" w:eastAsia="es-DO"/>
              </w:rPr>
            </w:pPr>
            <w:r w:rsidRPr="00DB3EBC">
              <w:rPr>
                <w:rFonts w:eastAsia="Times New Roman" w:cstheme="minorHAnsi"/>
                <w:color w:val="000000"/>
                <w:lang w:val="es-DO" w:eastAsia="es-DO"/>
              </w:rPr>
              <w:t>100.0</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87B4FFE" w14:textId="77777777" w:rsidR="0062488C" w:rsidRPr="00DB3EBC" w:rsidRDefault="0062488C" w:rsidP="00DB3EBC">
            <w:pPr>
              <w:spacing w:line="240" w:lineRule="auto"/>
              <w:ind w:firstLine="18"/>
              <w:jc w:val="center"/>
              <w:rPr>
                <w:rFonts w:eastAsia="Times New Roman" w:cstheme="minorHAnsi"/>
                <w:color w:val="000000"/>
                <w:lang w:val="es-DO" w:eastAsia="es-DO"/>
              </w:rPr>
            </w:pPr>
            <w:r w:rsidRPr="00DB3EBC">
              <w:rPr>
                <w:rFonts w:eastAsia="Times New Roman" w:cstheme="minorHAnsi"/>
                <w:color w:val="000000"/>
                <w:lang w:val="es-DO" w:eastAsia="es-DO"/>
              </w:rPr>
              <w:t>100.0</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DB8A5E2" w14:textId="77777777" w:rsidR="0062488C" w:rsidRPr="00DB3EBC" w:rsidRDefault="0062488C" w:rsidP="00DB3EBC">
            <w:pPr>
              <w:spacing w:line="240" w:lineRule="auto"/>
              <w:ind w:firstLine="18"/>
              <w:jc w:val="center"/>
              <w:rPr>
                <w:rFonts w:eastAsia="Times New Roman" w:cstheme="minorHAnsi"/>
                <w:color w:val="000000"/>
                <w:lang w:val="es-DO" w:eastAsia="es-DO"/>
              </w:rPr>
            </w:pPr>
            <w:r w:rsidRPr="00DB3EBC">
              <w:rPr>
                <w:rFonts w:eastAsia="Times New Roman" w:cstheme="minorHAnsi"/>
                <w:color w:val="000000"/>
                <w:lang w:val="es-DO" w:eastAsia="es-DO"/>
              </w:rPr>
              <w:t>100.0</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C08413" w14:textId="77777777" w:rsidR="0062488C" w:rsidRPr="00DB3EBC" w:rsidRDefault="0062488C" w:rsidP="00DB3EBC">
            <w:pPr>
              <w:spacing w:line="240" w:lineRule="auto"/>
              <w:ind w:firstLine="18"/>
              <w:jc w:val="center"/>
              <w:rPr>
                <w:rFonts w:eastAsia="Times New Roman" w:cstheme="minorHAnsi"/>
                <w:color w:val="000000"/>
                <w:lang w:val="es-DO" w:eastAsia="es-DO"/>
              </w:rPr>
            </w:pPr>
            <w:r w:rsidRPr="00DB3EBC">
              <w:rPr>
                <w:rFonts w:eastAsia="Times New Roman" w:cstheme="minorHAnsi"/>
                <w:color w:val="000000"/>
                <w:lang w:val="es-DO" w:eastAsia="es-DO"/>
              </w:rPr>
              <w:t>100.0</w:t>
            </w:r>
          </w:p>
        </w:tc>
        <w:tc>
          <w:tcPr>
            <w:tcW w:w="81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797B6DB" w14:textId="77777777" w:rsidR="0062488C" w:rsidRPr="00DB3EBC" w:rsidRDefault="0062488C" w:rsidP="00DB3EBC">
            <w:pPr>
              <w:spacing w:line="240" w:lineRule="auto"/>
              <w:ind w:firstLine="18"/>
              <w:jc w:val="center"/>
              <w:rPr>
                <w:rFonts w:eastAsia="Times New Roman" w:cstheme="minorHAnsi"/>
                <w:color w:val="000000"/>
                <w:lang w:val="es-DO" w:eastAsia="es-DO"/>
              </w:rPr>
            </w:pPr>
            <w:r w:rsidRPr="00DB3EBC">
              <w:rPr>
                <w:rFonts w:eastAsia="Times New Roman" w:cstheme="minorHAnsi"/>
                <w:color w:val="000000"/>
                <w:lang w:val="es-DO" w:eastAsia="es-DO"/>
              </w:rPr>
              <w:t>100.0</w:t>
            </w:r>
          </w:p>
        </w:tc>
      </w:tr>
    </w:tbl>
    <w:p w14:paraId="0CEB6C4A" w14:textId="77777777" w:rsidR="0062488C" w:rsidRDefault="0062488C" w:rsidP="00DB3EBC">
      <w:pPr>
        <w:pStyle w:val="Prrafodelista"/>
        <w:ind w:left="1296"/>
        <w:rPr>
          <w:rFonts w:cstheme="minorHAnsi"/>
          <w:b/>
          <w:bCs/>
          <w:sz w:val="24"/>
          <w:szCs w:val="24"/>
          <w:lang w:val="es-DO"/>
        </w:rPr>
      </w:pPr>
    </w:p>
    <w:p w14:paraId="7E9A6196" w14:textId="77777777" w:rsidR="0030078F" w:rsidRPr="000A1C2D" w:rsidRDefault="0030078F">
      <w:pPr>
        <w:pStyle w:val="Prrafodelista"/>
        <w:numPr>
          <w:ilvl w:val="7"/>
          <w:numId w:val="59"/>
        </w:numPr>
        <w:spacing w:line="240" w:lineRule="auto"/>
        <w:rPr>
          <w:rFonts w:cstheme="minorHAnsi"/>
          <w:b/>
          <w:bCs/>
          <w:lang w:val="es-DO"/>
        </w:rPr>
      </w:pPr>
      <w:r w:rsidRPr="00DB3EBC">
        <w:rPr>
          <w:rFonts w:cstheme="minorHAnsi"/>
          <w:b/>
          <w:bCs/>
          <w:sz w:val="24"/>
          <w:szCs w:val="24"/>
          <w:lang w:val="es-DO"/>
        </w:rPr>
        <w:t>¿Cree usted que el proyecto: Endy Agroindustrial es positivo para la</w:t>
      </w:r>
      <w:r w:rsidRPr="000A1C2D">
        <w:rPr>
          <w:rFonts w:cstheme="minorHAnsi"/>
          <w:b/>
          <w:bCs/>
          <w:lang w:val="es-DO"/>
        </w:rPr>
        <w:t xml:space="preserve"> comunidad?</w:t>
      </w:r>
    </w:p>
    <w:p w14:paraId="2514B968" w14:textId="77777777" w:rsidR="000515F1" w:rsidRDefault="0030078F" w:rsidP="0030078F">
      <w:pPr>
        <w:rPr>
          <w:rFonts w:eastAsia="Calibri" w:cstheme="minorHAnsi"/>
          <w:sz w:val="24"/>
          <w:szCs w:val="24"/>
          <w:lang w:val="es-DO"/>
        </w:rPr>
      </w:pPr>
      <w:r w:rsidRPr="00950ECD">
        <w:rPr>
          <w:rFonts w:eastAsia="Calibri" w:cstheme="minorHAnsi"/>
          <w:sz w:val="24"/>
          <w:szCs w:val="24"/>
          <w:lang w:val="es-DO"/>
        </w:rPr>
        <w:t xml:space="preserve">El 86.1 % de los entrevistados entiende que el proyecto trae beneficios a la comunidad; un 11.1 % dijo que no, y el 2.8 % restante no sabe/no responde. El 92.3 % de la población femenina es quien mejor valora el proyecto. </w:t>
      </w:r>
      <w:r w:rsidR="00484014" w:rsidRPr="00950ECD">
        <w:rPr>
          <w:rFonts w:eastAsia="Calibri" w:cstheme="minorHAnsi"/>
          <w:sz w:val="24"/>
          <w:szCs w:val="24"/>
          <w:lang w:val="es-DO"/>
        </w:rPr>
        <w:t xml:space="preserve"> </w:t>
      </w:r>
    </w:p>
    <w:p w14:paraId="334ADE43" w14:textId="5658BB42" w:rsidR="0030078F" w:rsidRPr="00950ECD" w:rsidRDefault="0030078F" w:rsidP="0030078F">
      <w:pPr>
        <w:rPr>
          <w:rFonts w:eastAsia="Calibri" w:cstheme="minorHAnsi"/>
          <w:sz w:val="24"/>
          <w:szCs w:val="24"/>
          <w:lang w:val="es-DO"/>
        </w:rPr>
      </w:pPr>
      <w:r w:rsidRPr="00950ECD">
        <w:rPr>
          <w:rFonts w:eastAsia="Calibri" w:cstheme="minorHAnsi"/>
          <w:sz w:val="24"/>
          <w:szCs w:val="24"/>
          <w:lang w:val="es-DO"/>
        </w:rPr>
        <w:t>En lo relativo al rango de edad, el 100.0 % de las personas entre los 30 a 49 años, entienden que el proyecto es positivo.</w:t>
      </w:r>
      <w:r w:rsidR="00B91BF4" w:rsidRPr="00950ECD">
        <w:rPr>
          <w:rFonts w:eastAsia="Calibri" w:cstheme="minorHAnsi"/>
          <w:sz w:val="24"/>
          <w:szCs w:val="24"/>
          <w:lang w:val="es-DO"/>
        </w:rPr>
        <w:t xml:space="preserve"> </w:t>
      </w:r>
      <w:r w:rsidRPr="00950ECD">
        <w:rPr>
          <w:rFonts w:eastAsia="Calibri" w:cstheme="minorHAnsi"/>
          <w:sz w:val="24"/>
          <w:szCs w:val="24"/>
          <w:lang w:val="es-DO"/>
        </w:rPr>
        <w:t xml:space="preserve">Las respuestas ofrecidas por los comunitarios revelan un porcentaje significativo 86.1 % sobre la positividad del proyecto. Esta proporción revela la importancia que los comunitarios le confieren a la empresa. En tal sentido esto podría ser aprovechado para lograr un mayor acercamiento y buscar posiciones donde ambas partes salgan beneficiadas. </w:t>
      </w:r>
    </w:p>
    <w:p w14:paraId="7F0DA429" w14:textId="567B161C" w:rsidR="0030078F" w:rsidRDefault="0030078F" w:rsidP="0062488C">
      <w:pPr>
        <w:pStyle w:val="Prrafodelista"/>
        <w:rPr>
          <w:rFonts w:cstheme="minorHAnsi"/>
          <w:b/>
          <w:bCs/>
          <w:i/>
          <w:iCs/>
          <w:lang w:val="es-DO"/>
        </w:rPr>
      </w:pPr>
    </w:p>
    <w:p w14:paraId="0BA0CEA2" w14:textId="77777777" w:rsidR="00484014" w:rsidRPr="00DB3EBC" w:rsidRDefault="00484014">
      <w:pPr>
        <w:pStyle w:val="Prrafodelista"/>
        <w:numPr>
          <w:ilvl w:val="8"/>
          <w:numId w:val="59"/>
        </w:numPr>
        <w:rPr>
          <w:rFonts w:cstheme="minorHAnsi"/>
          <w:b/>
          <w:bCs/>
          <w:sz w:val="24"/>
          <w:szCs w:val="24"/>
          <w:lang w:val="es-DO"/>
        </w:rPr>
      </w:pPr>
      <w:r w:rsidRPr="00DB3EBC">
        <w:rPr>
          <w:rFonts w:cstheme="minorHAnsi"/>
          <w:b/>
          <w:bCs/>
          <w:sz w:val="24"/>
          <w:szCs w:val="24"/>
          <w:lang w:val="es-DO"/>
        </w:rPr>
        <w:t>¿Tres principales razones por las qué piensa que es positivo?</w:t>
      </w:r>
    </w:p>
    <w:p w14:paraId="3323C936" w14:textId="1043B62A" w:rsidR="00484014" w:rsidRPr="00950ECD" w:rsidRDefault="00484014" w:rsidP="00484014">
      <w:pPr>
        <w:rPr>
          <w:rFonts w:eastAsia="Calibri" w:cstheme="minorHAnsi"/>
          <w:sz w:val="24"/>
          <w:szCs w:val="24"/>
          <w:lang w:val="es-DO"/>
        </w:rPr>
      </w:pPr>
      <w:r w:rsidRPr="00950ECD">
        <w:rPr>
          <w:rFonts w:eastAsia="Calibri" w:cstheme="minorHAnsi"/>
          <w:sz w:val="24"/>
          <w:szCs w:val="24"/>
          <w:lang w:val="es-DO"/>
        </w:rPr>
        <w:t xml:space="preserve">El 39.5 % de las personas entrevistadas piensa que traerá fuentes de empleos y el 32.9 % dijo que por </w:t>
      </w:r>
      <w:r w:rsidRPr="00950ECD">
        <w:rPr>
          <w:rFonts w:eastAsia="Times New Roman" w:cstheme="minorHAnsi"/>
          <w:color w:val="000000"/>
          <w:sz w:val="24"/>
          <w:szCs w:val="24"/>
          <w:lang w:val="es-DO" w:eastAsia="es-DO"/>
        </w:rPr>
        <w:t>adquirir productos alimenticios a menor costo</w:t>
      </w:r>
      <w:r w:rsidRPr="00950ECD">
        <w:rPr>
          <w:rFonts w:eastAsia="Calibri" w:cstheme="minorHAnsi"/>
          <w:sz w:val="24"/>
          <w:szCs w:val="24"/>
          <w:lang w:val="es-DO"/>
        </w:rPr>
        <w:t xml:space="preserve">. En tanto, el 10.5 % entiende </w:t>
      </w:r>
      <w:r w:rsidRPr="00950ECD">
        <w:rPr>
          <w:rFonts w:eastAsia="Calibri" w:cstheme="minorHAnsi"/>
          <w:sz w:val="24"/>
          <w:szCs w:val="24"/>
          <w:lang w:val="es-DO"/>
        </w:rPr>
        <w:lastRenderedPageBreak/>
        <w:t>que habrá mejoría en los servicios; el 7.9 % dijo que aumentará el valor de sus propiedades, y el 3.9 % expresó que atraería nuevas inversiones.</w:t>
      </w:r>
      <w:r w:rsidR="00D345CA" w:rsidRPr="00950ECD">
        <w:rPr>
          <w:rFonts w:eastAsia="Calibri" w:cstheme="minorHAnsi"/>
          <w:sz w:val="24"/>
          <w:szCs w:val="24"/>
          <w:lang w:val="es-DO"/>
        </w:rPr>
        <w:t xml:space="preserve"> Ver Cuadro 22.</w:t>
      </w:r>
    </w:p>
    <w:p w14:paraId="7EEAE478" w14:textId="77777777" w:rsidR="00484014" w:rsidRDefault="00484014" w:rsidP="00B91BF4">
      <w:pPr>
        <w:rPr>
          <w:rFonts w:eastAsia="Calibri" w:cstheme="minorHAnsi"/>
          <w:sz w:val="24"/>
          <w:szCs w:val="24"/>
          <w:lang w:val="es-DO"/>
        </w:rPr>
      </w:pPr>
      <w:r w:rsidRPr="00950ECD">
        <w:rPr>
          <w:rFonts w:eastAsia="Calibri" w:cstheme="minorHAnsi"/>
          <w:sz w:val="24"/>
          <w:szCs w:val="24"/>
          <w:lang w:val="es-DO"/>
        </w:rPr>
        <w:t>Las razones por las que Endy Agroindustrial es positivo para la comunidad fueron expuesta, sobresaliendo la generación de empleos y la adquisición de productos a bajo costo. Ambas respuestas son el reconocimiento de la comunidad a  los aportes que realiza la empresa a Ceiba de Madera.</w:t>
      </w:r>
    </w:p>
    <w:p w14:paraId="19CB079B" w14:textId="77777777" w:rsidR="000515F1" w:rsidRDefault="000515F1" w:rsidP="00B91BF4">
      <w:pPr>
        <w:rPr>
          <w:rFonts w:eastAsia="Calibri" w:cstheme="minorHAnsi"/>
          <w:sz w:val="24"/>
          <w:szCs w:val="24"/>
          <w:lang w:val="es-DO"/>
        </w:rPr>
      </w:pPr>
    </w:p>
    <w:p w14:paraId="5BC9D852" w14:textId="6CBBCB8A" w:rsidR="00484014" w:rsidRPr="006246CD" w:rsidRDefault="006246CD" w:rsidP="004D4EB9">
      <w:pPr>
        <w:spacing w:after="160" w:line="240" w:lineRule="auto"/>
        <w:ind w:left="450"/>
        <w:rPr>
          <w:rFonts w:eastAsia="Calibri" w:cstheme="minorHAnsi"/>
          <w:lang w:val="es-DO"/>
        </w:rPr>
      </w:pPr>
      <w:r>
        <w:rPr>
          <w:rFonts w:eastAsia="Calibri" w:cstheme="minorHAnsi"/>
          <w:b/>
          <w:bCs/>
          <w:i/>
          <w:iCs/>
          <w:lang w:val="es-DO"/>
        </w:rPr>
        <w:t>Cuadro 2</w:t>
      </w:r>
      <w:r w:rsidR="007F6E7A">
        <w:rPr>
          <w:rFonts w:eastAsia="Calibri" w:cstheme="minorHAnsi"/>
          <w:b/>
          <w:bCs/>
          <w:i/>
          <w:iCs/>
          <w:lang w:val="es-DO"/>
        </w:rPr>
        <w:t>2</w:t>
      </w:r>
      <w:r>
        <w:rPr>
          <w:rFonts w:eastAsia="Calibri" w:cstheme="minorHAnsi"/>
          <w:b/>
          <w:bCs/>
          <w:i/>
          <w:iCs/>
          <w:lang w:val="es-DO"/>
        </w:rPr>
        <w:t xml:space="preserve">. </w:t>
      </w:r>
      <w:r w:rsidR="00484014" w:rsidRPr="006246CD">
        <w:rPr>
          <w:rFonts w:eastAsia="Calibri" w:cstheme="minorHAnsi"/>
          <w:b/>
          <w:bCs/>
          <w:i/>
          <w:iCs/>
          <w:lang w:val="es-DO"/>
        </w:rPr>
        <w:t>Razones por las que el proyecto Endy Agroindustrial es positivo para la comunidad por sexo, edad y nivel de lectoescritura.</w:t>
      </w:r>
    </w:p>
    <w:tbl>
      <w:tblPr>
        <w:tblW w:w="4849" w:type="pct"/>
        <w:tblInd w:w="265" w:type="dxa"/>
        <w:tblLayout w:type="fixed"/>
        <w:tblCellMar>
          <w:left w:w="70" w:type="dxa"/>
          <w:right w:w="70" w:type="dxa"/>
        </w:tblCellMar>
        <w:tblLook w:val="04A0" w:firstRow="1" w:lastRow="0" w:firstColumn="1" w:lastColumn="0" w:noHBand="0" w:noVBand="1"/>
      </w:tblPr>
      <w:tblGrid>
        <w:gridCol w:w="1805"/>
        <w:gridCol w:w="814"/>
        <w:gridCol w:w="891"/>
        <w:gridCol w:w="810"/>
        <w:gridCol w:w="810"/>
        <w:gridCol w:w="721"/>
        <w:gridCol w:w="1081"/>
        <w:gridCol w:w="721"/>
        <w:gridCol w:w="716"/>
      </w:tblGrid>
      <w:tr w:rsidR="00CD18E2" w:rsidRPr="00FC6D60" w14:paraId="0EE8FE6D" w14:textId="77777777" w:rsidTr="00FC6D60">
        <w:trPr>
          <w:trHeight w:val="512"/>
        </w:trPr>
        <w:tc>
          <w:tcPr>
            <w:tcW w:w="1078" w:type="pct"/>
            <w:tcBorders>
              <w:top w:val="single" w:sz="4" w:space="0" w:color="auto"/>
              <w:left w:val="single" w:sz="4" w:space="0" w:color="auto"/>
              <w:right w:val="single" w:sz="4" w:space="0" w:color="auto"/>
            </w:tcBorders>
            <w:shd w:val="clear" w:color="auto" w:fill="auto"/>
            <w:noWrap/>
            <w:vAlign w:val="bottom"/>
            <w:hideMark/>
          </w:tcPr>
          <w:p w14:paraId="697CA67E" w14:textId="77777777" w:rsidR="00484014" w:rsidRPr="00FC6D60" w:rsidRDefault="00484014" w:rsidP="00484014">
            <w:pPr>
              <w:rPr>
                <w:rFonts w:eastAsia="Times New Roman" w:cstheme="minorHAnsi"/>
                <w:lang w:val="es-DO" w:eastAsia="es-DO"/>
              </w:rPr>
            </w:pPr>
          </w:p>
        </w:tc>
        <w:tc>
          <w:tcPr>
            <w:tcW w:w="486"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E0C0E68" w14:textId="79066001" w:rsidR="00484014" w:rsidRPr="00FC6D60" w:rsidRDefault="00CD18E2" w:rsidP="000A1C2D">
            <w:pPr>
              <w:spacing w:line="240" w:lineRule="auto"/>
              <w:jc w:val="center"/>
              <w:rPr>
                <w:rFonts w:eastAsia="Times New Roman" w:cstheme="minorHAnsi"/>
                <w:b/>
                <w:bCs/>
                <w:color w:val="000000"/>
                <w:lang w:val="es-DO" w:eastAsia="es-DO"/>
              </w:rPr>
            </w:pPr>
            <w:r w:rsidRPr="00FC6D60">
              <w:rPr>
                <w:rFonts w:eastAsia="Times New Roman" w:cstheme="minorHAnsi"/>
                <w:b/>
                <w:bCs/>
                <w:color w:val="000000"/>
                <w:lang w:val="es-DO" w:eastAsia="es-DO"/>
              </w:rPr>
              <w:t>TOTAL</w:t>
            </w:r>
          </w:p>
        </w:tc>
        <w:tc>
          <w:tcPr>
            <w:tcW w:w="1016" w:type="pct"/>
            <w:gridSpan w:val="2"/>
            <w:tcBorders>
              <w:top w:val="single" w:sz="4" w:space="0" w:color="auto"/>
              <w:left w:val="single" w:sz="4" w:space="0" w:color="auto"/>
              <w:bottom w:val="single" w:sz="4" w:space="0" w:color="auto"/>
              <w:right w:val="single" w:sz="4" w:space="0" w:color="auto"/>
            </w:tcBorders>
            <w:shd w:val="clear" w:color="auto" w:fill="auto"/>
            <w:noWrap/>
            <w:hideMark/>
          </w:tcPr>
          <w:p w14:paraId="5F91956E" w14:textId="77777777" w:rsidR="00484014" w:rsidRPr="00FC6D60" w:rsidRDefault="00484014" w:rsidP="004D4EB9">
            <w:pPr>
              <w:spacing w:line="240" w:lineRule="auto"/>
              <w:jc w:val="left"/>
              <w:rPr>
                <w:rFonts w:eastAsia="Times New Roman" w:cstheme="minorHAnsi"/>
                <w:b/>
                <w:bCs/>
                <w:color w:val="000000"/>
                <w:lang w:val="es-DO" w:eastAsia="es-DO"/>
              </w:rPr>
            </w:pPr>
            <w:r w:rsidRPr="00FC6D60">
              <w:rPr>
                <w:rFonts w:eastAsia="Times New Roman" w:cstheme="minorHAnsi"/>
                <w:b/>
                <w:bCs/>
                <w:color w:val="000000"/>
                <w:lang w:val="es-DO" w:eastAsia="es-DO"/>
              </w:rPr>
              <w:t>SEXO</w:t>
            </w:r>
          </w:p>
        </w:tc>
        <w:tc>
          <w:tcPr>
            <w:tcW w:w="1561" w:type="pct"/>
            <w:gridSpan w:val="3"/>
            <w:tcBorders>
              <w:top w:val="single" w:sz="4" w:space="0" w:color="auto"/>
              <w:left w:val="single" w:sz="4" w:space="0" w:color="auto"/>
              <w:bottom w:val="single" w:sz="4" w:space="0" w:color="auto"/>
              <w:right w:val="single" w:sz="4" w:space="0" w:color="auto"/>
            </w:tcBorders>
            <w:shd w:val="clear" w:color="auto" w:fill="auto"/>
            <w:noWrap/>
            <w:hideMark/>
          </w:tcPr>
          <w:p w14:paraId="6F1E7B4B" w14:textId="1A3C90DA" w:rsidR="00484014" w:rsidRPr="00FC6D60" w:rsidRDefault="00484014" w:rsidP="004D4EB9">
            <w:pPr>
              <w:spacing w:line="240" w:lineRule="auto"/>
              <w:jc w:val="left"/>
              <w:rPr>
                <w:rFonts w:eastAsia="Times New Roman" w:cstheme="minorHAnsi"/>
                <w:b/>
                <w:bCs/>
                <w:color w:val="000000"/>
                <w:lang w:val="es-DO" w:eastAsia="es-DO"/>
              </w:rPr>
            </w:pPr>
            <w:r w:rsidRPr="00FC6D60">
              <w:rPr>
                <w:rFonts w:eastAsia="Times New Roman" w:cstheme="minorHAnsi"/>
                <w:b/>
                <w:bCs/>
                <w:color w:val="000000"/>
                <w:lang w:val="es-DO" w:eastAsia="es-DO"/>
              </w:rPr>
              <w:t>EDAD</w:t>
            </w:r>
            <w:r w:rsidR="00B91BF4" w:rsidRPr="00FC6D60">
              <w:rPr>
                <w:rFonts w:eastAsia="Times New Roman" w:cstheme="minorHAnsi"/>
                <w:b/>
                <w:bCs/>
                <w:color w:val="000000"/>
                <w:lang w:val="es-DO" w:eastAsia="es-DO"/>
              </w:rPr>
              <w:t xml:space="preserve"> AÑOS</w:t>
            </w:r>
          </w:p>
        </w:tc>
        <w:tc>
          <w:tcPr>
            <w:tcW w:w="859" w:type="pct"/>
            <w:gridSpan w:val="2"/>
            <w:tcBorders>
              <w:top w:val="single" w:sz="4" w:space="0" w:color="auto"/>
              <w:left w:val="single" w:sz="4" w:space="0" w:color="auto"/>
              <w:bottom w:val="single" w:sz="4" w:space="0" w:color="auto"/>
              <w:right w:val="single" w:sz="4" w:space="0" w:color="auto"/>
            </w:tcBorders>
            <w:shd w:val="clear" w:color="auto" w:fill="auto"/>
            <w:noWrap/>
            <w:hideMark/>
          </w:tcPr>
          <w:p w14:paraId="7F6CE062" w14:textId="77777777" w:rsidR="00484014" w:rsidRPr="00FC6D60" w:rsidRDefault="00484014" w:rsidP="00950ECD">
            <w:pPr>
              <w:spacing w:line="240" w:lineRule="auto"/>
              <w:ind w:right="-69"/>
              <w:jc w:val="left"/>
              <w:rPr>
                <w:rFonts w:eastAsia="Times New Roman" w:cstheme="minorHAnsi"/>
                <w:b/>
                <w:bCs/>
                <w:color w:val="000000"/>
                <w:lang w:val="es-DO" w:eastAsia="es-DO"/>
              </w:rPr>
            </w:pPr>
            <w:r w:rsidRPr="00FC6D60">
              <w:rPr>
                <w:rFonts w:eastAsia="Times New Roman" w:cstheme="minorHAnsi"/>
                <w:b/>
                <w:bCs/>
                <w:color w:val="000000"/>
                <w:lang w:val="es-DO" w:eastAsia="es-DO"/>
              </w:rPr>
              <w:t>SABE LEER Y ESCRIBIR</w:t>
            </w:r>
          </w:p>
        </w:tc>
      </w:tr>
      <w:tr w:rsidR="00FC6D60" w:rsidRPr="00FC6D60" w14:paraId="70F33388" w14:textId="77777777" w:rsidTr="00FC6D60">
        <w:trPr>
          <w:trHeight w:val="283"/>
        </w:trPr>
        <w:tc>
          <w:tcPr>
            <w:tcW w:w="1078" w:type="pct"/>
            <w:tcBorders>
              <w:top w:val="nil"/>
              <w:left w:val="single" w:sz="4" w:space="0" w:color="auto"/>
              <w:bottom w:val="single" w:sz="4" w:space="0" w:color="auto"/>
              <w:right w:val="single" w:sz="4" w:space="0" w:color="auto"/>
            </w:tcBorders>
            <w:shd w:val="clear" w:color="auto" w:fill="auto"/>
            <w:noWrap/>
            <w:hideMark/>
          </w:tcPr>
          <w:p w14:paraId="1B754197" w14:textId="038C7059" w:rsidR="00484014" w:rsidRPr="00FC6D60" w:rsidRDefault="00CB7263" w:rsidP="00CB7263">
            <w:pPr>
              <w:jc w:val="center"/>
              <w:rPr>
                <w:rFonts w:eastAsia="Times New Roman" w:cstheme="minorHAnsi"/>
                <w:b/>
                <w:bCs/>
                <w:color w:val="000000"/>
                <w:lang w:val="es-DO" w:eastAsia="es-DO"/>
              </w:rPr>
            </w:pPr>
            <w:r w:rsidRPr="00FC6D60">
              <w:rPr>
                <w:rFonts w:eastAsia="Times New Roman" w:cstheme="minorHAnsi"/>
                <w:b/>
                <w:bCs/>
                <w:color w:val="000000"/>
                <w:lang w:val="es-DO" w:eastAsia="es-DO"/>
              </w:rPr>
              <w:t>RAZONES</w:t>
            </w:r>
          </w:p>
        </w:tc>
        <w:tc>
          <w:tcPr>
            <w:tcW w:w="486"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C61F4D9" w14:textId="77777777" w:rsidR="00484014" w:rsidRPr="00FC6D60" w:rsidRDefault="00484014" w:rsidP="000A1C2D">
            <w:pPr>
              <w:spacing w:line="240" w:lineRule="auto"/>
              <w:rPr>
                <w:rFonts w:eastAsia="Times New Roman" w:cstheme="minorHAnsi"/>
                <w:b/>
                <w:bCs/>
                <w:color w:val="000000"/>
                <w:lang w:val="es-DO" w:eastAsia="es-DO"/>
              </w:rPr>
            </w:pPr>
          </w:p>
        </w:tc>
        <w:tc>
          <w:tcPr>
            <w:tcW w:w="532" w:type="pct"/>
            <w:tcBorders>
              <w:top w:val="single" w:sz="4" w:space="0" w:color="auto"/>
              <w:left w:val="single" w:sz="4" w:space="0" w:color="auto"/>
              <w:bottom w:val="single" w:sz="4" w:space="0" w:color="auto"/>
              <w:right w:val="single" w:sz="4" w:space="0" w:color="auto"/>
            </w:tcBorders>
            <w:shd w:val="clear" w:color="auto" w:fill="auto"/>
            <w:hideMark/>
          </w:tcPr>
          <w:p w14:paraId="54FB3579" w14:textId="77777777" w:rsidR="00484014" w:rsidRPr="00FC6D60" w:rsidRDefault="00484014" w:rsidP="00950ECD">
            <w:pPr>
              <w:spacing w:line="240" w:lineRule="auto"/>
              <w:ind w:right="-61"/>
              <w:jc w:val="left"/>
              <w:rPr>
                <w:rFonts w:eastAsia="Times New Roman" w:cstheme="minorHAnsi"/>
                <w:color w:val="000000"/>
                <w:lang w:val="es-DO" w:eastAsia="es-DO"/>
              </w:rPr>
            </w:pPr>
            <w:r w:rsidRPr="00FC6D60">
              <w:rPr>
                <w:rFonts w:eastAsia="Times New Roman" w:cstheme="minorHAnsi"/>
                <w:color w:val="000000"/>
                <w:lang w:val="es-DO" w:eastAsia="es-DO"/>
              </w:rPr>
              <w:t>Hombre</w:t>
            </w:r>
          </w:p>
        </w:tc>
        <w:tc>
          <w:tcPr>
            <w:tcW w:w="484" w:type="pct"/>
            <w:tcBorders>
              <w:top w:val="single" w:sz="4" w:space="0" w:color="auto"/>
              <w:left w:val="single" w:sz="4" w:space="0" w:color="auto"/>
              <w:bottom w:val="single" w:sz="4" w:space="0" w:color="auto"/>
              <w:right w:val="single" w:sz="4" w:space="0" w:color="auto"/>
            </w:tcBorders>
            <w:shd w:val="clear" w:color="auto" w:fill="auto"/>
            <w:hideMark/>
          </w:tcPr>
          <w:p w14:paraId="443F3A8C" w14:textId="77777777" w:rsidR="00484014" w:rsidRPr="00FC6D60" w:rsidRDefault="00484014" w:rsidP="004D4EB9">
            <w:pPr>
              <w:spacing w:line="240" w:lineRule="auto"/>
              <w:jc w:val="left"/>
              <w:rPr>
                <w:rFonts w:eastAsia="Times New Roman" w:cstheme="minorHAnsi"/>
                <w:color w:val="000000"/>
                <w:lang w:val="es-DO" w:eastAsia="es-DO"/>
              </w:rPr>
            </w:pPr>
            <w:r w:rsidRPr="00FC6D60">
              <w:rPr>
                <w:rFonts w:eastAsia="Times New Roman" w:cstheme="minorHAnsi"/>
                <w:color w:val="000000"/>
                <w:lang w:val="es-DO" w:eastAsia="es-DO"/>
              </w:rPr>
              <w:t>Mujer</w:t>
            </w:r>
          </w:p>
        </w:tc>
        <w:tc>
          <w:tcPr>
            <w:tcW w:w="484" w:type="pct"/>
            <w:tcBorders>
              <w:top w:val="single" w:sz="4" w:space="0" w:color="auto"/>
              <w:left w:val="single" w:sz="4" w:space="0" w:color="auto"/>
              <w:bottom w:val="single" w:sz="4" w:space="0" w:color="auto"/>
              <w:right w:val="single" w:sz="4" w:space="0" w:color="auto"/>
            </w:tcBorders>
            <w:shd w:val="clear" w:color="auto" w:fill="auto"/>
            <w:hideMark/>
          </w:tcPr>
          <w:p w14:paraId="48B5F3A9" w14:textId="1C3BEE4E" w:rsidR="00484014" w:rsidRPr="00FC6D60" w:rsidRDefault="00484014" w:rsidP="00E27006">
            <w:pPr>
              <w:spacing w:line="240" w:lineRule="auto"/>
              <w:ind w:left="-20" w:hanging="10"/>
              <w:jc w:val="left"/>
              <w:rPr>
                <w:rFonts w:eastAsia="Times New Roman" w:cstheme="minorHAnsi"/>
                <w:color w:val="000000"/>
                <w:lang w:val="es-DO" w:eastAsia="es-DO"/>
              </w:rPr>
            </w:pPr>
            <w:r w:rsidRPr="00FC6D60">
              <w:rPr>
                <w:rFonts w:eastAsia="Times New Roman" w:cstheme="minorHAnsi"/>
                <w:color w:val="000000"/>
                <w:lang w:val="es-DO" w:eastAsia="es-DO"/>
              </w:rPr>
              <w:t>18</w:t>
            </w:r>
            <w:r w:rsidR="00E27006" w:rsidRPr="00FC6D60">
              <w:rPr>
                <w:rFonts w:eastAsia="Times New Roman" w:cstheme="minorHAnsi"/>
                <w:color w:val="000000"/>
                <w:lang w:val="es-DO" w:eastAsia="es-DO"/>
              </w:rPr>
              <w:t>-</w:t>
            </w:r>
            <w:r w:rsidRPr="00FC6D60">
              <w:rPr>
                <w:rFonts w:eastAsia="Times New Roman" w:cstheme="minorHAnsi"/>
                <w:color w:val="000000"/>
                <w:lang w:val="es-DO" w:eastAsia="es-DO"/>
              </w:rPr>
              <w:t xml:space="preserve">29 </w:t>
            </w:r>
          </w:p>
        </w:tc>
        <w:tc>
          <w:tcPr>
            <w:tcW w:w="431" w:type="pct"/>
            <w:tcBorders>
              <w:top w:val="single" w:sz="4" w:space="0" w:color="auto"/>
              <w:left w:val="single" w:sz="4" w:space="0" w:color="auto"/>
              <w:bottom w:val="single" w:sz="4" w:space="0" w:color="auto"/>
              <w:right w:val="single" w:sz="4" w:space="0" w:color="auto"/>
            </w:tcBorders>
            <w:shd w:val="clear" w:color="auto" w:fill="auto"/>
            <w:hideMark/>
          </w:tcPr>
          <w:p w14:paraId="07517C54" w14:textId="6358B4FA" w:rsidR="00484014" w:rsidRPr="00FC6D60" w:rsidRDefault="00484014" w:rsidP="00950ECD">
            <w:pPr>
              <w:spacing w:line="240" w:lineRule="auto"/>
              <w:ind w:left="-73" w:right="-69" w:firstLine="73"/>
              <w:jc w:val="left"/>
              <w:rPr>
                <w:rFonts w:eastAsia="Times New Roman" w:cstheme="minorHAnsi"/>
                <w:color w:val="000000"/>
                <w:lang w:val="es-DO" w:eastAsia="es-DO"/>
              </w:rPr>
            </w:pPr>
            <w:r w:rsidRPr="00FC6D60">
              <w:rPr>
                <w:rFonts w:eastAsia="Times New Roman" w:cstheme="minorHAnsi"/>
                <w:color w:val="000000"/>
                <w:lang w:val="es-DO" w:eastAsia="es-DO"/>
              </w:rPr>
              <w:t>30</w:t>
            </w:r>
            <w:r w:rsidR="00E27006" w:rsidRPr="00FC6D60">
              <w:rPr>
                <w:rFonts w:eastAsia="Times New Roman" w:cstheme="minorHAnsi"/>
                <w:color w:val="000000"/>
                <w:lang w:val="es-DO" w:eastAsia="es-DO"/>
              </w:rPr>
              <w:t>-</w:t>
            </w:r>
            <w:r w:rsidRPr="00FC6D60">
              <w:rPr>
                <w:rFonts w:eastAsia="Times New Roman" w:cstheme="minorHAnsi"/>
                <w:color w:val="000000"/>
                <w:lang w:val="es-DO" w:eastAsia="es-DO"/>
              </w:rPr>
              <w:t xml:space="preserve">49 </w:t>
            </w:r>
          </w:p>
        </w:tc>
        <w:tc>
          <w:tcPr>
            <w:tcW w:w="646" w:type="pct"/>
            <w:tcBorders>
              <w:top w:val="single" w:sz="4" w:space="0" w:color="auto"/>
              <w:left w:val="single" w:sz="4" w:space="0" w:color="auto"/>
              <w:bottom w:val="single" w:sz="4" w:space="0" w:color="auto"/>
              <w:right w:val="single" w:sz="4" w:space="0" w:color="auto"/>
            </w:tcBorders>
            <w:shd w:val="clear" w:color="auto" w:fill="auto"/>
            <w:hideMark/>
          </w:tcPr>
          <w:p w14:paraId="5C1B6580" w14:textId="028B7009" w:rsidR="00484014" w:rsidRPr="00FC6D60" w:rsidRDefault="00484014" w:rsidP="004D4EB9">
            <w:pPr>
              <w:spacing w:line="240" w:lineRule="auto"/>
              <w:jc w:val="left"/>
              <w:rPr>
                <w:rFonts w:eastAsia="Times New Roman" w:cstheme="minorHAnsi"/>
                <w:color w:val="000000"/>
                <w:lang w:val="es-DO" w:eastAsia="es-DO"/>
              </w:rPr>
            </w:pPr>
            <w:r w:rsidRPr="00FC6D60">
              <w:rPr>
                <w:rFonts w:eastAsia="Times New Roman" w:cstheme="minorHAnsi"/>
                <w:color w:val="000000"/>
                <w:lang w:val="es-DO" w:eastAsia="es-DO"/>
              </w:rPr>
              <w:t xml:space="preserve">50 o </w:t>
            </w:r>
            <w:r w:rsidR="00E27006" w:rsidRPr="00FC6D60">
              <w:rPr>
                <w:rFonts w:eastAsia="Times New Roman" w:cstheme="minorHAnsi"/>
                <w:color w:val="000000"/>
                <w:lang w:val="es-DO" w:eastAsia="es-DO"/>
              </w:rPr>
              <w:t xml:space="preserve"> </w:t>
            </w:r>
            <w:r w:rsidRPr="00FC6D60">
              <w:rPr>
                <w:rFonts w:eastAsia="Times New Roman" w:cstheme="minorHAnsi"/>
                <w:color w:val="000000"/>
                <w:lang w:val="es-DO" w:eastAsia="es-DO"/>
              </w:rPr>
              <w:t>más</w:t>
            </w:r>
          </w:p>
        </w:tc>
        <w:tc>
          <w:tcPr>
            <w:tcW w:w="431" w:type="pct"/>
            <w:tcBorders>
              <w:top w:val="single" w:sz="4" w:space="0" w:color="auto"/>
              <w:left w:val="single" w:sz="4" w:space="0" w:color="auto"/>
              <w:bottom w:val="single" w:sz="4" w:space="0" w:color="auto"/>
              <w:right w:val="single" w:sz="4" w:space="0" w:color="auto"/>
            </w:tcBorders>
            <w:shd w:val="clear" w:color="auto" w:fill="auto"/>
            <w:hideMark/>
          </w:tcPr>
          <w:p w14:paraId="2211C82D" w14:textId="06E925A0" w:rsidR="00484014" w:rsidRPr="00FC6D60" w:rsidRDefault="00484014" w:rsidP="00CD18E2">
            <w:pPr>
              <w:tabs>
                <w:tab w:val="left" w:pos="737"/>
              </w:tabs>
              <w:spacing w:line="240" w:lineRule="auto"/>
              <w:jc w:val="center"/>
              <w:rPr>
                <w:rFonts w:eastAsia="Times New Roman" w:cstheme="minorHAnsi"/>
                <w:color w:val="000000"/>
                <w:lang w:val="es-DO" w:eastAsia="es-DO"/>
              </w:rPr>
            </w:pPr>
            <w:r w:rsidRPr="00FC6D60">
              <w:rPr>
                <w:rFonts w:eastAsia="Times New Roman" w:cstheme="minorHAnsi"/>
                <w:color w:val="000000"/>
                <w:lang w:val="es-DO" w:eastAsia="es-DO"/>
              </w:rPr>
              <w:t>No</w:t>
            </w:r>
          </w:p>
        </w:tc>
        <w:tc>
          <w:tcPr>
            <w:tcW w:w="428" w:type="pct"/>
            <w:tcBorders>
              <w:top w:val="single" w:sz="4" w:space="0" w:color="auto"/>
              <w:left w:val="single" w:sz="4" w:space="0" w:color="auto"/>
              <w:bottom w:val="single" w:sz="4" w:space="0" w:color="auto"/>
              <w:right w:val="single" w:sz="4" w:space="0" w:color="auto"/>
            </w:tcBorders>
            <w:shd w:val="clear" w:color="auto" w:fill="auto"/>
            <w:hideMark/>
          </w:tcPr>
          <w:p w14:paraId="1F3936AC" w14:textId="54C24A6A" w:rsidR="00484014" w:rsidRPr="00FC6D60" w:rsidRDefault="00CD18E2" w:rsidP="00CD18E2">
            <w:pPr>
              <w:spacing w:line="240" w:lineRule="auto"/>
              <w:jc w:val="center"/>
              <w:rPr>
                <w:rFonts w:eastAsia="Times New Roman" w:cstheme="minorHAnsi"/>
                <w:color w:val="000000"/>
                <w:lang w:val="es-DO" w:eastAsia="es-DO"/>
              </w:rPr>
            </w:pPr>
            <w:r w:rsidRPr="00FC6D60">
              <w:rPr>
                <w:rFonts w:eastAsia="Times New Roman" w:cstheme="minorHAnsi"/>
                <w:color w:val="000000"/>
                <w:lang w:val="es-DO" w:eastAsia="es-DO"/>
              </w:rPr>
              <w:t>Si</w:t>
            </w:r>
          </w:p>
        </w:tc>
      </w:tr>
      <w:tr w:rsidR="00FC6D60" w:rsidRPr="00FC6D60" w14:paraId="5716A17F" w14:textId="77777777" w:rsidTr="00FC6D60">
        <w:trPr>
          <w:trHeight w:val="199"/>
        </w:trPr>
        <w:tc>
          <w:tcPr>
            <w:tcW w:w="107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0CDA73" w14:textId="631811B5" w:rsidR="00484014" w:rsidRPr="00FC6D60" w:rsidRDefault="00484014" w:rsidP="004D4EB9">
            <w:pPr>
              <w:spacing w:line="240" w:lineRule="auto"/>
              <w:jc w:val="left"/>
              <w:rPr>
                <w:rFonts w:eastAsia="Times New Roman" w:cstheme="minorHAnsi"/>
                <w:color w:val="000000"/>
                <w:lang w:val="es-DO" w:eastAsia="es-DO"/>
              </w:rPr>
            </w:pPr>
            <w:r w:rsidRPr="00FC6D60">
              <w:rPr>
                <w:rFonts w:eastAsia="Times New Roman" w:cstheme="minorHAnsi"/>
                <w:color w:val="000000"/>
                <w:lang w:val="es-DO" w:eastAsia="es-DO"/>
              </w:rPr>
              <w:t>Aumento del valor propiedades</w:t>
            </w:r>
          </w:p>
        </w:tc>
        <w:tc>
          <w:tcPr>
            <w:tcW w:w="48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12532F0"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7.9</w:t>
            </w:r>
          </w:p>
        </w:tc>
        <w:tc>
          <w:tcPr>
            <w:tcW w:w="53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B1FEDC3"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12.5</w:t>
            </w:r>
          </w:p>
        </w:tc>
        <w:tc>
          <w:tcPr>
            <w:tcW w:w="48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2F1441C"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0.0</w:t>
            </w:r>
          </w:p>
        </w:tc>
        <w:tc>
          <w:tcPr>
            <w:tcW w:w="48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CCE99CC"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2.6</w:t>
            </w:r>
          </w:p>
        </w:tc>
        <w:tc>
          <w:tcPr>
            <w:tcW w:w="43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CEF06B8"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1.9</w:t>
            </w:r>
          </w:p>
        </w:tc>
        <w:tc>
          <w:tcPr>
            <w:tcW w:w="64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8E191FD"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6.5</w:t>
            </w:r>
          </w:p>
        </w:tc>
        <w:tc>
          <w:tcPr>
            <w:tcW w:w="43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AA8C40"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9.1</w:t>
            </w:r>
          </w:p>
        </w:tc>
        <w:tc>
          <w:tcPr>
            <w:tcW w:w="42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9D337F6"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7.0</w:t>
            </w:r>
          </w:p>
        </w:tc>
      </w:tr>
      <w:tr w:rsidR="00FC6D60" w:rsidRPr="00FC6D60" w14:paraId="33790093" w14:textId="77777777" w:rsidTr="00FC6D60">
        <w:trPr>
          <w:trHeight w:val="199"/>
        </w:trPr>
        <w:tc>
          <w:tcPr>
            <w:tcW w:w="107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A3E69C5" w14:textId="77777777" w:rsidR="00484014" w:rsidRPr="00FC6D60" w:rsidRDefault="00484014" w:rsidP="004D4EB9">
            <w:pPr>
              <w:spacing w:line="240" w:lineRule="auto"/>
              <w:jc w:val="left"/>
              <w:rPr>
                <w:rFonts w:eastAsia="Times New Roman" w:cstheme="minorHAnsi"/>
                <w:color w:val="000000"/>
                <w:lang w:val="es-DO" w:eastAsia="es-DO"/>
              </w:rPr>
            </w:pPr>
            <w:r w:rsidRPr="00FC6D60">
              <w:rPr>
                <w:rFonts w:eastAsia="Times New Roman" w:cstheme="minorHAnsi"/>
                <w:color w:val="000000"/>
                <w:lang w:val="es-DO" w:eastAsia="es-DO"/>
              </w:rPr>
              <w:t>Creación de empleo</w:t>
            </w:r>
          </w:p>
        </w:tc>
        <w:tc>
          <w:tcPr>
            <w:tcW w:w="48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76C5BDE"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39.5</w:t>
            </w:r>
          </w:p>
        </w:tc>
        <w:tc>
          <w:tcPr>
            <w:tcW w:w="53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30D416B"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39.6</w:t>
            </w:r>
          </w:p>
        </w:tc>
        <w:tc>
          <w:tcPr>
            <w:tcW w:w="48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9383AE"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39.3</w:t>
            </w:r>
          </w:p>
        </w:tc>
        <w:tc>
          <w:tcPr>
            <w:tcW w:w="48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C2F93F0"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23.7</w:t>
            </w:r>
          </w:p>
        </w:tc>
        <w:tc>
          <w:tcPr>
            <w:tcW w:w="43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4B1D0E"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21.2</w:t>
            </w:r>
          </w:p>
        </w:tc>
        <w:tc>
          <w:tcPr>
            <w:tcW w:w="64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4A664C6"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19.4</w:t>
            </w:r>
          </w:p>
        </w:tc>
        <w:tc>
          <w:tcPr>
            <w:tcW w:w="43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74CCBB"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9.1</w:t>
            </w:r>
          </w:p>
        </w:tc>
        <w:tc>
          <w:tcPr>
            <w:tcW w:w="42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1DF02BE"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40.8</w:t>
            </w:r>
          </w:p>
        </w:tc>
      </w:tr>
      <w:tr w:rsidR="00FC6D60" w:rsidRPr="00FC6D60" w14:paraId="61D25379" w14:textId="77777777" w:rsidTr="00FC6D60">
        <w:trPr>
          <w:trHeight w:val="199"/>
        </w:trPr>
        <w:tc>
          <w:tcPr>
            <w:tcW w:w="107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417E12B" w14:textId="77777777" w:rsidR="00484014" w:rsidRPr="00FC6D60" w:rsidRDefault="00484014" w:rsidP="004D4EB9">
            <w:pPr>
              <w:spacing w:line="240" w:lineRule="auto"/>
              <w:jc w:val="left"/>
              <w:rPr>
                <w:rFonts w:eastAsia="Times New Roman" w:cstheme="minorHAnsi"/>
                <w:color w:val="000000"/>
                <w:lang w:val="es-DO" w:eastAsia="es-DO"/>
              </w:rPr>
            </w:pPr>
            <w:r w:rsidRPr="00FC6D60">
              <w:rPr>
                <w:rFonts w:eastAsia="Times New Roman" w:cstheme="minorHAnsi"/>
                <w:color w:val="000000"/>
                <w:lang w:val="es-DO" w:eastAsia="es-DO"/>
              </w:rPr>
              <w:t xml:space="preserve"> Mejores servicios</w:t>
            </w:r>
          </w:p>
        </w:tc>
        <w:tc>
          <w:tcPr>
            <w:tcW w:w="48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325F953"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10.5</w:t>
            </w:r>
          </w:p>
        </w:tc>
        <w:tc>
          <w:tcPr>
            <w:tcW w:w="53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2DAC2AA"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8.3</w:t>
            </w:r>
          </w:p>
        </w:tc>
        <w:tc>
          <w:tcPr>
            <w:tcW w:w="48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D6AC19B"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14.3</w:t>
            </w:r>
          </w:p>
        </w:tc>
        <w:tc>
          <w:tcPr>
            <w:tcW w:w="48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3924CF2"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7.9</w:t>
            </w:r>
          </w:p>
        </w:tc>
        <w:tc>
          <w:tcPr>
            <w:tcW w:w="43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E9EC07E"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3.8</w:t>
            </w:r>
          </w:p>
        </w:tc>
        <w:tc>
          <w:tcPr>
            <w:tcW w:w="64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B4BA726"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4.8</w:t>
            </w:r>
          </w:p>
        </w:tc>
        <w:tc>
          <w:tcPr>
            <w:tcW w:w="43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0581C92"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72.7</w:t>
            </w:r>
          </w:p>
        </w:tc>
        <w:tc>
          <w:tcPr>
            <w:tcW w:w="42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4CD69F"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11.3</w:t>
            </w:r>
          </w:p>
        </w:tc>
      </w:tr>
      <w:tr w:rsidR="00FC6D60" w:rsidRPr="00FC6D60" w14:paraId="38B7A1BC" w14:textId="77777777" w:rsidTr="00FC6D60">
        <w:trPr>
          <w:trHeight w:val="199"/>
        </w:trPr>
        <w:tc>
          <w:tcPr>
            <w:tcW w:w="107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CD92E42" w14:textId="77777777" w:rsidR="00484014" w:rsidRPr="00FC6D60" w:rsidRDefault="00484014" w:rsidP="004D4EB9">
            <w:pPr>
              <w:spacing w:line="240" w:lineRule="auto"/>
              <w:jc w:val="left"/>
              <w:rPr>
                <w:rFonts w:eastAsia="Times New Roman" w:cstheme="minorHAnsi"/>
                <w:color w:val="000000"/>
                <w:lang w:val="es-DO" w:eastAsia="es-DO"/>
              </w:rPr>
            </w:pPr>
            <w:r w:rsidRPr="00FC6D60">
              <w:rPr>
                <w:rFonts w:eastAsia="Times New Roman" w:cstheme="minorHAnsi"/>
                <w:color w:val="000000"/>
                <w:lang w:val="es-DO" w:eastAsia="es-DO"/>
              </w:rPr>
              <w:t>Adquirir productos alimenticios a menor costo</w:t>
            </w:r>
          </w:p>
        </w:tc>
        <w:tc>
          <w:tcPr>
            <w:tcW w:w="48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2D089FF"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32.9</w:t>
            </w:r>
          </w:p>
        </w:tc>
        <w:tc>
          <w:tcPr>
            <w:tcW w:w="53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54AC451"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35.4</w:t>
            </w:r>
          </w:p>
        </w:tc>
        <w:tc>
          <w:tcPr>
            <w:tcW w:w="48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05A389D"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28.6</w:t>
            </w:r>
          </w:p>
        </w:tc>
        <w:tc>
          <w:tcPr>
            <w:tcW w:w="48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03A82B4"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15.8</w:t>
            </w:r>
          </w:p>
        </w:tc>
        <w:tc>
          <w:tcPr>
            <w:tcW w:w="43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B4F88C"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17.3</w:t>
            </w:r>
          </w:p>
        </w:tc>
        <w:tc>
          <w:tcPr>
            <w:tcW w:w="64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CB0142F"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16.1</w:t>
            </w:r>
          </w:p>
        </w:tc>
        <w:tc>
          <w:tcPr>
            <w:tcW w:w="43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A033CB1"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9.1</w:t>
            </w:r>
          </w:p>
        </w:tc>
        <w:tc>
          <w:tcPr>
            <w:tcW w:w="42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93C488A"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33.8</w:t>
            </w:r>
          </w:p>
        </w:tc>
      </w:tr>
      <w:tr w:rsidR="00FC6D60" w:rsidRPr="00FC6D60" w14:paraId="1815DA9D" w14:textId="77777777" w:rsidTr="00FC6D60">
        <w:trPr>
          <w:trHeight w:val="199"/>
        </w:trPr>
        <w:tc>
          <w:tcPr>
            <w:tcW w:w="107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C48DB3" w14:textId="77777777" w:rsidR="00484014" w:rsidRPr="00FC6D60" w:rsidRDefault="00484014" w:rsidP="004D4EB9">
            <w:pPr>
              <w:spacing w:line="240" w:lineRule="auto"/>
              <w:jc w:val="left"/>
              <w:rPr>
                <w:rFonts w:eastAsia="Times New Roman" w:cstheme="minorHAnsi"/>
                <w:color w:val="000000"/>
                <w:lang w:val="es-DO" w:eastAsia="es-DO"/>
              </w:rPr>
            </w:pPr>
            <w:r w:rsidRPr="00FC6D60">
              <w:rPr>
                <w:rFonts w:eastAsia="Times New Roman" w:cstheme="minorHAnsi"/>
                <w:color w:val="000000"/>
                <w:lang w:val="es-DO" w:eastAsia="es-DO"/>
              </w:rPr>
              <w:t>Nuevas inversiones</w:t>
            </w:r>
          </w:p>
        </w:tc>
        <w:tc>
          <w:tcPr>
            <w:tcW w:w="48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A7CF527"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3.9</w:t>
            </w:r>
          </w:p>
        </w:tc>
        <w:tc>
          <w:tcPr>
            <w:tcW w:w="53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6D5AD03"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2.1</w:t>
            </w:r>
          </w:p>
        </w:tc>
        <w:tc>
          <w:tcPr>
            <w:tcW w:w="48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E5B2FBF"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7.1</w:t>
            </w:r>
          </w:p>
        </w:tc>
        <w:tc>
          <w:tcPr>
            <w:tcW w:w="48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B437C31"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0.0</w:t>
            </w:r>
          </w:p>
        </w:tc>
        <w:tc>
          <w:tcPr>
            <w:tcW w:w="43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003A6A"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3.8</w:t>
            </w:r>
          </w:p>
        </w:tc>
        <w:tc>
          <w:tcPr>
            <w:tcW w:w="64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ECDF3CF"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1.6</w:t>
            </w:r>
          </w:p>
        </w:tc>
        <w:tc>
          <w:tcPr>
            <w:tcW w:w="43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E0F3D6B"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0.0</w:t>
            </w:r>
          </w:p>
        </w:tc>
        <w:tc>
          <w:tcPr>
            <w:tcW w:w="42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B3F6F4"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4.2</w:t>
            </w:r>
          </w:p>
        </w:tc>
      </w:tr>
      <w:tr w:rsidR="00FC6D60" w:rsidRPr="00FC6D60" w14:paraId="37D7ACAE" w14:textId="77777777" w:rsidTr="00FC6D60">
        <w:trPr>
          <w:trHeight w:val="199"/>
        </w:trPr>
        <w:tc>
          <w:tcPr>
            <w:tcW w:w="107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9708910" w14:textId="77777777" w:rsidR="00484014" w:rsidRPr="00FC6D60" w:rsidRDefault="00484014" w:rsidP="004D4EB9">
            <w:pPr>
              <w:spacing w:line="240" w:lineRule="auto"/>
              <w:jc w:val="left"/>
              <w:rPr>
                <w:rFonts w:eastAsia="Times New Roman" w:cstheme="minorHAnsi"/>
                <w:color w:val="000000"/>
                <w:lang w:val="es-DO" w:eastAsia="es-DO"/>
              </w:rPr>
            </w:pPr>
            <w:r w:rsidRPr="00FC6D60">
              <w:rPr>
                <w:rFonts w:eastAsia="Times New Roman" w:cstheme="minorHAnsi"/>
                <w:color w:val="000000"/>
                <w:lang w:val="es-DO" w:eastAsia="es-DO"/>
              </w:rPr>
              <w:t>Arreglo de las calles</w:t>
            </w:r>
          </w:p>
        </w:tc>
        <w:tc>
          <w:tcPr>
            <w:tcW w:w="48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D46DDFE"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2.6</w:t>
            </w:r>
          </w:p>
        </w:tc>
        <w:tc>
          <w:tcPr>
            <w:tcW w:w="53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BF0F12"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0.0</w:t>
            </w:r>
          </w:p>
        </w:tc>
        <w:tc>
          <w:tcPr>
            <w:tcW w:w="48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6B20F6A"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7.1</w:t>
            </w:r>
          </w:p>
        </w:tc>
        <w:tc>
          <w:tcPr>
            <w:tcW w:w="48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8062250"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0.0</w:t>
            </w:r>
          </w:p>
        </w:tc>
        <w:tc>
          <w:tcPr>
            <w:tcW w:w="43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E5F1182"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1.9</w:t>
            </w:r>
          </w:p>
        </w:tc>
        <w:tc>
          <w:tcPr>
            <w:tcW w:w="64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02F75C7"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1.6</w:t>
            </w:r>
          </w:p>
        </w:tc>
        <w:tc>
          <w:tcPr>
            <w:tcW w:w="43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7C62D0F"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0.0</w:t>
            </w:r>
          </w:p>
        </w:tc>
        <w:tc>
          <w:tcPr>
            <w:tcW w:w="42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8BB6328"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2.8</w:t>
            </w:r>
          </w:p>
        </w:tc>
      </w:tr>
      <w:tr w:rsidR="00FC6D60" w:rsidRPr="00FC6D60" w14:paraId="41888BF5" w14:textId="77777777" w:rsidTr="00FC6D60">
        <w:trPr>
          <w:trHeight w:val="199"/>
        </w:trPr>
        <w:tc>
          <w:tcPr>
            <w:tcW w:w="107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8085D0F" w14:textId="77777777" w:rsidR="00484014" w:rsidRPr="00FC6D60" w:rsidRDefault="00484014" w:rsidP="004D4EB9">
            <w:pPr>
              <w:spacing w:line="240" w:lineRule="auto"/>
              <w:jc w:val="left"/>
              <w:rPr>
                <w:rFonts w:eastAsia="Times New Roman" w:cstheme="minorHAnsi"/>
                <w:color w:val="000000"/>
                <w:lang w:val="es-DO" w:eastAsia="es-DO"/>
              </w:rPr>
            </w:pPr>
            <w:r w:rsidRPr="00FC6D60">
              <w:rPr>
                <w:rFonts w:eastAsia="Times New Roman" w:cstheme="minorHAnsi"/>
                <w:color w:val="000000"/>
                <w:lang w:val="es-DO" w:eastAsia="es-DO"/>
              </w:rPr>
              <w:t>Otros</w:t>
            </w:r>
          </w:p>
        </w:tc>
        <w:tc>
          <w:tcPr>
            <w:tcW w:w="48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3E6FE17"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2.6</w:t>
            </w:r>
          </w:p>
        </w:tc>
        <w:tc>
          <w:tcPr>
            <w:tcW w:w="53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FAE7292"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2.1</w:t>
            </w:r>
          </w:p>
        </w:tc>
        <w:tc>
          <w:tcPr>
            <w:tcW w:w="48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26E506A"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3.6</w:t>
            </w:r>
          </w:p>
        </w:tc>
        <w:tc>
          <w:tcPr>
            <w:tcW w:w="48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D0FB246"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50.0</w:t>
            </w:r>
          </w:p>
        </w:tc>
        <w:tc>
          <w:tcPr>
            <w:tcW w:w="43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E36F102"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50.0</w:t>
            </w:r>
          </w:p>
        </w:tc>
        <w:tc>
          <w:tcPr>
            <w:tcW w:w="64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CC8C1CE"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50.0</w:t>
            </w:r>
          </w:p>
        </w:tc>
        <w:tc>
          <w:tcPr>
            <w:tcW w:w="43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CBFBAC7"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0.0</w:t>
            </w:r>
          </w:p>
        </w:tc>
        <w:tc>
          <w:tcPr>
            <w:tcW w:w="42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6D2DF2" w14:textId="77777777" w:rsidR="00484014" w:rsidRPr="00FC6D60" w:rsidRDefault="00484014" w:rsidP="000A1C2D">
            <w:pPr>
              <w:spacing w:line="240" w:lineRule="auto"/>
              <w:jc w:val="right"/>
              <w:rPr>
                <w:rFonts w:eastAsia="Times New Roman" w:cstheme="minorHAnsi"/>
                <w:color w:val="000000"/>
                <w:lang w:val="es-DO" w:eastAsia="es-DO"/>
              </w:rPr>
            </w:pPr>
            <w:r w:rsidRPr="00FC6D60">
              <w:rPr>
                <w:rFonts w:eastAsia="Times New Roman" w:cstheme="minorHAnsi"/>
                <w:color w:val="000000"/>
                <w:lang w:val="es-DO" w:eastAsia="es-DO"/>
              </w:rPr>
              <w:t>0.0</w:t>
            </w:r>
          </w:p>
        </w:tc>
      </w:tr>
      <w:tr w:rsidR="00FC6D60" w:rsidRPr="00FC6D60" w14:paraId="31769D9E" w14:textId="77777777" w:rsidTr="00FC6D60">
        <w:trPr>
          <w:trHeight w:val="208"/>
        </w:trPr>
        <w:tc>
          <w:tcPr>
            <w:tcW w:w="107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E6E1730" w14:textId="77777777" w:rsidR="00484014" w:rsidRPr="00FC6D60" w:rsidRDefault="00484014" w:rsidP="000A1C2D">
            <w:pPr>
              <w:spacing w:line="240" w:lineRule="auto"/>
              <w:rPr>
                <w:rFonts w:eastAsia="Times New Roman" w:cstheme="minorHAnsi"/>
                <w:b/>
                <w:bCs/>
                <w:color w:val="000000"/>
                <w:lang w:val="es-DO" w:eastAsia="es-DO"/>
              </w:rPr>
            </w:pPr>
            <w:r w:rsidRPr="00FC6D60">
              <w:rPr>
                <w:rFonts w:eastAsia="Times New Roman" w:cstheme="minorHAnsi"/>
                <w:b/>
                <w:bCs/>
                <w:color w:val="000000"/>
                <w:lang w:val="es-DO" w:eastAsia="es-DO"/>
              </w:rPr>
              <w:t>Totales</w:t>
            </w:r>
          </w:p>
        </w:tc>
        <w:tc>
          <w:tcPr>
            <w:tcW w:w="48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07C5677" w14:textId="77777777" w:rsidR="00484014" w:rsidRPr="00FC6D60" w:rsidRDefault="00484014" w:rsidP="000A1C2D">
            <w:pPr>
              <w:spacing w:line="240" w:lineRule="auto"/>
              <w:ind w:left="-72" w:hanging="90"/>
              <w:jc w:val="right"/>
              <w:rPr>
                <w:rFonts w:eastAsia="Times New Roman" w:cstheme="minorHAnsi"/>
                <w:b/>
                <w:bCs/>
                <w:color w:val="000000"/>
                <w:lang w:val="es-DO" w:eastAsia="es-DO"/>
              </w:rPr>
            </w:pPr>
            <w:r w:rsidRPr="00FC6D60">
              <w:rPr>
                <w:rFonts w:eastAsia="Times New Roman" w:cstheme="minorHAnsi"/>
                <w:b/>
                <w:bCs/>
                <w:color w:val="000000"/>
                <w:lang w:val="es-DO" w:eastAsia="es-DO"/>
              </w:rPr>
              <w:t>100.0</w:t>
            </w:r>
          </w:p>
        </w:tc>
        <w:tc>
          <w:tcPr>
            <w:tcW w:w="53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D0DFEC1" w14:textId="77777777" w:rsidR="00484014" w:rsidRPr="00FC6D60" w:rsidRDefault="00484014" w:rsidP="000A1C2D">
            <w:pPr>
              <w:spacing w:line="240" w:lineRule="auto"/>
              <w:jc w:val="right"/>
              <w:rPr>
                <w:rFonts w:eastAsia="Times New Roman" w:cstheme="minorHAnsi"/>
                <w:b/>
                <w:bCs/>
                <w:color w:val="000000"/>
                <w:lang w:val="es-DO" w:eastAsia="es-DO"/>
              </w:rPr>
            </w:pPr>
            <w:r w:rsidRPr="00FC6D60">
              <w:rPr>
                <w:rFonts w:eastAsia="Times New Roman" w:cstheme="minorHAnsi"/>
                <w:b/>
                <w:bCs/>
                <w:color w:val="000000"/>
                <w:lang w:val="es-DO" w:eastAsia="es-DO"/>
              </w:rPr>
              <w:t>100.0</w:t>
            </w:r>
          </w:p>
        </w:tc>
        <w:tc>
          <w:tcPr>
            <w:tcW w:w="48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CF2FEB1" w14:textId="77777777" w:rsidR="00484014" w:rsidRPr="00FC6D60" w:rsidRDefault="00484014" w:rsidP="000A1C2D">
            <w:pPr>
              <w:spacing w:line="240" w:lineRule="auto"/>
              <w:jc w:val="right"/>
              <w:rPr>
                <w:rFonts w:eastAsia="Times New Roman" w:cstheme="minorHAnsi"/>
                <w:b/>
                <w:bCs/>
                <w:color w:val="000000"/>
                <w:lang w:val="es-DO" w:eastAsia="es-DO"/>
              </w:rPr>
            </w:pPr>
            <w:r w:rsidRPr="00FC6D60">
              <w:rPr>
                <w:rFonts w:eastAsia="Times New Roman" w:cstheme="minorHAnsi"/>
                <w:b/>
                <w:bCs/>
                <w:color w:val="000000"/>
                <w:lang w:val="es-DO" w:eastAsia="es-DO"/>
              </w:rPr>
              <w:t>100.0</w:t>
            </w:r>
          </w:p>
        </w:tc>
        <w:tc>
          <w:tcPr>
            <w:tcW w:w="48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1219835" w14:textId="77777777" w:rsidR="00484014" w:rsidRPr="00FC6D60" w:rsidRDefault="00484014" w:rsidP="000A1C2D">
            <w:pPr>
              <w:spacing w:line="240" w:lineRule="auto"/>
              <w:jc w:val="right"/>
              <w:rPr>
                <w:rFonts w:eastAsia="Times New Roman" w:cstheme="minorHAnsi"/>
                <w:b/>
                <w:bCs/>
                <w:color w:val="000000"/>
                <w:lang w:val="es-DO" w:eastAsia="es-DO"/>
              </w:rPr>
            </w:pPr>
            <w:r w:rsidRPr="00FC6D60">
              <w:rPr>
                <w:rFonts w:eastAsia="Times New Roman" w:cstheme="minorHAnsi"/>
                <w:b/>
                <w:bCs/>
                <w:color w:val="000000"/>
                <w:lang w:val="es-DO" w:eastAsia="es-DO"/>
              </w:rPr>
              <w:t>100.0</w:t>
            </w:r>
          </w:p>
        </w:tc>
        <w:tc>
          <w:tcPr>
            <w:tcW w:w="43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0D8DCCF" w14:textId="77777777" w:rsidR="00484014" w:rsidRPr="00FC6D60" w:rsidRDefault="00484014" w:rsidP="000A1C2D">
            <w:pPr>
              <w:spacing w:line="240" w:lineRule="auto"/>
              <w:jc w:val="right"/>
              <w:rPr>
                <w:rFonts w:eastAsia="Times New Roman" w:cstheme="minorHAnsi"/>
                <w:b/>
                <w:bCs/>
                <w:color w:val="000000"/>
                <w:lang w:val="es-DO" w:eastAsia="es-DO"/>
              </w:rPr>
            </w:pPr>
            <w:r w:rsidRPr="00FC6D60">
              <w:rPr>
                <w:rFonts w:eastAsia="Times New Roman" w:cstheme="minorHAnsi"/>
                <w:b/>
                <w:bCs/>
                <w:color w:val="000000"/>
                <w:lang w:val="es-DO" w:eastAsia="es-DO"/>
              </w:rPr>
              <w:t>100.0</w:t>
            </w:r>
          </w:p>
        </w:tc>
        <w:tc>
          <w:tcPr>
            <w:tcW w:w="64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A9BA37B" w14:textId="77777777" w:rsidR="00484014" w:rsidRPr="00FC6D60" w:rsidRDefault="00484014" w:rsidP="000A1C2D">
            <w:pPr>
              <w:spacing w:line="240" w:lineRule="auto"/>
              <w:jc w:val="right"/>
              <w:rPr>
                <w:rFonts w:eastAsia="Times New Roman" w:cstheme="minorHAnsi"/>
                <w:b/>
                <w:bCs/>
                <w:color w:val="000000"/>
                <w:lang w:val="es-DO" w:eastAsia="es-DO"/>
              </w:rPr>
            </w:pPr>
            <w:r w:rsidRPr="00FC6D60">
              <w:rPr>
                <w:rFonts w:eastAsia="Times New Roman" w:cstheme="minorHAnsi"/>
                <w:b/>
                <w:bCs/>
                <w:color w:val="000000"/>
                <w:lang w:val="es-DO" w:eastAsia="es-DO"/>
              </w:rPr>
              <w:t>100.0</w:t>
            </w:r>
          </w:p>
        </w:tc>
        <w:tc>
          <w:tcPr>
            <w:tcW w:w="43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FDB6016" w14:textId="77777777" w:rsidR="00484014" w:rsidRPr="00FC6D60" w:rsidRDefault="00484014" w:rsidP="000A1C2D">
            <w:pPr>
              <w:spacing w:line="240" w:lineRule="auto"/>
              <w:jc w:val="right"/>
              <w:rPr>
                <w:rFonts w:eastAsia="Times New Roman" w:cstheme="minorHAnsi"/>
                <w:b/>
                <w:bCs/>
                <w:color w:val="000000"/>
                <w:lang w:val="es-DO" w:eastAsia="es-DO"/>
              </w:rPr>
            </w:pPr>
            <w:r w:rsidRPr="00FC6D60">
              <w:rPr>
                <w:rFonts w:eastAsia="Times New Roman" w:cstheme="minorHAnsi"/>
                <w:b/>
                <w:bCs/>
                <w:color w:val="000000"/>
                <w:lang w:val="es-DO" w:eastAsia="es-DO"/>
              </w:rPr>
              <w:t>100.0</w:t>
            </w:r>
          </w:p>
        </w:tc>
        <w:tc>
          <w:tcPr>
            <w:tcW w:w="42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E021899" w14:textId="77777777" w:rsidR="00484014" w:rsidRPr="00FC6D60" w:rsidRDefault="00484014" w:rsidP="000A1C2D">
            <w:pPr>
              <w:spacing w:line="240" w:lineRule="auto"/>
              <w:jc w:val="right"/>
              <w:rPr>
                <w:rFonts w:eastAsia="Times New Roman" w:cstheme="minorHAnsi"/>
                <w:b/>
                <w:bCs/>
                <w:color w:val="000000"/>
                <w:lang w:val="es-DO" w:eastAsia="es-DO"/>
              </w:rPr>
            </w:pPr>
            <w:r w:rsidRPr="00FC6D60">
              <w:rPr>
                <w:rFonts w:eastAsia="Times New Roman" w:cstheme="minorHAnsi"/>
                <w:b/>
                <w:bCs/>
                <w:color w:val="000000"/>
                <w:lang w:val="es-DO" w:eastAsia="es-DO"/>
              </w:rPr>
              <w:t>100.0</w:t>
            </w:r>
          </w:p>
        </w:tc>
      </w:tr>
    </w:tbl>
    <w:p w14:paraId="4A332766" w14:textId="77777777" w:rsidR="00E27006" w:rsidRDefault="00E27006" w:rsidP="00E27006">
      <w:pPr>
        <w:pStyle w:val="Prrafodelista"/>
        <w:ind w:left="1224"/>
        <w:rPr>
          <w:rFonts w:cstheme="minorHAnsi"/>
          <w:b/>
          <w:bCs/>
          <w:sz w:val="24"/>
          <w:szCs w:val="24"/>
          <w:lang w:val="es-DO"/>
        </w:rPr>
      </w:pPr>
    </w:p>
    <w:p w14:paraId="3F102540" w14:textId="30E13175" w:rsidR="00B964E1" w:rsidRPr="00DB3EBC" w:rsidRDefault="00B964E1">
      <w:pPr>
        <w:pStyle w:val="Prrafodelista"/>
        <w:numPr>
          <w:ilvl w:val="1"/>
          <w:numId w:val="60"/>
        </w:numPr>
        <w:rPr>
          <w:rFonts w:cstheme="minorHAnsi"/>
          <w:b/>
          <w:bCs/>
          <w:sz w:val="24"/>
          <w:szCs w:val="24"/>
          <w:lang w:val="es-DO"/>
        </w:rPr>
      </w:pPr>
      <w:r w:rsidRPr="00DB3EBC">
        <w:rPr>
          <w:rFonts w:cstheme="minorHAnsi"/>
          <w:b/>
          <w:bCs/>
          <w:sz w:val="24"/>
          <w:szCs w:val="24"/>
          <w:lang w:val="es-DO"/>
        </w:rPr>
        <w:t>¿Según su opinión, traería beneficios a la comunidad el proyecto, sí o no?</w:t>
      </w:r>
    </w:p>
    <w:p w14:paraId="2202A374" w14:textId="77777777" w:rsidR="00FC05CE" w:rsidRDefault="00FC05CE" w:rsidP="00B964E1">
      <w:pPr>
        <w:pStyle w:val="Prrafodelista"/>
        <w:rPr>
          <w:rFonts w:cstheme="minorHAnsi"/>
          <w:lang w:val="es-DO"/>
        </w:rPr>
      </w:pPr>
    </w:p>
    <w:p w14:paraId="2EF2FA7B" w14:textId="2654E5DA" w:rsidR="00B964E1" w:rsidRPr="00950ECD" w:rsidRDefault="00B964E1" w:rsidP="004D4EB9">
      <w:pPr>
        <w:pStyle w:val="Prrafodelista"/>
        <w:ind w:left="0"/>
        <w:rPr>
          <w:rFonts w:cstheme="minorHAnsi"/>
          <w:sz w:val="24"/>
          <w:szCs w:val="24"/>
          <w:lang w:val="es-DO"/>
        </w:rPr>
      </w:pPr>
      <w:r w:rsidRPr="00950ECD">
        <w:rPr>
          <w:rFonts w:cstheme="minorHAnsi"/>
          <w:sz w:val="24"/>
          <w:szCs w:val="24"/>
          <w:lang w:val="es-DO"/>
        </w:rPr>
        <w:t>La mayoría de las personas entrevistadas (69.6 %) tiene la percepción de que el proyecto traerá muchos beneficios a la comunidad de Ceiba de Madera.  Solo un 5.0 %, todos hombres, no cree que el proyecto traerá beneficios a la comunidad.</w:t>
      </w:r>
      <w:r w:rsidR="002E4DAA" w:rsidRPr="00950ECD">
        <w:rPr>
          <w:rFonts w:cstheme="minorHAnsi"/>
          <w:sz w:val="24"/>
          <w:szCs w:val="24"/>
          <w:lang w:val="es-DO"/>
        </w:rPr>
        <w:t xml:space="preserve"> </w:t>
      </w:r>
      <w:r w:rsidRPr="00950ECD">
        <w:rPr>
          <w:rFonts w:cstheme="minorHAnsi"/>
          <w:sz w:val="24"/>
          <w:szCs w:val="24"/>
          <w:lang w:val="es-DO"/>
        </w:rPr>
        <w:t xml:space="preserve">Según el rango de edad, el 100.0% de los entrevistados entre los 18 a 29 años y los de 30 a 49 dijeron que el proyecto traerá beneficios a su comunidad. Además, se observa que tanto los que saben </w:t>
      </w:r>
      <w:r w:rsidRPr="00950ECD">
        <w:rPr>
          <w:rFonts w:cstheme="minorHAnsi"/>
          <w:sz w:val="24"/>
          <w:szCs w:val="24"/>
          <w:lang w:val="es-DO"/>
        </w:rPr>
        <w:lastRenderedPageBreak/>
        <w:t xml:space="preserve">leer y escribir al igual de las personas que no leen ni escriben los que no saben leer y escribir.   </w:t>
      </w:r>
    </w:p>
    <w:p w14:paraId="3A800D09" w14:textId="77777777" w:rsidR="00B964E1" w:rsidRPr="00950ECD" w:rsidRDefault="00B964E1" w:rsidP="004D4EB9">
      <w:pPr>
        <w:pStyle w:val="Prrafodelista"/>
        <w:ind w:left="0" w:hanging="90"/>
        <w:rPr>
          <w:rFonts w:cstheme="minorHAnsi"/>
          <w:i/>
          <w:iCs/>
          <w:sz w:val="24"/>
          <w:szCs w:val="24"/>
          <w:lang w:val="es-DO"/>
        </w:rPr>
      </w:pPr>
    </w:p>
    <w:p w14:paraId="5D80EFA1" w14:textId="749D8728" w:rsidR="00B964E1" w:rsidRDefault="00CC5E59" w:rsidP="004D4EB9">
      <w:pPr>
        <w:pStyle w:val="Prrafodelista"/>
        <w:ind w:left="0"/>
        <w:rPr>
          <w:rFonts w:cstheme="minorHAnsi"/>
          <w:lang w:val="es-DO"/>
        </w:rPr>
      </w:pPr>
      <w:r w:rsidRPr="008F0AE2">
        <w:rPr>
          <w:rFonts w:cstheme="minorHAnsi"/>
          <w:sz w:val="24"/>
          <w:szCs w:val="24"/>
          <w:lang w:val="es-DO"/>
        </w:rPr>
        <w:t>Un aspecto para resaltar</w:t>
      </w:r>
      <w:r w:rsidR="00B964E1" w:rsidRPr="008F0AE2">
        <w:rPr>
          <w:rFonts w:cstheme="minorHAnsi"/>
          <w:sz w:val="24"/>
          <w:szCs w:val="24"/>
          <w:lang w:val="es-DO"/>
        </w:rPr>
        <w:t xml:space="preserve"> es el hecho de que la población de menor rango de edad, es decir 18 a 29, el 100.0 %, estima que Endy Agroindustrial es beneficio para Ceiba de Madera. Esto podría ser aprovechado para tener un acercamiento y lograr algunos acuerdos con esta población</w:t>
      </w:r>
      <w:r w:rsidR="00B964E1" w:rsidRPr="006246CD">
        <w:rPr>
          <w:rFonts w:cstheme="minorHAnsi"/>
          <w:lang w:val="es-DO"/>
        </w:rPr>
        <w:t>.</w:t>
      </w:r>
      <w:r w:rsidR="00B964E1" w:rsidRPr="00B964E1">
        <w:rPr>
          <w:rFonts w:cstheme="minorHAnsi"/>
          <w:lang w:val="es-DO"/>
        </w:rPr>
        <w:t xml:space="preserve">  </w:t>
      </w:r>
    </w:p>
    <w:p w14:paraId="78B931E1" w14:textId="77777777" w:rsidR="00E27006" w:rsidRDefault="00E27006" w:rsidP="004D4EB9">
      <w:pPr>
        <w:pStyle w:val="Prrafodelista"/>
        <w:ind w:left="0"/>
        <w:rPr>
          <w:rFonts w:cstheme="minorHAnsi"/>
          <w:lang w:val="es-DO"/>
        </w:rPr>
      </w:pPr>
    </w:p>
    <w:p w14:paraId="5001B729" w14:textId="77777777" w:rsidR="000515F1" w:rsidRDefault="000515F1" w:rsidP="004D4EB9">
      <w:pPr>
        <w:pStyle w:val="Prrafodelista"/>
        <w:ind w:left="0"/>
        <w:rPr>
          <w:rFonts w:cstheme="minorHAnsi"/>
          <w:lang w:val="es-DO"/>
        </w:rPr>
      </w:pPr>
    </w:p>
    <w:tbl>
      <w:tblPr>
        <w:tblW w:w="495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150"/>
        <w:gridCol w:w="906"/>
        <w:gridCol w:w="906"/>
        <w:gridCol w:w="819"/>
        <w:gridCol w:w="808"/>
        <w:gridCol w:w="815"/>
        <w:gridCol w:w="1080"/>
        <w:gridCol w:w="1138"/>
        <w:gridCol w:w="923"/>
      </w:tblGrid>
      <w:tr w:rsidR="00360BBA" w:rsidRPr="00916695" w14:paraId="197ED847" w14:textId="77777777" w:rsidTr="00DA7845">
        <w:trPr>
          <w:trHeight w:val="294"/>
          <w:jc w:val="center"/>
        </w:trPr>
        <w:tc>
          <w:tcPr>
            <w:tcW w:w="5000" w:type="pct"/>
            <w:gridSpan w:val="9"/>
            <w:shd w:val="clear" w:color="auto" w:fill="auto"/>
            <w:noWrap/>
            <w:vAlign w:val="bottom"/>
          </w:tcPr>
          <w:p w14:paraId="543BE9A2" w14:textId="7C1D7559" w:rsidR="00360BBA" w:rsidRPr="006246CD" w:rsidRDefault="006246CD" w:rsidP="00360BBA">
            <w:pPr>
              <w:rPr>
                <w:rFonts w:eastAsia="Times New Roman" w:cstheme="minorHAnsi"/>
                <w:b/>
                <w:bCs/>
                <w:color w:val="000000"/>
                <w:lang w:val="es-DO" w:eastAsia="es-DO"/>
              </w:rPr>
            </w:pPr>
            <w:r w:rsidRPr="006246CD">
              <w:rPr>
                <w:rFonts w:eastAsia="Calibri" w:cstheme="minorHAnsi"/>
                <w:b/>
                <w:bCs/>
                <w:i/>
                <w:iCs/>
                <w:lang w:val="es-DO"/>
              </w:rPr>
              <w:t xml:space="preserve"> </w:t>
            </w:r>
            <w:r w:rsidR="00360BBA" w:rsidRPr="00360BBA">
              <w:rPr>
                <w:rFonts w:eastAsia="Times New Roman" w:cstheme="minorHAnsi"/>
                <w:b/>
                <w:bCs/>
                <w:color w:val="000000"/>
                <w:lang w:val="es-DO" w:eastAsia="es-DO"/>
              </w:rPr>
              <w:t>Cuadro 23. El proyecto traerá o no beneficio a la comunidad por sexo, edad y nivel de lectoescritura</w:t>
            </w:r>
          </w:p>
        </w:tc>
      </w:tr>
      <w:tr w:rsidR="003D4ACE" w:rsidRPr="006246CD" w14:paraId="36004160" w14:textId="77777777" w:rsidTr="00DA7845">
        <w:trPr>
          <w:trHeight w:val="294"/>
          <w:jc w:val="center"/>
        </w:trPr>
        <w:tc>
          <w:tcPr>
            <w:tcW w:w="673" w:type="pct"/>
            <w:vMerge w:val="restart"/>
            <w:tcBorders>
              <w:right w:val="single" w:sz="4" w:space="0" w:color="auto"/>
            </w:tcBorders>
            <w:shd w:val="clear" w:color="auto" w:fill="auto"/>
            <w:noWrap/>
            <w:vAlign w:val="bottom"/>
            <w:hideMark/>
          </w:tcPr>
          <w:p w14:paraId="49B15780" w14:textId="77777777" w:rsidR="00360BBA" w:rsidRPr="006246CD" w:rsidRDefault="00360BBA" w:rsidP="00B964E1">
            <w:pPr>
              <w:rPr>
                <w:rFonts w:eastAsia="Times New Roman" w:cstheme="minorHAnsi"/>
                <w:color w:val="000000"/>
                <w:lang w:val="es-DO" w:eastAsia="es-DO"/>
              </w:rPr>
            </w:pPr>
            <w:r w:rsidRPr="006246CD">
              <w:rPr>
                <w:rFonts w:eastAsia="Times New Roman" w:cstheme="minorHAnsi"/>
                <w:color w:val="000000"/>
                <w:lang w:val="es-DO" w:eastAsia="es-DO"/>
              </w:rPr>
              <w:t> </w:t>
            </w:r>
          </w:p>
        </w:tc>
        <w:tc>
          <w:tcPr>
            <w:tcW w:w="530" w:type="pct"/>
            <w:vMerge w:val="restart"/>
            <w:tcBorders>
              <w:top w:val="single" w:sz="4" w:space="0" w:color="auto"/>
              <w:left w:val="single" w:sz="4" w:space="0" w:color="auto"/>
              <w:bottom w:val="nil"/>
              <w:right w:val="single" w:sz="4" w:space="0" w:color="auto"/>
            </w:tcBorders>
            <w:shd w:val="clear" w:color="auto" w:fill="auto"/>
            <w:vAlign w:val="center"/>
            <w:hideMark/>
          </w:tcPr>
          <w:p w14:paraId="3376B386" w14:textId="7224D3AD" w:rsidR="00360BBA" w:rsidRPr="006246CD" w:rsidRDefault="00CD18E2" w:rsidP="00B964E1">
            <w:pPr>
              <w:jc w:val="center"/>
              <w:rPr>
                <w:rFonts w:eastAsia="Times New Roman" w:cstheme="minorHAnsi"/>
                <w:b/>
                <w:bCs/>
                <w:color w:val="000000"/>
                <w:lang w:val="es-DO" w:eastAsia="es-DO"/>
              </w:rPr>
            </w:pPr>
            <w:r w:rsidRPr="006246CD">
              <w:rPr>
                <w:rFonts w:eastAsia="Times New Roman" w:cstheme="minorHAnsi"/>
                <w:b/>
                <w:bCs/>
                <w:color w:val="000000"/>
                <w:lang w:val="es-DO" w:eastAsia="es-DO"/>
              </w:rPr>
              <w:t>TOTAL</w:t>
            </w:r>
          </w:p>
        </w:tc>
        <w:tc>
          <w:tcPr>
            <w:tcW w:w="1009" w:type="pct"/>
            <w:gridSpan w:val="2"/>
            <w:tcBorders>
              <w:left w:val="single" w:sz="4" w:space="0" w:color="auto"/>
            </w:tcBorders>
            <w:shd w:val="clear" w:color="auto" w:fill="auto"/>
            <w:noWrap/>
            <w:vAlign w:val="bottom"/>
            <w:hideMark/>
          </w:tcPr>
          <w:p w14:paraId="6BD1F657" w14:textId="77777777" w:rsidR="00360BBA" w:rsidRPr="006246CD" w:rsidRDefault="00360BBA" w:rsidP="00B964E1">
            <w:pPr>
              <w:jc w:val="center"/>
              <w:rPr>
                <w:rFonts w:eastAsia="Times New Roman" w:cstheme="minorHAnsi"/>
                <w:b/>
                <w:bCs/>
                <w:color w:val="000000"/>
                <w:lang w:val="es-DO" w:eastAsia="es-DO"/>
              </w:rPr>
            </w:pPr>
            <w:r w:rsidRPr="006246CD">
              <w:rPr>
                <w:rFonts w:eastAsia="Times New Roman" w:cstheme="minorHAnsi"/>
                <w:b/>
                <w:bCs/>
                <w:color w:val="000000"/>
                <w:lang w:val="es-DO" w:eastAsia="es-DO"/>
              </w:rPr>
              <w:t>SEXO</w:t>
            </w:r>
          </w:p>
        </w:tc>
        <w:tc>
          <w:tcPr>
            <w:tcW w:w="1582" w:type="pct"/>
            <w:gridSpan w:val="3"/>
            <w:shd w:val="clear" w:color="auto" w:fill="auto"/>
            <w:noWrap/>
            <w:vAlign w:val="bottom"/>
            <w:hideMark/>
          </w:tcPr>
          <w:p w14:paraId="70E45F90" w14:textId="66525682" w:rsidR="00360BBA" w:rsidRPr="006246CD" w:rsidRDefault="00360BBA" w:rsidP="00B964E1">
            <w:pPr>
              <w:jc w:val="center"/>
              <w:rPr>
                <w:rFonts w:eastAsia="Times New Roman" w:cstheme="minorHAnsi"/>
                <w:b/>
                <w:bCs/>
                <w:color w:val="000000"/>
                <w:lang w:val="es-DO" w:eastAsia="es-DO"/>
              </w:rPr>
            </w:pPr>
            <w:r w:rsidRPr="006246CD">
              <w:rPr>
                <w:rFonts w:eastAsia="Times New Roman" w:cstheme="minorHAnsi"/>
                <w:b/>
                <w:bCs/>
                <w:color w:val="000000"/>
                <w:lang w:val="es-DO" w:eastAsia="es-DO"/>
              </w:rPr>
              <w:t>EDAD</w:t>
            </w:r>
            <w:r w:rsidRPr="00360BBA">
              <w:rPr>
                <w:rFonts w:eastAsia="Times New Roman" w:cstheme="minorHAnsi"/>
                <w:b/>
                <w:bCs/>
                <w:color w:val="000000"/>
                <w:lang w:val="es-DO" w:eastAsia="es-DO"/>
              </w:rPr>
              <w:t xml:space="preserve"> AÑOS</w:t>
            </w:r>
          </w:p>
        </w:tc>
        <w:tc>
          <w:tcPr>
            <w:tcW w:w="1206" w:type="pct"/>
            <w:gridSpan w:val="2"/>
            <w:shd w:val="clear" w:color="auto" w:fill="auto"/>
            <w:noWrap/>
            <w:vAlign w:val="bottom"/>
            <w:hideMark/>
          </w:tcPr>
          <w:p w14:paraId="0433102D" w14:textId="77777777" w:rsidR="00360BBA" w:rsidRPr="006246CD" w:rsidRDefault="00360BBA" w:rsidP="00B964E1">
            <w:pPr>
              <w:jc w:val="center"/>
              <w:rPr>
                <w:rFonts w:eastAsia="Times New Roman" w:cstheme="minorHAnsi"/>
                <w:b/>
                <w:bCs/>
                <w:color w:val="000000"/>
                <w:lang w:val="es-DO" w:eastAsia="es-DO"/>
              </w:rPr>
            </w:pPr>
            <w:r w:rsidRPr="006246CD">
              <w:rPr>
                <w:rFonts w:eastAsia="Times New Roman" w:cstheme="minorHAnsi"/>
                <w:b/>
                <w:bCs/>
                <w:color w:val="000000"/>
                <w:lang w:val="es-DO" w:eastAsia="es-DO"/>
              </w:rPr>
              <w:t>SABE LEER Y ESCRIBIR</w:t>
            </w:r>
          </w:p>
        </w:tc>
      </w:tr>
      <w:tr w:rsidR="003D4ACE" w:rsidRPr="006246CD" w14:paraId="404D7D58" w14:textId="77777777" w:rsidTr="00DA7845">
        <w:trPr>
          <w:trHeight w:val="416"/>
          <w:jc w:val="center"/>
        </w:trPr>
        <w:tc>
          <w:tcPr>
            <w:tcW w:w="673" w:type="pct"/>
            <w:vMerge/>
            <w:tcBorders>
              <w:right w:val="single" w:sz="4" w:space="0" w:color="auto"/>
            </w:tcBorders>
            <w:shd w:val="clear" w:color="auto" w:fill="auto"/>
            <w:noWrap/>
            <w:vAlign w:val="bottom"/>
            <w:hideMark/>
          </w:tcPr>
          <w:p w14:paraId="42D8CE1A" w14:textId="77777777" w:rsidR="00360BBA" w:rsidRPr="006246CD" w:rsidRDefault="00360BBA" w:rsidP="00B964E1">
            <w:pPr>
              <w:jc w:val="center"/>
              <w:rPr>
                <w:rFonts w:eastAsia="Times New Roman" w:cstheme="minorHAnsi"/>
                <w:b/>
                <w:bCs/>
                <w:color w:val="000000"/>
                <w:lang w:val="es-DO" w:eastAsia="es-DO"/>
              </w:rPr>
            </w:pPr>
          </w:p>
        </w:tc>
        <w:tc>
          <w:tcPr>
            <w:tcW w:w="530" w:type="pct"/>
            <w:vMerge/>
            <w:tcBorders>
              <w:top w:val="single" w:sz="4" w:space="0" w:color="auto"/>
              <w:left w:val="single" w:sz="4" w:space="0" w:color="auto"/>
              <w:bottom w:val="nil"/>
              <w:right w:val="single" w:sz="4" w:space="0" w:color="auto"/>
            </w:tcBorders>
            <w:shd w:val="clear" w:color="auto" w:fill="auto"/>
            <w:vAlign w:val="center"/>
            <w:hideMark/>
          </w:tcPr>
          <w:p w14:paraId="12678733" w14:textId="77777777" w:rsidR="00360BBA" w:rsidRPr="006246CD" w:rsidRDefault="00360BBA" w:rsidP="00B964E1">
            <w:pPr>
              <w:rPr>
                <w:rFonts w:eastAsia="Times New Roman" w:cstheme="minorHAnsi"/>
                <w:b/>
                <w:bCs/>
                <w:color w:val="000000"/>
                <w:lang w:val="es-DO" w:eastAsia="es-DO"/>
              </w:rPr>
            </w:pPr>
          </w:p>
        </w:tc>
        <w:tc>
          <w:tcPr>
            <w:tcW w:w="530" w:type="pct"/>
            <w:tcBorders>
              <w:left w:val="single" w:sz="4" w:space="0" w:color="auto"/>
            </w:tcBorders>
            <w:shd w:val="clear" w:color="auto" w:fill="auto"/>
            <w:vAlign w:val="center"/>
            <w:hideMark/>
          </w:tcPr>
          <w:p w14:paraId="28BA7B82" w14:textId="77777777" w:rsidR="00360BBA" w:rsidRPr="006246CD" w:rsidRDefault="00360BBA" w:rsidP="00B964E1">
            <w:pPr>
              <w:jc w:val="center"/>
              <w:rPr>
                <w:rFonts w:eastAsia="Times New Roman" w:cstheme="minorHAnsi"/>
                <w:color w:val="000000"/>
                <w:lang w:val="es-DO" w:eastAsia="es-DO"/>
              </w:rPr>
            </w:pPr>
            <w:r w:rsidRPr="006246CD">
              <w:rPr>
                <w:rFonts w:eastAsia="Times New Roman" w:cstheme="minorHAnsi"/>
                <w:color w:val="000000"/>
                <w:lang w:val="es-DO" w:eastAsia="es-DO"/>
              </w:rPr>
              <w:t>Hombre</w:t>
            </w:r>
          </w:p>
        </w:tc>
        <w:tc>
          <w:tcPr>
            <w:tcW w:w="479" w:type="pct"/>
            <w:shd w:val="clear" w:color="auto" w:fill="auto"/>
            <w:vAlign w:val="center"/>
            <w:hideMark/>
          </w:tcPr>
          <w:p w14:paraId="1520E4C0" w14:textId="77777777" w:rsidR="00360BBA" w:rsidRPr="006246CD" w:rsidRDefault="00360BBA" w:rsidP="00B964E1">
            <w:pPr>
              <w:jc w:val="center"/>
              <w:rPr>
                <w:rFonts w:eastAsia="Times New Roman" w:cstheme="minorHAnsi"/>
                <w:color w:val="000000"/>
                <w:lang w:val="es-DO" w:eastAsia="es-DO"/>
              </w:rPr>
            </w:pPr>
            <w:r w:rsidRPr="006246CD">
              <w:rPr>
                <w:rFonts w:eastAsia="Times New Roman" w:cstheme="minorHAnsi"/>
                <w:color w:val="000000"/>
                <w:lang w:val="es-DO" w:eastAsia="es-DO"/>
              </w:rPr>
              <w:t>Mujer</w:t>
            </w:r>
          </w:p>
        </w:tc>
        <w:tc>
          <w:tcPr>
            <w:tcW w:w="473" w:type="pct"/>
            <w:shd w:val="clear" w:color="auto" w:fill="auto"/>
            <w:vAlign w:val="center"/>
            <w:hideMark/>
          </w:tcPr>
          <w:p w14:paraId="29F447E8" w14:textId="2F316CB2" w:rsidR="00360BBA" w:rsidRPr="006246CD" w:rsidRDefault="00360BBA" w:rsidP="00B964E1">
            <w:pPr>
              <w:jc w:val="center"/>
              <w:rPr>
                <w:rFonts w:eastAsia="Times New Roman" w:cstheme="minorHAnsi"/>
                <w:color w:val="000000"/>
                <w:lang w:val="es-DO" w:eastAsia="es-DO"/>
              </w:rPr>
            </w:pPr>
            <w:r w:rsidRPr="006246CD">
              <w:rPr>
                <w:rFonts w:eastAsia="Times New Roman" w:cstheme="minorHAnsi"/>
                <w:color w:val="000000"/>
                <w:lang w:val="es-DO" w:eastAsia="es-DO"/>
              </w:rPr>
              <w:t xml:space="preserve">18 a 29 </w:t>
            </w:r>
          </w:p>
        </w:tc>
        <w:tc>
          <w:tcPr>
            <w:tcW w:w="477" w:type="pct"/>
            <w:shd w:val="clear" w:color="auto" w:fill="auto"/>
            <w:vAlign w:val="center"/>
            <w:hideMark/>
          </w:tcPr>
          <w:p w14:paraId="1B7764ED" w14:textId="0F58FC20" w:rsidR="00360BBA" w:rsidRPr="006246CD" w:rsidRDefault="00360BBA" w:rsidP="00B964E1">
            <w:pPr>
              <w:jc w:val="center"/>
              <w:rPr>
                <w:rFonts w:eastAsia="Times New Roman" w:cstheme="minorHAnsi"/>
                <w:color w:val="000000"/>
                <w:lang w:val="es-DO" w:eastAsia="es-DO"/>
              </w:rPr>
            </w:pPr>
            <w:r w:rsidRPr="006246CD">
              <w:rPr>
                <w:rFonts w:eastAsia="Times New Roman" w:cstheme="minorHAnsi"/>
                <w:color w:val="000000"/>
                <w:lang w:val="es-DO" w:eastAsia="es-DO"/>
              </w:rPr>
              <w:t xml:space="preserve">30 a 49 </w:t>
            </w:r>
          </w:p>
        </w:tc>
        <w:tc>
          <w:tcPr>
            <w:tcW w:w="631" w:type="pct"/>
            <w:shd w:val="clear" w:color="auto" w:fill="auto"/>
            <w:vAlign w:val="center"/>
            <w:hideMark/>
          </w:tcPr>
          <w:p w14:paraId="4E67A32D" w14:textId="573EF055" w:rsidR="00360BBA" w:rsidRPr="006246CD" w:rsidRDefault="00360BBA" w:rsidP="00B964E1">
            <w:pPr>
              <w:jc w:val="center"/>
              <w:rPr>
                <w:rFonts w:eastAsia="Times New Roman" w:cstheme="minorHAnsi"/>
                <w:color w:val="000000"/>
                <w:lang w:val="es-DO" w:eastAsia="es-DO"/>
              </w:rPr>
            </w:pPr>
            <w:r w:rsidRPr="006246CD">
              <w:rPr>
                <w:rFonts w:eastAsia="Times New Roman" w:cstheme="minorHAnsi"/>
                <w:color w:val="000000"/>
                <w:lang w:val="es-DO" w:eastAsia="es-DO"/>
              </w:rPr>
              <w:t>50 o más</w:t>
            </w:r>
          </w:p>
        </w:tc>
        <w:tc>
          <w:tcPr>
            <w:tcW w:w="666" w:type="pct"/>
            <w:shd w:val="clear" w:color="auto" w:fill="auto"/>
            <w:vAlign w:val="center"/>
            <w:hideMark/>
          </w:tcPr>
          <w:p w14:paraId="78EBCF55" w14:textId="6FC0EC5B" w:rsidR="00360BBA" w:rsidRPr="006246CD" w:rsidRDefault="00360BBA" w:rsidP="00B964E1">
            <w:pPr>
              <w:jc w:val="center"/>
              <w:rPr>
                <w:rFonts w:eastAsia="Times New Roman" w:cstheme="minorHAnsi"/>
                <w:color w:val="000000"/>
                <w:lang w:val="es-DO" w:eastAsia="es-DO"/>
              </w:rPr>
            </w:pPr>
            <w:r w:rsidRPr="006246CD">
              <w:rPr>
                <w:rFonts w:eastAsia="Times New Roman" w:cstheme="minorHAnsi"/>
                <w:color w:val="000000"/>
                <w:lang w:val="es-DO" w:eastAsia="es-DO"/>
              </w:rPr>
              <w:t xml:space="preserve">No </w:t>
            </w:r>
          </w:p>
        </w:tc>
        <w:tc>
          <w:tcPr>
            <w:tcW w:w="539" w:type="pct"/>
            <w:shd w:val="clear" w:color="auto" w:fill="auto"/>
            <w:vAlign w:val="center"/>
            <w:hideMark/>
          </w:tcPr>
          <w:p w14:paraId="097DF5DB" w14:textId="06F5C901" w:rsidR="00360BBA" w:rsidRPr="006246CD" w:rsidRDefault="003D4ACE" w:rsidP="00B964E1">
            <w:pPr>
              <w:jc w:val="center"/>
              <w:rPr>
                <w:rFonts w:eastAsia="Times New Roman" w:cstheme="minorHAnsi"/>
                <w:color w:val="000000"/>
                <w:lang w:val="es-DO" w:eastAsia="es-DO"/>
              </w:rPr>
            </w:pPr>
            <w:r>
              <w:rPr>
                <w:rFonts w:eastAsia="Times New Roman" w:cstheme="minorHAnsi"/>
                <w:color w:val="000000"/>
                <w:lang w:val="es-DO" w:eastAsia="es-DO"/>
              </w:rPr>
              <w:t>Si</w:t>
            </w:r>
          </w:p>
        </w:tc>
      </w:tr>
      <w:tr w:rsidR="003D4ACE" w:rsidRPr="006246CD" w14:paraId="41FAD2E4" w14:textId="77777777" w:rsidTr="00DA7845">
        <w:trPr>
          <w:trHeight w:val="294"/>
          <w:jc w:val="center"/>
        </w:trPr>
        <w:tc>
          <w:tcPr>
            <w:tcW w:w="673" w:type="pct"/>
            <w:shd w:val="clear" w:color="auto" w:fill="auto"/>
            <w:noWrap/>
            <w:vAlign w:val="bottom"/>
            <w:hideMark/>
          </w:tcPr>
          <w:p w14:paraId="77CE67F1" w14:textId="77777777" w:rsidR="00B964E1" w:rsidRPr="006246CD" w:rsidRDefault="00B964E1" w:rsidP="002E4DAA">
            <w:pPr>
              <w:ind w:left="198"/>
              <w:rPr>
                <w:rFonts w:eastAsia="Times New Roman" w:cstheme="minorHAnsi"/>
                <w:color w:val="000000"/>
                <w:lang w:val="es-DO" w:eastAsia="es-DO"/>
              </w:rPr>
            </w:pPr>
            <w:r w:rsidRPr="006246CD">
              <w:rPr>
                <w:rFonts w:eastAsia="Times New Roman" w:cstheme="minorHAnsi"/>
                <w:color w:val="000000"/>
                <w:lang w:val="es-DO" w:eastAsia="es-DO"/>
              </w:rPr>
              <w:t>No</w:t>
            </w:r>
          </w:p>
        </w:tc>
        <w:tc>
          <w:tcPr>
            <w:tcW w:w="530" w:type="pct"/>
            <w:tcBorders>
              <w:top w:val="nil"/>
            </w:tcBorders>
            <w:shd w:val="clear" w:color="auto" w:fill="auto"/>
            <w:noWrap/>
            <w:vAlign w:val="bottom"/>
            <w:hideMark/>
          </w:tcPr>
          <w:p w14:paraId="447673A0" w14:textId="77777777" w:rsidR="00B964E1" w:rsidRPr="006246CD" w:rsidRDefault="00B964E1" w:rsidP="00B964E1">
            <w:pPr>
              <w:jc w:val="right"/>
              <w:rPr>
                <w:rFonts w:eastAsia="Times New Roman" w:cstheme="minorHAnsi"/>
                <w:color w:val="000000"/>
                <w:lang w:val="es-DO" w:eastAsia="es-DO"/>
              </w:rPr>
            </w:pPr>
            <w:r w:rsidRPr="006246CD">
              <w:rPr>
                <w:rFonts w:eastAsia="Times New Roman" w:cstheme="minorHAnsi"/>
                <w:color w:val="000000"/>
                <w:lang w:val="es-DO" w:eastAsia="es-DO"/>
              </w:rPr>
              <w:t>3.1</w:t>
            </w:r>
          </w:p>
        </w:tc>
        <w:tc>
          <w:tcPr>
            <w:tcW w:w="530" w:type="pct"/>
            <w:shd w:val="clear" w:color="auto" w:fill="auto"/>
            <w:noWrap/>
            <w:vAlign w:val="bottom"/>
            <w:hideMark/>
          </w:tcPr>
          <w:p w14:paraId="0F3E8A55" w14:textId="77777777" w:rsidR="00B964E1" w:rsidRPr="006246CD" w:rsidRDefault="00B964E1" w:rsidP="00B964E1">
            <w:pPr>
              <w:jc w:val="right"/>
              <w:rPr>
                <w:rFonts w:eastAsia="Times New Roman" w:cstheme="minorHAnsi"/>
                <w:color w:val="000000"/>
                <w:lang w:val="es-DO" w:eastAsia="es-DO"/>
              </w:rPr>
            </w:pPr>
            <w:r w:rsidRPr="006246CD">
              <w:rPr>
                <w:rFonts w:eastAsia="Times New Roman" w:cstheme="minorHAnsi"/>
                <w:color w:val="000000"/>
                <w:lang w:val="es-DO" w:eastAsia="es-DO"/>
              </w:rPr>
              <w:t>5.0</w:t>
            </w:r>
          </w:p>
        </w:tc>
        <w:tc>
          <w:tcPr>
            <w:tcW w:w="479" w:type="pct"/>
            <w:shd w:val="clear" w:color="auto" w:fill="auto"/>
            <w:noWrap/>
            <w:vAlign w:val="bottom"/>
            <w:hideMark/>
          </w:tcPr>
          <w:p w14:paraId="6D4DA41C" w14:textId="77777777" w:rsidR="00B964E1" w:rsidRPr="006246CD" w:rsidRDefault="00B964E1" w:rsidP="00B964E1">
            <w:pPr>
              <w:jc w:val="right"/>
              <w:rPr>
                <w:rFonts w:eastAsia="Times New Roman" w:cstheme="minorHAnsi"/>
                <w:color w:val="000000"/>
                <w:lang w:val="es-DO" w:eastAsia="es-DO"/>
              </w:rPr>
            </w:pPr>
            <w:r w:rsidRPr="006246CD">
              <w:rPr>
                <w:rFonts w:eastAsia="Times New Roman" w:cstheme="minorHAnsi"/>
                <w:color w:val="000000"/>
                <w:lang w:val="es-DO" w:eastAsia="es-DO"/>
              </w:rPr>
              <w:t>0.0</w:t>
            </w:r>
          </w:p>
        </w:tc>
        <w:tc>
          <w:tcPr>
            <w:tcW w:w="473" w:type="pct"/>
            <w:shd w:val="clear" w:color="auto" w:fill="auto"/>
            <w:noWrap/>
            <w:vAlign w:val="bottom"/>
            <w:hideMark/>
          </w:tcPr>
          <w:p w14:paraId="569DC014" w14:textId="77777777" w:rsidR="00B964E1" w:rsidRPr="006246CD" w:rsidRDefault="00B964E1" w:rsidP="00B964E1">
            <w:pPr>
              <w:jc w:val="right"/>
              <w:rPr>
                <w:rFonts w:eastAsia="Times New Roman" w:cstheme="minorHAnsi"/>
                <w:color w:val="000000"/>
                <w:lang w:val="es-DO" w:eastAsia="es-DO"/>
              </w:rPr>
            </w:pPr>
            <w:r w:rsidRPr="006246CD">
              <w:rPr>
                <w:rFonts w:eastAsia="Times New Roman" w:cstheme="minorHAnsi"/>
                <w:color w:val="000000"/>
                <w:lang w:val="es-DO" w:eastAsia="es-DO"/>
              </w:rPr>
              <w:t>0.0</w:t>
            </w:r>
          </w:p>
        </w:tc>
        <w:tc>
          <w:tcPr>
            <w:tcW w:w="477" w:type="pct"/>
            <w:shd w:val="clear" w:color="auto" w:fill="auto"/>
            <w:noWrap/>
            <w:vAlign w:val="bottom"/>
            <w:hideMark/>
          </w:tcPr>
          <w:p w14:paraId="7CDEAD7B" w14:textId="77777777" w:rsidR="00B964E1" w:rsidRPr="006246CD" w:rsidRDefault="00B964E1" w:rsidP="00B964E1">
            <w:pPr>
              <w:jc w:val="right"/>
              <w:rPr>
                <w:rFonts w:eastAsia="Times New Roman" w:cstheme="minorHAnsi"/>
                <w:color w:val="000000"/>
                <w:lang w:val="es-DO" w:eastAsia="es-DO"/>
              </w:rPr>
            </w:pPr>
            <w:r w:rsidRPr="006246CD">
              <w:rPr>
                <w:rFonts w:eastAsia="Times New Roman" w:cstheme="minorHAnsi"/>
                <w:color w:val="000000"/>
                <w:lang w:val="es-DO" w:eastAsia="es-DO"/>
              </w:rPr>
              <w:t>0.0</w:t>
            </w:r>
          </w:p>
        </w:tc>
        <w:tc>
          <w:tcPr>
            <w:tcW w:w="631" w:type="pct"/>
            <w:shd w:val="clear" w:color="auto" w:fill="auto"/>
            <w:noWrap/>
            <w:vAlign w:val="bottom"/>
            <w:hideMark/>
          </w:tcPr>
          <w:p w14:paraId="05B24F4F" w14:textId="77777777" w:rsidR="00B964E1" w:rsidRPr="006246CD" w:rsidRDefault="00B964E1" w:rsidP="00B964E1">
            <w:pPr>
              <w:jc w:val="right"/>
              <w:rPr>
                <w:rFonts w:eastAsia="Times New Roman" w:cstheme="minorHAnsi"/>
                <w:color w:val="000000"/>
                <w:lang w:val="es-DO" w:eastAsia="es-DO"/>
              </w:rPr>
            </w:pPr>
            <w:r w:rsidRPr="006246CD">
              <w:rPr>
                <w:rFonts w:eastAsia="Times New Roman" w:cstheme="minorHAnsi"/>
                <w:color w:val="000000"/>
                <w:lang w:val="es-DO" w:eastAsia="es-DO"/>
              </w:rPr>
              <w:t>8.3</w:t>
            </w:r>
          </w:p>
        </w:tc>
        <w:tc>
          <w:tcPr>
            <w:tcW w:w="666" w:type="pct"/>
            <w:shd w:val="clear" w:color="auto" w:fill="auto"/>
            <w:noWrap/>
            <w:vAlign w:val="bottom"/>
            <w:hideMark/>
          </w:tcPr>
          <w:p w14:paraId="2499347C" w14:textId="77777777" w:rsidR="00B964E1" w:rsidRPr="006246CD" w:rsidRDefault="00B964E1" w:rsidP="00B964E1">
            <w:pPr>
              <w:jc w:val="right"/>
              <w:rPr>
                <w:rFonts w:eastAsia="Times New Roman" w:cstheme="minorHAnsi"/>
                <w:color w:val="000000"/>
                <w:lang w:val="es-DO" w:eastAsia="es-DO"/>
              </w:rPr>
            </w:pPr>
            <w:r w:rsidRPr="006246CD">
              <w:rPr>
                <w:rFonts w:eastAsia="Times New Roman" w:cstheme="minorHAnsi"/>
                <w:color w:val="000000"/>
                <w:lang w:val="es-DO" w:eastAsia="es-DO"/>
              </w:rPr>
              <w:t>0.0</w:t>
            </w:r>
          </w:p>
        </w:tc>
        <w:tc>
          <w:tcPr>
            <w:tcW w:w="539" w:type="pct"/>
            <w:shd w:val="clear" w:color="auto" w:fill="auto"/>
            <w:noWrap/>
            <w:vAlign w:val="bottom"/>
            <w:hideMark/>
          </w:tcPr>
          <w:p w14:paraId="247F4806" w14:textId="77777777" w:rsidR="00B964E1" w:rsidRPr="006246CD" w:rsidRDefault="00B964E1" w:rsidP="00B964E1">
            <w:pPr>
              <w:jc w:val="right"/>
              <w:rPr>
                <w:rFonts w:eastAsia="Times New Roman" w:cstheme="minorHAnsi"/>
                <w:color w:val="000000"/>
                <w:lang w:val="es-DO" w:eastAsia="es-DO"/>
              </w:rPr>
            </w:pPr>
            <w:r w:rsidRPr="006246CD">
              <w:rPr>
                <w:rFonts w:eastAsia="Times New Roman" w:cstheme="minorHAnsi"/>
                <w:color w:val="000000"/>
                <w:lang w:val="es-DO" w:eastAsia="es-DO"/>
              </w:rPr>
              <w:t>3.2</w:t>
            </w:r>
          </w:p>
        </w:tc>
      </w:tr>
      <w:tr w:rsidR="003D4ACE" w:rsidRPr="006246CD" w14:paraId="74DDD4F3" w14:textId="77777777" w:rsidTr="00DA7845">
        <w:trPr>
          <w:trHeight w:val="294"/>
          <w:jc w:val="center"/>
        </w:trPr>
        <w:tc>
          <w:tcPr>
            <w:tcW w:w="673" w:type="pct"/>
            <w:shd w:val="clear" w:color="auto" w:fill="auto"/>
            <w:noWrap/>
            <w:vAlign w:val="bottom"/>
            <w:hideMark/>
          </w:tcPr>
          <w:p w14:paraId="4E793DF5" w14:textId="77777777" w:rsidR="00B964E1" w:rsidRPr="006246CD" w:rsidRDefault="00B964E1" w:rsidP="002E4DAA">
            <w:pPr>
              <w:ind w:left="198"/>
              <w:rPr>
                <w:rFonts w:eastAsia="Times New Roman" w:cstheme="minorHAnsi"/>
                <w:color w:val="000000"/>
                <w:lang w:val="es-DO" w:eastAsia="es-DO"/>
              </w:rPr>
            </w:pPr>
            <w:r w:rsidRPr="006246CD">
              <w:rPr>
                <w:rFonts w:eastAsia="Times New Roman" w:cstheme="minorHAnsi"/>
                <w:color w:val="000000"/>
                <w:lang w:val="es-DO" w:eastAsia="es-DO"/>
              </w:rPr>
              <w:t>Sí</w:t>
            </w:r>
          </w:p>
        </w:tc>
        <w:tc>
          <w:tcPr>
            <w:tcW w:w="530" w:type="pct"/>
            <w:shd w:val="clear" w:color="auto" w:fill="auto"/>
            <w:noWrap/>
            <w:vAlign w:val="bottom"/>
            <w:hideMark/>
          </w:tcPr>
          <w:p w14:paraId="1C4AC4A3" w14:textId="77777777" w:rsidR="00B964E1" w:rsidRPr="006246CD" w:rsidRDefault="00B964E1" w:rsidP="00B964E1">
            <w:pPr>
              <w:jc w:val="right"/>
              <w:rPr>
                <w:rFonts w:eastAsia="Times New Roman" w:cstheme="minorHAnsi"/>
                <w:color w:val="000000"/>
                <w:lang w:val="es-DO" w:eastAsia="es-DO"/>
              </w:rPr>
            </w:pPr>
            <w:r w:rsidRPr="006246CD">
              <w:rPr>
                <w:rFonts w:eastAsia="Times New Roman" w:cstheme="minorHAnsi"/>
                <w:color w:val="000000"/>
                <w:lang w:val="es-DO" w:eastAsia="es-DO"/>
              </w:rPr>
              <w:t>96.9</w:t>
            </w:r>
          </w:p>
        </w:tc>
        <w:tc>
          <w:tcPr>
            <w:tcW w:w="530" w:type="pct"/>
            <w:shd w:val="clear" w:color="auto" w:fill="auto"/>
            <w:noWrap/>
            <w:vAlign w:val="bottom"/>
            <w:hideMark/>
          </w:tcPr>
          <w:p w14:paraId="7B665284" w14:textId="77777777" w:rsidR="00B964E1" w:rsidRPr="006246CD" w:rsidRDefault="00B964E1" w:rsidP="00B964E1">
            <w:pPr>
              <w:jc w:val="right"/>
              <w:rPr>
                <w:rFonts w:eastAsia="Times New Roman" w:cstheme="minorHAnsi"/>
                <w:color w:val="000000"/>
                <w:lang w:val="es-DO" w:eastAsia="es-DO"/>
              </w:rPr>
            </w:pPr>
            <w:r w:rsidRPr="006246CD">
              <w:rPr>
                <w:rFonts w:eastAsia="Times New Roman" w:cstheme="minorHAnsi"/>
                <w:color w:val="000000"/>
                <w:lang w:val="es-DO" w:eastAsia="es-DO"/>
              </w:rPr>
              <w:t>95.0</w:t>
            </w:r>
          </w:p>
        </w:tc>
        <w:tc>
          <w:tcPr>
            <w:tcW w:w="479" w:type="pct"/>
            <w:shd w:val="clear" w:color="auto" w:fill="auto"/>
            <w:noWrap/>
            <w:vAlign w:val="bottom"/>
            <w:hideMark/>
          </w:tcPr>
          <w:p w14:paraId="1F787FBA" w14:textId="77777777" w:rsidR="00B964E1" w:rsidRPr="006246CD" w:rsidRDefault="00B964E1" w:rsidP="00B964E1">
            <w:pPr>
              <w:jc w:val="right"/>
              <w:rPr>
                <w:rFonts w:eastAsia="Times New Roman" w:cstheme="minorHAnsi"/>
                <w:color w:val="000000"/>
                <w:lang w:val="es-DO" w:eastAsia="es-DO"/>
              </w:rPr>
            </w:pPr>
            <w:r w:rsidRPr="006246CD">
              <w:rPr>
                <w:rFonts w:eastAsia="Times New Roman" w:cstheme="minorHAnsi"/>
                <w:color w:val="000000"/>
                <w:lang w:val="es-DO" w:eastAsia="es-DO"/>
              </w:rPr>
              <w:t>100.0</w:t>
            </w:r>
          </w:p>
        </w:tc>
        <w:tc>
          <w:tcPr>
            <w:tcW w:w="473" w:type="pct"/>
            <w:shd w:val="clear" w:color="auto" w:fill="auto"/>
            <w:noWrap/>
            <w:vAlign w:val="bottom"/>
            <w:hideMark/>
          </w:tcPr>
          <w:p w14:paraId="6CC8BA17" w14:textId="77777777" w:rsidR="00B964E1" w:rsidRPr="006246CD" w:rsidRDefault="00B964E1" w:rsidP="00B964E1">
            <w:pPr>
              <w:jc w:val="right"/>
              <w:rPr>
                <w:rFonts w:eastAsia="Times New Roman" w:cstheme="minorHAnsi"/>
                <w:color w:val="000000"/>
                <w:lang w:val="es-DO" w:eastAsia="es-DO"/>
              </w:rPr>
            </w:pPr>
            <w:r w:rsidRPr="006246CD">
              <w:rPr>
                <w:rFonts w:eastAsia="Times New Roman" w:cstheme="minorHAnsi"/>
                <w:color w:val="000000"/>
                <w:lang w:val="es-DO" w:eastAsia="es-DO"/>
              </w:rPr>
              <w:t>100.0</w:t>
            </w:r>
          </w:p>
        </w:tc>
        <w:tc>
          <w:tcPr>
            <w:tcW w:w="477" w:type="pct"/>
            <w:shd w:val="clear" w:color="auto" w:fill="auto"/>
            <w:noWrap/>
            <w:vAlign w:val="bottom"/>
            <w:hideMark/>
          </w:tcPr>
          <w:p w14:paraId="6B97F50C" w14:textId="77777777" w:rsidR="00B964E1" w:rsidRPr="006246CD" w:rsidRDefault="00B964E1" w:rsidP="00B964E1">
            <w:pPr>
              <w:jc w:val="right"/>
              <w:rPr>
                <w:rFonts w:eastAsia="Times New Roman" w:cstheme="minorHAnsi"/>
                <w:color w:val="000000"/>
                <w:lang w:val="es-DO" w:eastAsia="es-DO"/>
              </w:rPr>
            </w:pPr>
            <w:r w:rsidRPr="006246CD">
              <w:rPr>
                <w:rFonts w:eastAsia="Times New Roman" w:cstheme="minorHAnsi"/>
                <w:color w:val="000000"/>
                <w:lang w:val="es-DO" w:eastAsia="es-DO"/>
              </w:rPr>
              <w:t>100.0</w:t>
            </w:r>
          </w:p>
        </w:tc>
        <w:tc>
          <w:tcPr>
            <w:tcW w:w="631" w:type="pct"/>
            <w:shd w:val="clear" w:color="auto" w:fill="auto"/>
            <w:noWrap/>
            <w:vAlign w:val="bottom"/>
            <w:hideMark/>
          </w:tcPr>
          <w:p w14:paraId="3FA0AE64" w14:textId="77777777" w:rsidR="00B964E1" w:rsidRPr="006246CD" w:rsidRDefault="00B964E1" w:rsidP="00B964E1">
            <w:pPr>
              <w:jc w:val="right"/>
              <w:rPr>
                <w:rFonts w:eastAsia="Times New Roman" w:cstheme="minorHAnsi"/>
                <w:color w:val="000000"/>
                <w:lang w:val="es-DO" w:eastAsia="es-DO"/>
              </w:rPr>
            </w:pPr>
            <w:r w:rsidRPr="006246CD">
              <w:rPr>
                <w:rFonts w:eastAsia="Times New Roman" w:cstheme="minorHAnsi"/>
                <w:color w:val="000000"/>
                <w:lang w:val="es-DO" w:eastAsia="es-DO"/>
              </w:rPr>
              <w:t>91.7</w:t>
            </w:r>
          </w:p>
        </w:tc>
        <w:tc>
          <w:tcPr>
            <w:tcW w:w="666" w:type="pct"/>
            <w:shd w:val="clear" w:color="auto" w:fill="auto"/>
            <w:noWrap/>
            <w:vAlign w:val="bottom"/>
            <w:hideMark/>
          </w:tcPr>
          <w:p w14:paraId="124F14DD" w14:textId="77777777" w:rsidR="00B964E1" w:rsidRPr="006246CD" w:rsidRDefault="00B964E1" w:rsidP="00B964E1">
            <w:pPr>
              <w:jc w:val="right"/>
              <w:rPr>
                <w:rFonts w:eastAsia="Times New Roman" w:cstheme="minorHAnsi"/>
                <w:color w:val="000000"/>
                <w:lang w:val="es-DO" w:eastAsia="es-DO"/>
              </w:rPr>
            </w:pPr>
            <w:r w:rsidRPr="006246CD">
              <w:rPr>
                <w:rFonts w:eastAsia="Times New Roman" w:cstheme="minorHAnsi"/>
                <w:color w:val="000000"/>
                <w:lang w:val="es-DO" w:eastAsia="es-DO"/>
              </w:rPr>
              <w:t>100.0</w:t>
            </w:r>
          </w:p>
        </w:tc>
        <w:tc>
          <w:tcPr>
            <w:tcW w:w="539" w:type="pct"/>
            <w:shd w:val="clear" w:color="auto" w:fill="auto"/>
            <w:noWrap/>
            <w:vAlign w:val="bottom"/>
            <w:hideMark/>
          </w:tcPr>
          <w:p w14:paraId="7EE0104A" w14:textId="77777777" w:rsidR="00B964E1" w:rsidRPr="006246CD" w:rsidRDefault="00B964E1" w:rsidP="00B964E1">
            <w:pPr>
              <w:jc w:val="right"/>
              <w:rPr>
                <w:rFonts w:eastAsia="Times New Roman" w:cstheme="minorHAnsi"/>
                <w:color w:val="000000"/>
                <w:lang w:val="es-DO" w:eastAsia="es-DO"/>
              </w:rPr>
            </w:pPr>
            <w:r w:rsidRPr="006246CD">
              <w:rPr>
                <w:rFonts w:eastAsia="Times New Roman" w:cstheme="minorHAnsi"/>
                <w:color w:val="000000"/>
                <w:lang w:val="es-DO" w:eastAsia="es-DO"/>
              </w:rPr>
              <w:t>96.8</w:t>
            </w:r>
          </w:p>
        </w:tc>
      </w:tr>
      <w:tr w:rsidR="003D4ACE" w:rsidRPr="006246CD" w14:paraId="38FCDBB9" w14:textId="77777777" w:rsidTr="00DA7845">
        <w:trPr>
          <w:trHeight w:val="306"/>
          <w:jc w:val="center"/>
        </w:trPr>
        <w:tc>
          <w:tcPr>
            <w:tcW w:w="673" w:type="pct"/>
            <w:shd w:val="clear" w:color="auto" w:fill="auto"/>
            <w:noWrap/>
            <w:vAlign w:val="bottom"/>
            <w:hideMark/>
          </w:tcPr>
          <w:p w14:paraId="7D3F6808" w14:textId="77777777" w:rsidR="00B964E1" w:rsidRPr="003D4ACE" w:rsidRDefault="00B964E1" w:rsidP="002E4DAA">
            <w:pPr>
              <w:ind w:firstLine="198"/>
              <w:rPr>
                <w:rFonts w:eastAsia="Times New Roman" w:cstheme="minorHAnsi"/>
                <w:b/>
                <w:bCs/>
                <w:color w:val="000000"/>
                <w:lang w:val="es-DO" w:eastAsia="es-DO"/>
              </w:rPr>
            </w:pPr>
            <w:r w:rsidRPr="003D4ACE">
              <w:rPr>
                <w:rFonts w:eastAsia="Times New Roman" w:cstheme="minorHAnsi"/>
                <w:b/>
                <w:bCs/>
                <w:color w:val="000000"/>
                <w:lang w:val="es-DO" w:eastAsia="es-DO"/>
              </w:rPr>
              <w:t>Totales</w:t>
            </w:r>
          </w:p>
        </w:tc>
        <w:tc>
          <w:tcPr>
            <w:tcW w:w="530" w:type="pct"/>
            <w:shd w:val="clear" w:color="auto" w:fill="auto"/>
            <w:noWrap/>
            <w:vAlign w:val="bottom"/>
            <w:hideMark/>
          </w:tcPr>
          <w:p w14:paraId="0487018E" w14:textId="77777777" w:rsidR="00B964E1" w:rsidRPr="006246CD" w:rsidRDefault="00B964E1" w:rsidP="00B964E1">
            <w:pPr>
              <w:jc w:val="right"/>
              <w:rPr>
                <w:rFonts w:eastAsia="Times New Roman" w:cstheme="minorHAnsi"/>
                <w:b/>
                <w:bCs/>
                <w:color w:val="000000"/>
                <w:lang w:val="es-DO" w:eastAsia="es-DO"/>
              </w:rPr>
            </w:pPr>
            <w:r w:rsidRPr="006246CD">
              <w:rPr>
                <w:rFonts w:eastAsia="Times New Roman" w:cstheme="minorHAnsi"/>
                <w:b/>
                <w:bCs/>
                <w:color w:val="000000"/>
                <w:lang w:val="es-DO" w:eastAsia="es-DO"/>
              </w:rPr>
              <w:t>100.0</w:t>
            </w:r>
          </w:p>
        </w:tc>
        <w:tc>
          <w:tcPr>
            <w:tcW w:w="530" w:type="pct"/>
            <w:shd w:val="clear" w:color="auto" w:fill="auto"/>
            <w:noWrap/>
            <w:vAlign w:val="bottom"/>
            <w:hideMark/>
          </w:tcPr>
          <w:p w14:paraId="4A5367CC" w14:textId="77777777" w:rsidR="00B964E1" w:rsidRPr="006246CD" w:rsidRDefault="00B964E1" w:rsidP="00B964E1">
            <w:pPr>
              <w:jc w:val="right"/>
              <w:rPr>
                <w:rFonts w:eastAsia="Times New Roman" w:cstheme="minorHAnsi"/>
                <w:b/>
                <w:bCs/>
                <w:color w:val="000000"/>
                <w:lang w:val="es-DO" w:eastAsia="es-DO"/>
              </w:rPr>
            </w:pPr>
            <w:r w:rsidRPr="006246CD">
              <w:rPr>
                <w:rFonts w:eastAsia="Times New Roman" w:cstheme="minorHAnsi"/>
                <w:b/>
                <w:bCs/>
                <w:color w:val="000000"/>
                <w:lang w:val="es-DO" w:eastAsia="es-DO"/>
              </w:rPr>
              <w:t>100.0</w:t>
            </w:r>
          </w:p>
        </w:tc>
        <w:tc>
          <w:tcPr>
            <w:tcW w:w="479" w:type="pct"/>
            <w:shd w:val="clear" w:color="auto" w:fill="auto"/>
            <w:noWrap/>
            <w:vAlign w:val="bottom"/>
            <w:hideMark/>
          </w:tcPr>
          <w:p w14:paraId="7CC1D453" w14:textId="77777777" w:rsidR="00B964E1" w:rsidRPr="006246CD" w:rsidRDefault="00B964E1" w:rsidP="00B964E1">
            <w:pPr>
              <w:jc w:val="right"/>
              <w:rPr>
                <w:rFonts w:eastAsia="Times New Roman" w:cstheme="minorHAnsi"/>
                <w:b/>
                <w:bCs/>
                <w:color w:val="000000"/>
                <w:lang w:val="es-DO" w:eastAsia="es-DO"/>
              </w:rPr>
            </w:pPr>
            <w:r w:rsidRPr="006246CD">
              <w:rPr>
                <w:rFonts w:eastAsia="Times New Roman" w:cstheme="minorHAnsi"/>
                <w:b/>
                <w:bCs/>
                <w:color w:val="000000"/>
                <w:lang w:val="es-DO" w:eastAsia="es-DO"/>
              </w:rPr>
              <w:t>100.0</w:t>
            </w:r>
          </w:p>
        </w:tc>
        <w:tc>
          <w:tcPr>
            <w:tcW w:w="473" w:type="pct"/>
            <w:shd w:val="clear" w:color="auto" w:fill="auto"/>
            <w:noWrap/>
            <w:vAlign w:val="bottom"/>
            <w:hideMark/>
          </w:tcPr>
          <w:p w14:paraId="32FB5E7A" w14:textId="77777777" w:rsidR="00B964E1" w:rsidRPr="006246CD" w:rsidRDefault="00B964E1" w:rsidP="00B964E1">
            <w:pPr>
              <w:jc w:val="right"/>
              <w:rPr>
                <w:rFonts w:eastAsia="Times New Roman" w:cstheme="minorHAnsi"/>
                <w:b/>
                <w:bCs/>
                <w:color w:val="000000"/>
                <w:lang w:val="es-DO" w:eastAsia="es-DO"/>
              </w:rPr>
            </w:pPr>
            <w:r w:rsidRPr="006246CD">
              <w:rPr>
                <w:rFonts w:eastAsia="Times New Roman" w:cstheme="minorHAnsi"/>
                <w:b/>
                <w:bCs/>
                <w:color w:val="000000"/>
                <w:lang w:val="es-DO" w:eastAsia="es-DO"/>
              </w:rPr>
              <w:t>100.0</w:t>
            </w:r>
          </w:p>
        </w:tc>
        <w:tc>
          <w:tcPr>
            <w:tcW w:w="477" w:type="pct"/>
            <w:shd w:val="clear" w:color="auto" w:fill="auto"/>
            <w:noWrap/>
            <w:vAlign w:val="bottom"/>
            <w:hideMark/>
          </w:tcPr>
          <w:p w14:paraId="70643E91" w14:textId="77777777" w:rsidR="00B964E1" w:rsidRPr="006246CD" w:rsidRDefault="00B964E1" w:rsidP="00B964E1">
            <w:pPr>
              <w:jc w:val="right"/>
              <w:rPr>
                <w:rFonts w:eastAsia="Times New Roman" w:cstheme="minorHAnsi"/>
                <w:b/>
                <w:bCs/>
                <w:color w:val="000000"/>
                <w:lang w:val="es-DO" w:eastAsia="es-DO"/>
              </w:rPr>
            </w:pPr>
            <w:r w:rsidRPr="006246CD">
              <w:rPr>
                <w:rFonts w:eastAsia="Times New Roman" w:cstheme="minorHAnsi"/>
                <w:b/>
                <w:bCs/>
                <w:color w:val="000000"/>
                <w:lang w:val="es-DO" w:eastAsia="es-DO"/>
              </w:rPr>
              <w:t>100.0</w:t>
            </w:r>
          </w:p>
        </w:tc>
        <w:tc>
          <w:tcPr>
            <w:tcW w:w="631" w:type="pct"/>
            <w:shd w:val="clear" w:color="auto" w:fill="auto"/>
            <w:noWrap/>
            <w:vAlign w:val="bottom"/>
            <w:hideMark/>
          </w:tcPr>
          <w:p w14:paraId="50C12F1F" w14:textId="77777777" w:rsidR="00B964E1" w:rsidRPr="006246CD" w:rsidRDefault="00B964E1" w:rsidP="00B964E1">
            <w:pPr>
              <w:jc w:val="right"/>
              <w:rPr>
                <w:rFonts w:eastAsia="Times New Roman" w:cstheme="minorHAnsi"/>
                <w:b/>
                <w:bCs/>
                <w:color w:val="000000"/>
                <w:lang w:val="es-DO" w:eastAsia="es-DO"/>
              </w:rPr>
            </w:pPr>
            <w:r w:rsidRPr="006246CD">
              <w:rPr>
                <w:rFonts w:eastAsia="Times New Roman" w:cstheme="minorHAnsi"/>
                <w:b/>
                <w:bCs/>
                <w:color w:val="000000"/>
                <w:lang w:val="es-DO" w:eastAsia="es-DO"/>
              </w:rPr>
              <w:t>100.0</w:t>
            </w:r>
          </w:p>
        </w:tc>
        <w:tc>
          <w:tcPr>
            <w:tcW w:w="666" w:type="pct"/>
            <w:shd w:val="clear" w:color="auto" w:fill="auto"/>
            <w:noWrap/>
            <w:vAlign w:val="bottom"/>
            <w:hideMark/>
          </w:tcPr>
          <w:p w14:paraId="1E398836" w14:textId="77777777" w:rsidR="00B964E1" w:rsidRPr="006246CD" w:rsidRDefault="00B964E1" w:rsidP="00B964E1">
            <w:pPr>
              <w:jc w:val="right"/>
              <w:rPr>
                <w:rFonts w:eastAsia="Times New Roman" w:cstheme="minorHAnsi"/>
                <w:b/>
                <w:bCs/>
                <w:color w:val="000000"/>
                <w:lang w:val="es-DO" w:eastAsia="es-DO"/>
              </w:rPr>
            </w:pPr>
            <w:r w:rsidRPr="006246CD">
              <w:rPr>
                <w:rFonts w:eastAsia="Times New Roman" w:cstheme="minorHAnsi"/>
                <w:b/>
                <w:bCs/>
                <w:color w:val="000000"/>
                <w:lang w:val="es-DO" w:eastAsia="es-DO"/>
              </w:rPr>
              <w:t>100.0</w:t>
            </w:r>
          </w:p>
        </w:tc>
        <w:tc>
          <w:tcPr>
            <w:tcW w:w="539" w:type="pct"/>
            <w:shd w:val="clear" w:color="auto" w:fill="auto"/>
            <w:noWrap/>
            <w:vAlign w:val="bottom"/>
            <w:hideMark/>
          </w:tcPr>
          <w:p w14:paraId="202B5231" w14:textId="77777777" w:rsidR="00B964E1" w:rsidRPr="006246CD" w:rsidRDefault="00B964E1" w:rsidP="00B964E1">
            <w:pPr>
              <w:jc w:val="right"/>
              <w:rPr>
                <w:rFonts w:eastAsia="Times New Roman" w:cstheme="minorHAnsi"/>
                <w:b/>
                <w:bCs/>
                <w:color w:val="000000"/>
                <w:lang w:val="es-DO" w:eastAsia="es-DO"/>
              </w:rPr>
            </w:pPr>
            <w:r w:rsidRPr="006246CD">
              <w:rPr>
                <w:rFonts w:eastAsia="Times New Roman" w:cstheme="minorHAnsi"/>
                <w:b/>
                <w:bCs/>
                <w:color w:val="000000"/>
                <w:lang w:val="es-DO" w:eastAsia="es-DO"/>
              </w:rPr>
              <w:t>100.0</w:t>
            </w:r>
          </w:p>
        </w:tc>
      </w:tr>
    </w:tbl>
    <w:p w14:paraId="57860B57" w14:textId="4FA60746" w:rsidR="00B964E1" w:rsidRPr="000515F1" w:rsidRDefault="00B964E1" w:rsidP="00B964E1">
      <w:pPr>
        <w:spacing w:after="160"/>
        <w:rPr>
          <w:rFonts w:eastAsia="Calibri" w:cstheme="minorHAnsi"/>
          <w:b/>
          <w:bCs/>
          <w:lang w:val="es-DO"/>
        </w:rPr>
      </w:pPr>
    </w:p>
    <w:p w14:paraId="4C6DFF37" w14:textId="77777777" w:rsidR="00B964E1" w:rsidRPr="008F0AE2" w:rsidRDefault="00B964E1">
      <w:pPr>
        <w:pStyle w:val="Prrafodelista"/>
        <w:numPr>
          <w:ilvl w:val="2"/>
          <w:numId w:val="60"/>
        </w:numPr>
        <w:rPr>
          <w:rFonts w:cstheme="minorHAnsi"/>
          <w:b/>
          <w:bCs/>
          <w:sz w:val="24"/>
          <w:szCs w:val="24"/>
          <w:lang w:val="es-DO"/>
        </w:rPr>
      </w:pPr>
      <w:r w:rsidRPr="008F0AE2">
        <w:rPr>
          <w:rFonts w:cstheme="minorHAnsi"/>
          <w:b/>
          <w:bCs/>
          <w:sz w:val="24"/>
          <w:szCs w:val="24"/>
          <w:lang w:val="es-DO"/>
        </w:rPr>
        <w:t>¿Cuáles serían esos beneficios?</w:t>
      </w:r>
    </w:p>
    <w:p w14:paraId="32E4CF6D" w14:textId="6CDC7409" w:rsidR="00B964E1" w:rsidRPr="008F0AE2" w:rsidRDefault="00B964E1" w:rsidP="002E4DAA">
      <w:pPr>
        <w:spacing w:after="160"/>
        <w:rPr>
          <w:rFonts w:eastAsia="Calibri" w:cstheme="minorHAnsi"/>
          <w:sz w:val="24"/>
          <w:szCs w:val="24"/>
          <w:lang w:val="es-DO"/>
        </w:rPr>
      </w:pPr>
      <w:r w:rsidRPr="008F0AE2">
        <w:rPr>
          <w:rFonts w:eastAsia="Calibri" w:cstheme="minorHAnsi"/>
          <w:bCs/>
          <w:iCs/>
          <w:sz w:val="24"/>
          <w:szCs w:val="24"/>
          <w:lang w:val="es-DO"/>
        </w:rPr>
        <w:t xml:space="preserve">El </w:t>
      </w:r>
      <w:r w:rsidRPr="008F0AE2">
        <w:rPr>
          <w:rFonts w:eastAsia="Calibri" w:cstheme="minorHAnsi"/>
          <w:sz w:val="24"/>
          <w:szCs w:val="24"/>
          <w:lang w:val="es-DO"/>
        </w:rPr>
        <w:t xml:space="preserve">64.6 % de los entrevistados dijeron que entre los principales beneficios que aportará el proyecto está la creación y generación de empleos, de los que tienen esta opinión, el 67.9 % son hombres y el 60.0 % mujeres. El 14.6 % dijo que habrá mejora en los servicios. El 12.5 % dijo que un aumento en el valor de sus propiedades. Un 4.2 % dijo arreglo de calles, y otro 4.2 % cree que atraerá nuevas inversiones. </w:t>
      </w:r>
      <w:r w:rsidR="00360BBA" w:rsidRPr="008F0AE2">
        <w:rPr>
          <w:rFonts w:eastAsia="Calibri" w:cstheme="minorHAnsi"/>
          <w:sz w:val="24"/>
          <w:szCs w:val="24"/>
          <w:lang w:val="es-DO"/>
        </w:rPr>
        <w:t>Ver Cuadro 24.</w:t>
      </w:r>
    </w:p>
    <w:p w14:paraId="0EF65866" w14:textId="7D9BAE4E" w:rsidR="00B964E1" w:rsidRDefault="00B964E1" w:rsidP="002E4DAA">
      <w:pPr>
        <w:spacing w:after="160"/>
        <w:rPr>
          <w:rFonts w:eastAsia="Calibri" w:cstheme="minorHAnsi"/>
          <w:sz w:val="24"/>
          <w:szCs w:val="24"/>
          <w:lang w:val="es-DO"/>
        </w:rPr>
      </w:pPr>
      <w:r w:rsidRPr="008F0AE2">
        <w:rPr>
          <w:rFonts w:eastAsia="Calibri" w:cstheme="minorHAnsi"/>
          <w:sz w:val="24"/>
          <w:szCs w:val="24"/>
          <w:lang w:val="es-DO"/>
        </w:rPr>
        <w:t>En cuanto a la generación de empleos los comunitarios continúan identificándolo como uno de los tantos beneficios que la comunidad percibe.  Algunos de los entrevistados expresaron tener conocimiento que una parte importante de los empleados de la empresa son moradores del enclave. Expresaron tener conocimiento de la importancia de la empresa para la dinámica económica de la comunidad.  Otros de los beneficios citados fueron la venta de artículos de la canasta básica a bajos precios. En tal sentido ven de forma positiva esta actividad, ya que la misma se refleja en un aspecto positivo para Ceiba de Madera.</w:t>
      </w:r>
      <w:r w:rsidR="008F0AE2" w:rsidRPr="008F0AE2">
        <w:rPr>
          <w:rFonts w:eastAsia="Calibri" w:cstheme="minorHAnsi"/>
          <w:sz w:val="24"/>
          <w:szCs w:val="24"/>
          <w:lang w:val="es-DO"/>
        </w:rPr>
        <w:t xml:space="preserve"> </w:t>
      </w:r>
    </w:p>
    <w:p w14:paraId="3C395106" w14:textId="77777777" w:rsidR="00FC6D60" w:rsidRDefault="00FC6D60" w:rsidP="002E4DAA">
      <w:pPr>
        <w:spacing w:after="160"/>
        <w:rPr>
          <w:rFonts w:eastAsia="Calibri" w:cstheme="minorHAnsi"/>
          <w:sz w:val="24"/>
          <w:szCs w:val="24"/>
          <w:lang w:val="es-DO"/>
        </w:rPr>
      </w:pPr>
    </w:p>
    <w:p w14:paraId="344100D2" w14:textId="77777777" w:rsidR="00FC6D60" w:rsidRDefault="00FC6D60" w:rsidP="002E4DAA">
      <w:pPr>
        <w:spacing w:after="160"/>
        <w:rPr>
          <w:rFonts w:eastAsia="Calibri" w:cstheme="minorHAnsi"/>
          <w:sz w:val="24"/>
          <w:szCs w:val="24"/>
          <w:lang w:val="es-DO"/>
        </w:rPr>
      </w:pPr>
    </w:p>
    <w:p w14:paraId="7B7E29D0" w14:textId="46B8A28E" w:rsidR="008F0AE2" w:rsidRPr="008F0AE2" w:rsidRDefault="008F0AE2" w:rsidP="002E4DAA">
      <w:pPr>
        <w:spacing w:after="160"/>
        <w:rPr>
          <w:rFonts w:eastAsia="Calibri" w:cstheme="minorHAnsi"/>
          <w:sz w:val="24"/>
          <w:szCs w:val="24"/>
          <w:lang w:val="es-DO"/>
        </w:rPr>
      </w:pPr>
      <w:r w:rsidRPr="008F0AE2">
        <w:rPr>
          <w:rFonts w:eastAsia="Calibri" w:cstheme="minorHAnsi"/>
          <w:sz w:val="24"/>
          <w:szCs w:val="24"/>
          <w:lang w:val="es-DO"/>
        </w:rPr>
        <w:t xml:space="preserve">Cabe destacar que la empresa </w:t>
      </w:r>
      <w:r w:rsidR="006B56D9">
        <w:rPr>
          <w:rFonts w:eastAsia="Calibri" w:cstheme="minorHAnsi"/>
          <w:sz w:val="24"/>
          <w:szCs w:val="24"/>
          <w:lang w:val="es-DO"/>
        </w:rPr>
        <w:t xml:space="preserve">apoya a un grupo de Organizaciones No Gubernamentales y organizaciones de base, </w:t>
      </w:r>
      <w:r w:rsidR="00FC6D60" w:rsidRPr="00FC6D60">
        <w:rPr>
          <w:rFonts w:eastAsia="Calibri" w:cstheme="minorHAnsi"/>
          <w:sz w:val="24"/>
          <w:szCs w:val="24"/>
          <w:lang w:val="es-DO"/>
        </w:rPr>
        <w:t xml:space="preserve">en la ejecución de actividades </w:t>
      </w:r>
      <w:r w:rsidR="00FC6D60">
        <w:rPr>
          <w:rFonts w:eastAsia="Calibri" w:cstheme="minorHAnsi"/>
          <w:sz w:val="24"/>
          <w:szCs w:val="24"/>
          <w:lang w:val="es-DO"/>
        </w:rPr>
        <w:t xml:space="preserve">de </w:t>
      </w:r>
      <w:r w:rsidR="00FC6D60" w:rsidRPr="00FC6D60">
        <w:rPr>
          <w:rFonts w:eastAsia="Calibri" w:cstheme="minorHAnsi"/>
          <w:sz w:val="24"/>
          <w:szCs w:val="24"/>
          <w:lang w:val="es-DO"/>
        </w:rPr>
        <w:t xml:space="preserve">sus proyectos </w:t>
      </w:r>
      <w:r w:rsidR="006B56D9">
        <w:rPr>
          <w:rFonts w:eastAsia="Calibri" w:cstheme="minorHAnsi"/>
          <w:sz w:val="24"/>
          <w:szCs w:val="24"/>
          <w:lang w:val="es-DO"/>
        </w:rPr>
        <w:t xml:space="preserve">en la comunidad La Ceiba de Madera, Distrito Municipal San Victor y en los municipios de Moca y Santiago. </w:t>
      </w:r>
      <w:r w:rsidR="00DA7845">
        <w:rPr>
          <w:rFonts w:eastAsia="Calibri" w:cstheme="minorHAnsi"/>
          <w:sz w:val="24"/>
          <w:szCs w:val="24"/>
          <w:lang w:val="es-DO"/>
        </w:rPr>
        <w:t>El Anexo 9 presenta las organizaciones participantes.</w:t>
      </w:r>
    </w:p>
    <w:p w14:paraId="00C6499C" w14:textId="77777777" w:rsidR="00C1304E" w:rsidRPr="008F0AE2" w:rsidRDefault="00C1304E" w:rsidP="000515F1">
      <w:pPr>
        <w:contextualSpacing/>
        <w:rPr>
          <w:rFonts w:ascii="Arial" w:eastAsia="Calibri" w:hAnsi="Arial" w:cs="Arial"/>
          <w:sz w:val="24"/>
          <w:szCs w:val="24"/>
          <w:lang w:val="es-DO"/>
        </w:rPr>
      </w:pPr>
    </w:p>
    <w:p w14:paraId="0274CBFB" w14:textId="77777777" w:rsidR="000515F1" w:rsidRPr="000515F1" w:rsidRDefault="000515F1">
      <w:pPr>
        <w:numPr>
          <w:ilvl w:val="3"/>
          <w:numId w:val="60"/>
        </w:numPr>
        <w:contextualSpacing/>
        <w:rPr>
          <w:rFonts w:ascii="Arial" w:eastAsia="Calibri" w:hAnsi="Arial" w:cs="Arial"/>
          <w:b/>
          <w:bCs/>
          <w:lang w:val="es-DO"/>
        </w:rPr>
      </w:pPr>
      <w:r w:rsidRPr="000515F1">
        <w:rPr>
          <w:rFonts w:ascii="Arial" w:eastAsia="Calibri" w:hAnsi="Arial" w:cs="Arial"/>
          <w:b/>
          <w:bCs/>
          <w:lang w:val="es-DO"/>
        </w:rPr>
        <w:t>Conflictos de la comunidad con proyecto agropecuarios</w:t>
      </w:r>
    </w:p>
    <w:p w14:paraId="55C20BC3" w14:textId="77777777" w:rsidR="000515F1" w:rsidRPr="000515F1" w:rsidRDefault="000515F1" w:rsidP="000515F1">
      <w:pPr>
        <w:contextualSpacing/>
        <w:rPr>
          <w:rFonts w:ascii="Arial" w:eastAsia="Calibri" w:hAnsi="Arial" w:cs="Arial"/>
          <w:b/>
          <w:bCs/>
          <w:i/>
          <w:iCs/>
          <w:lang w:val="es-DO"/>
        </w:rPr>
      </w:pPr>
    </w:p>
    <w:p w14:paraId="104A1ECC" w14:textId="77777777" w:rsidR="000515F1" w:rsidRPr="000515F1" w:rsidRDefault="000515F1" w:rsidP="000515F1">
      <w:pPr>
        <w:contextualSpacing/>
        <w:rPr>
          <w:rFonts w:ascii="Arial" w:eastAsia="Calibri" w:hAnsi="Arial" w:cs="Arial"/>
          <w:iCs/>
          <w:lang w:val="es-ES_tradnl"/>
        </w:rPr>
      </w:pPr>
      <w:r w:rsidRPr="008F0AE2">
        <w:rPr>
          <w:rFonts w:ascii="Arial" w:eastAsia="Calibri" w:hAnsi="Arial" w:cs="Arial"/>
          <w:iCs/>
          <w:sz w:val="24"/>
          <w:szCs w:val="24"/>
          <w:lang w:val="es-ES_tradnl"/>
        </w:rPr>
        <w:t>Cuando se preguntó si la comunidad ha tenido algún tipo de problemas con proyectos agropecuarios, el 97.2 % de los entrevistados dijo que sí; solo un 2.8 % dijo que no. El grupo de las mujeres fue el más contundente, ya que el 100.0 % de las entrevistadas dijo que si había visto problemas con este tipo de proyectos. Igualmente, el 95.7 % de los hombres</w:t>
      </w:r>
      <w:r w:rsidRPr="000515F1">
        <w:rPr>
          <w:rFonts w:ascii="Arial" w:eastAsia="Calibri" w:hAnsi="Arial" w:cs="Arial"/>
          <w:iCs/>
          <w:lang w:val="es-ES_tradnl"/>
        </w:rPr>
        <w:t xml:space="preserve">. </w:t>
      </w:r>
    </w:p>
    <w:p w14:paraId="068C3242" w14:textId="77777777" w:rsidR="000515F1" w:rsidRPr="000515F1" w:rsidRDefault="000515F1" w:rsidP="000515F1">
      <w:pPr>
        <w:contextualSpacing/>
        <w:rPr>
          <w:rFonts w:ascii="Arial" w:eastAsia="Calibri" w:hAnsi="Arial" w:cs="Arial"/>
          <w:iCs/>
          <w:lang w:val="es-ES_tradnl"/>
        </w:rPr>
      </w:pPr>
    </w:p>
    <w:p w14:paraId="4B70BFA7" w14:textId="77777777" w:rsidR="000515F1" w:rsidRPr="008F0AE2" w:rsidRDefault="000515F1" w:rsidP="000515F1">
      <w:pPr>
        <w:contextualSpacing/>
        <w:rPr>
          <w:rFonts w:ascii="Arial" w:eastAsia="Calibri" w:hAnsi="Arial" w:cs="Arial"/>
          <w:iCs/>
          <w:sz w:val="24"/>
          <w:szCs w:val="24"/>
          <w:lang w:val="es-ES_tradnl"/>
        </w:rPr>
      </w:pPr>
      <w:r w:rsidRPr="008F0AE2">
        <w:rPr>
          <w:rFonts w:ascii="Arial" w:eastAsia="Calibri" w:hAnsi="Arial" w:cs="Arial"/>
          <w:iCs/>
          <w:sz w:val="24"/>
          <w:szCs w:val="24"/>
          <w:lang w:val="es-ES_tradnl"/>
        </w:rPr>
        <w:t>Los tres grupos de edades presentes en el estudio entiende que sí ha habido problemas: el 100 % de los grupos entre 18 a 29 y de 30 a 49 años, y el 93.8 % del grupo de 50 años o más. También, el 100 % de las personas que saber leer y escribir dijo que sí.</w:t>
      </w:r>
    </w:p>
    <w:p w14:paraId="10E37B92" w14:textId="77777777" w:rsidR="000515F1" w:rsidRPr="000515F1" w:rsidRDefault="000515F1" w:rsidP="006246CD">
      <w:pPr>
        <w:contextualSpacing/>
        <w:rPr>
          <w:rFonts w:ascii="Arial" w:eastAsia="Calibri" w:hAnsi="Arial" w:cs="Arial"/>
          <w:lang w:val="es-ES_tradnl"/>
        </w:rPr>
      </w:pPr>
    </w:p>
    <w:p w14:paraId="64A91976" w14:textId="4B361771" w:rsidR="00B964E1" w:rsidRPr="006246CD" w:rsidRDefault="00B964E1" w:rsidP="006246CD">
      <w:pPr>
        <w:contextualSpacing/>
        <w:rPr>
          <w:rFonts w:ascii="Arial" w:eastAsia="Calibri" w:hAnsi="Arial" w:cs="Arial"/>
          <w:lang w:val="es-DO"/>
        </w:rPr>
      </w:pPr>
      <w:r w:rsidRPr="006246CD">
        <w:rPr>
          <w:rFonts w:ascii="Arial" w:eastAsia="Calibri" w:hAnsi="Arial" w:cs="Arial"/>
          <w:lang w:val="es-DO"/>
        </w:rPr>
        <w:fldChar w:fldCharType="begin"/>
      </w:r>
      <w:r w:rsidRPr="006246CD">
        <w:rPr>
          <w:rFonts w:ascii="Arial" w:eastAsia="Calibri" w:hAnsi="Arial" w:cs="Arial"/>
          <w:lang w:val="es-DO"/>
        </w:rPr>
        <w:instrText xml:space="preserve"> LINK Excel.Sheet.12 "C:\\Users\\Enrique\\Downloads\\BASE DE DATOS_Proyecto Endy Agropecuaario (2).xlsx" Data-Cruces!F110C14:F117C22 \a \f 4 \h  \* MERGEFORMAT </w:instrText>
      </w:r>
      <w:r w:rsidRPr="006246CD">
        <w:rPr>
          <w:rFonts w:ascii="Arial" w:eastAsia="Calibri" w:hAnsi="Arial" w:cs="Arial"/>
          <w:lang w:val="es-DO"/>
        </w:rPr>
        <w:fldChar w:fldCharType="separate"/>
      </w:r>
    </w:p>
    <w:tbl>
      <w:tblPr>
        <w:tblW w:w="4846" w:type="pct"/>
        <w:jc w:val="center"/>
        <w:tblLayout w:type="fixed"/>
        <w:tblCellMar>
          <w:left w:w="70" w:type="dxa"/>
          <w:right w:w="70" w:type="dxa"/>
        </w:tblCellMar>
        <w:tblLook w:val="04A0" w:firstRow="1" w:lastRow="0" w:firstColumn="1" w:lastColumn="0" w:noHBand="0" w:noVBand="1"/>
      </w:tblPr>
      <w:tblGrid>
        <w:gridCol w:w="1795"/>
        <w:gridCol w:w="810"/>
        <w:gridCol w:w="900"/>
        <w:gridCol w:w="810"/>
        <w:gridCol w:w="811"/>
        <w:gridCol w:w="810"/>
        <w:gridCol w:w="990"/>
        <w:gridCol w:w="719"/>
        <w:gridCol w:w="719"/>
      </w:tblGrid>
      <w:tr w:rsidR="005F69AB" w:rsidRPr="00916695" w14:paraId="43B33067" w14:textId="77777777" w:rsidTr="00DA7845">
        <w:trPr>
          <w:trHeight w:val="182"/>
          <w:jc w:val="center"/>
        </w:trPr>
        <w:tc>
          <w:tcPr>
            <w:tcW w:w="5000" w:type="pct"/>
            <w:gridSpan w:val="9"/>
            <w:tcBorders>
              <w:top w:val="single" w:sz="4" w:space="0" w:color="auto"/>
              <w:left w:val="single" w:sz="4" w:space="0" w:color="auto"/>
              <w:bottom w:val="nil"/>
              <w:right w:val="single" w:sz="4" w:space="0" w:color="auto"/>
            </w:tcBorders>
            <w:shd w:val="clear" w:color="auto" w:fill="auto"/>
            <w:noWrap/>
            <w:vAlign w:val="bottom"/>
          </w:tcPr>
          <w:p w14:paraId="11DC18E1" w14:textId="0BE6E5AF" w:rsidR="005F69AB" w:rsidRPr="00D27747" w:rsidRDefault="005F69AB" w:rsidP="00D5438A">
            <w:pPr>
              <w:jc w:val="center"/>
              <w:rPr>
                <w:rFonts w:eastAsia="Times New Roman" w:cstheme="minorHAnsi"/>
                <w:b/>
                <w:bCs/>
                <w:color w:val="000000"/>
                <w:lang w:val="es-DO" w:eastAsia="es-DO"/>
              </w:rPr>
            </w:pPr>
            <w:r w:rsidRPr="005F69AB">
              <w:rPr>
                <w:rFonts w:eastAsia="Times New Roman" w:cstheme="minorHAnsi"/>
                <w:b/>
                <w:bCs/>
                <w:i/>
                <w:iCs/>
                <w:color w:val="000000"/>
                <w:lang w:val="es-DO" w:eastAsia="es-DO"/>
              </w:rPr>
              <w:t>Cuadro 24. Traería beneficios a la comunidad por sexo, edad y nivel de lectoescritura</w:t>
            </w:r>
          </w:p>
        </w:tc>
      </w:tr>
      <w:tr w:rsidR="00DA7845" w:rsidRPr="006246CD" w14:paraId="425CE3F4" w14:textId="77777777" w:rsidTr="00DA7845">
        <w:trPr>
          <w:trHeight w:val="182"/>
          <w:jc w:val="center"/>
        </w:trPr>
        <w:tc>
          <w:tcPr>
            <w:tcW w:w="1073" w:type="pct"/>
            <w:tcBorders>
              <w:top w:val="single" w:sz="4" w:space="0" w:color="auto"/>
              <w:left w:val="single" w:sz="4" w:space="0" w:color="auto"/>
              <w:bottom w:val="nil"/>
              <w:right w:val="nil"/>
            </w:tcBorders>
            <w:shd w:val="clear" w:color="auto" w:fill="auto"/>
            <w:noWrap/>
            <w:vAlign w:val="bottom"/>
            <w:hideMark/>
          </w:tcPr>
          <w:p w14:paraId="4642AC9E" w14:textId="77777777" w:rsidR="00C972B9" w:rsidRPr="006246CD" w:rsidRDefault="00C972B9" w:rsidP="00D5438A">
            <w:pPr>
              <w:jc w:val="center"/>
              <w:rPr>
                <w:rFonts w:eastAsia="Times New Roman" w:cstheme="minorHAnsi"/>
                <w:lang w:val="es-DO" w:eastAsia="es-DO"/>
              </w:rPr>
            </w:pPr>
          </w:p>
        </w:tc>
        <w:tc>
          <w:tcPr>
            <w:tcW w:w="484" w:type="pct"/>
            <w:vMerge w:val="restart"/>
            <w:tcBorders>
              <w:top w:val="single" w:sz="4" w:space="0" w:color="auto"/>
              <w:left w:val="nil"/>
              <w:bottom w:val="single" w:sz="4" w:space="0" w:color="auto"/>
              <w:right w:val="single" w:sz="4" w:space="0" w:color="auto"/>
            </w:tcBorders>
            <w:shd w:val="clear" w:color="auto" w:fill="auto"/>
            <w:vAlign w:val="center"/>
            <w:hideMark/>
          </w:tcPr>
          <w:p w14:paraId="06E500B2" w14:textId="77777777" w:rsidR="00C972B9" w:rsidRPr="00DA7845" w:rsidRDefault="00C972B9" w:rsidP="00D5438A">
            <w:pPr>
              <w:jc w:val="center"/>
              <w:rPr>
                <w:rFonts w:eastAsia="Times New Roman" w:cstheme="minorHAnsi"/>
                <w:b/>
                <w:bCs/>
                <w:color w:val="000000"/>
                <w:lang w:val="es-DO" w:eastAsia="es-DO"/>
              </w:rPr>
            </w:pPr>
            <w:r w:rsidRPr="00DA7845">
              <w:rPr>
                <w:rFonts w:eastAsia="Times New Roman" w:cstheme="minorHAnsi"/>
                <w:b/>
                <w:bCs/>
                <w:color w:val="000000"/>
                <w:lang w:val="es-DO" w:eastAsia="es-DO"/>
              </w:rPr>
              <w:t>Total</w:t>
            </w:r>
          </w:p>
        </w:tc>
        <w:tc>
          <w:tcPr>
            <w:tcW w:w="1022"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A58513B" w14:textId="224C0146" w:rsidR="00C972B9" w:rsidRPr="00DA7845" w:rsidRDefault="00C972B9" w:rsidP="00D5438A">
            <w:pPr>
              <w:jc w:val="center"/>
              <w:rPr>
                <w:rFonts w:eastAsia="Times New Roman" w:cstheme="minorHAnsi"/>
                <w:b/>
                <w:bCs/>
                <w:color w:val="000000"/>
                <w:lang w:val="es-DO" w:eastAsia="es-DO"/>
              </w:rPr>
            </w:pPr>
            <w:r w:rsidRPr="00DA7845">
              <w:rPr>
                <w:rFonts w:eastAsia="Times New Roman" w:cstheme="minorHAnsi"/>
                <w:b/>
                <w:bCs/>
                <w:color w:val="000000"/>
                <w:lang w:val="es-DO" w:eastAsia="es-DO"/>
              </w:rPr>
              <w:t>SEXO</w:t>
            </w:r>
          </w:p>
        </w:tc>
        <w:tc>
          <w:tcPr>
            <w:tcW w:w="1561"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31107C" w14:textId="6ABA53B1" w:rsidR="00C972B9" w:rsidRPr="00DA7845" w:rsidRDefault="00C972B9" w:rsidP="00D5438A">
            <w:pPr>
              <w:jc w:val="center"/>
              <w:rPr>
                <w:rFonts w:eastAsia="Times New Roman" w:cstheme="minorHAnsi"/>
                <w:b/>
                <w:bCs/>
                <w:color w:val="000000"/>
                <w:lang w:val="es-DO" w:eastAsia="es-DO"/>
              </w:rPr>
            </w:pPr>
            <w:r w:rsidRPr="00DA7845">
              <w:rPr>
                <w:rFonts w:eastAsia="Times New Roman" w:cstheme="minorHAnsi"/>
                <w:b/>
                <w:bCs/>
                <w:color w:val="000000"/>
                <w:lang w:val="es-DO" w:eastAsia="es-DO"/>
              </w:rPr>
              <w:t>EDAD</w:t>
            </w:r>
            <w:r w:rsidR="005F69AB" w:rsidRPr="00DA7845">
              <w:t xml:space="preserve"> </w:t>
            </w:r>
            <w:r w:rsidR="005F69AB" w:rsidRPr="00DA7845">
              <w:rPr>
                <w:rFonts w:eastAsia="Times New Roman" w:cstheme="minorHAnsi"/>
                <w:b/>
                <w:bCs/>
                <w:color w:val="000000"/>
                <w:lang w:val="es-DO" w:eastAsia="es-DO"/>
              </w:rPr>
              <w:t>AÑOS</w:t>
            </w:r>
          </w:p>
        </w:tc>
        <w:tc>
          <w:tcPr>
            <w:tcW w:w="86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A524CE5" w14:textId="77777777" w:rsidR="00C972B9" w:rsidRPr="00DA7845" w:rsidRDefault="00C972B9" w:rsidP="00D5438A">
            <w:pPr>
              <w:jc w:val="center"/>
              <w:rPr>
                <w:rFonts w:eastAsia="Times New Roman" w:cstheme="minorHAnsi"/>
                <w:b/>
                <w:bCs/>
                <w:color w:val="000000"/>
                <w:lang w:val="es-DO" w:eastAsia="es-DO"/>
              </w:rPr>
            </w:pPr>
            <w:r w:rsidRPr="00DA7845">
              <w:rPr>
                <w:rFonts w:eastAsia="Times New Roman" w:cstheme="minorHAnsi"/>
                <w:b/>
                <w:bCs/>
                <w:color w:val="000000"/>
                <w:lang w:val="es-DO" w:eastAsia="es-DO"/>
              </w:rPr>
              <w:t>SABE LEER Y ESCRIBIR</w:t>
            </w:r>
          </w:p>
        </w:tc>
      </w:tr>
      <w:tr w:rsidR="00DA7845" w:rsidRPr="006246CD" w14:paraId="280B40E9" w14:textId="77777777" w:rsidTr="00DA7845">
        <w:trPr>
          <w:trHeight w:val="258"/>
          <w:jc w:val="center"/>
        </w:trPr>
        <w:tc>
          <w:tcPr>
            <w:tcW w:w="1073" w:type="pct"/>
            <w:tcBorders>
              <w:top w:val="nil"/>
              <w:left w:val="single" w:sz="4" w:space="0" w:color="auto"/>
              <w:bottom w:val="single" w:sz="4" w:space="0" w:color="auto"/>
              <w:right w:val="nil"/>
            </w:tcBorders>
            <w:shd w:val="clear" w:color="auto" w:fill="auto"/>
            <w:noWrap/>
            <w:vAlign w:val="bottom"/>
            <w:hideMark/>
          </w:tcPr>
          <w:p w14:paraId="00A1DDBD" w14:textId="77777777" w:rsidR="00C972B9" w:rsidRPr="006246CD" w:rsidRDefault="00C972B9" w:rsidP="00D5438A">
            <w:pPr>
              <w:rPr>
                <w:rFonts w:eastAsia="Times New Roman" w:cstheme="minorHAnsi"/>
                <w:color w:val="000000"/>
                <w:lang w:val="es-DO" w:eastAsia="es-DO"/>
              </w:rPr>
            </w:pPr>
            <w:r w:rsidRPr="006246CD">
              <w:rPr>
                <w:rFonts w:eastAsia="Times New Roman" w:cstheme="minorHAnsi"/>
                <w:color w:val="000000"/>
                <w:lang w:val="es-DO" w:eastAsia="es-DO"/>
              </w:rPr>
              <w:t> </w:t>
            </w:r>
          </w:p>
        </w:tc>
        <w:tc>
          <w:tcPr>
            <w:tcW w:w="484" w:type="pct"/>
            <w:vMerge/>
            <w:tcBorders>
              <w:top w:val="single" w:sz="4" w:space="0" w:color="auto"/>
              <w:left w:val="nil"/>
              <w:bottom w:val="single" w:sz="4" w:space="0" w:color="000000"/>
              <w:right w:val="single" w:sz="4" w:space="0" w:color="auto"/>
            </w:tcBorders>
            <w:shd w:val="clear" w:color="auto" w:fill="auto"/>
            <w:vAlign w:val="center"/>
            <w:hideMark/>
          </w:tcPr>
          <w:p w14:paraId="5CC443D2" w14:textId="77777777" w:rsidR="00C972B9" w:rsidRPr="00DA7845" w:rsidRDefault="00C972B9" w:rsidP="00D5438A">
            <w:pPr>
              <w:rPr>
                <w:rFonts w:eastAsia="Times New Roman" w:cstheme="minorHAnsi"/>
                <w:b/>
                <w:bCs/>
                <w:color w:val="000000"/>
                <w:lang w:val="es-DO" w:eastAsia="es-DO"/>
              </w:rPr>
            </w:pPr>
          </w:p>
        </w:tc>
        <w:tc>
          <w:tcPr>
            <w:tcW w:w="53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06AB6EA" w14:textId="300B6D97" w:rsidR="00C972B9" w:rsidRPr="00DA7845" w:rsidRDefault="00C972B9" w:rsidP="00D5438A">
            <w:pPr>
              <w:jc w:val="center"/>
              <w:rPr>
                <w:rFonts w:eastAsia="Times New Roman" w:cstheme="minorHAnsi"/>
                <w:color w:val="000000"/>
                <w:lang w:val="es-DO" w:eastAsia="es-DO"/>
              </w:rPr>
            </w:pPr>
            <w:r w:rsidRPr="00DA7845">
              <w:rPr>
                <w:rFonts w:eastAsia="Times New Roman" w:cstheme="minorHAnsi"/>
                <w:color w:val="000000"/>
                <w:lang w:val="es-DO" w:eastAsia="es-DO"/>
              </w:rPr>
              <w:t>Hombre</w:t>
            </w:r>
          </w:p>
        </w:tc>
        <w:tc>
          <w:tcPr>
            <w:tcW w:w="48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8F81C54" w14:textId="77777777" w:rsidR="00C972B9" w:rsidRPr="00DA7845" w:rsidRDefault="00C972B9" w:rsidP="00D5438A">
            <w:pPr>
              <w:jc w:val="center"/>
              <w:rPr>
                <w:rFonts w:eastAsia="Times New Roman" w:cstheme="minorHAnsi"/>
                <w:color w:val="000000"/>
                <w:lang w:val="es-DO" w:eastAsia="es-DO"/>
              </w:rPr>
            </w:pPr>
            <w:r w:rsidRPr="00DA7845">
              <w:rPr>
                <w:rFonts w:eastAsia="Times New Roman" w:cstheme="minorHAnsi"/>
                <w:color w:val="000000"/>
                <w:lang w:val="es-DO" w:eastAsia="es-DO"/>
              </w:rPr>
              <w:t>Mujer</w:t>
            </w:r>
          </w:p>
        </w:tc>
        <w:tc>
          <w:tcPr>
            <w:tcW w:w="48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1639CF4" w14:textId="1079C368" w:rsidR="00C972B9" w:rsidRPr="00DA7845" w:rsidRDefault="00C972B9" w:rsidP="00D5438A">
            <w:pPr>
              <w:jc w:val="center"/>
              <w:rPr>
                <w:rFonts w:eastAsia="Times New Roman" w:cstheme="minorHAnsi"/>
                <w:color w:val="000000"/>
                <w:lang w:val="es-DO" w:eastAsia="es-DO"/>
              </w:rPr>
            </w:pPr>
            <w:r w:rsidRPr="00DA7845">
              <w:rPr>
                <w:rFonts w:eastAsia="Times New Roman" w:cstheme="minorHAnsi"/>
                <w:color w:val="000000"/>
                <w:lang w:val="es-DO" w:eastAsia="es-DO"/>
              </w:rPr>
              <w:t xml:space="preserve">16 a 29 </w:t>
            </w:r>
          </w:p>
        </w:tc>
        <w:tc>
          <w:tcPr>
            <w:tcW w:w="48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5891FB3" w14:textId="37E6916C" w:rsidR="00C972B9" w:rsidRPr="00DA7845" w:rsidRDefault="00C972B9" w:rsidP="00D5438A">
            <w:pPr>
              <w:jc w:val="center"/>
              <w:rPr>
                <w:rFonts w:eastAsia="Times New Roman" w:cstheme="minorHAnsi"/>
                <w:color w:val="000000"/>
                <w:lang w:val="es-DO" w:eastAsia="es-DO"/>
              </w:rPr>
            </w:pPr>
            <w:r w:rsidRPr="00DA7845">
              <w:rPr>
                <w:rFonts w:eastAsia="Times New Roman" w:cstheme="minorHAnsi"/>
                <w:color w:val="000000"/>
                <w:lang w:val="es-DO" w:eastAsia="es-DO"/>
              </w:rPr>
              <w:t xml:space="preserve">30 a 49 </w:t>
            </w:r>
          </w:p>
        </w:tc>
        <w:tc>
          <w:tcPr>
            <w:tcW w:w="59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891CE99" w14:textId="54C1F73C" w:rsidR="00C972B9" w:rsidRPr="00DA7845" w:rsidRDefault="00C972B9" w:rsidP="0050374E">
            <w:pPr>
              <w:ind w:left="-168" w:firstLine="48"/>
              <w:jc w:val="center"/>
              <w:rPr>
                <w:rFonts w:eastAsia="Times New Roman" w:cstheme="minorHAnsi"/>
                <w:color w:val="000000"/>
                <w:lang w:val="es-DO" w:eastAsia="es-DO"/>
              </w:rPr>
            </w:pPr>
            <w:r w:rsidRPr="00DA7845">
              <w:rPr>
                <w:rFonts w:eastAsia="Times New Roman" w:cstheme="minorHAnsi"/>
                <w:color w:val="000000"/>
                <w:lang w:val="es-DO" w:eastAsia="es-DO"/>
              </w:rPr>
              <w:t>50 o más</w:t>
            </w:r>
          </w:p>
        </w:tc>
        <w:tc>
          <w:tcPr>
            <w:tcW w:w="43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CAFA2BE" w14:textId="4C3AB2DC" w:rsidR="00C972B9" w:rsidRPr="00DA7845" w:rsidRDefault="00C972B9" w:rsidP="00D5438A">
            <w:pPr>
              <w:jc w:val="center"/>
              <w:rPr>
                <w:rFonts w:eastAsia="Times New Roman" w:cstheme="minorHAnsi"/>
                <w:color w:val="000000"/>
                <w:lang w:val="es-DO" w:eastAsia="es-DO"/>
              </w:rPr>
            </w:pPr>
            <w:r w:rsidRPr="00DA7845">
              <w:rPr>
                <w:rFonts w:eastAsia="Times New Roman" w:cstheme="minorHAnsi"/>
                <w:color w:val="000000"/>
                <w:lang w:val="es-DO" w:eastAsia="es-DO"/>
              </w:rPr>
              <w:t xml:space="preserve">No </w:t>
            </w:r>
          </w:p>
        </w:tc>
        <w:tc>
          <w:tcPr>
            <w:tcW w:w="43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90320BA" w14:textId="0D3A3496" w:rsidR="00C972B9" w:rsidRPr="00DA7845" w:rsidRDefault="003D4ACE" w:rsidP="00D5438A">
            <w:pPr>
              <w:jc w:val="center"/>
              <w:rPr>
                <w:rFonts w:eastAsia="Times New Roman" w:cstheme="minorHAnsi"/>
                <w:color w:val="000000"/>
                <w:lang w:val="es-DO" w:eastAsia="es-DO"/>
              </w:rPr>
            </w:pPr>
            <w:r w:rsidRPr="00DA7845">
              <w:rPr>
                <w:rFonts w:eastAsia="Times New Roman" w:cstheme="minorHAnsi"/>
                <w:color w:val="000000"/>
                <w:lang w:val="es-DO" w:eastAsia="es-DO"/>
              </w:rPr>
              <w:t>Si</w:t>
            </w:r>
          </w:p>
        </w:tc>
      </w:tr>
      <w:tr w:rsidR="00DA7845" w:rsidRPr="006246CD" w14:paraId="21EAF0E6" w14:textId="77777777" w:rsidTr="00DA7845">
        <w:trPr>
          <w:trHeight w:val="539"/>
          <w:jc w:val="center"/>
        </w:trPr>
        <w:tc>
          <w:tcPr>
            <w:tcW w:w="107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C5ED1B" w14:textId="77777777" w:rsidR="00C972B9" w:rsidRPr="006246CD" w:rsidRDefault="00C972B9" w:rsidP="0050374E">
            <w:pPr>
              <w:spacing w:line="240" w:lineRule="auto"/>
              <w:rPr>
                <w:rFonts w:eastAsia="Times New Roman" w:cstheme="minorHAnsi"/>
                <w:color w:val="000000"/>
                <w:lang w:val="es-DO" w:eastAsia="es-DO"/>
              </w:rPr>
            </w:pPr>
            <w:r w:rsidRPr="006246CD">
              <w:rPr>
                <w:rFonts w:eastAsia="Times New Roman" w:cstheme="minorHAnsi"/>
                <w:color w:val="000000"/>
                <w:lang w:val="es-DO" w:eastAsia="es-DO"/>
              </w:rPr>
              <w:t>Creación de empleo</w:t>
            </w:r>
          </w:p>
        </w:tc>
        <w:tc>
          <w:tcPr>
            <w:tcW w:w="48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E260312" w14:textId="77777777" w:rsidR="00C972B9" w:rsidRPr="006246CD" w:rsidRDefault="00C972B9" w:rsidP="00D5438A">
            <w:pPr>
              <w:jc w:val="right"/>
              <w:rPr>
                <w:rFonts w:eastAsia="Times New Roman" w:cstheme="minorHAnsi"/>
                <w:color w:val="000000"/>
                <w:lang w:val="es-DO" w:eastAsia="es-DO"/>
              </w:rPr>
            </w:pPr>
            <w:r w:rsidRPr="006246CD">
              <w:rPr>
                <w:rFonts w:eastAsia="Times New Roman" w:cstheme="minorHAnsi"/>
                <w:color w:val="000000"/>
                <w:lang w:val="es-DO" w:eastAsia="es-DO"/>
              </w:rPr>
              <w:t>64.6</w:t>
            </w:r>
          </w:p>
        </w:tc>
        <w:tc>
          <w:tcPr>
            <w:tcW w:w="53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3509058" w14:textId="326B1572" w:rsidR="00C972B9" w:rsidRPr="006246CD" w:rsidRDefault="00C972B9" w:rsidP="00D5438A">
            <w:pPr>
              <w:jc w:val="right"/>
              <w:rPr>
                <w:rFonts w:eastAsia="Times New Roman" w:cstheme="minorHAnsi"/>
                <w:color w:val="000000"/>
                <w:lang w:val="es-DO" w:eastAsia="es-DO"/>
              </w:rPr>
            </w:pPr>
            <w:r w:rsidRPr="006246CD">
              <w:rPr>
                <w:rFonts w:eastAsia="Times New Roman" w:cstheme="minorHAnsi"/>
                <w:color w:val="000000"/>
                <w:lang w:val="es-DO" w:eastAsia="es-DO"/>
              </w:rPr>
              <w:t>67.9</w:t>
            </w:r>
          </w:p>
        </w:tc>
        <w:tc>
          <w:tcPr>
            <w:tcW w:w="48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4BE72C3" w14:textId="77777777" w:rsidR="00C972B9" w:rsidRPr="006246CD" w:rsidRDefault="00C972B9" w:rsidP="00D5438A">
            <w:pPr>
              <w:jc w:val="right"/>
              <w:rPr>
                <w:rFonts w:eastAsia="Times New Roman" w:cstheme="minorHAnsi"/>
                <w:color w:val="000000"/>
                <w:lang w:val="es-DO" w:eastAsia="es-DO"/>
              </w:rPr>
            </w:pPr>
            <w:r w:rsidRPr="006246CD">
              <w:rPr>
                <w:rFonts w:eastAsia="Times New Roman" w:cstheme="minorHAnsi"/>
                <w:color w:val="000000"/>
                <w:lang w:val="es-DO" w:eastAsia="es-DO"/>
              </w:rPr>
              <w:t>60.0</w:t>
            </w:r>
          </w:p>
        </w:tc>
        <w:tc>
          <w:tcPr>
            <w:tcW w:w="485"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94560CE" w14:textId="77777777" w:rsidR="00C972B9" w:rsidRPr="006246CD" w:rsidRDefault="00C972B9" w:rsidP="00D5438A">
            <w:pPr>
              <w:jc w:val="right"/>
              <w:rPr>
                <w:rFonts w:eastAsia="Times New Roman" w:cstheme="minorHAnsi"/>
                <w:color w:val="000000"/>
                <w:lang w:val="es-DO" w:eastAsia="es-DO"/>
              </w:rPr>
            </w:pPr>
            <w:r w:rsidRPr="006246CD">
              <w:rPr>
                <w:rFonts w:eastAsia="Times New Roman" w:cstheme="minorHAnsi"/>
                <w:color w:val="000000"/>
                <w:lang w:val="es-DO" w:eastAsia="es-DO"/>
              </w:rPr>
              <w:t>69.2</w:t>
            </w:r>
          </w:p>
        </w:tc>
        <w:tc>
          <w:tcPr>
            <w:tcW w:w="48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59FA0FE" w14:textId="77777777" w:rsidR="00C972B9" w:rsidRPr="006246CD" w:rsidRDefault="00C972B9" w:rsidP="00D5438A">
            <w:pPr>
              <w:jc w:val="right"/>
              <w:rPr>
                <w:rFonts w:eastAsia="Times New Roman" w:cstheme="minorHAnsi"/>
                <w:color w:val="000000"/>
                <w:lang w:val="es-DO" w:eastAsia="es-DO"/>
              </w:rPr>
            </w:pPr>
            <w:r w:rsidRPr="006246CD">
              <w:rPr>
                <w:rFonts w:eastAsia="Times New Roman" w:cstheme="minorHAnsi"/>
                <w:color w:val="000000"/>
                <w:lang w:val="es-DO" w:eastAsia="es-DO"/>
              </w:rPr>
              <w:t>73.3</w:t>
            </w:r>
          </w:p>
        </w:tc>
        <w:tc>
          <w:tcPr>
            <w:tcW w:w="59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7F0082A" w14:textId="77777777" w:rsidR="00C972B9" w:rsidRPr="006246CD" w:rsidRDefault="00C972B9" w:rsidP="00D5438A">
            <w:pPr>
              <w:jc w:val="right"/>
              <w:rPr>
                <w:rFonts w:eastAsia="Times New Roman" w:cstheme="minorHAnsi"/>
                <w:color w:val="000000"/>
                <w:lang w:val="es-DO" w:eastAsia="es-DO"/>
              </w:rPr>
            </w:pPr>
            <w:r w:rsidRPr="006246CD">
              <w:rPr>
                <w:rFonts w:eastAsia="Times New Roman" w:cstheme="minorHAnsi"/>
                <w:color w:val="000000"/>
                <w:lang w:val="es-DO" w:eastAsia="es-DO"/>
              </w:rPr>
              <w:t>55.0</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E760F91" w14:textId="77777777" w:rsidR="00C972B9" w:rsidRPr="006246CD" w:rsidRDefault="00C972B9" w:rsidP="00D5438A">
            <w:pPr>
              <w:jc w:val="right"/>
              <w:rPr>
                <w:rFonts w:eastAsia="Times New Roman" w:cstheme="minorHAnsi"/>
                <w:color w:val="000000"/>
                <w:lang w:val="es-DO" w:eastAsia="es-DO"/>
              </w:rPr>
            </w:pPr>
            <w:r w:rsidRPr="006246CD">
              <w:rPr>
                <w:rFonts w:eastAsia="Times New Roman" w:cstheme="minorHAnsi"/>
                <w:color w:val="000000"/>
                <w:lang w:val="es-DO" w:eastAsia="es-DO"/>
              </w:rPr>
              <w:t>50.0</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40257C" w14:textId="77777777" w:rsidR="00C972B9" w:rsidRPr="006246CD" w:rsidRDefault="00C972B9" w:rsidP="00D5438A">
            <w:pPr>
              <w:jc w:val="right"/>
              <w:rPr>
                <w:rFonts w:eastAsia="Times New Roman" w:cstheme="minorHAnsi"/>
                <w:color w:val="000000"/>
                <w:lang w:val="es-DO" w:eastAsia="es-DO"/>
              </w:rPr>
            </w:pPr>
            <w:r w:rsidRPr="006246CD">
              <w:rPr>
                <w:rFonts w:eastAsia="Times New Roman" w:cstheme="minorHAnsi"/>
                <w:color w:val="000000"/>
                <w:lang w:val="es-DO" w:eastAsia="es-DO"/>
              </w:rPr>
              <w:t>65.2</w:t>
            </w:r>
          </w:p>
        </w:tc>
      </w:tr>
      <w:tr w:rsidR="00DA7845" w:rsidRPr="006246CD" w14:paraId="7D28D486" w14:textId="77777777" w:rsidTr="00DA7845">
        <w:trPr>
          <w:trHeight w:val="182"/>
          <w:jc w:val="center"/>
        </w:trPr>
        <w:tc>
          <w:tcPr>
            <w:tcW w:w="107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D285BEE" w14:textId="77777777" w:rsidR="00C972B9" w:rsidRPr="006246CD" w:rsidRDefault="00C972B9" w:rsidP="0050374E">
            <w:pPr>
              <w:spacing w:line="240" w:lineRule="auto"/>
              <w:rPr>
                <w:rFonts w:eastAsia="Times New Roman" w:cstheme="minorHAnsi"/>
                <w:color w:val="000000"/>
                <w:lang w:val="es-DO" w:eastAsia="es-DO"/>
              </w:rPr>
            </w:pPr>
            <w:r w:rsidRPr="006246CD">
              <w:rPr>
                <w:rFonts w:eastAsia="Times New Roman" w:cstheme="minorHAnsi"/>
                <w:color w:val="000000"/>
                <w:lang w:val="es-DO" w:eastAsia="es-DO"/>
              </w:rPr>
              <w:t xml:space="preserve"> Mejores servicios</w:t>
            </w:r>
          </w:p>
        </w:tc>
        <w:tc>
          <w:tcPr>
            <w:tcW w:w="48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05B9207" w14:textId="77777777" w:rsidR="00C972B9" w:rsidRPr="006246CD" w:rsidRDefault="00C972B9" w:rsidP="00D5438A">
            <w:pPr>
              <w:jc w:val="right"/>
              <w:rPr>
                <w:rFonts w:eastAsia="Times New Roman" w:cstheme="minorHAnsi"/>
                <w:color w:val="000000"/>
                <w:lang w:val="es-DO" w:eastAsia="es-DO"/>
              </w:rPr>
            </w:pPr>
            <w:r w:rsidRPr="006246CD">
              <w:rPr>
                <w:rFonts w:eastAsia="Times New Roman" w:cstheme="minorHAnsi"/>
                <w:color w:val="000000"/>
                <w:lang w:val="es-DO" w:eastAsia="es-DO"/>
              </w:rPr>
              <w:t>14.6</w:t>
            </w:r>
          </w:p>
        </w:tc>
        <w:tc>
          <w:tcPr>
            <w:tcW w:w="53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3FDE4D7" w14:textId="35BA22A6" w:rsidR="00C972B9" w:rsidRPr="006246CD" w:rsidRDefault="00C972B9" w:rsidP="00D5438A">
            <w:pPr>
              <w:jc w:val="right"/>
              <w:rPr>
                <w:rFonts w:eastAsia="Times New Roman" w:cstheme="minorHAnsi"/>
                <w:color w:val="000000"/>
                <w:lang w:val="es-DO" w:eastAsia="es-DO"/>
              </w:rPr>
            </w:pPr>
            <w:r w:rsidRPr="006246CD">
              <w:rPr>
                <w:rFonts w:eastAsia="Times New Roman" w:cstheme="minorHAnsi"/>
                <w:color w:val="000000"/>
                <w:lang w:val="es-DO" w:eastAsia="es-DO"/>
              </w:rPr>
              <w:t>14.3</w:t>
            </w:r>
          </w:p>
        </w:tc>
        <w:tc>
          <w:tcPr>
            <w:tcW w:w="48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410530" w14:textId="77777777" w:rsidR="00C972B9" w:rsidRPr="006246CD" w:rsidRDefault="00C972B9" w:rsidP="00D5438A">
            <w:pPr>
              <w:jc w:val="right"/>
              <w:rPr>
                <w:rFonts w:eastAsia="Times New Roman" w:cstheme="minorHAnsi"/>
                <w:color w:val="000000"/>
                <w:lang w:val="es-DO" w:eastAsia="es-DO"/>
              </w:rPr>
            </w:pPr>
            <w:r w:rsidRPr="006246CD">
              <w:rPr>
                <w:rFonts w:eastAsia="Times New Roman" w:cstheme="minorHAnsi"/>
                <w:color w:val="000000"/>
                <w:lang w:val="es-DO" w:eastAsia="es-DO"/>
              </w:rPr>
              <w:t>15.0</w:t>
            </w:r>
          </w:p>
        </w:tc>
        <w:tc>
          <w:tcPr>
            <w:tcW w:w="485"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F70F0A8" w14:textId="77777777" w:rsidR="00C972B9" w:rsidRPr="006246CD" w:rsidRDefault="00C972B9" w:rsidP="00D5438A">
            <w:pPr>
              <w:jc w:val="right"/>
              <w:rPr>
                <w:rFonts w:eastAsia="Times New Roman" w:cstheme="minorHAnsi"/>
                <w:color w:val="000000"/>
                <w:lang w:val="es-DO" w:eastAsia="es-DO"/>
              </w:rPr>
            </w:pPr>
            <w:r w:rsidRPr="006246CD">
              <w:rPr>
                <w:rFonts w:eastAsia="Times New Roman" w:cstheme="minorHAnsi"/>
                <w:color w:val="000000"/>
                <w:lang w:val="es-DO" w:eastAsia="es-DO"/>
              </w:rPr>
              <w:t>23.1</w:t>
            </w:r>
          </w:p>
        </w:tc>
        <w:tc>
          <w:tcPr>
            <w:tcW w:w="48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ACD3E5D" w14:textId="77777777" w:rsidR="00C972B9" w:rsidRPr="006246CD" w:rsidRDefault="00C972B9" w:rsidP="00D5438A">
            <w:pPr>
              <w:jc w:val="right"/>
              <w:rPr>
                <w:rFonts w:eastAsia="Times New Roman" w:cstheme="minorHAnsi"/>
                <w:color w:val="000000"/>
                <w:lang w:val="es-DO" w:eastAsia="es-DO"/>
              </w:rPr>
            </w:pPr>
            <w:r w:rsidRPr="006246CD">
              <w:rPr>
                <w:rFonts w:eastAsia="Times New Roman" w:cstheme="minorHAnsi"/>
                <w:color w:val="000000"/>
                <w:lang w:val="es-DO" w:eastAsia="es-DO"/>
              </w:rPr>
              <w:t>6.7</w:t>
            </w:r>
          </w:p>
        </w:tc>
        <w:tc>
          <w:tcPr>
            <w:tcW w:w="59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DE4DC0" w14:textId="77777777" w:rsidR="00C972B9" w:rsidRPr="006246CD" w:rsidRDefault="00C972B9" w:rsidP="00D5438A">
            <w:pPr>
              <w:jc w:val="right"/>
              <w:rPr>
                <w:rFonts w:eastAsia="Times New Roman" w:cstheme="minorHAnsi"/>
                <w:color w:val="000000"/>
                <w:lang w:val="es-DO" w:eastAsia="es-DO"/>
              </w:rPr>
            </w:pPr>
            <w:r w:rsidRPr="006246CD">
              <w:rPr>
                <w:rFonts w:eastAsia="Times New Roman" w:cstheme="minorHAnsi"/>
                <w:color w:val="000000"/>
                <w:lang w:val="es-DO" w:eastAsia="es-DO"/>
              </w:rPr>
              <w:t>15.0</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159A207" w14:textId="77777777" w:rsidR="00C972B9" w:rsidRPr="006246CD" w:rsidRDefault="00C972B9" w:rsidP="00D5438A">
            <w:pPr>
              <w:jc w:val="right"/>
              <w:rPr>
                <w:rFonts w:eastAsia="Times New Roman" w:cstheme="minorHAnsi"/>
                <w:color w:val="000000"/>
                <w:lang w:val="es-DO" w:eastAsia="es-DO"/>
              </w:rPr>
            </w:pPr>
            <w:r w:rsidRPr="006246CD">
              <w:rPr>
                <w:rFonts w:eastAsia="Times New Roman" w:cstheme="minorHAnsi"/>
                <w:color w:val="000000"/>
                <w:lang w:val="es-DO" w:eastAsia="es-DO"/>
              </w:rPr>
              <w:t>0.0</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6A9DA4F" w14:textId="77777777" w:rsidR="00C972B9" w:rsidRPr="006246CD" w:rsidRDefault="00C972B9" w:rsidP="00D5438A">
            <w:pPr>
              <w:jc w:val="right"/>
              <w:rPr>
                <w:rFonts w:eastAsia="Times New Roman" w:cstheme="minorHAnsi"/>
                <w:color w:val="000000"/>
                <w:lang w:val="es-DO" w:eastAsia="es-DO"/>
              </w:rPr>
            </w:pPr>
            <w:r w:rsidRPr="006246CD">
              <w:rPr>
                <w:rFonts w:eastAsia="Times New Roman" w:cstheme="minorHAnsi"/>
                <w:color w:val="000000"/>
                <w:lang w:val="es-DO" w:eastAsia="es-DO"/>
              </w:rPr>
              <w:t>15.2</w:t>
            </w:r>
          </w:p>
        </w:tc>
      </w:tr>
      <w:tr w:rsidR="00DA7845" w:rsidRPr="006246CD" w14:paraId="5DCBD84D" w14:textId="77777777" w:rsidTr="00DA7845">
        <w:trPr>
          <w:trHeight w:val="182"/>
          <w:jc w:val="center"/>
        </w:trPr>
        <w:tc>
          <w:tcPr>
            <w:tcW w:w="107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6E11FE" w14:textId="77777777" w:rsidR="00C972B9" w:rsidRPr="006246CD" w:rsidRDefault="00C972B9" w:rsidP="0050374E">
            <w:pPr>
              <w:spacing w:line="240" w:lineRule="auto"/>
              <w:rPr>
                <w:rFonts w:eastAsia="Times New Roman" w:cstheme="minorHAnsi"/>
                <w:color w:val="000000"/>
                <w:lang w:val="es-DO" w:eastAsia="es-DO"/>
              </w:rPr>
            </w:pPr>
            <w:r w:rsidRPr="006246CD">
              <w:rPr>
                <w:rFonts w:eastAsia="Times New Roman" w:cstheme="minorHAnsi"/>
                <w:color w:val="000000"/>
                <w:lang w:val="es-DO" w:eastAsia="es-DO"/>
              </w:rPr>
              <w:t>Arreglo de las calles</w:t>
            </w:r>
          </w:p>
        </w:tc>
        <w:tc>
          <w:tcPr>
            <w:tcW w:w="48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3B4F3BE" w14:textId="77777777" w:rsidR="00C972B9" w:rsidRPr="006246CD" w:rsidRDefault="00C972B9" w:rsidP="00D5438A">
            <w:pPr>
              <w:jc w:val="right"/>
              <w:rPr>
                <w:rFonts w:eastAsia="Times New Roman" w:cstheme="minorHAnsi"/>
                <w:color w:val="000000"/>
                <w:lang w:val="es-DO" w:eastAsia="es-DO"/>
              </w:rPr>
            </w:pPr>
            <w:r w:rsidRPr="006246CD">
              <w:rPr>
                <w:rFonts w:eastAsia="Times New Roman" w:cstheme="minorHAnsi"/>
                <w:color w:val="000000"/>
                <w:lang w:val="es-DO" w:eastAsia="es-DO"/>
              </w:rPr>
              <w:t>4.2</w:t>
            </w:r>
          </w:p>
        </w:tc>
        <w:tc>
          <w:tcPr>
            <w:tcW w:w="53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F7C23F" w14:textId="085FAF9A" w:rsidR="00C972B9" w:rsidRPr="006246CD" w:rsidRDefault="00C972B9" w:rsidP="00D5438A">
            <w:pPr>
              <w:jc w:val="right"/>
              <w:rPr>
                <w:rFonts w:eastAsia="Times New Roman" w:cstheme="minorHAnsi"/>
                <w:color w:val="000000"/>
                <w:lang w:val="es-DO" w:eastAsia="es-DO"/>
              </w:rPr>
            </w:pPr>
            <w:r w:rsidRPr="006246CD">
              <w:rPr>
                <w:rFonts w:eastAsia="Times New Roman" w:cstheme="minorHAnsi"/>
                <w:color w:val="000000"/>
                <w:lang w:val="es-DO" w:eastAsia="es-DO"/>
              </w:rPr>
              <w:t>3.6</w:t>
            </w:r>
          </w:p>
        </w:tc>
        <w:tc>
          <w:tcPr>
            <w:tcW w:w="48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EE3DF66" w14:textId="77777777" w:rsidR="00C972B9" w:rsidRPr="006246CD" w:rsidRDefault="00C972B9" w:rsidP="00D5438A">
            <w:pPr>
              <w:jc w:val="right"/>
              <w:rPr>
                <w:rFonts w:eastAsia="Times New Roman" w:cstheme="minorHAnsi"/>
                <w:color w:val="000000"/>
                <w:lang w:val="es-DO" w:eastAsia="es-DO"/>
              </w:rPr>
            </w:pPr>
            <w:r w:rsidRPr="006246CD">
              <w:rPr>
                <w:rFonts w:eastAsia="Times New Roman" w:cstheme="minorHAnsi"/>
                <w:color w:val="000000"/>
                <w:lang w:val="es-DO" w:eastAsia="es-DO"/>
              </w:rPr>
              <w:t>5.0</w:t>
            </w:r>
          </w:p>
        </w:tc>
        <w:tc>
          <w:tcPr>
            <w:tcW w:w="485"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6FE3746" w14:textId="77777777" w:rsidR="00C972B9" w:rsidRPr="006246CD" w:rsidRDefault="00C972B9" w:rsidP="00D5438A">
            <w:pPr>
              <w:jc w:val="right"/>
              <w:rPr>
                <w:rFonts w:eastAsia="Times New Roman" w:cstheme="minorHAnsi"/>
                <w:color w:val="000000"/>
                <w:lang w:val="es-DO" w:eastAsia="es-DO"/>
              </w:rPr>
            </w:pPr>
            <w:r w:rsidRPr="006246CD">
              <w:rPr>
                <w:rFonts w:eastAsia="Times New Roman" w:cstheme="minorHAnsi"/>
                <w:color w:val="000000"/>
                <w:lang w:val="es-DO" w:eastAsia="es-DO"/>
              </w:rPr>
              <w:t>7.7</w:t>
            </w:r>
          </w:p>
        </w:tc>
        <w:tc>
          <w:tcPr>
            <w:tcW w:w="48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19B75DC" w14:textId="77777777" w:rsidR="00C972B9" w:rsidRPr="006246CD" w:rsidRDefault="00C972B9" w:rsidP="00D5438A">
            <w:pPr>
              <w:jc w:val="right"/>
              <w:rPr>
                <w:rFonts w:eastAsia="Times New Roman" w:cstheme="minorHAnsi"/>
                <w:color w:val="000000"/>
                <w:lang w:val="es-DO" w:eastAsia="es-DO"/>
              </w:rPr>
            </w:pPr>
            <w:r w:rsidRPr="006246CD">
              <w:rPr>
                <w:rFonts w:eastAsia="Times New Roman" w:cstheme="minorHAnsi"/>
                <w:color w:val="000000"/>
                <w:lang w:val="es-DO" w:eastAsia="es-DO"/>
              </w:rPr>
              <w:t>0.0</w:t>
            </w:r>
          </w:p>
        </w:tc>
        <w:tc>
          <w:tcPr>
            <w:tcW w:w="59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4055550" w14:textId="77777777" w:rsidR="00C972B9" w:rsidRPr="006246CD" w:rsidRDefault="00C972B9" w:rsidP="00D5438A">
            <w:pPr>
              <w:jc w:val="right"/>
              <w:rPr>
                <w:rFonts w:eastAsia="Times New Roman" w:cstheme="minorHAnsi"/>
                <w:color w:val="000000"/>
                <w:lang w:val="es-DO" w:eastAsia="es-DO"/>
              </w:rPr>
            </w:pPr>
            <w:r w:rsidRPr="006246CD">
              <w:rPr>
                <w:rFonts w:eastAsia="Times New Roman" w:cstheme="minorHAnsi"/>
                <w:color w:val="000000"/>
                <w:lang w:val="es-DO" w:eastAsia="es-DO"/>
              </w:rPr>
              <w:t>5.0</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BA6901D" w14:textId="77777777" w:rsidR="00C972B9" w:rsidRPr="006246CD" w:rsidRDefault="00C972B9" w:rsidP="00D5438A">
            <w:pPr>
              <w:jc w:val="right"/>
              <w:rPr>
                <w:rFonts w:eastAsia="Times New Roman" w:cstheme="minorHAnsi"/>
                <w:color w:val="000000"/>
                <w:lang w:val="es-DO" w:eastAsia="es-DO"/>
              </w:rPr>
            </w:pPr>
            <w:r w:rsidRPr="006246CD">
              <w:rPr>
                <w:rFonts w:eastAsia="Times New Roman" w:cstheme="minorHAnsi"/>
                <w:color w:val="000000"/>
                <w:lang w:val="es-DO" w:eastAsia="es-DO"/>
              </w:rPr>
              <w:t>0.0</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F38F44" w14:textId="77777777" w:rsidR="00C972B9" w:rsidRPr="006246CD" w:rsidRDefault="00C972B9" w:rsidP="00D5438A">
            <w:pPr>
              <w:jc w:val="right"/>
              <w:rPr>
                <w:rFonts w:eastAsia="Times New Roman" w:cstheme="minorHAnsi"/>
                <w:color w:val="000000"/>
                <w:lang w:val="es-DO" w:eastAsia="es-DO"/>
              </w:rPr>
            </w:pPr>
            <w:r w:rsidRPr="006246CD">
              <w:rPr>
                <w:rFonts w:eastAsia="Times New Roman" w:cstheme="minorHAnsi"/>
                <w:color w:val="000000"/>
                <w:lang w:val="es-DO" w:eastAsia="es-DO"/>
              </w:rPr>
              <w:t>4.3</w:t>
            </w:r>
          </w:p>
        </w:tc>
      </w:tr>
      <w:tr w:rsidR="00DA7845" w:rsidRPr="006246CD" w14:paraId="43D16DCC" w14:textId="77777777" w:rsidTr="00DA7845">
        <w:trPr>
          <w:trHeight w:val="182"/>
          <w:jc w:val="center"/>
        </w:trPr>
        <w:tc>
          <w:tcPr>
            <w:tcW w:w="107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35EF71" w14:textId="77777777" w:rsidR="00C972B9" w:rsidRPr="006246CD" w:rsidRDefault="00C972B9" w:rsidP="0050374E">
            <w:pPr>
              <w:spacing w:line="240" w:lineRule="auto"/>
              <w:rPr>
                <w:rFonts w:eastAsia="Times New Roman" w:cstheme="minorHAnsi"/>
                <w:color w:val="000000"/>
                <w:lang w:val="es-DO" w:eastAsia="es-DO"/>
              </w:rPr>
            </w:pPr>
            <w:r w:rsidRPr="006246CD">
              <w:rPr>
                <w:rFonts w:eastAsia="Times New Roman" w:cstheme="minorHAnsi"/>
                <w:color w:val="000000"/>
                <w:lang w:val="es-DO" w:eastAsia="es-DO"/>
              </w:rPr>
              <w:t>Aumento del valor de las propiedades</w:t>
            </w:r>
          </w:p>
        </w:tc>
        <w:tc>
          <w:tcPr>
            <w:tcW w:w="48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02FAA59" w14:textId="77777777" w:rsidR="00C972B9" w:rsidRPr="006246CD" w:rsidRDefault="00C972B9" w:rsidP="00D5438A">
            <w:pPr>
              <w:jc w:val="right"/>
              <w:rPr>
                <w:rFonts w:eastAsia="Times New Roman" w:cstheme="minorHAnsi"/>
                <w:color w:val="000000"/>
                <w:lang w:val="es-DO" w:eastAsia="es-DO"/>
              </w:rPr>
            </w:pPr>
            <w:r w:rsidRPr="006246CD">
              <w:rPr>
                <w:rFonts w:eastAsia="Times New Roman" w:cstheme="minorHAnsi"/>
                <w:color w:val="000000"/>
                <w:lang w:val="es-DO" w:eastAsia="es-DO"/>
              </w:rPr>
              <w:t>12.5</w:t>
            </w:r>
          </w:p>
        </w:tc>
        <w:tc>
          <w:tcPr>
            <w:tcW w:w="53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A7128B" w14:textId="0F16719E" w:rsidR="00C972B9" w:rsidRPr="006246CD" w:rsidRDefault="00C972B9" w:rsidP="00D5438A">
            <w:pPr>
              <w:jc w:val="right"/>
              <w:rPr>
                <w:rFonts w:eastAsia="Times New Roman" w:cstheme="minorHAnsi"/>
                <w:color w:val="000000"/>
                <w:lang w:val="es-DO" w:eastAsia="es-DO"/>
              </w:rPr>
            </w:pPr>
            <w:r w:rsidRPr="006246CD">
              <w:rPr>
                <w:rFonts w:eastAsia="Times New Roman" w:cstheme="minorHAnsi"/>
                <w:color w:val="000000"/>
                <w:lang w:val="es-DO" w:eastAsia="es-DO"/>
              </w:rPr>
              <w:t>7.1</w:t>
            </w:r>
          </w:p>
        </w:tc>
        <w:tc>
          <w:tcPr>
            <w:tcW w:w="48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77F1BC9" w14:textId="77777777" w:rsidR="00C972B9" w:rsidRPr="006246CD" w:rsidRDefault="00C972B9" w:rsidP="00D5438A">
            <w:pPr>
              <w:jc w:val="right"/>
              <w:rPr>
                <w:rFonts w:eastAsia="Times New Roman" w:cstheme="minorHAnsi"/>
                <w:color w:val="000000"/>
                <w:lang w:val="es-DO" w:eastAsia="es-DO"/>
              </w:rPr>
            </w:pPr>
            <w:r w:rsidRPr="006246CD">
              <w:rPr>
                <w:rFonts w:eastAsia="Times New Roman" w:cstheme="minorHAnsi"/>
                <w:color w:val="000000"/>
                <w:lang w:val="es-DO" w:eastAsia="es-DO"/>
              </w:rPr>
              <w:t>20.0</w:t>
            </w:r>
          </w:p>
        </w:tc>
        <w:tc>
          <w:tcPr>
            <w:tcW w:w="485"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259DE31" w14:textId="77777777" w:rsidR="00C972B9" w:rsidRPr="006246CD" w:rsidRDefault="00C972B9" w:rsidP="00D5438A">
            <w:pPr>
              <w:jc w:val="right"/>
              <w:rPr>
                <w:rFonts w:eastAsia="Times New Roman" w:cstheme="minorHAnsi"/>
                <w:color w:val="000000"/>
                <w:lang w:val="es-DO" w:eastAsia="es-DO"/>
              </w:rPr>
            </w:pPr>
            <w:r w:rsidRPr="006246CD">
              <w:rPr>
                <w:rFonts w:eastAsia="Times New Roman" w:cstheme="minorHAnsi"/>
                <w:color w:val="000000"/>
                <w:lang w:val="es-DO" w:eastAsia="es-DO"/>
              </w:rPr>
              <w:t>0.0</w:t>
            </w:r>
          </w:p>
        </w:tc>
        <w:tc>
          <w:tcPr>
            <w:tcW w:w="48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CADAE0F" w14:textId="77777777" w:rsidR="00C972B9" w:rsidRPr="006246CD" w:rsidRDefault="00C972B9" w:rsidP="00D5438A">
            <w:pPr>
              <w:jc w:val="right"/>
              <w:rPr>
                <w:rFonts w:eastAsia="Times New Roman" w:cstheme="minorHAnsi"/>
                <w:color w:val="000000"/>
                <w:lang w:val="es-DO" w:eastAsia="es-DO"/>
              </w:rPr>
            </w:pPr>
            <w:r w:rsidRPr="006246CD">
              <w:rPr>
                <w:rFonts w:eastAsia="Times New Roman" w:cstheme="minorHAnsi"/>
                <w:color w:val="000000"/>
                <w:lang w:val="es-DO" w:eastAsia="es-DO"/>
              </w:rPr>
              <w:t>13.3</w:t>
            </w:r>
          </w:p>
        </w:tc>
        <w:tc>
          <w:tcPr>
            <w:tcW w:w="59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DFB2806" w14:textId="77777777" w:rsidR="00C972B9" w:rsidRPr="006246CD" w:rsidRDefault="00C972B9" w:rsidP="00D5438A">
            <w:pPr>
              <w:jc w:val="right"/>
              <w:rPr>
                <w:rFonts w:eastAsia="Times New Roman" w:cstheme="minorHAnsi"/>
                <w:color w:val="000000"/>
                <w:lang w:val="es-DO" w:eastAsia="es-DO"/>
              </w:rPr>
            </w:pPr>
            <w:r w:rsidRPr="006246CD">
              <w:rPr>
                <w:rFonts w:eastAsia="Times New Roman" w:cstheme="minorHAnsi"/>
                <w:color w:val="000000"/>
                <w:lang w:val="es-DO" w:eastAsia="es-DO"/>
              </w:rPr>
              <w:t>20.0</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73B5F53" w14:textId="77777777" w:rsidR="00C972B9" w:rsidRPr="006246CD" w:rsidRDefault="00C972B9" w:rsidP="00D5438A">
            <w:pPr>
              <w:jc w:val="right"/>
              <w:rPr>
                <w:rFonts w:eastAsia="Times New Roman" w:cstheme="minorHAnsi"/>
                <w:color w:val="000000"/>
                <w:lang w:val="es-DO" w:eastAsia="es-DO"/>
              </w:rPr>
            </w:pPr>
            <w:r w:rsidRPr="006246CD">
              <w:rPr>
                <w:rFonts w:eastAsia="Times New Roman" w:cstheme="minorHAnsi"/>
                <w:color w:val="000000"/>
                <w:lang w:val="es-DO" w:eastAsia="es-DO"/>
              </w:rPr>
              <w:t>50.0</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BC4B144" w14:textId="77777777" w:rsidR="00C972B9" w:rsidRPr="006246CD" w:rsidRDefault="00C972B9" w:rsidP="00D5438A">
            <w:pPr>
              <w:jc w:val="right"/>
              <w:rPr>
                <w:rFonts w:eastAsia="Times New Roman" w:cstheme="minorHAnsi"/>
                <w:color w:val="000000"/>
                <w:lang w:val="es-DO" w:eastAsia="es-DO"/>
              </w:rPr>
            </w:pPr>
            <w:r w:rsidRPr="006246CD">
              <w:rPr>
                <w:rFonts w:eastAsia="Times New Roman" w:cstheme="minorHAnsi"/>
                <w:color w:val="000000"/>
                <w:lang w:val="es-DO" w:eastAsia="es-DO"/>
              </w:rPr>
              <w:t>10.9</w:t>
            </w:r>
          </w:p>
        </w:tc>
      </w:tr>
      <w:tr w:rsidR="00DA7845" w:rsidRPr="006246CD" w14:paraId="23F9D091" w14:textId="77777777" w:rsidTr="00DA7845">
        <w:trPr>
          <w:trHeight w:val="182"/>
          <w:jc w:val="center"/>
        </w:trPr>
        <w:tc>
          <w:tcPr>
            <w:tcW w:w="107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46DFAC2" w14:textId="77777777" w:rsidR="00C972B9" w:rsidRPr="006246CD" w:rsidRDefault="00C972B9" w:rsidP="00D5438A">
            <w:pPr>
              <w:rPr>
                <w:rFonts w:eastAsia="Times New Roman" w:cstheme="minorHAnsi"/>
                <w:color w:val="000000"/>
                <w:lang w:val="es-DO" w:eastAsia="es-DO"/>
              </w:rPr>
            </w:pPr>
            <w:r w:rsidRPr="006246CD">
              <w:rPr>
                <w:rFonts w:eastAsia="Times New Roman" w:cstheme="minorHAnsi"/>
                <w:color w:val="000000"/>
                <w:lang w:val="es-DO" w:eastAsia="es-DO"/>
              </w:rPr>
              <w:t>Nuevas inversiones</w:t>
            </w:r>
          </w:p>
        </w:tc>
        <w:tc>
          <w:tcPr>
            <w:tcW w:w="48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A39C18A" w14:textId="77777777" w:rsidR="00C972B9" w:rsidRPr="006246CD" w:rsidRDefault="00C972B9" w:rsidP="00D5438A">
            <w:pPr>
              <w:jc w:val="right"/>
              <w:rPr>
                <w:rFonts w:eastAsia="Times New Roman" w:cstheme="minorHAnsi"/>
                <w:color w:val="000000"/>
                <w:lang w:val="es-DO" w:eastAsia="es-DO"/>
              </w:rPr>
            </w:pPr>
            <w:r w:rsidRPr="006246CD">
              <w:rPr>
                <w:rFonts w:eastAsia="Times New Roman" w:cstheme="minorHAnsi"/>
                <w:color w:val="000000"/>
                <w:lang w:val="es-DO" w:eastAsia="es-DO"/>
              </w:rPr>
              <w:t>4.2</w:t>
            </w:r>
          </w:p>
        </w:tc>
        <w:tc>
          <w:tcPr>
            <w:tcW w:w="53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4C2958A" w14:textId="163281BD" w:rsidR="00C972B9" w:rsidRPr="006246CD" w:rsidRDefault="00C972B9" w:rsidP="00D5438A">
            <w:pPr>
              <w:jc w:val="right"/>
              <w:rPr>
                <w:rFonts w:eastAsia="Times New Roman" w:cstheme="minorHAnsi"/>
                <w:color w:val="000000"/>
                <w:lang w:val="es-DO" w:eastAsia="es-DO"/>
              </w:rPr>
            </w:pPr>
            <w:r w:rsidRPr="006246CD">
              <w:rPr>
                <w:rFonts w:eastAsia="Times New Roman" w:cstheme="minorHAnsi"/>
                <w:color w:val="000000"/>
                <w:lang w:val="es-DO" w:eastAsia="es-DO"/>
              </w:rPr>
              <w:t>7.1</w:t>
            </w:r>
          </w:p>
        </w:tc>
        <w:tc>
          <w:tcPr>
            <w:tcW w:w="48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7EF90C6" w14:textId="77777777" w:rsidR="00C972B9" w:rsidRPr="006246CD" w:rsidRDefault="00C972B9" w:rsidP="00D5438A">
            <w:pPr>
              <w:jc w:val="right"/>
              <w:rPr>
                <w:rFonts w:eastAsia="Times New Roman" w:cstheme="minorHAnsi"/>
                <w:color w:val="000000"/>
                <w:lang w:val="es-DO" w:eastAsia="es-DO"/>
              </w:rPr>
            </w:pPr>
            <w:r w:rsidRPr="006246CD">
              <w:rPr>
                <w:rFonts w:eastAsia="Times New Roman" w:cstheme="minorHAnsi"/>
                <w:color w:val="000000"/>
                <w:lang w:val="es-DO" w:eastAsia="es-DO"/>
              </w:rPr>
              <w:t>0.0</w:t>
            </w:r>
          </w:p>
        </w:tc>
        <w:tc>
          <w:tcPr>
            <w:tcW w:w="485"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C91B3E7" w14:textId="77777777" w:rsidR="00C972B9" w:rsidRPr="006246CD" w:rsidRDefault="00C972B9" w:rsidP="00D5438A">
            <w:pPr>
              <w:jc w:val="right"/>
              <w:rPr>
                <w:rFonts w:eastAsia="Times New Roman" w:cstheme="minorHAnsi"/>
                <w:color w:val="000000"/>
                <w:lang w:val="es-DO" w:eastAsia="es-DO"/>
              </w:rPr>
            </w:pPr>
            <w:r w:rsidRPr="006246CD">
              <w:rPr>
                <w:rFonts w:eastAsia="Times New Roman" w:cstheme="minorHAnsi"/>
                <w:color w:val="000000"/>
                <w:lang w:val="es-DO" w:eastAsia="es-DO"/>
              </w:rPr>
              <w:t>0.0</w:t>
            </w:r>
          </w:p>
        </w:tc>
        <w:tc>
          <w:tcPr>
            <w:tcW w:w="48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CAF72B1" w14:textId="77777777" w:rsidR="00C972B9" w:rsidRPr="006246CD" w:rsidRDefault="00C972B9" w:rsidP="00D5438A">
            <w:pPr>
              <w:jc w:val="right"/>
              <w:rPr>
                <w:rFonts w:eastAsia="Times New Roman" w:cstheme="minorHAnsi"/>
                <w:color w:val="000000"/>
                <w:lang w:val="es-DO" w:eastAsia="es-DO"/>
              </w:rPr>
            </w:pPr>
            <w:r w:rsidRPr="006246CD">
              <w:rPr>
                <w:rFonts w:eastAsia="Times New Roman" w:cstheme="minorHAnsi"/>
                <w:color w:val="000000"/>
                <w:lang w:val="es-DO" w:eastAsia="es-DO"/>
              </w:rPr>
              <w:t>6.7</w:t>
            </w:r>
          </w:p>
        </w:tc>
        <w:tc>
          <w:tcPr>
            <w:tcW w:w="59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1CFDEF9" w14:textId="77777777" w:rsidR="00C972B9" w:rsidRPr="006246CD" w:rsidRDefault="00C972B9" w:rsidP="00D5438A">
            <w:pPr>
              <w:jc w:val="right"/>
              <w:rPr>
                <w:rFonts w:eastAsia="Times New Roman" w:cstheme="minorHAnsi"/>
                <w:color w:val="000000"/>
                <w:lang w:val="es-DO" w:eastAsia="es-DO"/>
              </w:rPr>
            </w:pPr>
            <w:r w:rsidRPr="006246CD">
              <w:rPr>
                <w:rFonts w:eastAsia="Times New Roman" w:cstheme="minorHAnsi"/>
                <w:color w:val="000000"/>
                <w:lang w:val="es-DO" w:eastAsia="es-DO"/>
              </w:rPr>
              <w:t>5.0</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EA9B4DF" w14:textId="77777777" w:rsidR="00C972B9" w:rsidRPr="006246CD" w:rsidRDefault="00C972B9" w:rsidP="00D5438A">
            <w:pPr>
              <w:jc w:val="right"/>
              <w:rPr>
                <w:rFonts w:eastAsia="Times New Roman" w:cstheme="minorHAnsi"/>
                <w:color w:val="000000"/>
                <w:lang w:val="es-DO" w:eastAsia="es-DO"/>
              </w:rPr>
            </w:pPr>
            <w:r w:rsidRPr="006246CD">
              <w:rPr>
                <w:rFonts w:eastAsia="Times New Roman" w:cstheme="minorHAnsi"/>
                <w:color w:val="000000"/>
                <w:lang w:val="es-DO" w:eastAsia="es-DO"/>
              </w:rPr>
              <w:t>0.0</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F8CB49E" w14:textId="77777777" w:rsidR="00C972B9" w:rsidRPr="006246CD" w:rsidRDefault="00C972B9" w:rsidP="00D5438A">
            <w:pPr>
              <w:jc w:val="right"/>
              <w:rPr>
                <w:rFonts w:eastAsia="Times New Roman" w:cstheme="minorHAnsi"/>
                <w:color w:val="000000"/>
                <w:lang w:val="es-DO" w:eastAsia="es-DO"/>
              </w:rPr>
            </w:pPr>
            <w:r w:rsidRPr="006246CD">
              <w:rPr>
                <w:rFonts w:eastAsia="Times New Roman" w:cstheme="minorHAnsi"/>
                <w:color w:val="000000"/>
                <w:lang w:val="es-DO" w:eastAsia="es-DO"/>
              </w:rPr>
              <w:t>4.3</w:t>
            </w:r>
          </w:p>
        </w:tc>
      </w:tr>
      <w:tr w:rsidR="00DA7845" w:rsidRPr="006246CD" w14:paraId="64A62A93" w14:textId="77777777" w:rsidTr="00DA7845">
        <w:trPr>
          <w:trHeight w:val="80"/>
          <w:jc w:val="center"/>
        </w:trPr>
        <w:tc>
          <w:tcPr>
            <w:tcW w:w="107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1C302DF" w14:textId="77777777" w:rsidR="00C972B9" w:rsidRPr="00DA7845" w:rsidRDefault="00C972B9" w:rsidP="00D5438A">
            <w:pPr>
              <w:rPr>
                <w:rFonts w:eastAsia="Times New Roman" w:cstheme="minorHAnsi"/>
                <w:b/>
                <w:bCs/>
                <w:color w:val="000000"/>
                <w:lang w:val="es-DO" w:eastAsia="es-DO"/>
              </w:rPr>
            </w:pPr>
            <w:r w:rsidRPr="00DA7845">
              <w:rPr>
                <w:rFonts w:eastAsia="Times New Roman" w:cstheme="minorHAnsi"/>
                <w:b/>
                <w:bCs/>
                <w:color w:val="000000"/>
                <w:lang w:val="es-DO" w:eastAsia="es-DO"/>
              </w:rPr>
              <w:t>Totales</w:t>
            </w:r>
          </w:p>
        </w:tc>
        <w:tc>
          <w:tcPr>
            <w:tcW w:w="48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15207B1" w14:textId="77777777" w:rsidR="00C972B9" w:rsidRPr="00DA7845" w:rsidRDefault="00C972B9" w:rsidP="00D5438A">
            <w:pPr>
              <w:jc w:val="right"/>
              <w:rPr>
                <w:rFonts w:eastAsia="Times New Roman" w:cstheme="minorHAnsi"/>
                <w:b/>
                <w:bCs/>
                <w:color w:val="000000"/>
                <w:lang w:val="es-DO" w:eastAsia="es-DO"/>
              </w:rPr>
            </w:pPr>
            <w:r w:rsidRPr="00DA7845">
              <w:rPr>
                <w:rFonts w:eastAsia="Times New Roman" w:cstheme="minorHAnsi"/>
                <w:b/>
                <w:bCs/>
                <w:color w:val="000000"/>
                <w:lang w:val="es-DO" w:eastAsia="es-DO"/>
              </w:rPr>
              <w:t>100.0</w:t>
            </w:r>
          </w:p>
        </w:tc>
        <w:tc>
          <w:tcPr>
            <w:tcW w:w="53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FDF39B" w14:textId="09E357CC" w:rsidR="00C972B9" w:rsidRPr="006246CD" w:rsidRDefault="00C972B9" w:rsidP="00D5438A">
            <w:pPr>
              <w:jc w:val="right"/>
              <w:rPr>
                <w:rFonts w:eastAsia="Times New Roman" w:cstheme="minorHAnsi"/>
                <w:b/>
                <w:bCs/>
                <w:color w:val="000000"/>
                <w:lang w:val="es-DO" w:eastAsia="es-DO"/>
              </w:rPr>
            </w:pPr>
            <w:r w:rsidRPr="006246CD">
              <w:rPr>
                <w:rFonts w:eastAsia="Times New Roman" w:cstheme="minorHAnsi"/>
                <w:b/>
                <w:bCs/>
                <w:color w:val="000000"/>
                <w:lang w:val="es-DO" w:eastAsia="es-DO"/>
              </w:rPr>
              <w:t>100.0</w:t>
            </w:r>
          </w:p>
        </w:tc>
        <w:tc>
          <w:tcPr>
            <w:tcW w:w="48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3776724" w14:textId="77777777" w:rsidR="00C972B9" w:rsidRPr="006246CD" w:rsidRDefault="00C972B9" w:rsidP="00D5438A">
            <w:pPr>
              <w:jc w:val="right"/>
              <w:rPr>
                <w:rFonts w:eastAsia="Times New Roman" w:cstheme="minorHAnsi"/>
                <w:b/>
                <w:bCs/>
                <w:color w:val="000000"/>
                <w:lang w:val="es-DO" w:eastAsia="es-DO"/>
              </w:rPr>
            </w:pPr>
            <w:r w:rsidRPr="006246CD">
              <w:rPr>
                <w:rFonts w:eastAsia="Times New Roman" w:cstheme="minorHAnsi"/>
                <w:b/>
                <w:bCs/>
                <w:color w:val="000000"/>
                <w:lang w:val="es-DO" w:eastAsia="es-DO"/>
              </w:rPr>
              <w:t>100.0</w:t>
            </w:r>
          </w:p>
        </w:tc>
        <w:tc>
          <w:tcPr>
            <w:tcW w:w="485"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6BC7DDB" w14:textId="77777777" w:rsidR="00C972B9" w:rsidRPr="006246CD" w:rsidRDefault="00C972B9" w:rsidP="00D5438A">
            <w:pPr>
              <w:jc w:val="right"/>
              <w:rPr>
                <w:rFonts w:eastAsia="Times New Roman" w:cstheme="minorHAnsi"/>
                <w:b/>
                <w:bCs/>
                <w:color w:val="000000"/>
                <w:lang w:val="es-DO" w:eastAsia="es-DO"/>
              </w:rPr>
            </w:pPr>
            <w:r w:rsidRPr="006246CD">
              <w:rPr>
                <w:rFonts w:eastAsia="Times New Roman" w:cstheme="minorHAnsi"/>
                <w:b/>
                <w:bCs/>
                <w:color w:val="000000"/>
                <w:lang w:val="es-DO" w:eastAsia="es-DO"/>
              </w:rPr>
              <w:t>100.0</w:t>
            </w:r>
          </w:p>
        </w:tc>
        <w:tc>
          <w:tcPr>
            <w:tcW w:w="48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8353A16" w14:textId="77777777" w:rsidR="00C972B9" w:rsidRPr="006246CD" w:rsidRDefault="00C972B9" w:rsidP="00D5438A">
            <w:pPr>
              <w:tabs>
                <w:tab w:val="left" w:pos="468"/>
              </w:tabs>
              <w:jc w:val="right"/>
              <w:rPr>
                <w:rFonts w:eastAsia="Times New Roman" w:cstheme="minorHAnsi"/>
                <w:b/>
                <w:bCs/>
                <w:color w:val="000000"/>
                <w:lang w:val="es-DO" w:eastAsia="es-DO"/>
              </w:rPr>
            </w:pPr>
            <w:r w:rsidRPr="006246CD">
              <w:rPr>
                <w:rFonts w:eastAsia="Times New Roman" w:cstheme="minorHAnsi"/>
                <w:b/>
                <w:bCs/>
                <w:color w:val="000000"/>
                <w:lang w:val="es-DO" w:eastAsia="es-DO"/>
              </w:rPr>
              <w:t>100.0</w:t>
            </w:r>
          </w:p>
        </w:tc>
        <w:tc>
          <w:tcPr>
            <w:tcW w:w="59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D023DAD" w14:textId="77777777" w:rsidR="00C972B9" w:rsidRPr="006246CD" w:rsidRDefault="00C972B9" w:rsidP="00D5438A">
            <w:pPr>
              <w:jc w:val="right"/>
              <w:rPr>
                <w:rFonts w:eastAsia="Times New Roman" w:cstheme="minorHAnsi"/>
                <w:b/>
                <w:bCs/>
                <w:color w:val="000000"/>
                <w:lang w:val="es-DO" w:eastAsia="es-DO"/>
              </w:rPr>
            </w:pPr>
            <w:r w:rsidRPr="006246CD">
              <w:rPr>
                <w:rFonts w:eastAsia="Times New Roman" w:cstheme="minorHAnsi"/>
                <w:b/>
                <w:bCs/>
                <w:color w:val="000000"/>
                <w:lang w:val="es-DO" w:eastAsia="es-DO"/>
              </w:rPr>
              <w:t>100.0</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A04EDF7" w14:textId="77777777" w:rsidR="00C972B9" w:rsidRPr="006246CD" w:rsidRDefault="00C972B9" w:rsidP="00D5438A">
            <w:pPr>
              <w:jc w:val="right"/>
              <w:rPr>
                <w:rFonts w:eastAsia="Times New Roman" w:cstheme="minorHAnsi"/>
                <w:b/>
                <w:bCs/>
                <w:color w:val="000000"/>
                <w:lang w:val="es-DO" w:eastAsia="es-DO"/>
              </w:rPr>
            </w:pPr>
            <w:r w:rsidRPr="006246CD">
              <w:rPr>
                <w:rFonts w:eastAsia="Times New Roman" w:cstheme="minorHAnsi"/>
                <w:b/>
                <w:bCs/>
                <w:color w:val="000000"/>
                <w:lang w:val="es-DO" w:eastAsia="es-DO"/>
              </w:rPr>
              <w:t>100.0</w:t>
            </w:r>
          </w:p>
        </w:tc>
        <w:tc>
          <w:tcPr>
            <w:tcW w:w="43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A29E795" w14:textId="77777777" w:rsidR="00C972B9" w:rsidRPr="006246CD" w:rsidRDefault="00C972B9" w:rsidP="00D5438A">
            <w:pPr>
              <w:jc w:val="right"/>
              <w:rPr>
                <w:rFonts w:eastAsia="Times New Roman" w:cstheme="minorHAnsi"/>
                <w:b/>
                <w:bCs/>
                <w:color w:val="000000"/>
                <w:lang w:val="es-DO" w:eastAsia="es-DO"/>
              </w:rPr>
            </w:pPr>
            <w:r w:rsidRPr="006246CD">
              <w:rPr>
                <w:rFonts w:eastAsia="Times New Roman" w:cstheme="minorHAnsi"/>
                <w:b/>
                <w:bCs/>
                <w:color w:val="000000"/>
                <w:lang w:val="es-DO" w:eastAsia="es-DO"/>
              </w:rPr>
              <w:t>100.0</w:t>
            </w:r>
          </w:p>
        </w:tc>
      </w:tr>
    </w:tbl>
    <w:p w14:paraId="6DDF867C" w14:textId="0A9FE174" w:rsidR="0054596C" w:rsidRDefault="00B964E1" w:rsidP="000515F1">
      <w:pPr>
        <w:spacing w:line="360" w:lineRule="auto"/>
        <w:rPr>
          <w:rFonts w:ascii="Arial" w:eastAsia="Calibri" w:hAnsi="Arial" w:cs="Arial"/>
          <w:lang w:val="es-DO"/>
        </w:rPr>
      </w:pPr>
      <w:r w:rsidRPr="006246CD">
        <w:rPr>
          <w:rFonts w:ascii="Arial" w:eastAsia="Calibri" w:hAnsi="Arial" w:cs="Arial"/>
          <w:lang w:val="es-DO"/>
        </w:rPr>
        <w:fldChar w:fldCharType="end"/>
      </w:r>
    </w:p>
    <w:p w14:paraId="7117B664" w14:textId="77777777" w:rsidR="00FC6D60" w:rsidRDefault="00FC6D60" w:rsidP="000515F1">
      <w:pPr>
        <w:spacing w:line="360" w:lineRule="auto"/>
        <w:rPr>
          <w:rFonts w:cstheme="minorHAnsi"/>
          <w:iCs/>
          <w:lang w:val="es-ES_tradnl"/>
        </w:rPr>
      </w:pPr>
    </w:p>
    <w:p w14:paraId="6B700D8E" w14:textId="77777777" w:rsidR="00181B56" w:rsidRPr="000515F1" w:rsidRDefault="00181B56">
      <w:pPr>
        <w:numPr>
          <w:ilvl w:val="4"/>
          <w:numId w:val="60"/>
        </w:numPr>
        <w:contextualSpacing/>
        <w:rPr>
          <w:rFonts w:ascii="Arial" w:eastAsia="Calibri" w:hAnsi="Arial" w:cs="Arial"/>
          <w:b/>
          <w:bCs/>
          <w:lang w:val="es-DO"/>
        </w:rPr>
      </w:pPr>
      <w:r w:rsidRPr="000515F1">
        <w:rPr>
          <w:rFonts w:ascii="Arial" w:eastAsia="Calibri" w:hAnsi="Arial" w:cs="Arial"/>
          <w:b/>
          <w:bCs/>
          <w:lang w:val="es-DO"/>
        </w:rPr>
        <w:t>¿Con cuál empresa?</w:t>
      </w:r>
    </w:p>
    <w:p w14:paraId="44C4F6E6" w14:textId="77777777" w:rsidR="00181B56" w:rsidRPr="00181B56" w:rsidRDefault="00181B56" w:rsidP="00FC05CE">
      <w:pPr>
        <w:pStyle w:val="Prrafodelista"/>
        <w:spacing w:line="240" w:lineRule="auto"/>
        <w:rPr>
          <w:rFonts w:cstheme="minorHAnsi"/>
          <w:b/>
          <w:bCs/>
          <w:lang w:val="es-DO"/>
        </w:rPr>
      </w:pPr>
    </w:p>
    <w:p w14:paraId="5340A833" w14:textId="0EDF60EC" w:rsidR="00181B56" w:rsidRPr="000515F1" w:rsidRDefault="00181B56" w:rsidP="000515F1">
      <w:pPr>
        <w:pStyle w:val="Prrafodelista"/>
        <w:ind w:left="0"/>
        <w:rPr>
          <w:rFonts w:cstheme="minorHAnsi"/>
          <w:iCs/>
          <w:sz w:val="24"/>
          <w:szCs w:val="24"/>
          <w:lang w:val="es-ES_tradnl"/>
        </w:rPr>
      </w:pPr>
      <w:r w:rsidRPr="000515F1">
        <w:rPr>
          <w:rFonts w:cstheme="minorHAnsi"/>
          <w:iCs/>
          <w:sz w:val="24"/>
          <w:szCs w:val="24"/>
          <w:lang w:val="es-ES_tradnl"/>
        </w:rPr>
        <w:t>Endy Agroindustrial fue la única empresa mencionada (94.4 %) por los encuestados.  Tanto el 95.7</w:t>
      </w:r>
      <w:r w:rsidR="00D27747" w:rsidRPr="000515F1">
        <w:rPr>
          <w:rFonts w:cstheme="minorHAnsi"/>
          <w:iCs/>
          <w:sz w:val="24"/>
          <w:szCs w:val="24"/>
          <w:lang w:val="es-ES_tradnl"/>
        </w:rPr>
        <w:t xml:space="preserve"> </w:t>
      </w:r>
      <w:r w:rsidRPr="000515F1">
        <w:rPr>
          <w:rFonts w:cstheme="minorHAnsi"/>
          <w:iCs/>
          <w:sz w:val="24"/>
          <w:szCs w:val="24"/>
          <w:lang w:val="es-ES_tradnl"/>
        </w:rPr>
        <w:t>% de la población masculina como el 92.3 % de las mujeres se refirió a la empresa. Igualmente, en los diferentes grupos analizados (etarios y nivel de lectoescritura) se refirieron a la empresa como la que ha tenido inconvenientes en la comunidad de Ceiba de Madera. El 5.6 % no respondió la pregunta.</w:t>
      </w:r>
    </w:p>
    <w:p w14:paraId="728193C7" w14:textId="77777777" w:rsidR="00181B56" w:rsidRPr="000515F1" w:rsidRDefault="00181B56" w:rsidP="000515F1">
      <w:pPr>
        <w:pStyle w:val="Prrafodelista"/>
        <w:ind w:left="0"/>
        <w:rPr>
          <w:rFonts w:cstheme="minorHAnsi"/>
          <w:iCs/>
          <w:sz w:val="24"/>
          <w:szCs w:val="24"/>
          <w:lang w:val="es-ES_tradnl"/>
        </w:rPr>
      </w:pPr>
    </w:p>
    <w:p w14:paraId="700F1EAB" w14:textId="77777777" w:rsidR="00181B56" w:rsidRPr="000515F1" w:rsidRDefault="00181B56" w:rsidP="000515F1">
      <w:pPr>
        <w:pStyle w:val="Prrafodelista"/>
        <w:ind w:left="0"/>
        <w:rPr>
          <w:rFonts w:cstheme="minorHAnsi"/>
          <w:iCs/>
          <w:sz w:val="24"/>
          <w:szCs w:val="24"/>
          <w:lang w:val="es-ES_tradnl"/>
        </w:rPr>
      </w:pPr>
      <w:r w:rsidRPr="000515F1">
        <w:rPr>
          <w:rFonts w:cstheme="minorHAnsi"/>
          <w:iCs/>
          <w:sz w:val="24"/>
          <w:szCs w:val="24"/>
          <w:lang w:val="es-ES_tradnl"/>
        </w:rPr>
        <w:t xml:space="preserve">Los principales conflictos identificados por los encuestados se relacionan básicamente con el tema ambiental. Mencionaron específicamente: el mal olor de la gallinaza (48.6 %); agua sucia (28.6 %) y daño ambiental (22.9 %). </w:t>
      </w:r>
    </w:p>
    <w:p w14:paraId="39873FAD" w14:textId="77777777" w:rsidR="00181B56" w:rsidRPr="000515F1" w:rsidRDefault="00181B56" w:rsidP="000515F1">
      <w:pPr>
        <w:pStyle w:val="Prrafodelista"/>
        <w:ind w:left="0"/>
        <w:rPr>
          <w:rFonts w:cstheme="minorHAnsi"/>
          <w:iCs/>
          <w:sz w:val="24"/>
          <w:szCs w:val="24"/>
          <w:lang w:val="es-DO"/>
        </w:rPr>
      </w:pPr>
      <w:r w:rsidRPr="000515F1">
        <w:rPr>
          <w:rFonts w:cstheme="minorHAnsi"/>
          <w:iCs/>
          <w:sz w:val="24"/>
          <w:szCs w:val="24"/>
          <w:lang w:val="es-ES_tradnl"/>
        </w:rPr>
        <w:t>El mal olor de la gallinaza fue identificado como el principal problema y fue mencionado por el 53.8 % de las mujeres y el 45.5 % de los hombres. La respuesta ofrecida por las mujeres podría</w:t>
      </w:r>
      <w:r w:rsidRPr="000515F1">
        <w:rPr>
          <w:rFonts w:cstheme="minorHAnsi"/>
          <w:b/>
          <w:bCs/>
          <w:iCs/>
          <w:sz w:val="24"/>
          <w:szCs w:val="24"/>
          <w:lang w:val="es-DO"/>
        </w:rPr>
        <w:t xml:space="preserve"> </w:t>
      </w:r>
      <w:r w:rsidRPr="000515F1">
        <w:rPr>
          <w:rFonts w:cstheme="minorHAnsi"/>
          <w:iCs/>
          <w:sz w:val="24"/>
          <w:szCs w:val="24"/>
          <w:lang w:val="es-DO"/>
        </w:rPr>
        <w:t>estar relacionada con el hecho de que estas pasan más tiempo en el hogar que los hombres, por lo que podrían percibir el hedor con mayor frecuencia.</w:t>
      </w:r>
    </w:p>
    <w:p w14:paraId="7BB237E2" w14:textId="77777777" w:rsidR="00181B56" w:rsidRPr="000515F1" w:rsidRDefault="00181B56" w:rsidP="000515F1">
      <w:pPr>
        <w:pStyle w:val="Prrafodelista"/>
        <w:ind w:left="0"/>
        <w:rPr>
          <w:rFonts w:cstheme="minorHAnsi"/>
          <w:iCs/>
          <w:sz w:val="24"/>
          <w:szCs w:val="24"/>
          <w:lang w:val="es-ES_tradnl"/>
        </w:rPr>
      </w:pPr>
    </w:p>
    <w:p w14:paraId="55CF84F2" w14:textId="5EBD5968" w:rsidR="0054596C" w:rsidRPr="000515F1" w:rsidRDefault="0054596C" w:rsidP="000515F1">
      <w:pPr>
        <w:pStyle w:val="Prrafodelista"/>
        <w:ind w:left="0"/>
        <w:rPr>
          <w:rFonts w:cstheme="minorHAnsi"/>
          <w:sz w:val="28"/>
          <w:szCs w:val="28"/>
          <w:lang w:val="es-ES_tradnl"/>
        </w:rPr>
      </w:pPr>
      <w:r w:rsidRPr="000515F1">
        <w:rPr>
          <w:rFonts w:cstheme="minorHAnsi"/>
          <w:sz w:val="24"/>
          <w:szCs w:val="24"/>
          <w:lang w:val="es-DO"/>
        </w:rPr>
        <w:t>El 77.8 % de los entrevistados entre 18 y 29 años, también mencionó el mal olor de la gallinaza. En menor proporción (45.5 %), lo hicieron las personas entre 30 a 49 años. En tanto, el 53.3 % del</w:t>
      </w:r>
      <w:r w:rsidRPr="000515F1">
        <w:rPr>
          <w:rFonts w:cstheme="minorHAnsi"/>
          <w:sz w:val="24"/>
          <w:szCs w:val="24"/>
          <w:lang w:val="es-ES_tradnl"/>
        </w:rPr>
        <w:t xml:space="preserve"> grupo de mayor edad, mencionó molestias por </w:t>
      </w:r>
      <w:r w:rsidR="00137D05" w:rsidRPr="000515F1">
        <w:rPr>
          <w:rFonts w:cstheme="minorHAnsi"/>
          <w:sz w:val="24"/>
          <w:szCs w:val="24"/>
          <w:lang w:val="es-ES_tradnl"/>
        </w:rPr>
        <w:t xml:space="preserve">la escorrentía de </w:t>
      </w:r>
      <w:r w:rsidRPr="000515F1">
        <w:rPr>
          <w:rFonts w:cstheme="minorHAnsi"/>
          <w:sz w:val="24"/>
          <w:szCs w:val="24"/>
          <w:lang w:val="es-ES_tradnl"/>
        </w:rPr>
        <w:t>agua sucia</w:t>
      </w:r>
      <w:r w:rsidR="00137D05" w:rsidRPr="000515F1">
        <w:rPr>
          <w:rFonts w:cstheme="minorHAnsi"/>
          <w:sz w:val="24"/>
          <w:szCs w:val="24"/>
          <w:lang w:val="es-ES_tradnl"/>
        </w:rPr>
        <w:t xml:space="preserve"> </w:t>
      </w:r>
      <w:r w:rsidR="00115FEF" w:rsidRPr="000515F1">
        <w:rPr>
          <w:rFonts w:cstheme="minorHAnsi"/>
          <w:sz w:val="24"/>
          <w:szCs w:val="24"/>
          <w:lang w:val="es-ES_tradnl"/>
        </w:rPr>
        <w:t>(</w:t>
      </w:r>
      <w:r w:rsidR="00137D05" w:rsidRPr="000515F1">
        <w:rPr>
          <w:rFonts w:cstheme="minorHAnsi"/>
          <w:sz w:val="24"/>
          <w:szCs w:val="24"/>
          <w:lang w:val="es-ES_tradnl"/>
        </w:rPr>
        <w:t>con residuos de gallinaza)</w:t>
      </w:r>
      <w:r w:rsidR="00115FEF" w:rsidRPr="000515F1">
        <w:rPr>
          <w:rFonts w:cstheme="minorHAnsi"/>
          <w:sz w:val="24"/>
          <w:szCs w:val="24"/>
          <w:lang w:val="es-ES_tradnl"/>
        </w:rPr>
        <w:t xml:space="preserve"> </w:t>
      </w:r>
      <w:r w:rsidR="00137D05" w:rsidRPr="000515F1">
        <w:rPr>
          <w:rFonts w:cstheme="minorHAnsi"/>
          <w:sz w:val="24"/>
          <w:szCs w:val="24"/>
          <w:lang w:val="es-ES_tradnl"/>
        </w:rPr>
        <w:t xml:space="preserve">por el drenaje de la carretera, principalmente durante </w:t>
      </w:r>
      <w:r w:rsidR="00115FEF" w:rsidRPr="000515F1">
        <w:rPr>
          <w:rFonts w:cstheme="minorHAnsi"/>
          <w:sz w:val="24"/>
          <w:szCs w:val="24"/>
          <w:lang w:val="es-ES_tradnl"/>
        </w:rPr>
        <w:t>período</w:t>
      </w:r>
      <w:r w:rsidR="00137D05" w:rsidRPr="000515F1">
        <w:rPr>
          <w:rFonts w:cstheme="minorHAnsi"/>
          <w:sz w:val="24"/>
          <w:szCs w:val="24"/>
          <w:lang w:val="es-ES_tradnl"/>
        </w:rPr>
        <w:t xml:space="preserve"> de lluvia.</w:t>
      </w:r>
    </w:p>
    <w:p w14:paraId="55B505B0" w14:textId="77777777" w:rsidR="00D5438A" w:rsidRPr="000515F1" w:rsidRDefault="00D5438A" w:rsidP="000515F1">
      <w:pPr>
        <w:pStyle w:val="Prrafodelista"/>
        <w:rPr>
          <w:rFonts w:cstheme="minorHAnsi"/>
          <w:iCs/>
          <w:sz w:val="24"/>
          <w:szCs w:val="24"/>
          <w:lang w:val="es-ES_tradnl"/>
        </w:rPr>
      </w:pPr>
    </w:p>
    <w:p w14:paraId="6F5680D2" w14:textId="7BF4877D" w:rsidR="00115FEF" w:rsidRPr="000515F1" w:rsidRDefault="00115FEF" w:rsidP="000515F1">
      <w:pPr>
        <w:pStyle w:val="Prrafodelista"/>
        <w:ind w:left="0"/>
        <w:rPr>
          <w:rFonts w:cstheme="minorHAnsi"/>
          <w:sz w:val="24"/>
          <w:szCs w:val="24"/>
          <w:lang w:val="es-ES_tradnl"/>
        </w:rPr>
      </w:pPr>
      <w:r w:rsidRPr="000515F1">
        <w:rPr>
          <w:rFonts w:cstheme="minorHAnsi"/>
          <w:sz w:val="24"/>
          <w:szCs w:val="24"/>
          <w:lang w:val="es-ES_tradnl"/>
        </w:rPr>
        <w:t>En cuanto a nivel de lectoescritura, el 100.0% de las personas que no saben leer ni escribir dijo que el agua sucia es una de las razones de problemas comunitarios. Mientras que, para el 50.0 % de los encuestados que saben leer y escribir expresó que el mal olor de la gallinaza es un problema para los residentes.</w:t>
      </w:r>
    </w:p>
    <w:p w14:paraId="626E4BFE" w14:textId="03C3EB7A" w:rsidR="007F19FE" w:rsidRPr="000515F1" w:rsidRDefault="007F19FE" w:rsidP="000515F1">
      <w:pPr>
        <w:pStyle w:val="Prrafodelista"/>
        <w:ind w:left="0"/>
        <w:rPr>
          <w:rFonts w:cstheme="minorHAnsi"/>
          <w:b/>
          <w:bCs/>
          <w:i/>
          <w:iCs/>
          <w:sz w:val="24"/>
          <w:szCs w:val="24"/>
          <w:lang w:val="es-DO"/>
        </w:rPr>
      </w:pPr>
    </w:p>
    <w:p w14:paraId="3C66418A" w14:textId="77777777" w:rsidR="007F19FE" w:rsidRPr="000515F1" w:rsidRDefault="007F19FE">
      <w:pPr>
        <w:numPr>
          <w:ilvl w:val="5"/>
          <w:numId w:val="60"/>
        </w:numPr>
        <w:contextualSpacing/>
        <w:rPr>
          <w:rFonts w:ascii="Arial" w:eastAsia="Calibri" w:hAnsi="Arial" w:cs="Arial"/>
          <w:b/>
          <w:bCs/>
          <w:lang w:val="es-DO"/>
        </w:rPr>
      </w:pPr>
      <w:r w:rsidRPr="000515F1">
        <w:rPr>
          <w:rFonts w:ascii="Arial" w:eastAsia="Calibri" w:hAnsi="Arial" w:cs="Arial"/>
          <w:b/>
          <w:bCs/>
          <w:lang w:val="es-DO"/>
        </w:rPr>
        <w:t>¿Qué se hizo para solucionar el conflicto?</w:t>
      </w:r>
    </w:p>
    <w:p w14:paraId="39ED250C" w14:textId="77777777" w:rsidR="007F19FE" w:rsidRPr="000515F1" w:rsidRDefault="007F19FE" w:rsidP="000515F1">
      <w:pPr>
        <w:pStyle w:val="Prrafodelista"/>
        <w:ind w:left="0"/>
        <w:rPr>
          <w:rFonts w:cstheme="minorHAnsi"/>
          <w:sz w:val="24"/>
          <w:szCs w:val="24"/>
          <w:lang w:val="es-DO"/>
        </w:rPr>
      </w:pPr>
    </w:p>
    <w:p w14:paraId="465FD345" w14:textId="34892AC0" w:rsidR="007F19FE" w:rsidRPr="000515F1" w:rsidRDefault="007F19FE" w:rsidP="000515F1">
      <w:pPr>
        <w:pStyle w:val="Prrafodelista"/>
        <w:ind w:left="0"/>
        <w:rPr>
          <w:rFonts w:cstheme="minorHAnsi"/>
          <w:sz w:val="24"/>
          <w:szCs w:val="24"/>
          <w:lang w:val="es-DO"/>
        </w:rPr>
      </w:pPr>
      <w:r w:rsidRPr="000515F1">
        <w:rPr>
          <w:rFonts w:cstheme="minorHAnsi"/>
          <w:sz w:val="24"/>
          <w:szCs w:val="24"/>
          <w:lang w:val="es-DO"/>
        </w:rPr>
        <w:t>A esta pregunta, los entrevistados respondieron que ni la empresa ni la comunidad hizo: nada (55.9 %). Sin embargo, el 20.6 % dijo que la empresa construyó un pozo de agua. Igualmente, el 5.9. % dijo que la empresa limpió los contenes. El restante 5.9 % expreso que hubo protestas por parte de la comunidad.</w:t>
      </w:r>
    </w:p>
    <w:p w14:paraId="5AE38F53" w14:textId="77777777" w:rsidR="00AF07BF" w:rsidRDefault="00AF07BF" w:rsidP="000515F1">
      <w:pPr>
        <w:pStyle w:val="Prrafodelista"/>
        <w:ind w:left="0"/>
        <w:rPr>
          <w:rFonts w:cstheme="minorHAnsi"/>
          <w:sz w:val="24"/>
          <w:szCs w:val="24"/>
          <w:lang w:val="es-DO"/>
        </w:rPr>
      </w:pPr>
    </w:p>
    <w:p w14:paraId="75FCC470" w14:textId="77777777" w:rsidR="00FC6D60" w:rsidRDefault="00FC6D60" w:rsidP="000515F1">
      <w:pPr>
        <w:pStyle w:val="Prrafodelista"/>
        <w:ind w:left="0"/>
        <w:rPr>
          <w:rFonts w:cstheme="minorHAnsi"/>
          <w:sz w:val="24"/>
          <w:szCs w:val="24"/>
          <w:lang w:val="es-DO"/>
        </w:rPr>
      </w:pPr>
    </w:p>
    <w:p w14:paraId="6AD87D0C" w14:textId="77777777" w:rsidR="00FC6D60" w:rsidRPr="000515F1" w:rsidRDefault="00FC6D60" w:rsidP="000515F1">
      <w:pPr>
        <w:pStyle w:val="Prrafodelista"/>
        <w:ind w:left="0"/>
        <w:rPr>
          <w:rFonts w:cstheme="minorHAnsi"/>
          <w:sz w:val="24"/>
          <w:szCs w:val="24"/>
          <w:lang w:val="es-DO"/>
        </w:rPr>
      </w:pPr>
    </w:p>
    <w:p w14:paraId="6538CCAA" w14:textId="77777777" w:rsidR="007F19FE" w:rsidRPr="000515F1" w:rsidRDefault="007F19FE" w:rsidP="000515F1">
      <w:pPr>
        <w:pStyle w:val="Prrafodelista"/>
        <w:ind w:left="0"/>
        <w:rPr>
          <w:rFonts w:cstheme="minorHAnsi"/>
          <w:sz w:val="24"/>
          <w:szCs w:val="24"/>
          <w:lang w:val="es-DO"/>
        </w:rPr>
      </w:pPr>
      <w:r w:rsidRPr="000515F1">
        <w:rPr>
          <w:rFonts w:cstheme="minorHAnsi"/>
          <w:sz w:val="24"/>
          <w:szCs w:val="24"/>
          <w:lang w:val="es-DO"/>
        </w:rPr>
        <w:t>El 77.8 % de población más joven entiende que no se hizo nada para resolver el problema. En ese tenor, el 63.6 % de las personas entre 30 a 49 años coinciden con la población más joven, igualmente el 35.7 % de la población de 50 o más años.</w:t>
      </w:r>
    </w:p>
    <w:p w14:paraId="29595067" w14:textId="77777777" w:rsidR="007F19FE" w:rsidRDefault="007F19FE" w:rsidP="000515F1">
      <w:pPr>
        <w:pStyle w:val="Prrafodelista"/>
        <w:ind w:left="0"/>
        <w:rPr>
          <w:rFonts w:cstheme="minorHAnsi"/>
          <w:sz w:val="24"/>
          <w:szCs w:val="24"/>
          <w:lang w:val="es-DO"/>
        </w:rPr>
      </w:pPr>
    </w:p>
    <w:p w14:paraId="252B95FD" w14:textId="77777777" w:rsidR="00115FEF" w:rsidRPr="000515F1" w:rsidRDefault="00115FEF">
      <w:pPr>
        <w:numPr>
          <w:ilvl w:val="6"/>
          <w:numId w:val="60"/>
        </w:numPr>
        <w:contextualSpacing/>
        <w:rPr>
          <w:rFonts w:ascii="Arial" w:eastAsia="Calibri" w:hAnsi="Arial" w:cs="Arial"/>
          <w:b/>
          <w:bCs/>
          <w:lang w:val="es-DO"/>
        </w:rPr>
      </w:pPr>
      <w:bookmarkStart w:id="17" w:name="_Toc72187845"/>
      <w:r w:rsidRPr="000515F1">
        <w:rPr>
          <w:rFonts w:ascii="Arial" w:eastAsia="Calibri" w:hAnsi="Arial" w:cs="Arial"/>
          <w:b/>
          <w:bCs/>
          <w:lang w:val="es-DO"/>
        </w:rPr>
        <w:t>Conclusiones y recomendaciones</w:t>
      </w:r>
      <w:bookmarkEnd w:id="17"/>
    </w:p>
    <w:p w14:paraId="74A78DF2" w14:textId="77777777" w:rsidR="00FC05CE" w:rsidRPr="000515F1" w:rsidRDefault="00FC05CE" w:rsidP="000515F1">
      <w:pPr>
        <w:pStyle w:val="Prrafodelista"/>
        <w:ind w:left="0"/>
        <w:rPr>
          <w:rFonts w:cstheme="minorHAnsi"/>
          <w:sz w:val="24"/>
          <w:szCs w:val="24"/>
          <w:lang w:val="es-ES_tradnl"/>
        </w:rPr>
      </w:pPr>
    </w:p>
    <w:p w14:paraId="0798470B" w14:textId="53C2D664" w:rsidR="00115FEF" w:rsidRPr="000515F1" w:rsidRDefault="00115FEF" w:rsidP="000515F1">
      <w:pPr>
        <w:pStyle w:val="Prrafodelista"/>
        <w:ind w:left="0"/>
        <w:rPr>
          <w:rFonts w:cstheme="minorHAnsi"/>
          <w:sz w:val="24"/>
          <w:szCs w:val="24"/>
          <w:lang w:val="es-ES_tradnl"/>
        </w:rPr>
      </w:pPr>
      <w:r w:rsidRPr="000515F1">
        <w:rPr>
          <w:rFonts w:cstheme="minorHAnsi"/>
          <w:sz w:val="24"/>
          <w:szCs w:val="24"/>
          <w:lang w:val="es-ES_tradnl"/>
        </w:rPr>
        <w:t>Dentro de su capítulo de responsabilidad social, Endy Agroindustrial ha estado apoyando diversas acciones en la comunidad de Ceiba de Madera. Sin embargo, fuera de los sectores que reciben algún tipo de beneficio de manera directa, otros sectores no perciben los aportes por parte de Endy Agroindus</w:t>
      </w:r>
      <w:r w:rsidR="007F19FE" w:rsidRPr="000515F1">
        <w:rPr>
          <w:rFonts w:cstheme="minorHAnsi"/>
          <w:sz w:val="24"/>
          <w:szCs w:val="24"/>
          <w:lang w:val="es-ES_tradnl"/>
        </w:rPr>
        <w:t>t</w:t>
      </w:r>
      <w:r w:rsidRPr="000515F1">
        <w:rPr>
          <w:rFonts w:cstheme="minorHAnsi"/>
          <w:sz w:val="24"/>
          <w:szCs w:val="24"/>
          <w:lang w:val="es-ES_tradnl"/>
        </w:rPr>
        <w:t>rial.</w:t>
      </w:r>
    </w:p>
    <w:p w14:paraId="25DD16A9" w14:textId="77777777" w:rsidR="00FC05CE" w:rsidRPr="000515F1" w:rsidRDefault="00FC05CE" w:rsidP="000515F1">
      <w:pPr>
        <w:pStyle w:val="Prrafodelista"/>
        <w:ind w:left="0"/>
        <w:rPr>
          <w:rFonts w:cstheme="minorHAnsi"/>
          <w:sz w:val="24"/>
          <w:szCs w:val="24"/>
          <w:lang w:val="es-DO"/>
        </w:rPr>
      </w:pPr>
    </w:p>
    <w:p w14:paraId="77EA3806" w14:textId="4D86D2EE" w:rsidR="00115FEF" w:rsidRDefault="00115FEF" w:rsidP="000515F1">
      <w:pPr>
        <w:pStyle w:val="Prrafodelista"/>
        <w:ind w:left="0"/>
        <w:rPr>
          <w:rFonts w:cstheme="minorHAnsi"/>
          <w:sz w:val="24"/>
          <w:szCs w:val="24"/>
          <w:lang w:val="es-ES_tradnl"/>
        </w:rPr>
      </w:pPr>
      <w:r w:rsidRPr="000515F1">
        <w:rPr>
          <w:rFonts w:cstheme="minorHAnsi"/>
          <w:sz w:val="24"/>
          <w:szCs w:val="24"/>
          <w:lang w:val="es-ES_tradnl"/>
        </w:rPr>
        <w:t>Se ha identificado la necesidad de implementar acciones de mejora con la finalidad de difundir los aportes que Endy Agroindustrial hace a la comunidad de Ceiba de Madera y a la vez mejorar la percepción de la imagen de la empresa ante los comunitarios. En tal sentido se hace necesario una mayor difusión de las actividades realizadas por la empresa. Algunas actividades sugeridas a continuación</w:t>
      </w:r>
      <w:r w:rsidR="007F19FE" w:rsidRPr="000515F1">
        <w:rPr>
          <w:rFonts w:cstheme="minorHAnsi"/>
          <w:sz w:val="24"/>
          <w:szCs w:val="24"/>
          <w:lang w:val="es-ES_tradnl"/>
        </w:rPr>
        <w:t>:</w:t>
      </w:r>
    </w:p>
    <w:p w14:paraId="41D37A97" w14:textId="77777777" w:rsidR="000515F1" w:rsidRPr="000515F1" w:rsidRDefault="000515F1" w:rsidP="000515F1">
      <w:pPr>
        <w:pStyle w:val="Prrafodelista"/>
        <w:ind w:left="0"/>
        <w:rPr>
          <w:rFonts w:cstheme="minorHAnsi"/>
          <w:sz w:val="24"/>
          <w:szCs w:val="24"/>
          <w:lang w:val="es-ES_tradnl"/>
        </w:rPr>
      </w:pPr>
    </w:p>
    <w:p w14:paraId="6F7445DF" w14:textId="77777777" w:rsidR="00115FEF" w:rsidRPr="000515F1" w:rsidRDefault="00115FEF">
      <w:pPr>
        <w:pStyle w:val="Prrafodelista"/>
        <w:numPr>
          <w:ilvl w:val="0"/>
          <w:numId w:val="28"/>
        </w:numPr>
        <w:ind w:left="810" w:hanging="450"/>
        <w:rPr>
          <w:rFonts w:cstheme="minorHAnsi"/>
          <w:sz w:val="24"/>
          <w:szCs w:val="24"/>
          <w:lang w:val="es-ES_tradnl"/>
        </w:rPr>
      </w:pPr>
      <w:r w:rsidRPr="000515F1">
        <w:rPr>
          <w:rFonts w:cstheme="minorHAnsi"/>
          <w:sz w:val="24"/>
          <w:szCs w:val="24"/>
          <w:lang w:val="es-ES_tradnl"/>
        </w:rPr>
        <w:t>Es recomendable la elaboración de un plan de comunicación para dar a conocerlo entre los comunitarios.</w:t>
      </w:r>
    </w:p>
    <w:p w14:paraId="32CA1ED5" w14:textId="33568A8D" w:rsidR="00115FEF" w:rsidRPr="000515F1" w:rsidRDefault="00115FEF">
      <w:pPr>
        <w:pStyle w:val="Prrafodelista"/>
        <w:numPr>
          <w:ilvl w:val="0"/>
          <w:numId w:val="28"/>
        </w:numPr>
        <w:ind w:left="810" w:hanging="450"/>
        <w:rPr>
          <w:rFonts w:cstheme="minorHAnsi"/>
          <w:sz w:val="24"/>
          <w:szCs w:val="24"/>
          <w:lang w:val="es-ES_tradnl"/>
        </w:rPr>
      </w:pPr>
      <w:r w:rsidRPr="000515F1">
        <w:rPr>
          <w:rFonts w:cstheme="minorHAnsi"/>
          <w:sz w:val="24"/>
          <w:szCs w:val="24"/>
          <w:lang w:val="es-ES_tradnl"/>
        </w:rPr>
        <w:t>Es pertinente un acercamiento con las Juntas de Vecinos existentes en la comunidad en aras de mantener un canal de comunicación entre la empresa y los comunitarios, para que en caso de ocurrir alguna situación pueda ser resuelta sin la intromisión de terceros.</w:t>
      </w:r>
    </w:p>
    <w:p w14:paraId="18FB85B4" w14:textId="77777777" w:rsidR="00115FEF" w:rsidRPr="000515F1" w:rsidRDefault="00115FEF">
      <w:pPr>
        <w:pStyle w:val="Prrafodelista"/>
        <w:numPr>
          <w:ilvl w:val="0"/>
          <w:numId w:val="28"/>
        </w:numPr>
        <w:ind w:left="810" w:hanging="450"/>
        <w:rPr>
          <w:rFonts w:cstheme="minorHAnsi"/>
          <w:sz w:val="24"/>
          <w:szCs w:val="24"/>
          <w:lang w:val="es-ES_tradnl"/>
        </w:rPr>
      </w:pPr>
      <w:r w:rsidRPr="000515F1">
        <w:rPr>
          <w:rFonts w:cstheme="minorHAnsi"/>
          <w:sz w:val="24"/>
          <w:szCs w:val="24"/>
          <w:lang w:val="es-ES_tradnl"/>
        </w:rPr>
        <w:t xml:space="preserve">Servir de canal entre la comunidad y algunas instituciones de capacitación, como el </w:t>
      </w:r>
      <w:r w:rsidRPr="000515F1">
        <w:rPr>
          <w:rFonts w:cstheme="minorHAnsi"/>
          <w:sz w:val="24"/>
          <w:szCs w:val="24"/>
          <w:lang w:val="es-DO"/>
        </w:rPr>
        <w:t>Instituto Nacional de Formación Técnico Profesional (INFOTEP)</w:t>
      </w:r>
      <w:r w:rsidRPr="000515F1">
        <w:rPr>
          <w:rFonts w:cstheme="minorHAnsi"/>
          <w:sz w:val="24"/>
          <w:szCs w:val="24"/>
          <w:lang w:val="es-ES_tradnl"/>
        </w:rPr>
        <w:t xml:space="preserve">, para programar capacitaciones, sobre todo en las áreas en las que la empresa podría requerir en el corto, mediano y largo plazo.  </w:t>
      </w:r>
    </w:p>
    <w:p w14:paraId="64E8E989" w14:textId="06C23C83" w:rsidR="00115FEF" w:rsidRPr="000515F1" w:rsidRDefault="00115FEF">
      <w:pPr>
        <w:pStyle w:val="Prrafodelista"/>
        <w:numPr>
          <w:ilvl w:val="0"/>
          <w:numId w:val="28"/>
        </w:numPr>
        <w:ind w:left="810" w:hanging="450"/>
        <w:rPr>
          <w:rFonts w:cstheme="minorHAnsi"/>
          <w:sz w:val="24"/>
          <w:szCs w:val="24"/>
          <w:lang w:val="es-ES_tradnl"/>
        </w:rPr>
      </w:pPr>
      <w:r w:rsidRPr="000515F1">
        <w:rPr>
          <w:rFonts w:cstheme="minorHAnsi"/>
          <w:sz w:val="24"/>
          <w:szCs w:val="24"/>
          <w:lang w:val="es-ES_tradnl"/>
        </w:rPr>
        <w:t xml:space="preserve">Lograr una mayor interrelación con la comunidad con el establecimiento del programa de visitas guiadas a la </w:t>
      </w:r>
      <w:r w:rsidR="008F0AE2">
        <w:rPr>
          <w:rFonts w:cstheme="minorHAnsi"/>
          <w:sz w:val="24"/>
          <w:szCs w:val="24"/>
          <w:lang w:val="es-ES_tradnl"/>
        </w:rPr>
        <w:t>empresa</w:t>
      </w:r>
      <w:r w:rsidRPr="000515F1">
        <w:rPr>
          <w:rFonts w:cstheme="minorHAnsi"/>
          <w:sz w:val="24"/>
          <w:szCs w:val="24"/>
          <w:lang w:val="es-ES_tradnl"/>
        </w:rPr>
        <w:t xml:space="preserve"> dirigidas a los estudiantes y a las organizaciones de las comunidades, haciéndolas más inclusivas. Esto permitirá a los comunitarios comprender mejor las actividades que se realizan en la Empresa.</w:t>
      </w:r>
    </w:p>
    <w:p w14:paraId="7348E0EA" w14:textId="77777777" w:rsidR="00115FEF" w:rsidRDefault="00115FEF">
      <w:pPr>
        <w:pStyle w:val="Prrafodelista"/>
        <w:numPr>
          <w:ilvl w:val="0"/>
          <w:numId w:val="28"/>
        </w:numPr>
        <w:ind w:left="810" w:hanging="450"/>
        <w:rPr>
          <w:rFonts w:cstheme="minorHAnsi"/>
          <w:sz w:val="24"/>
          <w:szCs w:val="24"/>
          <w:lang w:val="es-ES_tradnl"/>
        </w:rPr>
      </w:pPr>
      <w:r w:rsidRPr="000515F1">
        <w:rPr>
          <w:rFonts w:cstheme="minorHAnsi"/>
          <w:sz w:val="24"/>
          <w:szCs w:val="24"/>
          <w:lang w:val="es-ES_tradnl"/>
        </w:rPr>
        <w:t>En caso de que se presente alguna situación de emergencia en la empresa, que pueda afectar a las comunidades de manera coyuntural y que la solución conlleve algún tiempo, es necesario que ese hecho sea informado por la empresa, además de comunicar el tiempo en que se resolverá.</w:t>
      </w:r>
    </w:p>
    <w:p w14:paraId="119A3696" w14:textId="77777777" w:rsidR="00FC6D60" w:rsidRDefault="00FC6D60" w:rsidP="00FC6D60">
      <w:pPr>
        <w:pStyle w:val="Prrafodelista"/>
        <w:ind w:left="810"/>
        <w:rPr>
          <w:rFonts w:cstheme="minorHAnsi"/>
          <w:sz w:val="24"/>
          <w:szCs w:val="24"/>
          <w:lang w:val="es-ES_tradnl"/>
        </w:rPr>
      </w:pPr>
    </w:p>
    <w:p w14:paraId="3C44AED2" w14:textId="6C7FA255" w:rsidR="008F0AE2" w:rsidRPr="000515F1" w:rsidRDefault="008F0AE2">
      <w:pPr>
        <w:pStyle w:val="Prrafodelista"/>
        <w:numPr>
          <w:ilvl w:val="0"/>
          <w:numId w:val="28"/>
        </w:numPr>
        <w:ind w:left="810" w:hanging="450"/>
        <w:rPr>
          <w:rFonts w:cstheme="minorHAnsi"/>
          <w:sz w:val="24"/>
          <w:szCs w:val="24"/>
          <w:lang w:val="es-ES_tradnl"/>
        </w:rPr>
      </w:pPr>
      <w:r>
        <w:rPr>
          <w:rFonts w:cstheme="minorHAnsi"/>
          <w:sz w:val="24"/>
          <w:szCs w:val="24"/>
          <w:lang w:val="es-ES_tradnl"/>
        </w:rPr>
        <w:t>La formalización de las relaciones con la comunidad mediante la creación de la Oficina de Relaciones de Endy con la comunidad (OREC) para facilitar y dar a conocer  los programas de cooperación y fortalecer las relaciones.</w:t>
      </w:r>
    </w:p>
    <w:p w14:paraId="77C81CCF" w14:textId="77777777" w:rsidR="007F6E7A" w:rsidRPr="000515F1" w:rsidRDefault="007F6E7A" w:rsidP="000515F1">
      <w:pPr>
        <w:ind w:left="810" w:hanging="450"/>
        <w:rPr>
          <w:rFonts w:cstheme="minorHAnsi"/>
          <w:sz w:val="24"/>
          <w:szCs w:val="24"/>
          <w:lang w:val="es-ES_tradnl"/>
        </w:rPr>
      </w:pPr>
    </w:p>
    <w:p w14:paraId="4F8FC40C" w14:textId="642CDB54" w:rsidR="00FC6D60" w:rsidRDefault="00FC6D60">
      <w:pPr>
        <w:rPr>
          <w:rFonts w:cstheme="minorHAnsi"/>
          <w:lang w:val="es-ES_tradnl"/>
        </w:rPr>
      </w:pPr>
      <w:r>
        <w:rPr>
          <w:rFonts w:cstheme="minorHAnsi"/>
          <w:lang w:val="es-ES_tradnl"/>
        </w:rPr>
        <w:br w:type="page"/>
      </w:r>
    </w:p>
    <w:p w14:paraId="27E70041" w14:textId="77777777" w:rsidR="00C1304E" w:rsidRDefault="00C1304E">
      <w:pPr>
        <w:rPr>
          <w:rFonts w:cstheme="minorHAnsi"/>
          <w:lang w:val="es-ES_tradnl"/>
        </w:rPr>
      </w:pPr>
    </w:p>
    <w:p w14:paraId="13D2E3E0" w14:textId="372EAEEC" w:rsidR="003A2238" w:rsidRPr="00166B16" w:rsidRDefault="007F6E7A">
      <w:pPr>
        <w:pStyle w:val="Prrafodelista"/>
        <w:numPr>
          <w:ilvl w:val="0"/>
          <w:numId w:val="18"/>
        </w:numPr>
        <w:rPr>
          <w:rFonts w:cstheme="minorHAnsi"/>
          <w:b/>
          <w:sz w:val="28"/>
          <w:szCs w:val="28"/>
          <w:lang w:val="es-DO"/>
        </w:rPr>
      </w:pPr>
      <w:r w:rsidRPr="00166B16">
        <w:rPr>
          <w:rFonts w:cstheme="minorHAnsi"/>
          <w:b/>
          <w:sz w:val="28"/>
          <w:szCs w:val="28"/>
          <w:lang w:val="es-DO"/>
        </w:rPr>
        <w:t>CARACTERIZACIONES AMBIENTALES</w:t>
      </w:r>
    </w:p>
    <w:p w14:paraId="1C7CB5C9" w14:textId="77777777" w:rsidR="003A2238" w:rsidRPr="00B7738D" w:rsidRDefault="003A2238" w:rsidP="003A2238">
      <w:pPr>
        <w:pStyle w:val="Prrafodelista"/>
        <w:ind w:left="900"/>
        <w:rPr>
          <w:rFonts w:cstheme="minorHAnsi"/>
          <w:lang w:val="es-DO"/>
        </w:rPr>
      </w:pPr>
    </w:p>
    <w:p w14:paraId="6FF6A113" w14:textId="4A7B9342" w:rsidR="007F6E7A" w:rsidRPr="0011279D" w:rsidRDefault="00166B16">
      <w:pPr>
        <w:pStyle w:val="Prrafodelista"/>
        <w:numPr>
          <w:ilvl w:val="0"/>
          <w:numId w:val="1"/>
        </w:numPr>
        <w:spacing w:after="120"/>
        <w:ind w:left="540"/>
        <w:rPr>
          <w:rFonts w:cstheme="minorHAnsi"/>
          <w:b/>
          <w:bCs/>
          <w:sz w:val="24"/>
          <w:szCs w:val="24"/>
          <w:lang w:val="es-DO"/>
        </w:rPr>
      </w:pPr>
      <w:r w:rsidRPr="0011279D">
        <w:rPr>
          <w:rFonts w:cstheme="minorHAnsi"/>
          <w:b/>
          <w:bCs/>
          <w:sz w:val="24"/>
          <w:szCs w:val="24"/>
          <w:lang w:val="es-DO"/>
        </w:rPr>
        <w:t>Caracterización de las a</w:t>
      </w:r>
      <w:r w:rsidR="003A2238" w:rsidRPr="0011279D">
        <w:rPr>
          <w:rFonts w:cstheme="minorHAnsi"/>
          <w:b/>
          <w:bCs/>
          <w:sz w:val="24"/>
          <w:szCs w:val="24"/>
          <w:lang w:val="es-DO"/>
        </w:rPr>
        <w:t>guas residuales</w:t>
      </w:r>
      <w:r w:rsidRPr="0011279D">
        <w:rPr>
          <w:rFonts w:cstheme="minorHAnsi"/>
          <w:b/>
          <w:bCs/>
          <w:sz w:val="24"/>
          <w:szCs w:val="24"/>
          <w:lang w:val="es-DO"/>
        </w:rPr>
        <w:t>.</w:t>
      </w:r>
      <w:r w:rsidR="003A2238" w:rsidRPr="0011279D">
        <w:rPr>
          <w:rFonts w:cstheme="minorHAnsi"/>
          <w:b/>
          <w:bCs/>
          <w:sz w:val="24"/>
          <w:szCs w:val="24"/>
          <w:lang w:val="es-DO"/>
        </w:rPr>
        <w:t xml:space="preserve"> </w:t>
      </w:r>
    </w:p>
    <w:p w14:paraId="2B6F8588" w14:textId="1AE24C85" w:rsidR="00105DDA" w:rsidRPr="0011279D" w:rsidRDefault="003A2238" w:rsidP="007F6E7A">
      <w:pPr>
        <w:rPr>
          <w:rFonts w:cstheme="minorHAnsi"/>
          <w:sz w:val="24"/>
          <w:szCs w:val="24"/>
          <w:lang w:val="es-DO"/>
        </w:rPr>
      </w:pPr>
      <w:r w:rsidRPr="0011279D">
        <w:rPr>
          <w:rFonts w:cstheme="minorHAnsi"/>
          <w:sz w:val="24"/>
          <w:szCs w:val="24"/>
          <w:lang w:val="es-DO"/>
        </w:rPr>
        <w:t xml:space="preserve">Se realizará muestreos al agua residual proveniente del proceso de producción de </w:t>
      </w:r>
      <w:r w:rsidR="004253A3" w:rsidRPr="0011279D">
        <w:rPr>
          <w:rFonts w:cstheme="minorHAnsi"/>
          <w:sz w:val="24"/>
          <w:szCs w:val="24"/>
          <w:lang w:val="es-DO"/>
        </w:rPr>
        <w:t>l</w:t>
      </w:r>
      <w:r w:rsidRPr="0011279D">
        <w:rPr>
          <w:rFonts w:cstheme="minorHAnsi"/>
          <w:sz w:val="24"/>
          <w:szCs w:val="24"/>
          <w:lang w:val="es-DO"/>
        </w:rPr>
        <w:t xml:space="preserve">as actividades de la </w:t>
      </w:r>
      <w:r w:rsidR="004C6B89" w:rsidRPr="0011279D">
        <w:rPr>
          <w:rFonts w:cstheme="minorHAnsi"/>
          <w:sz w:val="24"/>
          <w:szCs w:val="24"/>
          <w:lang w:val="es-DO"/>
        </w:rPr>
        <w:t>instalación</w:t>
      </w:r>
      <w:r w:rsidRPr="0011279D">
        <w:rPr>
          <w:rFonts w:cstheme="minorHAnsi"/>
          <w:sz w:val="24"/>
          <w:szCs w:val="24"/>
          <w:lang w:val="es-DO"/>
        </w:rPr>
        <w:t xml:space="preserve"> (muestras representativas), indicar fechas de muestreos y n</w:t>
      </w:r>
      <w:r w:rsidR="0023729A" w:rsidRPr="0011279D">
        <w:rPr>
          <w:rFonts w:cstheme="minorHAnsi"/>
          <w:sz w:val="24"/>
          <w:szCs w:val="24"/>
          <w:lang w:val="es-DO"/>
        </w:rPr>
        <w:t>u</w:t>
      </w:r>
      <w:r w:rsidRPr="0011279D">
        <w:rPr>
          <w:rFonts w:cstheme="minorHAnsi"/>
          <w:sz w:val="24"/>
          <w:szCs w:val="24"/>
          <w:lang w:val="es-DO"/>
        </w:rPr>
        <w:t xml:space="preserve">mero de muestras. </w:t>
      </w:r>
      <w:r w:rsidR="00267A1B" w:rsidRPr="0011279D">
        <w:rPr>
          <w:rFonts w:cstheme="minorHAnsi"/>
          <w:sz w:val="24"/>
          <w:szCs w:val="24"/>
          <w:lang w:val="es-DO"/>
        </w:rPr>
        <w:t>L</w:t>
      </w:r>
      <w:r w:rsidRPr="0011279D">
        <w:rPr>
          <w:rFonts w:cstheme="minorHAnsi"/>
          <w:sz w:val="24"/>
          <w:szCs w:val="24"/>
          <w:lang w:val="es-DO"/>
        </w:rPr>
        <w:t xml:space="preserve">os </w:t>
      </w:r>
      <w:r w:rsidR="00267A1B" w:rsidRPr="0011279D">
        <w:rPr>
          <w:rFonts w:cstheme="minorHAnsi"/>
          <w:sz w:val="24"/>
          <w:szCs w:val="24"/>
          <w:lang w:val="es-DO"/>
        </w:rPr>
        <w:t>parámetros</w:t>
      </w:r>
      <w:r w:rsidRPr="0011279D">
        <w:rPr>
          <w:rFonts w:cstheme="minorHAnsi"/>
          <w:sz w:val="24"/>
          <w:szCs w:val="24"/>
          <w:lang w:val="es-DO"/>
        </w:rPr>
        <w:t xml:space="preserve"> analizar</w:t>
      </w:r>
      <w:r w:rsidR="00D73FAD" w:rsidRPr="0011279D">
        <w:rPr>
          <w:rFonts w:cstheme="minorHAnsi"/>
          <w:sz w:val="24"/>
          <w:szCs w:val="24"/>
          <w:lang w:val="es-DO"/>
        </w:rPr>
        <w:t xml:space="preserve"> </w:t>
      </w:r>
      <w:r w:rsidR="00267A1B" w:rsidRPr="0011279D">
        <w:rPr>
          <w:rFonts w:cstheme="minorHAnsi"/>
          <w:sz w:val="24"/>
          <w:szCs w:val="24"/>
          <w:lang w:val="es-DO"/>
        </w:rPr>
        <w:t>serán</w:t>
      </w:r>
      <w:r w:rsidRPr="0011279D">
        <w:rPr>
          <w:rFonts w:cstheme="minorHAnsi"/>
          <w:sz w:val="24"/>
          <w:szCs w:val="24"/>
          <w:lang w:val="es-DO"/>
        </w:rPr>
        <w:t xml:space="preserve"> los siguientes: pH, DBO5, DQO, grasas y aceites, </w:t>
      </w:r>
      <w:r w:rsidR="00267A1B" w:rsidRPr="0011279D">
        <w:rPr>
          <w:rFonts w:cstheme="minorHAnsi"/>
          <w:sz w:val="24"/>
          <w:szCs w:val="24"/>
          <w:lang w:val="es-DO"/>
        </w:rPr>
        <w:t>nitrógeno</w:t>
      </w:r>
      <w:r w:rsidRPr="0011279D">
        <w:rPr>
          <w:rFonts w:cstheme="minorHAnsi"/>
          <w:sz w:val="24"/>
          <w:szCs w:val="24"/>
          <w:lang w:val="es-DO"/>
        </w:rPr>
        <w:t xml:space="preserve"> amoniacal, </w:t>
      </w:r>
      <w:r w:rsidR="001D5293" w:rsidRPr="0011279D">
        <w:rPr>
          <w:rFonts w:cstheme="minorHAnsi"/>
          <w:sz w:val="24"/>
          <w:szCs w:val="24"/>
          <w:lang w:val="es-DO"/>
        </w:rPr>
        <w:t>fósforo</w:t>
      </w:r>
      <w:r w:rsidRPr="0011279D">
        <w:rPr>
          <w:rFonts w:cstheme="minorHAnsi"/>
          <w:sz w:val="24"/>
          <w:szCs w:val="24"/>
          <w:lang w:val="es-DO"/>
        </w:rPr>
        <w:t xml:space="preserve"> total, alcalinidad, </w:t>
      </w:r>
      <w:r w:rsidR="00267A1B" w:rsidRPr="0011279D">
        <w:rPr>
          <w:rFonts w:cstheme="minorHAnsi"/>
          <w:sz w:val="24"/>
          <w:szCs w:val="24"/>
          <w:lang w:val="es-DO"/>
        </w:rPr>
        <w:t>oxígeno</w:t>
      </w:r>
      <w:r w:rsidRPr="0011279D">
        <w:rPr>
          <w:rFonts w:cstheme="minorHAnsi"/>
          <w:sz w:val="24"/>
          <w:szCs w:val="24"/>
          <w:lang w:val="es-DO"/>
        </w:rPr>
        <w:t xml:space="preserve"> </w:t>
      </w:r>
      <w:r w:rsidR="001D5293" w:rsidRPr="0011279D">
        <w:rPr>
          <w:rFonts w:cstheme="minorHAnsi"/>
          <w:sz w:val="24"/>
          <w:szCs w:val="24"/>
          <w:lang w:val="es-DO"/>
        </w:rPr>
        <w:t>d</w:t>
      </w:r>
      <w:r w:rsidRPr="0011279D">
        <w:rPr>
          <w:rFonts w:cstheme="minorHAnsi"/>
          <w:sz w:val="24"/>
          <w:szCs w:val="24"/>
          <w:lang w:val="es-DO"/>
        </w:rPr>
        <w:t xml:space="preserve">isuelto, </w:t>
      </w:r>
      <w:r w:rsidR="001D5293" w:rsidRPr="0011279D">
        <w:rPr>
          <w:rFonts w:cstheme="minorHAnsi"/>
          <w:sz w:val="24"/>
          <w:szCs w:val="24"/>
          <w:lang w:val="es-DO"/>
        </w:rPr>
        <w:t>sólidos</w:t>
      </w:r>
      <w:r w:rsidRPr="0011279D">
        <w:rPr>
          <w:rFonts w:cstheme="minorHAnsi"/>
          <w:sz w:val="24"/>
          <w:szCs w:val="24"/>
          <w:lang w:val="es-DO"/>
        </w:rPr>
        <w:t xml:space="preserve"> suspendidos totales, cloruros, color, coliformes totales y coliformes fecales, y otras indicadas en la norma ambiental </w:t>
      </w:r>
      <w:r w:rsidR="00D03B9B" w:rsidRPr="0011279D">
        <w:rPr>
          <w:rFonts w:cstheme="minorHAnsi"/>
          <w:sz w:val="24"/>
          <w:szCs w:val="24"/>
          <w:lang w:val="es-DO"/>
        </w:rPr>
        <w:t>d</w:t>
      </w:r>
      <w:r w:rsidRPr="0011279D">
        <w:rPr>
          <w:rFonts w:cstheme="minorHAnsi"/>
          <w:sz w:val="24"/>
          <w:szCs w:val="24"/>
          <w:lang w:val="es-DO"/>
        </w:rPr>
        <w:t>ependiendo de la</w:t>
      </w:r>
      <w:r w:rsidR="00D03B9B" w:rsidRPr="0011279D">
        <w:rPr>
          <w:rFonts w:cstheme="minorHAnsi"/>
          <w:sz w:val="24"/>
          <w:szCs w:val="24"/>
          <w:lang w:val="es-DO"/>
        </w:rPr>
        <w:t>s</w:t>
      </w:r>
      <w:r w:rsidRPr="0011279D">
        <w:rPr>
          <w:rFonts w:cstheme="minorHAnsi"/>
          <w:sz w:val="24"/>
          <w:szCs w:val="24"/>
          <w:lang w:val="es-DO"/>
        </w:rPr>
        <w:t xml:space="preserve"> actividades productivas que se realicen.</w:t>
      </w:r>
      <w:r w:rsidR="007F6E7A" w:rsidRPr="0011279D">
        <w:rPr>
          <w:rFonts w:cstheme="minorHAnsi"/>
          <w:sz w:val="24"/>
          <w:szCs w:val="24"/>
          <w:lang w:val="es-DO"/>
        </w:rPr>
        <w:t xml:space="preserve"> </w:t>
      </w:r>
    </w:p>
    <w:p w14:paraId="5FCA9739" w14:textId="00135BEB" w:rsidR="00105DDA" w:rsidRDefault="00105DDA" w:rsidP="007F6E7A">
      <w:pPr>
        <w:rPr>
          <w:rFonts w:cstheme="minorHAnsi"/>
          <w:sz w:val="24"/>
          <w:szCs w:val="24"/>
          <w:lang w:val="es-DO"/>
        </w:rPr>
      </w:pPr>
      <w:r w:rsidRPr="0011279D">
        <w:rPr>
          <w:rFonts w:cstheme="minorHAnsi"/>
          <w:sz w:val="24"/>
          <w:szCs w:val="24"/>
          <w:lang w:val="es-DO"/>
        </w:rPr>
        <w:t>Los análisis físicos y químicos  de las aguas residuales industriales, principalmente las generadas en la incubadora se realizaron en el laboratorio de CORAASAN. Los resultados se presentan  a continuación.</w:t>
      </w:r>
    </w:p>
    <w:p w14:paraId="51D7C7EC" w14:textId="79BD6922" w:rsidR="00C1304E" w:rsidRPr="00C1304E" w:rsidRDefault="00C1304E" w:rsidP="00C1304E">
      <w:pPr>
        <w:pStyle w:val="Descripcin"/>
        <w:keepNext/>
        <w:rPr>
          <w:lang w:val="es-DO"/>
        </w:rPr>
      </w:pPr>
      <w:r>
        <w:rPr>
          <w:lang w:val="es-DO"/>
        </w:rPr>
        <w:t>Cuadro</w:t>
      </w:r>
      <w:r w:rsidR="00723F5A">
        <w:rPr>
          <w:lang w:val="es-DO"/>
        </w:rPr>
        <w:t xml:space="preserve"> 25</w:t>
      </w:r>
      <w:r w:rsidRPr="00C1304E">
        <w:rPr>
          <w:lang w:val="es-DO"/>
        </w:rPr>
        <w:t xml:space="preserve">. Resultados </w:t>
      </w:r>
      <w:r w:rsidR="00723F5A" w:rsidRPr="00C1304E">
        <w:rPr>
          <w:lang w:val="es-DO"/>
        </w:rPr>
        <w:t>análisis</w:t>
      </w:r>
      <w:r w:rsidRPr="00C1304E">
        <w:rPr>
          <w:lang w:val="es-DO"/>
        </w:rPr>
        <w:t xml:space="preserve"> aguas industriales incubadora</w:t>
      </w:r>
    </w:p>
    <w:p w14:paraId="5880A83C" w14:textId="30C0041F" w:rsidR="00AF07BF" w:rsidRPr="007F6E7A" w:rsidRDefault="00166B16" w:rsidP="007F6E7A">
      <w:pPr>
        <w:rPr>
          <w:rFonts w:cstheme="minorHAnsi"/>
          <w:lang w:val="es-DO"/>
        </w:rPr>
      </w:pPr>
      <w:r>
        <w:rPr>
          <w:rFonts w:cstheme="minorHAnsi"/>
          <w:noProof/>
          <w:lang w:val="es-DO"/>
        </w:rPr>
        <w:drawing>
          <wp:inline distT="0" distB="0" distL="0" distR="0" wp14:anchorId="516AF86B" wp14:editId="77A74F0A">
            <wp:extent cx="5613744" cy="4183380"/>
            <wp:effectExtent l="0" t="0" r="6350" b="7620"/>
            <wp:docPr id="26" name="Imagen 26"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n 26" descr="Tabla&#10;&#10;Descripción generada automáticamente"/>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642830" cy="4205055"/>
                    </a:xfrm>
                    <a:prstGeom prst="rect">
                      <a:avLst/>
                    </a:prstGeom>
                    <a:noFill/>
                  </pic:spPr>
                </pic:pic>
              </a:graphicData>
            </a:graphic>
          </wp:inline>
        </w:drawing>
      </w:r>
    </w:p>
    <w:p w14:paraId="0DDF3341" w14:textId="1A7E9FAF" w:rsidR="00105DDA" w:rsidRDefault="00105DDA" w:rsidP="00E422B7">
      <w:pPr>
        <w:pStyle w:val="Prrafodelista"/>
        <w:ind w:left="180"/>
        <w:rPr>
          <w:rFonts w:cstheme="minorHAnsi"/>
          <w:lang w:val="es-DO"/>
        </w:rPr>
      </w:pPr>
    </w:p>
    <w:p w14:paraId="34BDA147" w14:textId="615C930E" w:rsidR="00105DDA" w:rsidRDefault="00105DDA" w:rsidP="00E422B7">
      <w:pPr>
        <w:pStyle w:val="Prrafodelista"/>
        <w:ind w:left="180"/>
        <w:rPr>
          <w:rFonts w:cstheme="minorHAnsi"/>
          <w:lang w:val="es-DO"/>
        </w:rPr>
      </w:pPr>
      <w:r w:rsidRPr="00C459DB">
        <w:rPr>
          <w:rFonts w:cstheme="minorHAnsi"/>
          <w:noProof/>
          <w:lang w:val="es-DO"/>
        </w:rPr>
        <w:drawing>
          <wp:inline distT="0" distB="0" distL="0" distR="0" wp14:anchorId="37826FF4" wp14:editId="195140A0">
            <wp:extent cx="5546090" cy="3314700"/>
            <wp:effectExtent l="0" t="0" r="0" b="0"/>
            <wp:docPr id="19" name="Imagen 19"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n 19" descr="Texto&#10;&#10;Descripción generada automáticamente"/>
                    <pic:cNvPicPr/>
                  </pic:nvPicPr>
                  <pic:blipFill>
                    <a:blip r:embed="rId28"/>
                    <a:stretch>
                      <a:fillRect/>
                    </a:stretch>
                  </pic:blipFill>
                  <pic:spPr>
                    <a:xfrm>
                      <a:off x="0" y="0"/>
                      <a:ext cx="5569657" cy="3328785"/>
                    </a:xfrm>
                    <a:prstGeom prst="rect">
                      <a:avLst/>
                    </a:prstGeom>
                  </pic:spPr>
                </pic:pic>
              </a:graphicData>
            </a:graphic>
          </wp:inline>
        </w:drawing>
      </w:r>
    </w:p>
    <w:p w14:paraId="611045EE" w14:textId="77777777" w:rsidR="0062341E" w:rsidRDefault="0062341E" w:rsidP="00E422B7">
      <w:pPr>
        <w:pStyle w:val="Prrafodelista"/>
        <w:ind w:left="180"/>
        <w:rPr>
          <w:rFonts w:cstheme="minorHAnsi"/>
          <w:lang w:val="es-DO"/>
        </w:rPr>
      </w:pPr>
    </w:p>
    <w:p w14:paraId="67D45565" w14:textId="77777777" w:rsidR="0062341E" w:rsidRDefault="0062341E" w:rsidP="00E422B7">
      <w:pPr>
        <w:pStyle w:val="Prrafodelista"/>
        <w:ind w:left="180"/>
        <w:rPr>
          <w:rFonts w:cstheme="minorHAnsi"/>
          <w:lang w:val="es-DO"/>
        </w:rPr>
      </w:pPr>
    </w:p>
    <w:p w14:paraId="16708C15" w14:textId="6D66C75D" w:rsidR="00464D5D" w:rsidRPr="0011279D" w:rsidRDefault="00D342B4">
      <w:pPr>
        <w:pStyle w:val="Prrafodelista"/>
        <w:numPr>
          <w:ilvl w:val="0"/>
          <w:numId w:val="1"/>
        </w:numPr>
        <w:ind w:left="540"/>
        <w:rPr>
          <w:rFonts w:cstheme="minorHAnsi"/>
          <w:sz w:val="24"/>
          <w:szCs w:val="24"/>
          <w:lang w:val="es-DO"/>
        </w:rPr>
      </w:pPr>
      <w:r w:rsidRPr="0011279D">
        <w:rPr>
          <w:rFonts w:cstheme="minorHAnsi"/>
          <w:b/>
          <w:bCs/>
          <w:sz w:val="24"/>
          <w:szCs w:val="24"/>
          <w:lang w:val="es-DO"/>
        </w:rPr>
        <w:t>Identificación</w:t>
      </w:r>
      <w:r w:rsidR="003A2238" w:rsidRPr="0011279D">
        <w:rPr>
          <w:rFonts w:cstheme="minorHAnsi"/>
          <w:b/>
          <w:bCs/>
          <w:sz w:val="24"/>
          <w:szCs w:val="24"/>
          <w:lang w:val="es-DO"/>
        </w:rPr>
        <w:t xml:space="preserve"> fuentes y actividades generadoras de ruido</w:t>
      </w:r>
      <w:r w:rsidR="00166B16" w:rsidRPr="0011279D">
        <w:rPr>
          <w:rFonts w:cstheme="minorHAnsi"/>
          <w:b/>
          <w:bCs/>
          <w:sz w:val="24"/>
          <w:szCs w:val="24"/>
          <w:lang w:val="es-DO"/>
        </w:rPr>
        <w:t>.</w:t>
      </w:r>
    </w:p>
    <w:p w14:paraId="0EF26F87" w14:textId="77777777" w:rsidR="00464D5D" w:rsidRPr="0011279D" w:rsidRDefault="00464D5D" w:rsidP="00E112F6">
      <w:pPr>
        <w:pStyle w:val="Prrafodelista"/>
        <w:ind w:left="540"/>
        <w:rPr>
          <w:rFonts w:cstheme="minorHAnsi"/>
          <w:sz w:val="24"/>
          <w:szCs w:val="24"/>
          <w:lang w:val="es-DO"/>
        </w:rPr>
      </w:pPr>
    </w:p>
    <w:p w14:paraId="0DD76E98" w14:textId="45A9AA18" w:rsidR="00464D5D" w:rsidRPr="0011279D" w:rsidRDefault="00464D5D" w:rsidP="0011279D">
      <w:pPr>
        <w:pStyle w:val="Prrafodelista"/>
        <w:ind w:left="0"/>
        <w:rPr>
          <w:rFonts w:cstheme="minorHAnsi"/>
          <w:sz w:val="24"/>
          <w:szCs w:val="24"/>
          <w:lang w:val="es-ES"/>
        </w:rPr>
      </w:pPr>
      <w:r w:rsidRPr="0011279D">
        <w:rPr>
          <w:rFonts w:cstheme="minorHAnsi"/>
          <w:sz w:val="24"/>
          <w:szCs w:val="24"/>
          <w:lang w:val="es-DO"/>
        </w:rPr>
        <w:t xml:space="preserve">Se </w:t>
      </w:r>
      <w:r w:rsidR="000C5B44" w:rsidRPr="0011279D">
        <w:rPr>
          <w:rFonts w:cstheme="minorHAnsi"/>
          <w:sz w:val="24"/>
          <w:szCs w:val="24"/>
          <w:lang w:val="es-DO"/>
        </w:rPr>
        <w:t xml:space="preserve">identificaron las fuentes generadoras de ruido y se </w:t>
      </w:r>
      <w:r w:rsidR="003A2238" w:rsidRPr="0011279D">
        <w:rPr>
          <w:rFonts w:cstheme="minorHAnsi"/>
          <w:sz w:val="24"/>
          <w:szCs w:val="24"/>
          <w:lang w:val="es-DO"/>
        </w:rPr>
        <w:t>realizar</w:t>
      </w:r>
      <w:r w:rsidRPr="0011279D">
        <w:rPr>
          <w:rFonts w:cstheme="minorHAnsi"/>
          <w:sz w:val="24"/>
          <w:szCs w:val="24"/>
          <w:lang w:val="es-DO"/>
        </w:rPr>
        <w:t>on</w:t>
      </w:r>
      <w:r w:rsidR="003A2238" w:rsidRPr="0011279D">
        <w:rPr>
          <w:rFonts w:cstheme="minorHAnsi"/>
          <w:sz w:val="24"/>
          <w:szCs w:val="24"/>
          <w:lang w:val="es-DO"/>
        </w:rPr>
        <w:t xml:space="preserve"> mediciones de ruido durante las</w:t>
      </w:r>
      <w:r w:rsidR="006954EF" w:rsidRPr="0011279D">
        <w:rPr>
          <w:rFonts w:cstheme="minorHAnsi"/>
          <w:sz w:val="24"/>
          <w:szCs w:val="24"/>
          <w:lang w:val="es-DO"/>
        </w:rPr>
        <w:t xml:space="preserve"> </w:t>
      </w:r>
      <w:r w:rsidR="003A2238" w:rsidRPr="0011279D">
        <w:rPr>
          <w:rFonts w:cstheme="minorHAnsi"/>
          <w:sz w:val="24"/>
          <w:szCs w:val="24"/>
          <w:lang w:val="es-DO"/>
        </w:rPr>
        <w:t xml:space="preserve">horas pico de </w:t>
      </w:r>
      <w:r w:rsidR="006954EF" w:rsidRPr="0011279D">
        <w:rPr>
          <w:rFonts w:cstheme="minorHAnsi"/>
          <w:sz w:val="24"/>
          <w:szCs w:val="24"/>
          <w:lang w:val="es-DO"/>
        </w:rPr>
        <w:t>operación</w:t>
      </w:r>
      <w:r w:rsidR="003A2238" w:rsidRPr="0011279D">
        <w:rPr>
          <w:rFonts w:cstheme="minorHAnsi"/>
          <w:sz w:val="24"/>
          <w:szCs w:val="24"/>
          <w:lang w:val="es-DO"/>
        </w:rPr>
        <w:t xml:space="preserve"> que incluy</w:t>
      </w:r>
      <w:r w:rsidRPr="0011279D">
        <w:rPr>
          <w:rFonts w:cstheme="minorHAnsi"/>
          <w:sz w:val="24"/>
          <w:szCs w:val="24"/>
          <w:lang w:val="es-DO"/>
        </w:rPr>
        <w:t>e</w:t>
      </w:r>
      <w:r w:rsidR="003A2238" w:rsidRPr="0011279D">
        <w:rPr>
          <w:rFonts w:cstheme="minorHAnsi"/>
          <w:sz w:val="24"/>
          <w:szCs w:val="24"/>
          <w:lang w:val="es-DO"/>
        </w:rPr>
        <w:t xml:space="preserve"> todos los equipos generadores</w:t>
      </w:r>
      <w:r w:rsidR="000C5B44" w:rsidRPr="0011279D">
        <w:rPr>
          <w:rFonts w:cstheme="minorHAnsi"/>
          <w:sz w:val="24"/>
          <w:szCs w:val="24"/>
          <w:lang w:val="es-DO"/>
        </w:rPr>
        <w:t xml:space="preserve">. </w:t>
      </w:r>
      <w:r w:rsidR="00942A00" w:rsidRPr="0011279D">
        <w:rPr>
          <w:rFonts w:cstheme="minorHAnsi"/>
          <w:sz w:val="24"/>
          <w:szCs w:val="24"/>
          <w:lang w:val="es-DO"/>
        </w:rPr>
        <w:t xml:space="preserve">La </w:t>
      </w:r>
      <w:r w:rsidR="00942A00" w:rsidRPr="001A6B50">
        <w:rPr>
          <w:rFonts w:cstheme="minorHAnsi"/>
          <w:sz w:val="24"/>
          <w:szCs w:val="24"/>
          <w:lang w:val="es-DO"/>
        </w:rPr>
        <w:t xml:space="preserve">Ilustración No. </w:t>
      </w:r>
      <w:r w:rsidR="00A20AE2" w:rsidRPr="001A6B50">
        <w:rPr>
          <w:rFonts w:cstheme="minorHAnsi"/>
          <w:sz w:val="24"/>
          <w:szCs w:val="24"/>
          <w:lang w:val="es-DO"/>
        </w:rPr>
        <w:t xml:space="preserve">6 </w:t>
      </w:r>
      <w:r w:rsidR="00942A00" w:rsidRPr="001A6B50">
        <w:rPr>
          <w:rFonts w:cstheme="minorHAnsi"/>
          <w:sz w:val="24"/>
          <w:szCs w:val="24"/>
          <w:lang w:val="es-DO"/>
        </w:rPr>
        <w:t xml:space="preserve">presenta </w:t>
      </w:r>
      <w:r w:rsidR="000C5B44" w:rsidRPr="001A6B50">
        <w:rPr>
          <w:rFonts w:cstheme="minorHAnsi"/>
          <w:sz w:val="24"/>
          <w:szCs w:val="24"/>
          <w:lang w:val="es-DO"/>
        </w:rPr>
        <w:t>un mapa</w:t>
      </w:r>
      <w:r w:rsidR="00942A00" w:rsidRPr="001A6B50">
        <w:rPr>
          <w:rFonts w:cstheme="minorHAnsi"/>
          <w:sz w:val="24"/>
          <w:szCs w:val="24"/>
          <w:lang w:val="es-DO"/>
        </w:rPr>
        <w:t xml:space="preserve"> de ruido</w:t>
      </w:r>
      <w:r w:rsidR="00DB0F73" w:rsidRPr="001A6B50">
        <w:rPr>
          <w:rFonts w:cstheme="minorHAnsi"/>
          <w:sz w:val="24"/>
          <w:szCs w:val="24"/>
          <w:lang w:val="es-DO"/>
        </w:rPr>
        <w:t>,</w:t>
      </w:r>
      <w:r w:rsidR="000C5B44" w:rsidRPr="001A6B50">
        <w:rPr>
          <w:rFonts w:cstheme="minorHAnsi"/>
          <w:sz w:val="24"/>
          <w:szCs w:val="24"/>
          <w:lang w:val="es-DO"/>
        </w:rPr>
        <w:t xml:space="preserve"> </w:t>
      </w:r>
      <w:r w:rsidR="003A2238" w:rsidRPr="001A6B50">
        <w:rPr>
          <w:rFonts w:cstheme="minorHAnsi"/>
          <w:sz w:val="24"/>
          <w:szCs w:val="24"/>
          <w:lang w:val="es-DO"/>
        </w:rPr>
        <w:t xml:space="preserve">las instalaciones los puntos donde se </w:t>
      </w:r>
      <w:r w:rsidR="0093245C" w:rsidRPr="001A6B50">
        <w:rPr>
          <w:rFonts w:cstheme="minorHAnsi"/>
          <w:sz w:val="24"/>
          <w:szCs w:val="24"/>
          <w:lang w:val="es-DO"/>
        </w:rPr>
        <w:t>realizó</w:t>
      </w:r>
      <w:r w:rsidR="00E07639" w:rsidRPr="0011279D">
        <w:rPr>
          <w:rFonts w:cstheme="minorHAnsi"/>
          <w:sz w:val="24"/>
          <w:szCs w:val="24"/>
          <w:lang w:val="es-DO"/>
        </w:rPr>
        <w:t xml:space="preserve"> el</w:t>
      </w:r>
      <w:r w:rsidR="003A2238" w:rsidRPr="0011279D">
        <w:rPr>
          <w:rFonts w:cstheme="minorHAnsi"/>
          <w:sz w:val="24"/>
          <w:szCs w:val="24"/>
          <w:lang w:val="es-DO"/>
        </w:rPr>
        <w:t xml:space="preserve"> monitoreo.</w:t>
      </w:r>
      <w:r w:rsidR="00942A00" w:rsidRPr="0011279D">
        <w:rPr>
          <w:rFonts w:cstheme="minorHAnsi"/>
          <w:sz w:val="24"/>
          <w:szCs w:val="24"/>
          <w:lang w:val="es-DO"/>
        </w:rPr>
        <w:t xml:space="preserve"> </w:t>
      </w:r>
    </w:p>
    <w:p w14:paraId="370AF0C5" w14:textId="77777777" w:rsidR="00DB0F73" w:rsidRPr="0011279D" w:rsidRDefault="00DB0F73" w:rsidP="0011279D">
      <w:pPr>
        <w:pStyle w:val="Prrafodelista"/>
        <w:ind w:left="0"/>
        <w:rPr>
          <w:rFonts w:cstheme="minorHAnsi"/>
          <w:sz w:val="24"/>
          <w:szCs w:val="24"/>
          <w:lang w:val="es-ES"/>
        </w:rPr>
      </w:pPr>
    </w:p>
    <w:p w14:paraId="6D499895" w14:textId="288A1786" w:rsidR="00DC3215" w:rsidRPr="0011279D" w:rsidRDefault="00DC3215" w:rsidP="0011279D">
      <w:pPr>
        <w:pStyle w:val="Prrafodelista"/>
        <w:ind w:left="0"/>
        <w:rPr>
          <w:rFonts w:cstheme="minorHAnsi"/>
          <w:bCs/>
          <w:sz w:val="24"/>
          <w:szCs w:val="24"/>
          <w:lang w:val="es-ES"/>
        </w:rPr>
      </w:pPr>
      <w:r w:rsidRPr="0011279D">
        <w:rPr>
          <w:rFonts w:cstheme="minorHAnsi"/>
          <w:sz w:val="24"/>
          <w:szCs w:val="24"/>
          <w:lang w:val="es-ES"/>
        </w:rPr>
        <w:t xml:space="preserve">La metodología aplicada está basada en las Normas Ambientales para la Protección Contra Ruidos, referida a la </w:t>
      </w:r>
      <w:r w:rsidR="00511353" w:rsidRPr="0011279D">
        <w:rPr>
          <w:rFonts w:cstheme="minorHAnsi"/>
          <w:sz w:val="24"/>
          <w:szCs w:val="24"/>
          <w:lang w:val="es-ES"/>
        </w:rPr>
        <w:t>N</w:t>
      </w:r>
      <w:r w:rsidRPr="0011279D">
        <w:rPr>
          <w:rFonts w:cstheme="minorHAnsi"/>
          <w:sz w:val="24"/>
          <w:szCs w:val="24"/>
          <w:lang w:val="es-ES"/>
        </w:rPr>
        <w:t xml:space="preserve">orma que establece el Método de Referencia para la Medición de Ruido desde Fuentes Fijas </w:t>
      </w:r>
      <w:r w:rsidRPr="0011279D">
        <w:rPr>
          <w:rFonts w:cstheme="minorHAnsi"/>
          <w:b/>
          <w:sz w:val="24"/>
          <w:szCs w:val="24"/>
          <w:lang w:val="es-ES"/>
        </w:rPr>
        <w:t>NA-RU-001-03</w:t>
      </w:r>
      <w:r w:rsidRPr="0011279D">
        <w:rPr>
          <w:rFonts w:cstheme="minorHAnsi"/>
          <w:sz w:val="24"/>
          <w:szCs w:val="24"/>
          <w:lang w:val="es-ES"/>
        </w:rPr>
        <w:t xml:space="preserve"> de la subsecretaria de Gestión Ambiental de la Secretaría de Estado de Medio Ambiente y Recursos Naturales</w:t>
      </w:r>
      <w:r w:rsidR="00BF677F" w:rsidRPr="0011279D">
        <w:rPr>
          <w:rFonts w:cstheme="minorHAnsi"/>
          <w:sz w:val="24"/>
          <w:szCs w:val="24"/>
          <w:lang w:val="es-ES"/>
        </w:rPr>
        <w:t xml:space="preserve"> (Ministerio)</w:t>
      </w:r>
      <w:r w:rsidRPr="0011279D">
        <w:rPr>
          <w:rFonts w:cstheme="minorHAnsi"/>
          <w:sz w:val="24"/>
          <w:szCs w:val="24"/>
          <w:lang w:val="es-ES"/>
        </w:rPr>
        <w:t>. La zona es clasificada como Mixta, industria, comercio y residenciales, lo niveles de ruidos durante el día (7:00AM – 7:00PM) son 65 decibeles (dB) y la noche (7:00 PM – 7:00AM) son 65 decibeles (dB)</w:t>
      </w:r>
      <w:r w:rsidR="00930515" w:rsidRPr="0011279D">
        <w:rPr>
          <w:rFonts w:cstheme="minorHAnsi"/>
          <w:sz w:val="24"/>
          <w:szCs w:val="24"/>
          <w:lang w:val="es-ES"/>
        </w:rPr>
        <w:t>.</w:t>
      </w:r>
      <w:r w:rsidRPr="0011279D">
        <w:rPr>
          <w:rFonts w:cstheme="minorHAnsi"/>
          <w:sz w:val="24"/>
          <w:szCs w:val="24"/>
          <w:lang w:val="es-ES"/>
        </w:rPr>
        <w:t xml:space="preserve">  </w:t>
      </w:r>
    </w:p>
    <w:p w14:paraId="384B6549" w14:textId="77777777" w:rsidR="00464D5D" w:rsidRPr="0011279D" w:rsidRDefault="00464D5D" w:rsidP="0011279D">
      <w:pPr>
        <w:pStyle w:val="Prrafodelista"/>
        <w:ind w:left="0"/>
        <w:rPr>
          <w:rFonts w:cstheme="minorHAnsi"/>
          <w:bCs/>
          <w:sz w:val="24"/>
          <w:szCs w:val="24"/>
          <w:lang w:val="es-ES"/>
        </w:rPr>
      </w:pPr>
    </w:p>
    <w:p w14:paraId="3F5F221C" w14:textId="79246BB7" w:rsidR="00DC3215" w:rsidRPr="0011279D" w:rsidRDefault="00DC3215" w:rsidP="0011279D">
      <w:pPr>
        <w:pStyle w:val="Prrafodelista"/>
        <w:ind w:left="0"/>
        <w:rPr>
          <w:rFonts w:cstheme="minorHAnsi"/>
          <w:bCs/>
          <w:sz w:val="24"/>
          <w:szCs w:val="24"/>
          <w:lang w:val="es-ES"/>
        </w:rPr>
      </w:pPr>
      <w:r w:rsidRPr="0011279D">
        <w:rPr>
          <w:rFonts w:cstheme="minorHAnsi"/>
          <w:bCs/>
          <w:sz w:val="24"/>
          <w:szCs w:val="24"/>
          <w:lang w:val="es-DO"/>
        </w:rPr>
        <w:t>En la evaluación del ruido se monitorearon los niveles sonoros o ruidos usando un Smart Sensor, Modelo AR384,</w:t>
      </w:r>
      <w:r w:rsidRPr="0011279D">
        <w:rPr>
          <w:rFonts w:cstheme="minorHAnsi"/>
          <w:b/>
          <w:bCs/>
          <w:sz w:val="24"/>
          <w:szCs w:val="24"/>
          <w:lang w:val="es-DO"/>
        </w:rPr>
        <w:t xml:space="preserve"> </w:t>
      </w:r>
      <w:r w:rsidRPr="0011279D">
        <w:rPr>
          <w:rFonts w:cstheme="minorHAnsi"/>
          <w:sz w:val="24"/>
          <w:szCs w:val="24"/>
          <w:lang w:val="es-ES"/>
        </w:rPr>
        <w:t xml:space="preserve">calibrado con un oscilador interno de onda sinusoidal a una frecuencia de 1 </w:t>
      </w:r>
      <w:proofErr w:type="spellStart"/>
      <w:r w:rsidRPr="0011279D">
        <w:rPr>
          <w:rFonts w:cstheme="minorHAnsi"/>
          <w:sz w:val="24"/>
          <w:szCs w:val="24"/>
          <w:lang w:val="es-ES"/>
        </w:rPr>
        <w:t>Khz</w:t>
      </w:r>
      <w:proofErr w:type="spellEnd"/>
      <w:r w:rsidRPr="0011279D">
        <w:rPr>
          <w:rFonts w:cstheme="minorHAnsi"/>
          <w:sz w:val="24"/>
          <w:szCs w:val="24"/>
          <w:lang w:val="es-ES"/>
        </w:rPr>
        <w:t xml:space="preserve">. </w:t>
      </w:r>
      <w:r w:rsidRPr="0011279D">
        <w:rPr>
          <w:rFonts w:cstheme="minorHAnsi"/>
          <w:bCs/>
          <w:sz w:val="24"/>
          <w:szCs w:val="24"/>
          <w:lang w:val="es-ES"/>
        </w:rPr>
        <w:t>fueron IEC651. ANSI S1.4 tipo 2.</w:t>
      </w:r>
    </w:p>
    <w:p w14:paraId="05455667" w14:textId="77777777" w:rsidR="00114386" w:rsidRPr="0011279D" w:rsidRDefault="00114386" w:rsidP="00166B16">
      <w:pPr>
        <w:pStyle w:val="Prrafodelista"/>
        <w:rPr>
          <w:rFonts w:cstheme="minorHAnsi"/>
          <w:bCs/>
          <w:sz w:val="24"/>
          <w:szCs w:val="24"/>
          <w:lang w:val="es-ES"/>
        </w:rPr>
      </w:pPr>
    </w:p>
    <w:p w14:paraId="65A77B61" w14:textId="77777777" w:rsidR="00CD27C3" w:rsidRDefault="00DC3215" w:rsidP="0011279D">
      <w:pPr>
        <w:pStyle w:val="Prrafodelista"/>
        <w:ind w:left="0"/>
        <w:rPr>
          <w:rFonts w:cstheme="minorHAnsi"/>
          <w:bCs/>
          <w:sz w:val="24"/>
          <w:szCs w:val="24"/>
          <w:lang w:val="es-ES"/>
        </w:rPr>
      </w:pPr>
      <w:r w:rsidRPr="0011279D">
        <w:rPr>
          <w:rFonts w:cstheme="minorHAnsi"/>
          <w:sz w:val="24"/>
          <w:szCs w:val="24"/>
          <w:lang w:val="es-ES"/>
        </w:rPr>
        <w:lastRenderedPageBreak/>
        <w:t>Se colocó el instrumento en los puntos seleccionados en dirección hacia las fuentes de aire libre</w:t>
      </w:r>
      <w:r w:rsidRPr="0011279D">
        <w:rPr>
          <w:rFonts w:cstheme="minorHAnsi"/>
          <w:bCs/>
          <w:sz w:val="24"/>
          <w:szCs w:val="24"/>
          <w:lang w:val="es-ES"/>
        </w:rPr>
        <w:t xml:space="preserve"> y se </w:t>
      </w:r>
      <w:r w:rsidR="00E90725" w:rsidRPr="0011279D">
        <w:rPr>
          <w:rFonts w:cstheme="minorHAnsi"/>
          <w:sz w:val="24"/>
          <w:szCs w:val="24"/>
          <w:lang w:val="es-ES"/>
        </w:rPr>
        <w:t xml:space="preserve">Modelo TES-1351, fabricado por </w:t>
      </w:r>
      <w:proofErr w:type="spellStart"/>
      <w:r w:rsidR="00E90725" w:rsidRPr="0011279D">
        <w:rPr>
          <w:rFonts w:cstheme="minorHAnsi"/>
          <w:sz w:val="24"/>
          <w:szCs w:val="24"/>
          <w:lang w:val="es-ES"/>
        </w:rPr>
        <w:t>Extech</w:t>
      </w:r>
      <w:proofErr w:type="spellEnd"/>
      <w:r w:rsidR="00E90725" w:rsidRPr="0011279D">
        <w:rPr>
          <w:rFonts w:cstheme="minorHAnsi"/>
          <w:sz w:val="24"/>
          <w:szCs w:val="24"/>
          <w:lang w:val="es-ES"/>
        </w:rPr>
        <w:t xml:space="preserve"> </w:t>
      </w:r>
      <w:proofErr w:type="spellStart"/>
      <w:r w:rsidR="00E90725" w:rsidRPr="0011279D">
        <w:rPr>
          <w:rFonts w:cstheme="minorHAnsi"/>
          <w:sz w:val="24"/>
          <w:szCs w:val="24"/>
          <w:lang w:val="es-ES"/>
        </w:rPr>
        <w:t>Instrument</w:t>
      </w:r>
      <w:proofErr w:type="spellEnd"/>
      <w:r w:rsidR="00E90725" w:rsidRPr="0011279D">
        <w:rPr>
          <w:rFonts w:cstheme="minorHAnsi"/>
          <w:sz w:val="24"/>
          <w:szCs w:val="24"/>
          <w:lang w:val="es-ES"/>
        </w:rPr>
        <w:t xml:space="preserve">. </w:t>
      </w:r>
      <w:r w:rsidR="00E90725" w:rsidRPr="0011279D">
        <w:rPr>
          <w:rFonts w:cstheme="minorHAnsi"/>
          <w:bCs/>
          <w:sz w:val="24"/>
          <w:szCs w:val="24"/>
          <w:lang w:val="es-ES"/>
        </w:rPr>
        <w:t xml:space="preserve">Los estándares aplicados para la medición </w:t>
      </w:r>
      <w:r w:rsidRPr="0011279D">
        <w:rPr>
          <w:rFonts w:cstheme="minorHAnsi"/>
          <w:bCs/>
          <w:sz w:val="24"/>
          <w:szCs w:val="24"/>
          <w:lang w:val="es-ES"/>
        </w:rPr>
        <w:t>mantuv</w:t>
      </w:r>
      <w:r w:rsidR="004B7AC2" w:rsidRPr="0011279D">
        <w:rPr>
          <w:rFonts w:cstheme="minorHAnsi"/>
          <w:bCs/>
          <w:sz w:val="24"/>
          <w:szCs w:val="24"/>
          <w:lang w:val="es-ES"/>
        </w:rPr>
        <w:t>ier</w:t>
      </w:r>
      <w:r w:rsidRPr="0011279D">
        <w:rPr>
          <w:rFonts w:cstheme="minorHAnsi"/>
          <w:bCs/>
          <w:sz w:val="24"/>
          <w:szCs w:val="24"/>
          <w:lang w:val="es-ES"/>
        </w:rPr>
        <w:t>o</w:t>
      </w:r>
      <w:r w:rsidR="004B7AC2" w:rsidRPr="0011279D">
        <w:rPr>
          <w:rFonts w:cstheme="minorHAnsi"/>
          <w:bCs/>
          <w:sz w:val="24"/>
          <w:szCs w:val="24"/>
          <w:lang w:val="es-ES"/>
        </w:rPr>
        <w:t>n</w:t>
      </w:r>
      <w:r w:rsidRPr="0011279D">
        <w:rPr>
          <w:rFonts w:cstheme="minorHAnsi"/>
          <w:bCs/>
          <w:sz w:val="24"/>
          <w:szCs w:val="24"/>
          <w:lang w:val="es-ES"/>
        </w:rPr>
        <w:t xml:space="preserve"> fijo</w:t>
      </w:r>
      <w:r w:rsidR="004B7AC2" w:rsidRPr="0011279D">
        <w:rPr>
          <w:rFonts w:cstheme="minorHAnsi"/>
          <w:bCs/>
          <w:sz w:val="24"/>
          <w:szCs w:val="24"/>
          <w:lang w:val="es-ES"/>
        </w:rPr>
        <w:t>s</w:t>
      </w:r>
      <w:r w:rsidRPr="0011279D">
        <w:rPr>
          <w:rFonts w:cstheme="minorHAnsi"/>
          <w:bCs/>
          <w:sz w:val="24"/>
          <w:szCs w:val="24"/>
          <w:lang w:val="es-ES"/>
        </w:rPr>
        <w:t xml:space="preserve"> y sin interrupciones repitiendo la operación para cada uno de los puntos seleccionados a una altura en trípode de </w:t>
      </w:r>
      <w:smartTag w:uri="urn:schemas-microsoft-com:office:smarttags" w:element="metricconverter">
        <w:smartTagPr>
          <w:attr w:name="ProductID" w:val="1.20 metros"/>
        </w:smartTagPr>
        <w:r w:rsidRPr="0011279D">
          <w:rPr>
            <w:rFonts w:cstheme="minorHAnsi"/>
            <w:bCs/>
            <w:sz w:val="24"/>
            <w:szCs w:val="24"/>
            <w:lang w:val="es-ES"/>
          </w:rPr>
          <w:t>1.20 metros</w:t>
        </w:r>
      </w:smartTag>
      <w:r w:rsidRPr="0011279D">
        <w:rPr>
          <w:rFonts w:cstheme="minorHAnsi"/>
          <w:bCs/>
          <w:sz w:val="24"/>
          <w:szCs w:val="24"/>
          <w:lang w:val="es-ES"/>
        </w:rPr>
        <w:t xml:space="preserve"> del nivel del piso.</w:t>
      </w:r>
      <w:r w:rsidR="00464D5D" w:rsidRPr="0011279D">
        <w:rPr>
          <w:rFonts w:cstheme="minorHAnsi"/>
          <w:bCs/>
          <w:sz w:val="24"/>
          <w:szCs w:val="24"/>
          <w:lang w:val="es-ES"/>
        </w:rPr>
        <w:t xml:space="preserve"> </w:t>
      </w:r>
    </w:p>
    <w:p w14:paraId="7D904F9D" w14:textId="77777777" w:rsidR="0011279D" w:rsidRDefault="0011279D" w:rsidP="0011279D">
      <w:pPr>
        <w:pStyle w:val="Prrafodelista"/>
        <w:ind w:left="0"/>
        <w:rPr>
          <w:rFonts w:cstheme="minorHAnsi"/>
          <w:bCs/>
          <w:sz w:val="24"/>
          <w:szCs w:val="24"/>
          <w:lang w:val="es-ES"/>
        </w:rPr>
      </w:pPr>
    </w:p>
    <w:p w14:paraId="7369B71A" w14:textId="21642CD5" w:rsidR="00181B56" w:rsidRDefault="00A20AE2" w:rsidP="0011279D">
      <w:pPr>
        <w:pStyle w:val="Prrafodelista"/>
        <w:ind w:left="0"/>
        <w:rPr>
          <w:rFonts w:cstheme="minorHAnsi"/>
          <w:bCs/>
          <w:lang w:val="es-ES"/>
        </w:rPr>
      </w:pPr>
      <w:r>
        <w:rPr>
          <w:rFonts w:cstheme="minorHAnsi"/>
          <w:bCs/>
          <w:noProof/>
          <w:lang w:val="es-ES"/>
        </w:rPr>
        <w:drawing>
          <wp:inline distT="0" distB="0" distL="0" distR="0" wp14:anchorId="369B9EC0" wp14:editId="0AB34A62">
            <wp:extent cx="5208553" cy="3740728"/>
            <wp:effectExtent l="0" t="0" r="0" b="0"/>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236078" cy="3760496"/>
                    </a:xfrm>
                    <a:prstGeom prst="rect">
                      <a:avLst/>
                    </a:prstGeom>
                    <a:noFill/>
                  </pic:spPr>
                </pic:pic>
              </a:graphicData>
            </a:graphic>
          </wp:inline>
        </w:drawing>
      </w:r>
    </w:p>
    <w:p w14:paraId="0A9F539F" w14:textId="59EE3F8C" w:rsidR="00A20AE2" w:rsidRPr="00723F5A" w:rsidRDefault="00A20AE2" w:rsidP="00723F5A">
      <w:pPr>
        <w:rPr>
          <w:rFonts w:cstheme="minorHAnsi"/>
          <w:bCs/>
          <w:lang w:val="es-ES_tradnl"/>
        </w:rPr>
      </w:pPr>
      <w:r w:rsidRPr="00723F5A">
        <w:rPr>
          <w:rFonts w:cstheme="minorHAnsi"/>
          <w:bCs/>
          <w:lang w:val="es-ES_tradnl"/>
        </w:rPr>
        <w:t xml:space="preserve">Ilustración </w:t>
      </w:r>
      <w:r w:rsidR="009B6F31">
        <w:rPr>
          <w:rFonts w:cstheme="minorHAnsi"/>
          <w:bCs/>
          <w:lang w:val="es-ES_tradnl"/>
        </w:rPr>
        <w:t>9</w:t>
      </w:r>
      <w:r w:rsidRPr="00723F5A">
        <w:rPr>
          <w:rFonts w:cstheme="minorHAnsi"/>
          <w:bCs/>
          <w:lang w:val="es-ES_tradnl"/>
        </w:rPr>
        <w:t xml:space="preserve">.  Ubicación de los puntos de Muestreos de Combustión Generador </w:t>
      </w:r>
      <w:r w:rsidR="00723F5A">
        <w:rPr>
          <w:rFonts w:cstheme="minorHAnsi"/>
          <w:bCs/>
          <w:lang w:val="es-ES_tradnl"/>
        </w:rPr>
        <w:t>(</w:t>
      </w:r>
      <w:r w:rsidRPr="00723F5A">
        <w:rPr>
          <w:rFonts w:cstheme="minorHAnsi"/>
          <w:bCs/>
          <w:lang w:val="es-ES_tradnl"/>
        </w:rPr>
        <w:t>GEN #1</w:t>
      </w:r>
      <w:r w:rsidR="00723F5A">
        <w:rPr>
          <w:rFonts w:cstheme="minorHAnsi"/>
          <w:bCs/>
          <w:lang w:val="es-ES_tradnl"/>
        </w:rPr>
        <w:t>)</w:t>
      </w:r>
      <w:r w:rsidRPr="00723F5A">
        <w:rPr>
          <w:rFonts w:cstheme="minorHAnsi"/>
          <w:bCs/>
          <w:lang w:val="es-ES_tradnl"/>
        </w:rPr>
        <w:t xml:space="preserve"> </w:t>
      </w:r>
    </w:p>
    <w:p w14:paraId="7B58BD4D" w14:textId="77777777" w:rsidR="00A20AE2" w:rsidRPr="0011279D" w:rsidRDefault="00A20AE2" w:rsidP="0011279D">
      <w:pPr>
        <w:pStyle w:val="Prrafodelista"/>
        <w:ind w:left="0"/>
        <w:rPr>
          <w:rFonts w:cstheme="minorHAnsi"/>
          <w:sz w:val="24"/>
          <w:szCs w:val="24"/>
          <w:lang w:val="es-ES_tradnl"/>
        </w:rPr>
      </w:pPr>
    </w:p>
    <w:p w14:paraId="49644E3D" w14:textId="70FF1B61" w:rsidR="00BF677F" w:rsidRPr="0011279D" w:rsidRDefault="00DC3215" w:rsidP="0011279D">
      <w:pPr>
        <w:pStyle w:val="Prrafodelista"/>
        <w:ind w:left="0"/>
        <w:rPr>
          <w:rFonts w:cstheme="minorHAnsi"/>
          <w:sz w:val="24"/>
          <w:szCs w:val="24"/>
          <w:lang w:val="es-ES"/>
        </w:rPr>
      </w:pPr>
      <w:r w:rsidRPr="0011279D">
        <w:rPr>
          <w:rFonts w:cstheme="minorHAnsi"/>
          <w:sz w:val="24"/>
          <w:szCs w:val="24"/>
          <w:lang w:val="es-ES"/>
        </w:rPr>
        <w:t>Se realizaron las mediciones de ruidos en fecha 26 de octubre del 2022, durante la operación de la empresa (7:00AM hasta la 5:00PM) el monitoreo de ruidos de tomaron 13  puntos, establecidos como puntos de control representativos en el área donde está el centro de las operaciones</w:t>
      </w:r>
      <w:r w:rsidR="00BF677F" w:rsidRPr="0011279D">
        <w:rPr>
          <w:rFonts w:cstheme="minorHAnsi"/>
          <w:sz w:val="24"/>
          <w:szCs w:val="24"/>
          <w:lang w:val="es-ES"/>
        </w:rPr>
        <w:t xml:space="preserve">, los resultados se </w:t>
      </w:r>
      <w:r w:rsidR="007C771D" w:rsidRPr="0011279D">
        <w:rPr>
          <w:rFonts w:cstheme="minorHAnsi"/>
          <w:sz w:val="24"/>
          <w:szCs w:val="24"/>
          <w:lang w:val="es-ES"/>
        </w:rPr>
        <w:t xml:space="preserve">presentan </w:t>
      </w:r>
      <w:r w:rsidR="00BF677F" w:rsidRPr="0011279D">
        <w:rPr>
          <w:rFonts w:cstheme="minorHAnsi"/>
          <w:sz w:val="24"/>
          <w:szCs w:val="24"/>
          <w:lang w:val="es-ES"/>
        </w:rPr>
        <w:t xml:space="preserve">en </w:t>
      </w:r>
      <w:r w:rsidR="008B0BB0" w:rsidRPr="0011279D">
        <w:rPr>
          <w:rFonts w:cstheme="minorHAnsi"/>
          <w:sz w:val="24"/>
          <w:szCs w:val="24"/>
          <w:lang w:val="es-ES"/>
        </w:rPr>
        <w:t xml:space="preserve">el Cuadro </w:t>
      </w:r>
      <w:r w:rsidR="00AA33EB" w:rsidRPr="0011279D">
        <w:rPr>
          <w:rFonts w:cstheme="minorHAnsi"/>
          <w:sz w:val="24"/>
          <w:szCs w:val="24"/>
          <w:lang w:val="es-ES"/>
        </w:rPr>
        <w:t>2</w:t>
      </w:r>
      <w:r w:rsidR="00723F5A">
        <w:rPr>
          <w:rFonts w:cstheme="minorHAnsi"/>
          <w:sz w:val="24"/>
          <w:szCs w:val="24"/>
          <w:lang w:val="es-ES"/>
        </w:rPr>
        <w:t>6</w:t>
      </w:r>
      <w:r w:rsidR="00181B56" w:rsidRPr="0011279D">
        <w:rPr>
          <w:rFonts w:cstheme="minorHAnsi"/>
          <w:sz w:val="24"/>
          <w:szCs w:val="24"/>
          <w:lang w:val="es-ES"/>
        </w:rPr>
        <w:t>.</w:t>
      </w:r>
    </w:p>
    <w:p w14:paraId="255152D4" w14:textId="77777777" w:rsidR="00181B56" w:rsidRPr="003353FD" w:rsidRDefault="00181B56" w:rsidP="003353FD">
      <w:pPr>
        <w:pStyle w:val="Prrafodelista"/>
        <w:rPr>
          <w:rFonts w:cstheme="minorHAnsi"/>
          <w:sz w:val="24"/>
          <w:szCs w:val="24"/>
          <w:lang w:val="es-ES"/>
        </w:rPr>
      </w:pPr>
    </w:p>
    <w:p w14:paraId="1980DF7B" w14:textId="77777777" w:rsidR="0062341E" w:rsidRDefault="00181B56" w:rsidP="003353FD">
      <w:pPr>
        <w:pStyle w:val="Prrafodelista"/>
        <w:ind w:left="0"/>
        <w:rPr>
          <w:rFonts w:cstheme="minorHAnsi"/>
          <w:sz w:val="24"/>
          <w:szCs w:val="24"/>
          <w:lang w:val="es-ES"/>
        </w:rPr>
      </w:pPr>
      <w:r w:rsidRPr="003353FD">
        <w:rPr>
          <w:rFonts w:cstheme="minorHAnsi"/>
          <w:sz w:val="24"/>
          <w:szCs w:val="24"/>
          <w:lang w:val="es-ES"/>
        </w:rPr>
        <w:t xml:space="preserve">Se puede observar que los niveles de ruidos correspondientes a los puntos R1, R2 y R3 son altos, pero son internos, por lo que se recomienda que los empleados del área utilicen equipos de protección. Estos ruidos no afectan el entorno social de la empresa. Los niveles de ruido nocturno no aplican porque de noche la empresa no opera. </w:t>
      </w:r>
    </w:p>
    <w:p w14:paraId="21E9D46E" w14:textId="77777777" w:rsidR="0062341E" w:rsidRDefault="0062341E" w:rsidP="003353FD">
      <w:pPr>
        <w:pStyle w:val="Prrafodelista"/>
        <w:ind w:left="0"/>
        <w:rPr>
          <w:rFonts w:cstheme="minorHAnsi"/>
          <w:sz w:val="24"/>
          <w:szCs w:val="24"/>
          <w:lang w:val="es-ES"/>
        </w:rPr>
      </w:pPr>
    </w:p>
    <w:p w14:paraId="3851690C" w14:textId="77777777" w:rsidR="0062341E" w:rsidRDefault="0062341E" w:rsidP="003353FD">
      <w:pPr>
        <w:pStyle w:val="Prrafodelista"/>
        <w:ind w:left="0"/>
        <w:rPr>
          <w:rFonts w:cstheme="minorHAnsi"/>
          <w:sz w:val="24"/>
          <w:szCs w:val="24"/>
          <w:lang w:val="es-ES"/>
        </w:rPr>
      </w:pPr>
    </w:p>
    <w:p w14:paraId="07E3FA52" w14:textId="228736E3" w:rsidR="00181B56" w:rsidRDefault="00181B56" w:rsidP="003353FD">
      <w:pPr>
        <w:pStyle w:val="Prrafodelista"/>
        <w:ind w:left="0"/>
        <w:rPr>
          <w:rFonts w:cstheme="minorHAnsi"/>
          <w:sz w:val="24"/>
          <w:szCs w:val="24"/>
          <w:lang w:val="es-ES"/>
        </w:rPr>
      </w:pPr>
      <w:r w:rsidRPr="003353FD">
        <w:rPr>
          <w:rFonts w:cstheme="minorHAnsi"/>
          <w:sz w:val="24"/>
          <w:szCs w:val="24"/>
          <w:lang w:val="es-ES"/>
        </w:rPr>
        <w:lastRenderedPageBreak/>
        <w:t>Las demás mediciones están por debajo de los decibeles permitidos durante el día, que son 65 decibeles.</w:t>
      </w:r>
    </w:p>
    <w:p w14:paraId="1CD47DFB" w14:textId="77777777" w:rsidR="003353FD" w:rsidRPr="003353FD" w:rsidRDefault="003353FD" w:rsidP="003353FD">
      <w:pPr>
        <w:pStyle w:val="Prrafodelista"/>
        <w:ind w:left="0"/>
        <w:rPr>
          <w:rFonts w:cstheme="minorHAnsi"/>
          <w:sz w:val="24"/>
          <w:szCs w:val="24"/>
          <w:lang w:val="es-ES"/>
        </w:rPr>
      </w:pPr>
    </w:p>
    <w:p w14:paraId="2DEE9089" w14:textId="77777777" w:rsidR="00181B56" w:rsidRPr="003353FD" w:rsidRDefault="00181B56" w:rsidP="003353FD">
      <w:pPr>
        <w:pStyle w:val="Prrafodelista"/>
        <w:ind w:left="0"/>
        <w:rPr>
          <w:rFonts w:cstheme="minorHAnsi"/>
          <w:sz w:val="24"/>
          <w:szCs w:val="24"/>
          <w:lang w:val="es-ES"/>
        </w:rPr>
      </w:pPr>
      <w:r w:rsidRPr="003353FD">
        <w:rPr>
          <w:rFonts w:cstheme="minorHAnsi"/>
          <w:sz w:val="24"/>
          <w:szCs w:val="24"/>
          <w:lang w:val="es-ES"/>
        </w:rPr>
        <w:t xml:space="preserve">Los niveles máximos permisibles de emisiones de ruido ambiental están ajustados y corregidos conforme a la Norma según el acápite 4.2.1 de la página 18 de la norma. Tabla 4.2 presenta los niveles de emisiones de ruidos máximos permisibles en decibeles </w:t>
      </w:r>
      <w:proofErr w:type="spellStart"/>
      <w:r w:rsidRPr="003353FD">
        <w:rPr>
          <w:rFonts w:cstheme="minorHAnsi"/>
          <w:sz w:val="24"/>
          <w:szCs w:val="24"/>
          <w:lang w:val="es-ES"/>
        </w:rPr>
        <w:t>dBA</w:t>
      </w:r>
      <w:proofErr w:type="spellEnd"/>
      <w:r w:rsidRPr="003353FD">
        <w:rPr>
          <w:rFonts w:cstheme="minorHAnsi"/>
          <w:sz w:val="24"/>
          <w:szCs w:val="24"/>
          <w:lang w:val="es-ES"/>
        </w:rPr>
        <w:t xml:space="preserve">, página 17 de la Norma Ambiental para la Protección Contra Ruidos. </w:t>
      </w:r>
    </w:p>
    <w:p w14:paraId="1D295785" w14:textId="77777777" w:rsidR="00181B56" w:rsidRDefault="00181B56" w:rsidP="00E112F6">
      <w:pPr>
        <w:pStyle w:val="Prrafodelista"/>
        <w:rPr>
          <w:rFonts w:cstheme="minorHAnsi"/>
          <w:lang w:val="es-ES"/>
        </w:rPr>
      </w:pPr>
    </w:p>
    <w:tbl>
      <w:tblPr>
        <w:tblStyle w:val="Sombreadomedio1-nfasis3"/>
        <w:tblpPr w:leftFromText="180" w:rightFromText="180" w:vertAnchor="text" w:horzAnchor="margin" w:tblpXSpec="center" w:tblpY="-34"/>
        <w:tblW w:w="7309" w:type="dxa"/>
        <w:tblLayout w:type="fixed"/>
        <w:tblLook w:val="04A0" w:firstRow="1" w:lastRow="0" w:firstColumn="1" w:lastColumn="0" w:noHBand="0" w:noVBand="1"/>
      </w:tblPr>
      <w:tblGrid>
        <w:gridCol w:w="3623"/>
        <w:gridCol w:w="1903"/>
        <w:gridCol w:w="849"/>
        <w:gridCol w:w="934"/>
      </w:tblGrid>
      <w:tr w:rsidR="00547FC6" w:rsidRPr="00916695" w14:paraId="0B9302B3" w14:textId="77777777" w:rsidTr="00ED52DA">
        <w:trPr>
          <w:cnfStyle w:val="100000000000" w:firstRow="1" w:lastRow="0" w:firstColumn="0" w:lastColumn="0" w:oddVBand="0" w:evenVBand="0" w:oddHBand="0" w:evenHBand="0" w:firstRowFirstColumn="0" w:firstRowLastColumn="0" w:lastRowFirstColumn="0" w:lastRowLastColumn="0"/>
          <w:trHeight w:hRule="exact" w:val="552"/>
        </w:trPr>
        <w:tc>
          <w:tcPr>
            <w:cnfStyle w:val="001000000000" w:firstRow="0" w:lastRow="0" w:firstColumn="1" w:lastColumn="0" w:oddVBand="0" w:evenVBand="0" w:oddHBand="0" w:evenHBand="0" w:firstRowFirstColumn="0" w:firstRowLastColumn="0" w:lastRowFirstColumn="0" w:lastRowLastColumn="0"/>
            <w:tcW w:w="7309" w:type="dxa"/>
            <w:gridSpan w:val="4"/>
            <w:tcBorders>
              <w:top w:val="single" w:sz="4" w:space="0" w:color="auto"/>
              <w:left w:val="single" w:sz="4" w:space="0" w:color="auto"/>
              <w:bottom w:val="single" w:sz="4" w:space="0" w:color="auto"/>
              <w:right w:val="single" w:sz="4" w:space="0" w:color="auto"/>
            </w:tcBorders>
            <w:shd w:val="clear" w:color="auto" w:fill="auto"/>
          </w:tcPr>
          <w:p w14:paraId="504BEB69" w14:textId="55518285" w:rsidR="00547FC6" w:rsidRPr="00114386" w:rsidRDefault="00547FC6" w:rsidP="00723F5A">
            <w:pPr>
              <w:pStyle w:val="Prrafodelista"/>
              <w:ind w:left="342" w:hanging="180"/>
              <w:rPr>
                <w:rFonts w:asciiTheme="minorHAnsi" w:hAnsiTheme="minorHAnsi" w:cstheme="minorHAnsi"/>
                <w:color w:val="auto"/>
                <w:sz w:val="22"/>
                <w:szCs w:val="22"/>
                <w:lang w:val="es-ES"/>
              </w:rPr>
            </w:pPr>
            <w:r w:rsidRPr="00114386">
              <w:rPr>
                <w:rFonts w:asciiTheme="minorHAnsi" w:hAnsiTheme="minorHAnsi" w:cstheme="minorHAnsi"/>
                <w:color w:val="auto"/>
                <w:sz w:val="22"/>
                <w:szCs w:val="22"/>
                <w:lang w:val="es-ES"/>
              </w:rPr>
              <w:t>Cuadro</w:t>
            </w:r>
            <w:r>
              <w:rPr>
                <w:rFonts w:asciiTheme="minorHAnsi" w:hAnsiTheme="minorHAnsi" w:cstheme="minorHAnsi"/>
                <w:color w:val="auto"/>
                <w:sz w:val="22"/>
                <w:szCs w:val="22"/>
                <w:lang w:val="es-ES"/>
              </w:rPr>
              <w:t xml:space="preserve"> 2</w:t>
            </w:r>
            <w:r w:rsidR="00723F5A">
              <w:rPr>
                <w:rFonts w:asciiTheme="minorHAnsi" w:hAnsiTheme="minorHAnsi" w:cstheme="minorHAnsi"/>
                <w:color w:val="auto"/>
                <w:sz w:val="22"/>
                <w:szCs w:val="22"/>
                <w:lang w:val="es-ES"/>
              </w:rPr>
              <w:t>6</w:t>
            </w:r>
            <w:r>
              <w:rPr>
                <w:rFonts w:asciiTheme="minorHAnsi" w:hAnsiTheme="minorHAnsi" w:cstheme="minorHAnsi"/>
                <w:color w:val="auto"/>
                <w:sz w:val="22"/>
                <w:szCs w:val="22"/>
                <w:lang w:val="es-ES"/>
              </w:rPr>
              <w:t>.</w:t>
            </w:r>
            <w:r w:rsidRPr="00114386">
              <w:rPr>
                <w:rFonts w:asciiTheme="minorHAnsi" w:hAnsiTheme="minorHAnsi" w:cstheme="minorHAnsi"/>
                <w:color w:val="auto"/>
                <w:sz w:val="22"/>
                <w:szCs w:val="22"/>
                <w:lang w:val="es-ES"/>
              </w:rPr>
              <w:t xml:space="preserve">  Mediciones de Ruido en diferentes puntos Instalaciones de Endy.</w:t>
            </w:r>
          </w:p>
        </w:tc>
      </w:tr>
      <w:tr w:rsidR="00547FC6" w:rsidRPr="00114386" w14:paraId="40B68620" w14:textId="77777777" w:rsidTr="00ED52DA">
        <w:trPr>
          <w:cnfStyle w:val="000000100000" w:firstRow="0" w:lastRow="0" w:firstColumn="0" w:lastColumn="0" w:oddVBand="0" w:evenVBand="0" w:oddHBand="1" w:evenHBand="0" w:firstRowFirstColumn="0" w:firstRowLastColumn="0" w:lastRowFirstColumn="0" w:lastRowLastColumn="0"/>
          <w:trHeight w:hRule="exact" w:val="543"/>
        </w:trPr>
        <w:tc>
          <w:tcPr>
            <w:cnfStyle w:val="001000000000" w:firstRow="0" w:lastRow="0" w:firstColumn="1" w:lastColumn="0" w:oddVBand="0" w:evenVBand="0" w:oddHBand="0" w:evenHBand="0" w:firstRowFirstColumn="0" w:firstRowLastColumn="0" w:lastRowFirstColumn="0" w:lastRowLastColumn="0"/>
            <w:tcW w:w="3623" w:type="dxa"/>
            <w:tcBorders>
              <w:top w:val="single" w:sz="4" w:space="0" w:color="auto"/>
              <w:left w:val="single" w:sz="4" w:space="0" w:color="auto"/>
              <w:bottom w:val="single" w:sz="4" w:space="0" w:color="auto"/>
              <w:right w:val="single" w:sz="4" w:space="0" w:color="auto"/>
            </w:tcBorders>
            <w:shd w:val="clear" w:color="auto" w:fill="auto"/>
          </w:tcPr>
          <w:p w14:paraId="21DB418E" w14:textId="77777777" w:rsidR="00547FC6" w:rsidRPr="00114386" w:rsidRDefault="00547FC6" w:rsidP="00A20AE2">
            <w:pPr>
              <w:pStyle w:val="Prrafodelista"/>
              <w:spacing w:line="240" w:lineRule="auto"/>
              <w:ind w:left="60"/>
              <w:rPr>
                <w:rFonts w:asciiTheme="minorHAnsi" w:eastAsiaTheme="minorHAnsi" w:hAnsiTheme="minorHAnsi" w:cstheme="minorHAnsi"/>
                <w:sz w:val="22"/>
                <w:szCs w:val="22"/>
              </w:rPr>
            </w:pPr>
            <w:r w:rsidRPr="00114386">
              <w:rPr>
                <w:rFonts w:asciiTheme="minorHAnsi" w:eastAsiaTheme="minorHAnsi" w:hAnsiTheme="minorHAnsi" w:cstheme="minorHAnsi"/>
                <w:sz w:val="22"/>
                <w:szCs w:val="22"/>
              </w:rPr>
              <w:t xml:space="preserve">Puntos </w:t>
            </w:r>
          </w:p>
        </w:tc>
        <w:tc>
          <w:tcPr>
            <w:tcW w:w="1903" w:type="dxa"/>
            <w:tcBorders>
              <w:top w:val="single" w:sz="4" w:space="0" w:color="auto"/>
              <w:left w:val="single" w:sz="4" w:space="0" w:color="auto"/>
              <w:bottom w:val="single" w:sz="4" w:space="0" w:color="auto"/>
              <w:right w:val="single" w:sz="4" w:space="0" w:color="auto"/>
            </w:tcBorders>
            <w:shd w:val="clear" w:color="auto" w:fill="auto"/>
          </w:tcPr>
          <w:p w14:paraId="736EA4B9" w14:textId="3CAC09B3" w:rsidR="00547FC6" w:rsidRPr="00114386" w:rsidRDefault="00547FC6" w:rsidP="00E80932">
            <w:pPr>
              <w:pStyle w:val="Prrafodelista"/>
              <w:spacing w:line="240" w:lineRule="auto"/>
              <w:ind w:left="60"/>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b/>
                <w:bCs/>
                <w:sz w:val="22"/>
                <w:szCs w:val="22"/>
              </w:rPr>
            </w:pPr>
            <w:proofErr w:type="spellStart"/>
            <w:r w:rsidRPr="00114386">
              <w:rPr>
                <w:rFonts w:asciiTheme="minorHAnsi" w:eastAsiaTheme="minorHAnsi" w:hAnsiTheme="minorHAnsi" w:cstheme="minorHAnsi"/>
                <w:b/>
                <w:bCs/>
                <w:sz w:val="22"/>
                <w:szCs w:val="22"/>
              </w:rPr>
              <w:t>Promedio</w:t>
            </w:r>
            <w:proofErr w:type="spellEnd"/>
            <w:r w:rsidRPr="00114386">
              <w:rPr>
                <w:rFonts w:asciiTheme="minorHAnsi" w:eastAsiaTheme="minorHAnsi" w:hAnsiTheme="minorHAnsi" w:cstheme="minorHAnsi"/>
                <w:b/>
                <w:bCs/>
                <w:sz w:val="22"/>
                <w:szCs w:val="22"/>
              </w:rPr>
              <w:t xml:space="preserve"> (dB)</w:t>
            </w:r>
          </w:p>
        </w:tc>
        <w:tc>
          <w:tcPr>
            <w:tcW w:w="1783" w:type="dxa"/>
            <w:gridSpan w:val="2"/>
            <w:tcBorders>
              <w:top w:val="single" w:sz="4" w:space="0" w:color="auto"/>
              <w:left w:val="single" w:sz="4" w:space="0" w:color="auto"/>
              <w:bottom w:val="single" w:sz="4" w:space="0" w:color="auto"/>
              <w:right w:val="single" w:sz="4" w:space="0" w:color="auto"/>
            </w:tcBorders>
            <w:shd w:val="clear" w:color="auto" w:fill="auto"/>
          </w:tcPr>
          <w:p w14:paraId="76B239A0" w14:textId="77777777" w:rsidR="00547FC6" w:rsidRPr="00114386" w:rsidRDefault="00547FC6" w:rsidP="0011279D">
            <w:pPr>
              <w:pStyle w:val="Prrafodelista"/>
              <w:spacing w:line="240" w:lineRule="auto"/>
              <w:ind w:left="222" w:hanging="588"/>
              <w:jc w:val="cente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b/>
                <w:bCs/>
                <w:sz w:val="22"/>
                <w:szCs w:val="22"/>
              </w:rPr>
            </w:pPr>
            <w:r w:rsidRPr="00114386">
              <w:rPr>
                <w:rFonts w:asciiTheme="minorHAnsi" w:eastAsiaTheme="minorHAnsi" w:hAnsiTheme="minorHAnsi" w:cstheme="minorHAnsi"/>
                <w:b/>
                <w:bCs/>
                <w:sz w:val="22"/>
                <w:szCs w:val="22"/>
              </w:rPr>
              <w:t>Norma</w:t>
            </w:r>
          </w:p>
          <w:p w14:paraId="2E59A909" w14:textId="77777777" w:rsidR="00547FC6" w:rsidRPr="00114386" w:rsidRDefault="00547FC6" w:rsidP="0011279D">
            <w:pPr>
              <w:pStyle w:val="Prrafodelista"/>
              <w:spacing w:line="240" w:lineRule="auto"/>
              <w:ind w:left="-48" w:firstLine="33"/>
              <w:jc w:val="cente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b/>
                <w:bCs/>
                <w:sz w:val="22"/>
                <w:szCs w:val="22"/>
              </w:rPr>
            </w:pPr>
            <w:r w:rsidRPr="00114386">
              <w:rPr>
                <w:rFonts w:asciiTheme="minorHAnsi" w:eastAsiaTheme="minorHAnsi" w:hAnsiTheme="minorHAnsi" w:cstheme="minorHAnsi"/>
                <w:b/>
                <w:bCs/>
                <w:sz w:val="22"/>
                <w:szCs w:val="22"/>
              </w:rPr>
              <w:t>Dia        Noche</w:t>
            </w:r>
          </w:p>
        </w:tc>
      </w:tr>
      <w:tr w:rsidR="00547FC6" w:rsidRPr="00114386" w14:paraId="7D449D61" w14:textId="77777777" w:rsidTr="00ED52DA">
        <w:trPr>
          <w:cnfStyle w:val="000000010000" w:firstRow="0" w:lastRow="0" w:firstColumn="0" w:lastColumn="0" w:oddVBand="0" w:evenVBand="0" w:oddHBand="0" w:evenHBand="1" w:firstRowFirstColumn="0" w:firstRowLastColumn="0" w:lastRowFirstColumn="0" w:lastRowLastColumn="0"/>
          <w:trHeight w:hRule="exact" w:val="432"/>
        </w:trPr>
        <w:tc>
          <w:tcPr>
            <w:cnfStyle w:val="001000000000" w:firstRow="0" w:lastRow="0" w:firstColumn="1" w:lastColumn="0" w:oddVBand="0" w:evenVBand="0" w:oddHBand="0" w:evenHBand="0" w:firstRowFirstColumn="0" w:firstRowLastColumn="0" w:lastRowFirstColumn="0" w:lastRowLastColumn="0"/>
            <w:tcW w:w="3623" w:type="dxa"/>
            <w:tcBorders>
              <w:top w:val="single" w:sz="4" w:space="0" w:color="auto"/>
              <w:left w:val="single" w:sz="4" w:space="0" w:color="auto"/>
              <w:bottom w:val="single" w:sz="4" w:space="0" w:color="auto"/>
              <w:right w:val="single" w:sz="4" w:space="0" w:color="auto"/>
            </w:tcBorders>
            <w:shd w:val="clear" w:color="auto" w:fill="auto"/>
          </w:tcPr>
          <w:p w14:paraId="35445AE2" w14:textId="77777777" w:rsidR="00547FC6" w:rsidRPr="00114386" w:rsidRDefault="00547FC6" w:rsidP="0011279D">
            <w:pPr>
              <w:pStyle w:val="Prrafodelista"/>
              <w:spacing w:line="240" w:lineRule="auto"/>
              <w:ind w:left="251"/>
              <w:rPr>
                <w:rFonts w:asciiTheme="minorHAnsi" w:eastAsiaTheme="minorHAnsi" w:hAnsiTheme="minorHAnsi" w:cstheme="minorHAnsi"/>
                <w:b w:val="0"/>
                <w:bCs w:val="0"/>
                <w:sz w:val="22"/>
                <w:szCs w:val="22"/>
                <w:lang w:val="es-ES"/>
              </w:rPr>
            </w:pPr>
            <w:r w:rsidRPr="00114386">
              <w:rPr>
                <w:rFonts w:asciiTheme="minorHAnsi" w:eastAsiaTheme="minorHAnsi" w:hAnsiTheme="minorHAnsi" w:cstheme="minorHAnsi"/>
                <w:b w:val="0"/>
                <w:bCs w:val="0"/>
                <w:sz w:val="22"/>
                <w:szCs w:val="22"/>
                <w:lang w:val="es-ES"/>
              </w:rPr>
              <w:t>R1 – Planta Eléctrica</w:t>
            </w:r>
          </w:p>
        </w:tc>
        <w:tc>
          <w:tcPr>
            <w:tcW w:w="1903" w:type="dxa"/>
            <w:tcBorders>
              <w:top w:val="single" w:sz="4" w:space="0" w:color="auto"/>
              <w:left w:val="single" w:sz="4" w:space="0" w:color="auto"/>
              <w:bottom w:val="single" w:sz="4" w:space="0" w:color="auto"/>
              <w:right w:val="single" w:sz="4" w:space="0" w:color="auto"/>
            </w:tcBorders>
            <w:shd w:val="clear" w:color="auto" w:fill="auto"/>
            <w:vAlign w:val="bottom"/>
          </w:tcPr>
          <w:p w14:paraId="1A5F611A" w14:textId="77777777" w:rsidR="00547FC6" w:rsidRPr="00114386" w:rsidRDefault="00547FC6" w:rsidP="00A20AE2">
            <w:pPr>
              <w:pStyle w:val="Prrafodelista"/>
              <w:spacing w:line="240" w:lineRule="auto"/>
              <w:cnfStyle w:val="000000010000" w:firstRow="0" w:lastRow="0" w:firstColumn="0" w:lastColumn="0" w:oddVBand="0" w:evenVBand="0" w:oddHBand="0" w:evenHBand="1" w:firstRowFirstColumn="0" w:firstRowLastColumn="0" w:lastRowFirstColumn="0" w:lastRowLastColumn="0"/>
              <w:rPr>
                <w:rFonts w:asciiTheme="minorHAnsi" w:eastAsiaTheme="minorHAnsi" w:hAnsiTheme="minorHAnsi" w:cstheme="minorHAnsi"/>
                <w:sz w:val="22"/>
                <w:szCs w:val="22"/>
              </w:rPr>
            </w:pPr>
            <w:r w:rsidRPr="00114386">
              <w:rPr>
                <w:rFonts w:asciiTheme="minorHAnsi" w:eastAsiaTheme="minorHAnsi" w:hAnsiTheme="minorHAnsi" w:cstheme="minorHAnsi"/>
                <w:sz w:val="22"/>
                <w:szCs w:val="22"/>
              </w:rPr>
              <w:t>90.337</w:t>
            </w:r>
          </w:p>
        </w:tc>
        <w:tc>
          <w:tcPr>
            <w:tcW w:w="849" w:type="dxa"/>
            <w:tcBorders>
              <w:top w:val="single" w:sz="4" w:space="0" w:color="auto"/>
              <w:left w:val="single" w:sz="4" w:space="0" w:color="auto"/>
              <w:bottom w:val="single" w:sz="4" w:space="0" w:color="auto"/>
              <w:right w:val="single" w:sz="4" w:space="0" w:color="auto"/>
            </w:tcBorders>
            <w:shd w:val="clear" w:color="auto" w:fill="auto"/>
          </w:tcPr>
          <w:p w14:paraId="581CE37B" w14:textId="77777777" w:rsidR="00547FC6" w:rsidRPr="00114386" w:rsidRDefault="00547FC6" w:rsidP="00A20AE2">
            <w:pPr>
              <w:pStyle w:val="Prrafodelista"/>
              <w:spacing w:line="240" w:lineRule="auto"/>
              <w:cnfStyle w:val="000000010000" w:firstRow="0" w:lastRow="0" w:firstColumn="0" w:lastColumn="0" w:oddVBand="0" w:evenVBand="0" w:oddHBand="0" w:evenHBand="1" w:firstRowFirstColumn="0" w:firstRowLastColumn="0" w:lastRowFirstColumn="0" w:lastRowLastColumn="0"/>
              <w:rPr>
                <w:rFonts w:asciiTheme="minorHAnsi" w:eastAsiaTheme="minorHAnsi" w:hAnsiTheme="minorHAnsi" w:cstheme="minorHAnsi"/>
                <w:sz w:val="22"/>
                <w:szCs w:val="22"/>
              </w:rPr>
            </w:pPr>
            <w:r w:rsidRPr="00114386">
              <w:rPr>
                <w:rFonts w:asciiTheme="minorHAnsi" w:eastAsiaTheme="minorHAnsi" w:hAnsiTheme="minorHAnsi" w:cstheme="minorHAnsi"/>
                <w:sz w:val="22"/>
                <w:szCs w:val="22"/>
              </w:rPr>
              <w:t>65</w:t>
            </w:r>
          </w:p>
        </w:tc>
        <w:tc>
          <w:tcPr>
            <w:tcW w:w="934" w:type="dxa"/>
            <w:tcBorders>
              <w:top w:val="single" w:sz="4" w:space="0" w:color="auto"/>
              <w:left w:val="single" w:sz="4" w:space="0" w:color="auto"/>
              <w:bottom w:val="single" w:sz="4" w:space="0" w:color="auto"/>
              <w:right w:val="single" w:sz="4" w:space="0" w:color="auto"/>
            </w:tcBorders>
            <w:shd w:val="clear" w:color="auto" w:fill="auto"/>
          </w:tcPr>
          <w:p w14:paraId="674FD8FF" w14:textId="77777777" w:rsidR="00547FC6" w:rsidRPr="00114386" w:rsidRDefault="00547FC6" w:rsidP="006A05D9">
            <w:pPr>
              <w:pStyle w:val="Prrafodelista"/>
              <w:spacing w:line="240" w:lineRule="auto"/>
              <w:ind w:left="-89"/>
              <w:jc w:val="center"/>
              <w:cnfStyle w:val="000000010000" w:firstRow="0" w:lastRow="0" w:firstColumn="0" w:lastColumn="0" w:oddVBand="0" w:evenVBand="0" w:oddHBand="0" w:evenHBand="1" w:firstRowFirstColumn="0" w:firstRowLastColumn="0" w:lastRowFirstColumn="0" w:lastRowLastColumn="0"/>
              <w:rPr>
                <w:rFonts w:asciiTheme="minorHAnsi" w:eastAsiaTheme="minorHAnsi" w:hAnsiTheme="minorHAnsi" w:cstheme="minorHAnsi"/>
                <w:sz w:val="22"/>
                <w:szCs w:val="22"/>
              </w:rPr>
            </w:pPr>
            <w:r w:rsidRPr="00114386">
              <w:rPr>
                <w:rFonts w:asciiTheme="minorHAnsi" w:eastAsiaTheme="minorHAnsi" w:hAnsiTheme="minorHAnsi" w:cstheme="minorHAnsi"/>
                <w:sz w:val="22"/>
                <w:szCs w:val="22"/>
              </w:rPr>
              <w:t>55</w:t>
            </w:r>
          </w:p>
        </w:tc>
      </w:tr>
      <w:tr w:rsidR="00547FC6" w:rsidRPr="00114386" w14:paraId="51B3210D" w14:textId="77777777" w:rsidTr="00ED52DA">
        <w:trPr>
          <w:cnfStyle w:val="000000100000" w:firstRow="0" w:lastRow="0" w:firstColumn="0" w:lastColumn="0" w:oddVBand="0" w:evenVBand="0" w:oddHBand="1" w:evenHBand="0" w:firstRowFirstColumn="0" w:firstRowLastColumn="0" w:lastRowFirstColumn="0" w:lastRowLastColumn="0"/>
          <w:trHeight w:hRule="exact" w:val="432"/>
        </w:trPr>
        <w:tc>
          <w:tcPr>
            <w:cnfStyle w:val="001000000000" w:firstRow="0" w:lastRow="0" w:firstColumn="1" w:lastColumn="0" w:oddVBand="0" w:evenVBand="0" w:oddHBand="0" w:evenHBand="0" w:firstRowFirstColumn="0" w:firstRowLastColumn="0" w:lastRowFirstColumn="0" w:lastRowLastColumn="0"/>
            <w:tcW w:w="3623" w:type="dxa"/>
            <w:tcBorders>
              <w:top w:val="single" w:sz="4" w:space="0" w:color="auto"/>
              <w:left w:val="single" w:sz="4" w:space="0" w:color="auto"/>
              <w:bottom w:val="single" w:sz="4" w:space="0" w:color="auto"/>
              <w:right w:val="single" w:sz="4" w:space="0" w:color="auto"/>
            </w:tcBorders>
            <w:shd w:val="clear" w:color="auto" w:fill="auto"/>
          </w:tcPr>
          <w:p w14:paraId="4C567DE9" w14:textId="77777777" w:rsidR="00547FC6" w:rsidRPr="00114386" w:rsidRDefault="00547FC6" w:rsidP="0011279D">
            <w:pPr>
              <w:pStyle w:val="Prrafodelista"/>
              <w:spacing w:line="240" w:lineRule="auto"/>
              <w:ind w:left="251"/>
              <w:rPr>
                <w:rFonts w:asciiTheme="minorHAnsi" w:eastAsiaTheme="minorHAnsi" w:hAnsiTheme="minorHAnsi" w:cstheme="minorHAnsi"/>
                <w:b w:val="0"/>
                <w:bCs w:val="0"/>
                <w:sz w:val="22"/>
                <w:szCs w:val="22"/>
                <w:lang w:val="es-ES"/>
              </w:rPr>
            </w:pPr>
            <w:r w:rsidRPr="00114386">
              <w:rPr>
                <w:rFonts w:asciiTheme="minorHAnsi" w:eastAsiaTheme="minorHAnsi" w:hAnsiTheme="minorHAnsi" w:cstheme="minorHAnsi"/>
                <w:b w:val="0"/>
                <w:bCs w:val="0"/>
                <w:sz w:val="22"/>
                <w:szCs w:val="22"/>
                <w:lang w:val="es-ES"/>
              </w:rPr>
              <w:t>R2 – 30 m desde la planta</w:t>
            </w:r>
          </w:p>
        </w:tc>
        <w:tc>
          <w:tcPr>
            <w:tcW w:w="1903" w:type="dxa"/>
            <w:tcBorders>
              <w:top w:val="single" w:sz="4" w:space="0" w:color="auto"/>
              <w:left w:val="single" w:sz="4" w:space="0" w:color="auto"/>
              <w:bottom w:val="single" w:sz="4" w:space="0" w:color="auto"/>
              <w:right w:val="single" w:sz="4" w:space="0" w:color="auto"/>
            </w:tcBorders>
            <w:shd w:val="clear" w:color="auto" w:fill="auto"/>
            <w:vAlign w:val="bottom"/>
          </w:tcPr>
          <w:p w14:paraId="2D292E3C" w14:textId="77777777" w:rsidR="00547FC6" w:rsidRPr="00114386" w:rsidRDefault="00547FC6" w:rsidP="00A20AE2">
            <w:pPr>
              <w:pStyle w:val="Prrafodelista"/>
              <w:spacing w:line="240" w:lineRule="auto"/>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sz w:val="22"/>
                <w:szCs w:val="22"/>
              </w:rPr>
            </w:pPr>
            <w:r w:rsidRPr="00114386">
              <w:rPr>
                <w:rFonts w:asciiTheme="minorHAnsi" w:eastAsiaTheme="minorHAnsi" w:hAnsiTheme="minorHAnsi" w:cstheme="minorHAnsi"/>
                <w:sz w:val="22"/>
                <w:szCs w:val="22"/>
              </w:rPr>
              <w:t>65.102</w:t>
            </w:r>
          </w:p>
        </w:tc>
        <w:tc>
          <w:tcPr>
            <w:tcW w:w="849" w:type="dxa"/>
            <w:tcBorders>
              <w:top w:val="single" w:sz="4" w:space="0" w:color="auto"/>
              <w:left w:val="single" w:sz="4" w:space="0" w:color="auto"/>
              <w:bottom w:val="single" w:sz="4" w:space="0" w:color="auto"/>
              <w:right w:val="single" w:sz="4" w:space="0" w:color="auto"/>
            </w:tcBorders>
            <w:shd w:val="clear" w:color="auto" w:fill="auto"/>
          </w:tcPr>
          <w:p w14:paraId="1FDF7E6E" w14:textId="77777777" w:rsidR="00547FC6" w:rsidRPr="00114386" w:rsidRDefault="00547FC6" w:rsidP="00A20AE2">
            <w:pPr>
              <w:pStyle w:val="Prrafodelista"/>
              <w:spacing w:line="240" w:lineRule="auto"/>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sz w:val="22"/>
                <w:szCs w:val="22"/>
              </w:rPr>
            </w:pPr>
            <w:r w:rsidRPr="00114386">
              <w:rPr>
                <w:rFonts w:asciiTheme="minorHAnsi" w:eastAsiaTheme="minorHAnsi" w:hAnsiTheme="minorHAnsi" w:cstheme="minorHAnsi"/>
                <w:sz w:val="22"/>
                <w:szCs w:val="22"/>
              </w:rPr>
              <w:t>65</w:t>
            </w:r>
          </w:p>
        </w:tc>
        <w:tc>
          <w:tcPr>
            <w:tcW w:w="934" w:type="dxa"/>
            <w:tcBorders>
              <w:top w:val="single" w:sz="4" w:space="0" w:color="auto"/>
              <w:left w:val="single" w:sz="4" w:space="0" w:color="auto"/>
              <w:bottom w:val="single" w:sz="4" w:space="0" w:color="auto"/>
              <w:right w:val="single" w:sz="4" w:space="0" w:color="auto"/>
            </w:tcBorders>
            <w:shd w:val="clear" w:color="auto" w:fill="auto"/>
          </w:tcPr>
          <w:p w14:paraId="5C01F223" w14:textId="77777777" w:rsidR="00547FC6" w:rsidRPr="00114386" w:rsidRDefault="00547FC6" w:rsidP="006A05D9">
            <w:pPr>
              <w:pStyle w:val="Prrafodelista"/>
              <w:spacing w:line="240" w:lineRule="auto"/>
              <w:ind w:left="-89"/>
              <w:jc w:val="cente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sz w:val="22"/>
                <w:szCs w:val="22"/>
              </w:rPr>
            </w:pPr>
            <w:r w:rsidRPr="00114386">
              <w:rPr>
                <w:rFonts w:asciiTheme="minorHAnsi" w:eastAsiaTheme="minorHAnsi" w:hAnsiTheme="minorHAnsi" w:cstheme="minorHAnsi"/>
                <w:sz w:val="22"/>
                <w:szCs w:val="22"/>
              </w:rPr>
              <w:t>55</w:t>
            </w:r>
          </w:p>
        </w:tc>
      </w:tr>
      <w:tr w:rsidR="00547FC6" w:rsidRPr="00114386" w14:paraId="5B0DF963" w14:textId="77777777" w:rsidTr="00ED52DA">
        <w:trPr>
          <w:cnfStyle w:val="000000010000" w:firstRow="0" w:lastRow="0" w:firstColumn="0" w:lastColumn="0" w:oddVBand="0" w:evenVBand="0" w:oddHBand="0" w:evenHBand="1" w:firstRowFirstColumn="0" w:firstRowLastColumn="0" w:lastRowFirstColumn="0" w:lastRowLastColumn="0"/>
          <w:trHeight w:hRule="exact" w:val="432"/>
        </w:trPr>
        <w:tc>
          <w:tcPr>
            <w:cnfStyle w:val="001000000000" w:firstRow="0" w:lastRow="0" w:firstColumn="1" w:lastColumn="0" w:oddVBand="0" w:evenVBand="0" w:oddHBand="0" w:evenHBand="0" w:firstRowFirstColumn="0" w:firstRowLastColumn="0" w:lastRowFirstColumn="0" w:lastRowLastColumn="0"/>
            <w:tcW w:w="3623" w:type="dxa"/>
            <w:tcBorders>
              <w:top w:val="single" w:sz="4" w:space="0" w:color="auto"/>
              <w:left w:val="single" w:sz="4" w:space="0" w:color="auto"/>
              <w:bottom w:val="single" w:sz="4" w:space="0" w:color="auto"/>
              <w:right w:val="single" w:sz="4" w:space="0" w:color="auto"/>
            </w:tcBorders>
            <w:shd w:val="clear" w:color="auto" w:fill="auto"/>
          </w:tcPr>
          <w:p w14:paraId="6007BE9F" w14:textId="77777777" w:rsidR="00547FC6" w:rsidRPr="00114386" w:rsidRDefault="00547FC6" w:rsidP="0011279D">
            <w:pPr>
              <w:pStyle w:val="Prrafodelista"/>
              <w:spacing w:line="240" w:lineRule="auto"/>
              <w:ind w:left="251"/>
              <w:rPr>
                <w:rFonts w:asciiTheme="minorHAnsi" w:eastAsiaTheme="minorHAnsi" w:hAnsiTheme="minorHAnsi" w:cstheme="minorHAnsi"/>
                <w:b w:val="0"/>
                <w:bCs w:val="0"/>
                <w:sz w:val="22"/>
                <w:szCs w:val="22"/>
                <w:lang w:val="es-ES"/>
              </w:rPr>
            </w:pPr>
            <w:r w:rsidRPr="00114386">
              <w:rPr>
                <w:rFonts w:asciiTheme="minorHAnsi" w:eastAsiaTheme="minorHAnsi" w:hAnsiTheme="minorHAnsi" w:cstheme="minorHAnsi"/>
                <w:b w:val="0"/>
                <w:bCs w:val="0"/>
                <w:sz w:val="22"/>
                <w:szCs w:val="22"/>
                <w:lang w:val="es-ES"/>
              </w:rPr>
              <w:t xml:space="preserve">R3 – Molinos </w:t>
            </w:r>
          </w:p>
        </w:tc>
        <w:tc>
          <w:tcPr>
            <w:tcW w:w="1903" w:type="dxa"/>
            <w:tcBorders>
              <w:top w:val="single" w:sz="4" w:space="0" w:color="auto"/>
              <w:left w:val="single" w:sz="4" w:space="0" w:color="auto"/>
              <w:bottom w:val="single" w:sz="4" w:space="0" w:color="auto"/>
              <w:right w:val="single" w:sz="4" w:space="0" w:color="auto"/>
            </w:tcBorders>
            <w:shd w:val="clear" w:color="auto" w:fill="auto"/>
            <w:vAlign w:val="bottom"/>
          </w:tcPr>
          <w:p w14:paraId="2428BDDE" w14:textId="77777777" w:rsidR="00547FC6" w:rsidRPr="00114386" w:rsidRDefault="00547FC6" w:rsidP="00A20AE2">
            <w:pPr>
              <w:pStyle w:val="Prrafodelista"/>
              <w:spacing w:line="240" w:lineRule="auto"/>
              <w:cnfStyle w:val="000000010000" w:firstRow="0" w:lastRow="0" w:firstColumn="0" w:lastColumn="0" w:oddVBand="0" w:evenVBand="0" w:oddHBand="0" w:evenHBand="1" w:firstRowFirstColumn="0" w:firstRowLastColumn="0" w:lastRowFirstColumn="0" w:lastRowLastColumn="0"/>
              <w:rPr>
                <w:rFonts w:asciiTheme="minorHAnsi" w:eastAsiaTheme="minorHAnsi" w:hAnsiTheme="minorHAnsi" w:cstheme="minorHAnsi"/>
                <w:sz w:val="22"/>
                <w:szCs w:val="22"/>
              </w:rPr>
            </w:pPr>
            <w:r w:rsidRPr="00114386">
              <w:rPr>
                <w:rFonts w:asciiTheme="minorHAnsi" w:eastAsiaTheme="minorHAnsi" w:hAnsiTheme="minorHAnsi" w:cstheme="minorHAnsi"/>
                <w:sz w:val="22"/>
                <w:szCs w:val="22"/>
              </w:rPr>
              <w:t>68.153</w:t>
            </w:r>
          </w:p>
        </w:tc>
        <w:tc>
          <w:tcPr>
            <w:tcW w:w="849" w:type="dxa"/>
            <w:tcBorders>
              <w:top w:val="single" w:sz="4" w:space="0" w:color="auto"/>
              <w:left w:val="single" w:sz="4" w:space="0" w:color="auto"/>
              <w:bottom w:val="single" w:sz="4" w:space="0" w:color="auto"/>
              <w:right w:val="single" w:sz="4" w:space="0" w:color="auto"/>
            </w:tcBorders>
            <w:shd w:val="clear" w:color="auto" w:fill="auto"/>
          </w:tcPr>
          <w:p w14:paraId="4A08BAE6" w14:textId="77777777" w:rsidR="00547FC6" w:rsidRPr="00114386" w:rsidRDefault="00547FC6" w:rsidP="00A20AE2">
            <w:pPr>
              <w:pStyle w:val="Prrafodelista"/>
              <w:spacing w:line="240" w:lineRule="auto"/>
              <w:cnfStyle w:val="000000010000" w:firstRow="0" w:lastRow="0" w:firstColumn="0" w:lastColumn="0" w:oddVBand="0" w:evenVBand="0" w:oddHBand="0" w:evenHBand="1" w:firstRowFirstColumn="0" w:firstRowLastColumn="0" w:lastRowFirstColumn="0" w:lastRowLastColumn="0"/>
              <w:rPr>
                <w:rFonts w:asciiTheme="minorHAnsi" w:eastAsiaTheme="minorHAnsi" w:hAnsiTheme="minorHAnsi" w:cstheme="minorHAnsi"/>
                <w:sz w:val="22"/>
                <w:szCs w:val="22"/>
              </w:rPr>
            </w:pPr>
            <w:r w:rsidRPr="00114386">
              <w:rPr>
                <w:rFonts w:asciiTheme="minorHAnsi" w:eastAsiaTheme="minorHAnsi" w:hAnsiTheme="minorHAnsi" w:cstheme="minorHAnsi"/>
                <w:sz w:val="22"/>
                <w:szCs w:val="22"/>
              </w:rPr>
              <w:t>65</w:t>
            </w:r>
          </w:p>
        </w:tc>
        <w:tc>
          <w:tcPr>
            <w:tcW w:w="934" w:type="dxa"/>
            <w:tcBorders>
              <w:top w:val="single" w:sz="4" w:space="0" w:color="auto"/>
              <w:left w:val="single" w:sz="4" w:space="0" w:color="auto"/>
              <w:bottom w:val="single" w:sz="4" w:space="0" w:color="auto"/>
              <w:right w:val="single" w:sz="4" w:space="0" w:color="auto"/>
            </w:tcBorders>
            <w:shd w:val="clear" w:color="auto" w:fill="auto"/>
          </w:tcPr>
          <w:p w14:paraId="4BF6EDCF" w14:textId="77777777" w:rsidR="00547FC6" w:rsidRPr="00114386" w:rsidRDefault="00547FC6" w:rsidP="006A05D9">
            <w:pPr>
              <w:pStyle w:val="Prrafodelista"/>
              <w:spacing w:line="240" w:lineRule="auto"/>
              <w:ind w:left="-89"/>
              <w:jc w:val="center"/>
              <w:cnfStyle w:val="000000010000" w:firstRow="0" w:lastRow="0" w:firstColumn="0" w:lastColumn="0" w:oddVBand="0" w:evenVBand="0" w:oddHBand="0" w:evenHBand="1" w:firstRowFirstColumn="0" w:firstRowLastColumn="0" w:lastRowFirstColumn="0" w:lastRowLastColumn="0"/>
              <w:rPr>
                <w:rFonts w:asciiTheme="minorHAnsi" w:eastAsiaTheme="minorHAnsi" w:hAnsiTheme="minorHAnsi" w:cstheme="minorHAnsi"/>
                <w:sz w:val="22"/>
                <w:szCs w:val="22"/>
              </w:rPr>
            </w:pPr>
            <w:r w:rsidRPr="00114386">
              <w:rPr>
                <w:rFonts w:asciiTheme="minorHAnsi" w:eastAsiaTheme="minorHAnsi" w:hAnsiTheme="minorHAnsi" w:cstheme="minorHAnsi"/>
                <w:sz w:val="22"/>
                <w:szCs w:val="22"/>
              </w:rPr>
              <w:t>55</w:t>
            </w:r>
          </w:p>
        </w:tc>
      </w:tr>
      <w:tr w:rsidR="00547FC6" w:rsidRPr="00114386" w14:paraId="236EA295" w14:textId="77777777" w:rsidTr="00ED52DA">
        <w:trPr>
          <w:cnfStyle w:val="000000100000" w:firstRow="0" w:lastRow="0" w:firstColumn="0" w:lastColumn="0" w:oddVBand="0" w:evenVBand="0" w:oddHBand="1" w:evenHBand="0" w:firstRowFirstColumn="0" w:firstRowLastColumn="0" w:lastRowFirstColumn="0" w:lastRowLastColumn="0"/>
          <w:trHeight w:hRule="exact" w:val="432"/>
        </w:trPr>
        <w:tc>
          <w:tcPr>
            <w:cnfStyle w:val="001000000000" w:firstRow="0" w:lastRow="0" w:firstColumn="1" w:lastColumn="0" w:oddVBand="0" w:evenVBand="0" w:oddHBand="0" w:evenHBand="0" w:firstRowFirstColumn="0" w:firstRowLastColumn="0" w:lastRowFirstColumn="0" w:lastRowLastColumn="0"/>
            <w:tcW w:w="3623" w:type="dxa"/>
            <w:tcBorders>
              <w:top w:val="single" w:sz="4" w:space="0" w:color="auto"/>
              <w:left w:val="single" w:sz="4" w:space="0" w:color="auto"/>
              <w:bottom w:val="single" w:sz="4" w:space="0" w:color="auto"/>
              <w:right w:val="single" w:sz="4" w:space="0" w:color="auto"/>
            </w:tcBorders>
            <w:shd w:val="clear" w:color="auto" w:fill="auto"/>
          </w:tcPr>
          <w:p w14:paraId="422526FA" w14:textId="77777777" w:rsidR="00547FC6" w:rsidRPr="00114386" w:rsidRDefault="00547FC6" w:rsidP="0011279D">
            <w:pPr>
              <w:pStyle w:val="Prrafodelista"/>
              <w:spacing w:line="240" w:lineRule="auto"/>
              <w:ind w:left="251"/>
              <w:rPr>
                <w:rFonts w:asciiTheme="minorHAnsi" w:eastAsiaTheme="minorHAnsi" w:hAnsiTheme="minorHAnsi" w:cstheme="minorHAnsi"/>
                <w:b w:val="0"/>
                <w:bCs w:val="0"/>
                <w:sz w:val="22"/>
                <w:szCs w:val="22"/>
                <w:lang w:val="es-ES"/>
              </w:rPr>
            </w:pPr>
            <w:r w:rsidRPr="00114386">
              <w:rPr>
                <w:rFonts w:asciiTheme="minorHAnsi" w:eastAsiaTheme="minorHAnsi" w:hAnsiTheme="minorHAnsi" w:cstheme="minorHAnsi"/>
                <w:b w:val="0"/>
                <w:bCs w:val="0"/>
                <w:sz w:val="22"/>
                <w:szCs w:val="22"/>
                <w:lang w:val="es-ES"/>
              </w:rPr>
              <w:t xml:space="preserve">R4 – Entrada </w:t>
            </w:r>
          </w:p>
        </w:tc>
        <w:tc>
          <w:tcPr>
            <w:tcW w:w="1903" w:type="dxa"/>
            <w:tcBorders>
              <w:top w:val="single" w:sz="4" w:space="0" w:color="auto"/>
              <w:left w:val="single" w:sz="4" w:space="0" w:color="auto"/>
              <w:bottom w:val="single" w:sz="4" w:space="0" w:color="auto"/>
              <w:right w:val="single" w:sz="4" w:space="0" w:color="auto"/>
            </w:tcBorders>
            <w:shd w:val="clear" w:color="auto" w:fill="auto"/>
            <w:vAlign w:val="bottom"/>
          </w:tcPr>
          <w:p w14:paraId="265520C2" w14:textId="77777777" w:rsidR="00547FC6" w:rsidRPr="00114386" w:rsidRDefault="00547FC6" w:rsidP="00A20AE2">
            <w:pPr>
              <w:pStyle w:val="Prrafodelista"/>
              <w:spacing w:line="240" w:lineRule="auto"/>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sz w:val="22"/>
                <w:szCs w:val="22"/>
              </w:rPr>
            </w:pPr>
            <w:r w:rsidRPr="00114386">
              <w:rPr>
                <w:rFonts w:asciiTheme="minorHAnsi" w:eastAsiaTheme="minorHAnsi" w:hAnsiTheme="minorHAnsi" w:cstheme="minorHAnsi"/>
                <w:sz w:val="22"/>
                <w:szCs w:val="22"/>
              </w:rPr>
              <w:t>58.53</w:t>
            </w:r>
          </w:p>
        </w:tc>
        <w:tc>
          <w:tcPr>
            <w:tcW w:w="849" w:type="dxa"/>
            <w:tcBorders>
              <w:top w:val="single" w:sz="4" w:space="0" w:color="auto"/>
              <w:left w:val="single" w:sz="4" w:space="0" w:color="auto"/>
              <w:bottom w:val="single" w:sz="4" w:space="0" w:color="auto"/>
              <w:right w:val="single" w:sz="4" w:space="0" w:color="auto"/>
            </w:tcBorders>
            <w:shd w:val="clear" w:color="auto" w:fill="auto"/>
          </w:tcPr>
          <w:p w14:paraId="2AD68772" w14:textId="77777777" w:rsidR="00547FC6" w:rsidRPr="00114386" w:rsidRDefault="00547FC6" w:rsidP="00A20AE2">
            <w:pPr>
              <w:pStyle w:val="Prrafodelista"/>
              <w:spacing w:line="240" w:lineRule="auto"/>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sz w:val="22"/>
                <w:szCs w:val="22"/>
              </w:rPr>
            </w:pPr>
            <w:r w:rsidRPr="00114386">
              <w:rPr>
                <w:rFonts w:asciiTheme="minorHAnsi" w:eastAsiaTheme="minorHAnsi" w:hAnsiTheme="minorHAnsi" w:cstheme="minorHAnsi"/>
                <w:sz w:val="22"/>
                <w:szCs w:val="22"/>
              </w:rPr>
              <w:t>65</w:t>
            </w:r>
          </w:p>
        </w:tc>
        <w:tc>
          <w:tcPr>
            <w:tcW w:w="934" w:type="dxa"/>
            <w:tcBorders>
              <w:top w:val="single" w:sz="4" w:space="0" w:color="auto"/>
              <w:left w:val="single" w:sz="4" w:space="0" w:color="auto"/>
              <w:bottom w:val="single" w:sz="4" w:space="0" w:color="auto"/>
              <w:right w:val="single" w:sz="4" w:space="0" w:color="auto"/>
            </w:tcBorders>
            <w:shd w:val="clear" w:color="auto" w:fill="auto"/>
          </w:tcPr>
          <w:p w14:paraId="0316F982" w14:textId="77777777" w:rsidR="00547FC6" w:rsidRPr="00114386" w:rsidRDefault="00547FC6" w:rsidP="006A05D9">
            <w:pPr>
              <w:pStyle w:val="Prrafodelista"/>
              <w:spacing w:line="240" w:lineRule="auto"/>
              <w:ind w:left="-89"/>
              <w:jc w:val="cente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sz w:val="22"/>
                <w:szCs w:val="22"/>
              </w:rPr>
            </w:pPr>
            <w:r w:rsidRPr="00114386">
              <w:rPr>
                <w:rFonts w:asciiTheme="minorHAnsi" w:eastAsiaTheme="minorHAnsi" w:hAnsiTheme="minorHAnsi" w:cstheme="minorHAnsi"/>
                <w:sz w:val="22"/>
                <w:szCs w:val="22"/>
              </w:rPr>
              <w:t>55</w:t>
            </w:r>
          </w:p>
        </w:tc>
      </w:tr>
      <w:tr w:rsidR="00547FC6" w:rsidRPr="00114386" w14:paraId="19DFF54D" w14:textId="77777777" w:rsidTr="00ED52DA">
        <w:trPr>
          <w:cnfStyle w:val="000000010000" w:firstRow="0" w:lastRow="0" w:firstColumn="0" w:lastColumn="0" w:oddVBand="0" w:evenVBand="0" w:oddHBand="0" w:evenHBand="1" w:firstRowFirstColumn="0" w:firstRowLastColumn="0" w:lastRowFirstColumn="0" w:lastRowLastColumn="0"/>
          <w:trHeight w:hRule="exact" w:val="432"/>
        </w:trPr>
        <w:tc>
          <w:tcPr>
            <w:cnfStyle w:val="001000000000" w:firstRow="0" w:lastRow="0" w:firstColumn="1" w:lastColumn="0" w:oddVBand="0" w:evenVBand="0" w:oddHBand="0" w:evenHBand="0" w:firstRowFirstColumn="0" w:firstRowLastColumn="0" w:lastRowFirstColumn="0" w:lastRowLastColumn="0"/>
            <w:tcW w:w="3623" w:type="dxa"/>
            <w:tcBorders>
              <w:top w:val="single" w:sz="4" w:space="0" w:color="auto"/>
              <w:left w:val="single" w:sz="4" w:space="0" w:color="auto"/>
              <w:bottom w:val="single" w:sz="4" w:space="0" w:color="auto"/>
              <w:right w:val="single" w:sz="4" w:space="0" w:color="auto"/>
            </w:tcBorders>
            <w:shd w:val="clear" w:color="auto" w:fill="auto"/>
          </w:tcPr>
          <w:p w14:paraId="665FE401" w14:textId="77777777" w:rsidR="00547FC6" w:rsidRPr="00114386" w:rsidRDefault="00547FC6" w:rsidP="0011279D">
            <w:pPr>
              <w:pStyle w:val="Prrafodelista"/>
              <w:spacing w:line="240" w:lineRule="auto"/>
              <w:ind w:left="251"/>
              <w:rPr>
                <w:rFonts w:asciiTheme="minorHAnsi" w:eastAsiaTheme="minorHAnsi" w:hAnsiTheme="minorHAnsi" w:cstheme="minorHAnsi"/>
                <w:b w:val="0"/>
                <w:bCs w:val="0"/>
                <w:sz w:val="22"/>
                <w:szCs w:val="22"/>
                <w:lang w:val="es-ES"/>
              </w:rPr>
            </w:pPr>
            <w:r w:rsidRPr="00114386">
              <w:rPr>
                <w:rFonts w:asciiTheme="minorHAnsi" w:eastAsiaTheme="minorHAnsi" w:hAnsiTheme="minorHAnsi" w:cstheme="minorHAnsi"/>
                <w:b w:val="0"/>
                <w:bCs w:val="0"/>
                <w:sz w:val="22"/>
                <w:szCs w:val="22"/>
                <w:lang w:val="es-ES"/>
              </w:rPr>
              <w:t>R5 – Calle frontal</w:t>
            </w:r>
          </w:p>
        </w:tc>
        <w:tc>
          <w:tcPr>
            <w:tcW w:w="1903" w:type="dxa"/>
            <w:tcBorders>
              <w:top w:val="single" w:sz="4" w:space="0" w:color="auto"/>
              <w:left w:val="single" w:sz="4" w:space="0" w:color="auto"/>
              <w:bottom w:val="single" w:sz="4" w:space="0" w:color="auto"/>
              <w:right w:val="single" w:sz="4" w:space="0" w:color="auto"/>
            </w:tcBorders>
            <w:shd w:val="clear" w:color="auto" w:fill="auto"/>
            <w:vAlign w:val="bottom"/>
          </w:tcPr>
          <w:p w14:paraId="07BADBD9" w14:textId="77777777" w:rsidR="00547FC6" w:rsidRPr="00114386" w:rsidRDefault="00547FC6" w:rsidP="00A20AE2">
            <w:pPr>
              <w:pStyle w:val="Prrafodelista"/>
              <w:spacing w:line="240" w:lineRule="auto"/>
              <w:cnfStyle w:val="000000010000" w:firstRow="0" w:lastRow="0" w:firstColumn="0" w:lastColumn="0" w:oddVBand="0" w:evenVBand="0" w:oddHBand="0" w:evenHBand="1" w:firstRowFirstColumn="0" w:firstRowLastColumn="0" w:lastRowFirstColumn="0" w:lastRowLastColumn="0"/>
              <w:rPr>
                <w:rFonts w:asciiTheme="minorHAnsi" w:eastAsiaTheme="minorHAnsi" w:hAnsiTheme="minorHAnsi" w:cstheme="minorHAnsi"/>
                <w:sz w:val="22"/>
                <w:szCs w:val="22"/>
              </w:rPr>
            </w:pPr>
            <w:r w:rsidRPr="00114386">
              <w:rPr>
                <w:rFonts w:asciiTheme="minorHAnsi" w:eastAsiaTheme="minorHAnsi" w:hAnsiTheme="minorHAnsi" w:cstheme="minorHAnsi"/>
                <w:sz w:val="22"/>
                <w:szCs w:val="22"/>
              </w:rPr>
              <w:t>61.404</w:t>
            </w:r>
          </w:p>
        </w:tc>
        <w:tc>
          <w:tcPr>
            <w:tcW w:w="849" w:type="dxa"/>
            <w:tcBorders>
              <w:top w:val="single" w:sz="4" w:space="0" w:color="auto"/>
              <w:left w:val="single" w:sz="4" w:space="0" w:color="auto"/>
              <w:bottom w:val="single" w:sz="4" w:space="0" w:color="auto"/>
              <w:right w:val="single" w:sz="4" w:space="0" w:color="auto"/>
            </w:tcBorders>
            <w:shd w:val="clear" w:color="auto" w:fill="auto"/>
          </w:tcPr>
          <w:p w14:paraId="2690D360" w14:textId="77777777" w:rsidR="00547FC6" w:rsidRPr="00114386" w:rsidRDefault="00547FC6" w:rsidP="00A20AE2">
            <w:pPr>
              <w:pStyle w:val="Prrafodelista"/>
              <w:spacing w:line="240" w:lineRule="auto"/>
              <w:cnfStyle w:val="000000010000" w:firstRow="0" w:lastRow="0" w:firstColumn="0" w:lastColumn="0" w:oddVBand="0" w:evenVBand="0" w:oddHBand="0" w:evenHBand="1" w:firstRowFirstColumn="0" w:firstRowLastColumn="0" w:lastRowFirstColumn="0" w:lastRowLastColumn="0"/>
              <w:rPr>
                <w:rFonts w:asciiTheme="minorHAnsi" w:eastAsiaTheme="minorHAnsi" w:hAnsiTheme="minorHAnsi" w:cstheme="minorHAnsi"/>
                <w:sz w:val="22"/>
                <w:szCs w:val="22"/>
              </w:rPr>
            </w:pPr>
            <w:r w:rsidRPr="00114386">
              <w:rPr>
                <w:rFonts w:asciiTheme="minorHAnsi" w:eastAsiaTheme="minorHAnsi" w:hAnsiTheme="minorHAnsi" w:cstheme="minorHAnsi"/>
                <w:sz w:val="22"/>
                <w:szCs w:val="22"/>
              </w:rPr>
              <w:t>65</w:t>
            </w:r>
          </w:p>
        </w:tc>
        <w:tc>
          <w:tcPr>
            <w:tcW w:w="934" w:type="dxa"/>
            <w:tcBorders>
              <w:top w:val="single" w:sz="4" w:space="0" w:color="auto"/>
              <w:left w:val="single" w:sz="4" w:space="0" w:color="auto"/>
              <w:bottom w:val="single" w:sz="4" w:space="0" w:color="auto"/>
              <w:right w:val="single" w:sz="4" w:space="0" w:color="auto"/>
            </w:tcBorders>
            <w:shd w:val="clear" w:color="auto" w:fill="auto"/>
          </w:tcPr>
          <w:p w14:paraId="1D09BE8D" w14:textId="77777777" w:rsidR="00547FC6" w:rsidRPr="00114386" w:rsidRDefault="00547FC6" w:rsidP="006A05D9">
            <w:pPr>
              <w:pStyle w:val="Prrafodelista"/>
              <w:spacing w:line="240" w:lineRule="auto"/>
              <w:ind w:left="-89"/>
              <w:jc w:val="center"/>
              <w:cnfStyle w:val="000000010000" w:firstRow="0" w:lastRow="0" w:firstColumn="0" w:lastColumn="0" w:oddVBand="0" w:evenVBand="0" w:oddHBand="0" w:evenHBand="1" w:firstRowFirstColumn="0" w:firstRowLastColumn="0" w:lastRowFirstColumn="0" w:lastRowLastColumn="0"/>
              <w:rPr>
                <w:rFonts w:asciiTheme="minorHAnsi" w:eastAsiaTheme="minorHAnsi" w:hAnsiTheme="minorHAnsi" w:cstheme="minorHAnsi"/>
                <w:sz w:val="22"/>
                <w:szCs w:val="22"/>
              </w:rPr>
            </w:pPr>
            <w:r w:rsidRPr="00114386">
              <w:rPr>
                <w:rFonts w:asciiTheme="minorHAnsi" w:eastAsiaTheme="minorHAnsi" w:hAnsiTheme="minorHAnsi" w:cstheme="minorHAnsi"/>
                <w:sz w:val="22"/>
                <w:szCs w:val="22"/>
              </w:rPr>
              <w:t>55</w:t>
            </w:r>
          </w:p>
        </w:tc>
      </w:tr>
      <w:tr w:rsidR="00547FC6" w:rsidRPr="00114386" w14:paraId="34ADB40C" w14:textId="77777777" w:rsidTr="00ED52DA">
        <w:trPr>
          <w:cnfStyle w:val="000000100000" w:firstRow="0" w:lastRow="0" w:firstColumn="0" w:lastColumn="0" w:oddVBand="0" w:evenVBand="0" w:oddHBand="1" w:evenHBand="0" w:firstRowFirstColumn="0" w:firstRowLastColumn="0" w:lastRowFirstColumn="0" w:lastRowLastColumn="0"/>
          <w:trHeight w:hRule="exact" w:val="432"/>
        </w:trPr>
        <w:tc>
          <w:tcPr>
            <w:cnfStyle w:val="001000000000" w:firstRow="0" w:lastRow="0" w:firstColumn="1" w:lastColumn="0" w:oddVBand="0" w:evenVBand="0" w:oddHBand="0" w:evenHBand="0" w:firstRowFirstColumn="0" w:firstRowLastColumn="0" w:lastRowFirstColumn="0" w:lastRowLastColumn="0"/>
            <w:tcW w:w="3623" w:type="dxa"/>
            <w:tcBorders>
              <w:top w:val="single" w:sz="4" w:space="0" w:color="auto"/>
              <w:left w:val="single" w:sz="4" w:space="0" w:color="auto"/>
              <w:bottom w:val="single" w:sz="4" w:space="0" w:color="auto"/>
              <w:right w:val="single" w:sz="4" w:space="0" w:color="auto"/>
            </w:tcBorders>
            <w:shd w:val="clear" w:color="auto" w:fill="auto"/>
          </w:tcPr>
          <w:p w14:paraId="3FD248CA" w14:textId="77777777" w:rsidR="00547FC6" w:rsidRPr="00114386" w:rsidRDefault="00547FC6" w:rsidP="0011279D">
            <w:pPr>
              <w:pStyle w:val="Prrafodelista"/>
              <w:spacing w:line="240" w:lineRule="auto"/>
              <w:ind w:left="251"/>
              <w:rPr>
                <w:rFonts w:asciiTheme="minorHAnsi" w:eastAsiaTheme="minorHAnsi" w:hAnsiTheme="minorHAnsi" w:cstheme="minorHAnsi"/>
                <w:b w:val="0"/>
                <w:bCs w:val="0"/>
                <w:sz w:val="22"/>
                <w:szCs w:val="22"/>
                <w:lang w:val="es-ES"/>
              </w:rPr>
            </w:pPr>
            <w:r w:rsidRPr="00114386">
              <w:rPr>
                <w:rFonts w:asciiTheme="minorHAnsi" w:eastAsiaTheme="minorHAnsi" w:hAnsiTheme="minorHAnsi" w:cstheme="minorHAnsi"/>
                <w:b w:val="0"/>
                <w:bCs w:val="0"/>
                <w:sz w:val="22"/>
                <w:szCs w:val="22"/>
                <w:lang w:val="es-ES"/>
              </w:rPr>
              <w:t>R6 – Lateral Suroeste – Ponedora</w:t>
            </w:r>
          </w:p>
        </w:tc>
        <w:tc>
          <w:tcPr>
            <w:tcW w:w="1903" w:type="dxa"/>
            <w:tcBorders>
              <w:top w:val="single" w:sz="4" w:space="0" w:color="auto"/>
              <w:left w:val="single" w:sz="4" w:space="0" w:color="auto"/>
              <w:bottom w:val="single" w:sz="4" w:space="0" w:color="auto"/>
              <w:right w:val="single" w:sz="4" w:space="0" w:color="auto"/>
            </w:tcBorders>
            <w:shd w:val="clear" w:color="auto" w:fill="auto"/>
            <w:vAlign w:val="bottom"/>
          </w:tcPr>
          <w:p w14:paraId="013F419B" w14:textId="77777777" w:rsidR="00547FC6" w:rsidRPr="00114386" w:rsidRDefault="00547FC6" w:rsidP="00A20AE2">
            <w:pPr>
              <w:pStyle w:val="Prrafodelista"/>
              <w:spacing w:line="240" w:lineRule="auto"/>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sz w:val="22"/>
                <w:szCs w:val="22"/>
              </w:rPr>
            </w:pPr>
            <w:r w:rsidRPr="00114386">
              <w:rPr>
                <w:rFonts w:asciiTheme="minorHAnsi" w:eastAsiaTheme="minorHAnsi" w:hAnsiTheme="minorHAnsi" w:cstheme="minorHAnsi"/>
                <w:sz w:val="22"/>
                <w:szCs w:val="22"/>
              </w:rPr>
              <w:t>59.734</w:t>
            </w:r>
          </w:p>
        </w:tc>
        <w:tc>
          <w:tcPr>
            <w:tcW w:w="849" w:type="dxa"/>
            <w:tcBorders>
              <w:top w:val="single" w:sz="4" w:space="0" w:color="auto"/>
              <w:left w:val="single" w:sz="4" w:space="0" w:color="auto"/>
              <w:bottom w:val="single" w:sz="4" w:space="0" w:color="auto"/>
              <w:right w:val="single" w:sz="4" w:space="0" w:color="auto"/>
            </w:tcBorders>
            <w:shd w:val="clear" w:color="auto" w:fill="auto"/>
          </w:tcPr>
          <w:p w14:paraId="72C49113" w14:textId="77777777" w:rsidR="00547FC6" w:rsidRPr="00114386" w:rsidRDefault="00547FC6" w:rsidP="00A20AE2">
            <w:pPr>
              <w:pStyle w:val="Prrafodelista"/>
              <w:spacing w:line="240" w:lineRule="auto"/>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sz w:val="22"/>
                <w:szCs w:val="22"/>
              </w:rPr>
            </w:pPr>
            <w:r w:rsidRPr="00114386">
              <w:rPr>
                <w:rFonts w:asciiTheme="minorHAnsi" w:eastAsiaTheme="minorHAnsi" w:hAnsiTheme="minorHAnsi" w:cstheme="minorHAnsi"/>
                <w:sz w:val="22"/>
                <w:szCs w:val="22"/>
              </w:rPr>
              <w:t>65</w:t>
            </w:r>
          </w:p>
        </w:tc>
        <w:tc>
          <w:tcPr>
            <w:tcW w:w="934" w:type="dxa"/>
            <w:tcBorders>
              <w:top w:val="single" w:sz="4" w:space="0" w:color="auto"/>
              <w:left w:val="single" w:sz="4" w:space="0" w:color="auto"/>
              <w:bottom w:val="single" w:sz="4" w:space="0" w:color="auto"/>
              <w:right w:val="single" w:sz="4" w:space="0" w:color="auto"/>
            </w:tcBorders>
            <w:shd w:val="clear" w:color="auto" w:fill="auto"/>
          </w:tcPr>
          <w:p w14:paraId="79FE87D3" w14:textId="77777777" w:rsidR="00547FC6" w:rsidRPr="00114386" w:rsidRDefault="00547FC6" w:rsidP="006A05D9">
            <w:pPr>
              <w:pStyle w:val="Prrafodelista"/>
              <w:spacing w:line="240" w:lineRule="auto"/>
              <w:ind w:left="-89"/>
              <w:jc w:val="cente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sz w:val="22"/>
                <w:szCs w:val="22"/>
              </w:rPr>
            </w:pPr>
            <w:r w:rsidRPr="00114386">
              <w:rPr>
                <w:rFonts w:asciiTheme="minorHAnsi" w:eastAsiaTheme="minorHAnsi" w:hAnsiTheme="minorHAnsi" w:cstheme="minorHAnsi"/>
                <w:sz w:val="22"/>
                <w:szCs w:val="22"/>
              </w:rPr>
              <w:t>55</w:t>
            </w:r>
          </w:p>
        </w:tc>
      </w:tr>
      <w:tr w:rsidR="00547FC6" w:rsidRPr="00114386" w14:paraId="35B04B58" w14:textId="77777777" w:rsidTr="00ED52DA">
        <w:trPr>
          <w:cnfStyle w:val="000000010000" w:firstRow="0" w:lastRow="0" w:firstColumn="0" w:lastColumn="0" w:oddVBand="0" w:evenVBand="0" w:oddHBand="0" w:evenHBand="1" w:firstRowFirstColumn="0" w:firstRowLastColumn="0" w:lastRowFirstColumn="0" w:lastRowLastColumn="0"/>
          <w:trHeight w:hRule="exact" w:val="432"/>
        </w:trPr>
        <w:tc>
          <w:tcPr>
            <w:cnfStyle w:val="001000000000" w:firstRow="0" w:lastRow="0" w:firstColumn="1" w:lastColumn="0" w:oddVBand="0" w:evenVBand="0" w:oddHBand="0" w:evenHBand="0" w:firstRowFirstColumn="0" w:firstRowLastColumn="0" w:lastRowFirstColumn="0" w:lastRowLastColumn="0"/>
            <w:tcW w:w="3623" w:type="dxa"/>
            <w:tcBorders>
              <w:top w:val="single" w:sz="4" w:space="0" w:color="auto"/>
              <w:left w:val="single" w:sz="4" w:space="0" w:color="auto"/>
              <w:bottom w:val="single" w:sz="4" w:space="0" w:color="auto"/>
              <w:right w:val="single" w:sz="4" w:space="0" w:color="auto"/>
            </w:tcBorders>
            <w:shd w:val="clear" w:color="auto" w:fill="auto"/>
          </w:tcPr>
          <w:p w14:paraId="06E0F6B9" w14:textId="77777777" w:rsidR="00547FC6" w:rsidRPr="00114386" w:rsidRDefault="00547FC6" w:rsidP="0011279D">
            <w:pPr>
              <w:pStyle w:val="Prrafodelista"/>
              <w:spacing w:line="240" w:lineRule="auto"/>
              <w:ind w:left="251"/>
              <w:rPr>
                <w:rFonts w:asciiTheme="minorHAnsi" w:eastAsiaTheme="minorHAnsi" w:hAnsiTheme="minorHAnsi" w:cstheme="minorHAnsi"/>
                <w:b w:val="0"/>
                <w:bCs w:val="0"/>
                <w:sz w:val="22"/>
                <w:szCs w:val="22"/>
                <w:lang w:val="es-ES"/>
              </w:rPr>
            </w:pPr>
            <w:r w:rsidRPr="00114386">
              <w:rPr>
                <w:rFonts w:asciiTheme="minorHAnsi" w:eastAsiaTheme="minorHAnsi" w:hAnsiTheme="minorHAnsi" w:cstheme="minorHAnsi"/>
                <w:b w:val="0"/>
                <w:bCs w:val="0"/>
                <w:sz w:val="22"/>
                <w:szCs w:val="22"/>
                <w:lang w:val="es-ES"/>
              </w:rPr>
              <w:t>R7 – Entrada Matadero</w:t>
            </w:r>
          </w:p>
        </w:tc>
        <w:tc>
          <w:tcPr>
            <w:tcW w:w="1903" w:type="dxa"/>
            <w:tcBorders>
              <w:top w:val="single" w:sz="4" w:space="0" w:color="auto"/>
              <w:left w:val="single" w:sz="4" w:space="0" w:color="auto"/>
              <w:bottom w:val="single" w:sz="4" w:space="0" w:color="auto"/>
              <w:right w:val="single" w:sz="4" w:space="0" w:color="auto"/>
            </w:tcBorders>
            <w:shd w:val="clear" w:color="auto" w:fill="auto"/>
            <w:vAlign w:val="bottom"/>
          </w:tcPr>
          <w:p w14:paraId="7F65B9D2" w14:textId="77777777" w:rsidR="00547FC6" w:rsidRPr="00114386" w:rsidRDefault="00547FC6" w:rsidP="00A20AE2">
            <w:pPr>
              <w:pStyle w:val="Prrafodelista"/>
              <w:spacing w:line="240" w:lineRule="auto"/>
              <w:cnfStyle w:val="000000010000" w:firstRow="0" w:lastRow="0" w:firstColumn="0" w:lastColumn="0" w:oddVBand="0" w:evenVBand="0" w:oddHBand="0" w:evenHBand="1" w:firstRowFirstColumn="0" w:firstRowLastColumn="0" w:lastRowFirstColumn="0" w:lastRowLastColumn="0"/>
              <w:rPr>
                <w:rFonts w:asciiTheme="minorHAnsi" w:eastAsiaTheme="minorHAnsi" w:hAnsiTheme="minorHAnsi" w:cstheme="minorHAnsi"/>
                <w:sz w:val="22"/>
                <w:szCs w:val="22"/>
              </w:rPr>
            </w:pPr>
            <w:r w:rsidRPr="00114386">
              <w:rPr>
                <w:rFonts w:asciiTheme="minorHAnsi" w:eastAsiaTheme="minorHAnsi" w:hAnsiTheme="minorHAnsi" w:cstheme="minorHAnsi"/>
                <w:sz w:val="22"/>
                <w:szCs w:val="22"/>
              </w:rPr>
              <w:t>59.028</w:t>
            </w:r>
          </w:p>
        </w:tc>
        <w:tc>
          <w:tcPr>
            <w:tcW w:w="849" w:type="dxa"/>
            <w:tcBorders>
              <w:top w:val="single" w:sz="4" w:space="0" w:color="auto"/>
              <w:left w:val="single" w:sz="4" w:space="0" w:color="auto"/>
              <w:bottom w:val="single" w:sz="4" w:space="0" w:color="auto"/>
              <w:right w:val="single" w:sz="4" w:space="0" w:color="auto"/>
            </w:tcBorders>
            <w:shd w:val="clear" w:color="auto" w:fill="auto"/>
          </w:tcPr>
          <w:p w14:paraId="7C96AA57" w14:textId="77777777" w:rsidR="00547FC6" w:rsidRPr="00114386" w:rsidRDefault="00547FC6" w:rsidP="00A20AE2">
            <w:pPr>
              <w:pStyle w:val="Prrafodelista"/>
              <w:spacing w:line="240" w:lineRule="auto"/>
              <w:cnfStyle w:val="000000010000" w:firstRow="0" w:lastRow="0" w:firstColumn="0" w:lastColumn="0" w:oddVBand="0" w:evenVBand="0" w:oddHBand="0" w:evenHBand="1" w:firstRowFirstColumn="0" w:firstRowLastColumn="0" w:lastRowFirstColumn="0" w:lastRowLastColumn="0"/>
              <w:rPr>
                <w:rFonts w:asciiTheme="minorHAnsi" w:eastAsiaTheme="minorHAnsi" w:hAnsiTheme="minorHAnsi" w:cstheme="minorHAnsi"/>
                <w:sz w:val="22"/>
                <w:szCs w:val="22"/>
              </w:rPr>
            </w:pPr>
            <w:r w:rsidRPr="00114386">
              <w:rPr>
                <w:rFonts w:asciiTheme="minorHAnsi" w:eastAsiaTheme="minorHAnsi" w:hAnsiTheme="minorHAnsi" w:cstheme="minorHAnsi"/>
                <w:sz w:val="22"/>
                <w:szCs w:val="22"/>
              </w:rPr>
              <w:t>65</w:t>
            </w:r>
          </w:p>
        </w:tc>
        <w:tc>
          <w:tcPr>
            <w:tcW w:w="934" w:type="dxa"/>
            <w:tcBorders>
              <w:top w:val="single" w:sz="4" w:space="0" w:color="auto"/>
              <w:left w:val="single" w:sz="4" w:space="0" w:color="auto"/>
              <w:bottom w:val="single" w:sz="4" w:space="0" w:color="auto"/>
              <w:right w:val="single" w:sz="4" w:space="0" w:color="auto"/>
            </w:tcBorders>
            <w:shd w:val="clear" w:color="auto" w:fill="auto"/>
          </w:tcPr>
          <w:p w14:paraId="3B11D1F4" w14:textId="77777777" w:rsidR="00547FC6" w:rsidRPr="00114386" w:rsidRDefault="00547FC6" w:rsidP="006A05D9">
            <w:pPr>
              <w:pStyle w:val="Prrafodelista"/>
              <w:spacing w:line="240" w:lineRule="auto"/>
              <w:ind w:left="-89"/>
              <w:jc w:val="center"/>
              <w:cnfStyle w:val="000000010000" w:firstRow="0" w:lastRow="0" w:firstColumn="0" w:lastColumn="0" w:oddVBand="0" w:evenVBand="0" w:oddHBand="0" w:evenHBand="1" w:firstRowFirstColumn="0" w:firstRowLastColumn="0" w:lastRowFirstColumn="0" w:lastRowLastColumn="0"/>
              <w:rPr>
                <w:rFonts w:asciiTheme="minorHAnsi" w:eastAsiaTheme="minorHAnsi" w:hAnsiTheme="minorHAnsi" w:cstheme="minorHAnsi"/>
                <w:sz w:val="22"/>
                <w:szCs w:val="22"/>
              </w:rPr>
            </w:pPr>
            <w:r w:rsidRPr="00114386">
              <w:rPr>
                <w:rFonts w:asciiTheme="minorHAnsi" w:eastAsiaTheme="minorHAnsi" w:hAnsiTheme="minorHAnsi" w:cstheme="minorHAnsi"/>
                <w:sz w:val="22"/>
                <w:szCs w:val="22"/>
              </w:rPr>
              <w:t>55</w:t>
            </w:r>
          </w:p>
        </w:tc>
      </w:tr>
      <w:tr w:rsidR="00547FC6" w:rsidRPr="00114386" w14:paraId="71BEEF1B" w14:textId="77777777" w:rsidTr="00ED52DA">
        <w:trPr>
          <w:cnfStyle w:val="000000100000" w:firstRow="0" w:lastRow="0" w:firstColumn="0" w:lastColumn="0" w:oddVBand="0" w:evenVBand="0" w:oddHBand="1" w:evenHBand="0" w:firstRowFirstColumn="0" w:firstRowLastColumn="0" w:lastRowFirstColumn="0" w:lastRowLastColumn="0"/>
          <w:trHeight w:hRule="exact" w:val="432"/>
        </w:trPr>
        <w:tc>
          <w:tcPr>
            <w:cnfStyle w:val="001000000000" w:firstRow="0" w:lastRow="0" w:firstColumn="1" w:lastColumn="0" w:oddVBand="0" w:evenVBand="0" w:oddHBand="0" w:evenHBand="0" w:firstRowFirstColumn="0" w:firstRowLastColumn="0" w:lastRowFirstColumn="0" w:lastRowLastColumn="0"/>
            <w:tcW w:w="3623" w:type="dxa"/>
            <w:tcBorders>
              <w:top w:val="single" w:sz="4" w:space="0" w:color="auto"/>
              <w:left w:val="single" w:sz="4" w:space="0" w:color="auto"/>
              <w:bottom w:val="single" w:sz="4" w:space="0" w:color="auto"/>
              <w:right w:val="single" w:sz="4" w:space="0" w:color="auto"/>
            </w:tcBorders>
            <w:shd w:val="clear" w:color="auto" w:fill="auto"/>
          </w:tcPr>
          <w:p w14:paraId="4747304E" w14:textId="77777777" w:rsidR="00547FC6" w:rsidRPr="00114386" w:rsidRDefault="00547FC6" w:rsidP="0011279D">
            <w:pPr>
              <w:pStyle w:val="Prrafodelista"/>
              <w:spacing w:line="240" w:lineRule="auto"/>
              <w:ind w:left="251"/>
              <w:rPr>
                <w:rFonts w:asciiTheme="minorHAnsi" w:eastAsiaTheme="minorHAnsi" w:hAnsiTheme="minorHAnsi" w:cstheme="minorHAnsi"/>
                <w:b w:val="0"/>
                <w:bCs w:val="0"/>
                <w:sz w:val="22"/>
                <w:szCs w:val="22"/>
                <w:lang w:val="es-ES"/>
              </w:rPr>
            </w:pPr>
            <w:r w:rsidRPr="00114386">
              <w:rPr>
                <w:rFonts w:asciiTheme="minorHAnsi" w:eastAsiaTheme="minorHAnsi" w:hAnsiTheme="minorHAnsi" w:cstheme="minorHAnsi"/>
                <w:b w:val="0"/>
                <w:bCs w:val="0"/>
                <w:sz w:val="22"/>
                <w:szCs w:val="22"/>
                <w:lang w:val="es-ES"/>
              </w:rPr>
              <w:t>R8 – Area central – Ponedora</w:t>
            </w:r>
          </w:p>
        </w:tc>
        <w:tc>
          <w:tcPr>
            <w:tcW w:w="1903" w:type="dxa"/>
            <w:tcBorders>
              <w:top w:val="single" w:sz="4" w:space="0" w:color="auto"/>
              <w:left w:val="single" w:sz="4" w:space="0" w:color="auto"/>
              <w:bottom w:val="single" w:sz="4" w:space="0" w:color="auto"/>
              <w:right w:val="single" w:sz="4" w:space="0" w:color="auto"/>
            </w:tcBorders>
            <w:shd w:val="clear" w:color="auto" w:fill="auto"/>
            <w:vAlign w:val="bottom"/>
          </w:tcPr>
          <w:p w14:paraId="1115092A" w14:textId="77777777" w:rsidR="00547FC6" w:rsidRPr="00114386" w:rsidRDefault="00547FC6" w:rsidP="00A20AE2">
            <w:pPr>
              <w:pStyle w:val="Prrafodelista"/>
              <w:spacing w:line="240" w:lineRule="auto"/>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sz w:val="22"/>
                <w:szCs w:val="22"/>
              </w:rPr>
            </w:pPr>
            <w:r w:rsidRPr="00114386">
              <w:rPr>
                <w:rFonts w:asciiTheme="minorHAnsi" w:eastAsiaTheme="minorHAnsi" w:hAnsiTheme="minorHAnsi" w:cstheme="minorHAnsi"/>
                <w:sz w:val="22"/>
                <w:szCs w:val="22"/>
              </w:rPr>
              <w:t>56.709</w:t>
            </w:r>
          </w:p>
        </w:tc>
        <w:tc>
          <w:tcPr>
            <w:tcW w:w="849" w:type="dxa"/>
            <w:tcBorders>
              <w:top w:val="single" w:sz="4" w:space="0" w:color="auto"/>
              <w:left w:val="single" w:sz="4" w:space="0" w:color="auto"/>
              <w:bottom w:val="single" w:sz="4" w:space="0" w:color="auto"/>
              <w:right w:val="single" w:sz="4" w:space="0" w:color="auto"/>
            </w:tcBorders>
            <w:shd w:val="clear" w:color="auto" w:fill="auto"/>
          </w:tcPr>
          <w:p w14:paraId="6F0D4827" w14:textId="77777777" w:rsidR="00547FC6" w:rsidRPr="00114386" w:rsidRDefault="00547FC6" w:rsidP="00A20AE2">
            <w:pPr>
              <w:pStyle w:val="Prrafodelista"/>
              <w:spacing w:line="240" w:lineRule="auto"/>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sz w:val="22"/>
                <w:szCs w:val="22"/>
              </w:rPr>
            </w:pPr>
            <w:r w:rsidRPr="00114386">
              <w:rPr>
                <w:rFonts w:asciiTheme="minorHAnsi" w:eastAsiaTheme="minorHAnsi" w:hAnsiTheme="minorHAnsi" w:cstheme="minorHAnsi"/>
                <w:sz w:val="22"/>
                <w:szCs w:val="22"/>
              </w:rPr>
              <w:t>65</w:t>
            </w:r>
          </w:p>
        </w:tc>
        <w:tc>
          <w:tcPr>
            <w:tcW w:w="934" w:type="dxa"/>
            <w:tcBorders>
              <w:top w:val="single" w:sz="4" w:space="0" w:color="auto"/>
              <w:left w:val="single" w:sz="4" w:space="0" w:color="auto"/>
              <w:bottom w:val="single" w:sz="4" w:space="0" w:color="auto"/>
              <w:right w:val="single" w:sz="4" w:space="0" w:color="auto"/>
            </w:tcBorders>
            <w:shd w:val="clear" w:color="auto" w:fill="auto"/>
          </w:tcPr>
          <w:p w14:paraId="6B95ED56" w14:textId="77777777" w:rsidR="00547FC6" w:rsidRPr="00114386" w:rsidRDefault="00547FC6" w:rsidP="006A05D9">
            <w:pPr>
              <w:pStyle w:val="Prrafodelista"/>
              <w:spacing w:line="240" w:lineRule="auto"/>
              <w:ind w:left="-89"/>
              <w:jc w:val="cente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sz w:val="22"/>
                <w:szCs w:val="22"/>
              </w:rPr>
            </w:pPr>
            <w:r w:rsidRPr="00114386">
              <w:rPr>
                <w:rFonts w:asciiTheme="minorHAnsi" w:eastAsiaTheme="minorHAnsi" w:hAnsiTheme="minorHAnsi" w:cstheme="minorHAnsi"/>
                <w:sz w:val="22"/>
                <w:szCs w:val="22"/>
              </w:rPr>
              <w:t>55</w:t>
            </w:r>
          </w:p>
        </w:tc>
      </w:tr>
      <w:tr w:rsidR="00547FC6" w:rsidRPr="00114386" w14:paraId="26DE04C5" w14:textId="77777777" w:rsidTr="00ED52DA">
        <w:trPr>
          <w:cnfStyle w:val="000000010000" w:firstRow="0" w:lastRow="0" w:firstColumn="0" w:lastColumn="0" w:oddVBand="0" w:evenVBand="0" w:oddHBand="0" w:evenHBand="1" w:firstRowFirstColumn="0" w:firstRowLastColumn="0" w:lastRowFirstColumn="0" w:lastRowLastColumn="0"/>
          <w:trHeight w:hRule="exact" w:val="432"/>
        </w:trPr>
        <w:tc>
          <w:tcPr>
            <w:cnfStyle w:val="001000000000" w:firstRow="0" w:lastRow="0" w:firstColumn="1" w:lastColumn="0" w:oddVBand="0" w:evenVBand="0" w:oddHBand="0" w:evenHBand="0" w:firstRowFirstColumn="0" w:firstRowLastColumn="0" w:lastRowFirstColumn="0" w:lastRowLastColumn="0"/>
            <w:tcW w:w="3623" w:type="dxa"/>
            <w:tcBorders>
              <w:top w:val="single" w:sz="4" w:space="0" w:color="auto"/>
              <w:left w:val="single" w:sz="4" w:space="0" w:color="auto"/>
              <w:bottom w:val="single" w:sz="4" w:space="0" w:color="auto"/>
              <w:right w:val="single" w:sz="4" w:space="0" w:color="auto"/>
            </w:tcBorders>
            <w:shd w:val="clear" w:color="auto" w:fill="auto"/>
          </w:tcPr>
          <w:p w14:paraId="44E7CA2E" w14:textId="77777777" w:rsidR="00547FC6" w:rsidRPr="00114386" w:rsidRDefault="00547FC6" w:rsidP="0011279D">
            <w:pPr>
              <w:pStyle w:val="Prrafodelista"/>
              <w:spacing w:line="240" w:lineRule="auto"/>
              <w:ind w:left="251"/>
              <w:rPr>
                <w:rFonts w:asciiTheme="minorHAnsi" w:eastAsiaTheme="minorHAnsi" w:hAnsiTheme="minorHAnsi" w:cstheme="minorHAnsi"/>
                <w:b w:val="0"/>
                <w:bCs w:val="0"/>
                <w:sz w:val="22"/>
                <w:szCs w:val="22"/>
                <w:lang w:val="es-ES"/>
              </w:rPr>
            </w:pPr>
            <w:r w:rsidRPr="00114386">
              <w:rPr>
                <w:rFonts w:asciiTheme="minorHAnsi" w:eastAsiaTheme="minorHAnsi" w:hAnsiTheme="minorHAnsi" w:cstheme="minorHAnsi"/>
                <w:b w:val="0"/>
                <w:bCs w:val="0"/>
                <w:sz w:val="22"/>
                <w:szCs w:val="22"/>
                <w:lang w:val="es-ES"/>
              </w:rPr>
              <w:t xml:space="preserve">R9 – Incubadora </w:t>
            </w:r>
          </w:p>
        </w:tc>
        <w:tc>
          <w:tcPr>
            <w:tcW w:w="1903" w:type="dxa"/>
            <w:tcBorders>
              <w:top w:val="single" w:sz="4" w:space="0" w:color="auto"/>
              <w:left w:val="single" w:sz="4" w:space="0" w:color="auto"/>
              <w:bottom w:val="single" w:sz="4" w:space="0" w:color="auto"/>
              <w:right w:val="single" w:sz="4" w:space="0" w:color="auto"/>
            </w:tcBorders>
            <w:shd w:val="clear" w:color="auto" w:fill="auto"/>
            <w:vAlign w:val="bottom"/>
          </w:tcPr>
          <w:p w14:paraId="0B442BCB" w14:textId="77777777" w:rsidR="00547FC6" w:rsidRPr="00114386" w:rsidRDefault="00547FC6" w:rsidP="00A20AE2">
            <w:pPr>
              <w:pStyle w:val="Prrafodelista"/>
              <w:spacing w:line="240" w:lineRule="auto"/>
              <w:cnfStyle w:val="000000010000" w:firstRow="0" w:lastRow="0" w:firstColumn="0" w:lastColumn="0" w:oddVBand="0" w:evenVBand="0" w:oddHBand="0" w:evenHBand="1" w:firstRowFirstColumn="0" w:firstRowLastColumn="0" w:lastRowFirstColumn="0" w:lastRowLastColumn="0"/>
              <w:rPr>
                <w:rFonts w:asciiTheme="minorHAnsi" w:eastAsiaTheme="minorHAnsi" w:hAnsiTheme="minorHAnsi" w:cstheme="minorHAnsi"/>
                <w:sz w:val="22"/>
                <w:szCs w:val="22"/>
              </w:rPr>
            </w:pPr>
            <w:r w:rsidRPr="00114386">
              <w:rPr>
                <w:rFonts w:asciiTheme="minorHAnsi" w:eastAsiaTheme="minorHAnsi" w:hAnsiTheme="minorHAnsi" w:cstheme="minorHAnsi"/>
                <w:sz w:val="22"/>
                <w:szCs w:val="22"/>
              </w:rPr>
              <w:t>59.979</w:t>
            </w:r>
          </w:p>
        </w:tc>
        <w:tc>
          <w:tcPr>
            <w:tcW w:w="849" w:type="dxa"/>
            <w:tcBorders>
              <w:top w:val="single" w:sz="4" w:space="0" w:color="auto"/>
              <w:left w:val="single" w:sz="4" w:space="0" w:color="auto"/>
              <w:bottom w:val="single" w:sz="4" w:space="0" w:color="auto"/>
              <w:right w:val="single" w:sz="4" w:space="0" w:color="auto"/>
            </w:tcBorders>
            <w:shd w:val="clear" w:color="auto" w:fill="auto"/>
          </w:tcPr>
          <w:p w14:paraId="5150BF7F" w14:textId="77777777" w:rsidR="00547FC6" w:rsidRPr="00114386" w:rsidRDefault="00547FC6" w:rsidP="00A20AE2">
            <w:pPr>
              <w:pStyle w:val="Prrafodelista"/>
              <w:spacing w:line="240" w:lineRule="auto"/>
              <w:cnfStyle w:val="000000010000" w:firstRow="0" w:lastRow="0" w:firstColumn="0" w:lastColumn="0" w:oddVBand="0" w:evenVBand="0" w:oddHBand="0" w:evenHBand="1" w:firstRowFirstColumn="0" w:firstRowLastColumn="0" w:lastRowFirstColumn="0" w:lastRowLastColumn="0"/>
              <w:rPr>
                <w:rFonts w:asciiTheme="minorHAnsi" w:eastAsiaTheme="minorHAnsi" w:hAnsiTheme="minorHAnsi" w:cstheme="minorHAnsi"/>
                <w:sz w:val="22"/>
                <w:szCs w:val="22"/>
              </w:rPr>
            </w:pPr>
            <w:r w:rsidRPr="00114386">
              <w:rPr>
                <w:rFonts w:asciiTheme="minorHAnsi" w:eastAsiaTheme="minorHAnsi" w:hAnsiTheme="minorHAnsi" w:cstheme="minorHAnsi"/>
                <w:sz w:val="22"/>
                <w:szCs w:val="22"/>
              </w:rPr>
              <w:t>65</w:t>
            </w:r>
          </w:p>
        </w:tc>
        <w:tc>
          <w:tcPr>
            <w:tcW w:w="934" w:type="dxa"/>
            <w:tcBorders>
              <w:top w:val="single" w:sz="4" w:space="0" w:color="auto"/>
              <w:left w:val="single" w:sz="4" w:space="0" w:color="auto"/>
              <w:bottom w:val="single" w:sz="4" w:space="0" w:color="auto"/>
              <w:right w:val="single" w:sz="4" w:space="0" w:color="auto"/>
            </w:tcBorders>
            <w:shd w:val="clear" w:color="auto" w:fill="auto"/>
          </w:tcPr>
          <w:p w14:paraId="21CF402F" w14:textId="77777777" w:rsidR="00547FC6" w:rsidRPr="00114386" w:rsidRDefault="00547FC6" w:rsidP="006A05D9">
            <w:pPr>
              <w:pStyle w:val="Prrafodelista"/>
              <w:spacing w:line="240" w:lineRule="auto"/>
              <w:ind w:left="-89"/>
              <w:jc w:val="center"/>
              <w:cnfStyle w:val="000000010000" w:firstRow="0" w:lastRow="0" w:firstColumn="0" w:lastColumn="0" w:oddVBand="0" w:evenVBand="0" w:oddHBand="0" w:evenHBand="1" w:firstRowFirstColumn="0" w:firstRowLastColumn="0" w:lastRowFirstColumn="0" w:lastRowLastColumn="0"/>
              <w:rPr>
                <w:rFonts w:asciiTheme="minorHAnsi" w:eastAsiaTheme="minorHAnsi" w:hAnsiTheme="minorHAnsi" w:cstheme="minorHAnsi"/>
                <w:sz w:val="22"/>
                <w:szCs w:val="22"/>
              </w:rPr>
            </w:pPr>
            <w:r w:rsidRPr="00114386">
              <w:rPr>
                <w:rFonts w:asciiTheme="minorHAnsi" w:eastAsiaTheme="minorHAnsi" w:hAnsiTheme="minorHAnsi" w:cstheme="minorHAnsi"/>
                <w:sz w:val="22"/>
                <w:szCs w:val="22"/>
              </w:rPr>
              <w:t>55</w:t>
            </w:r>
          </w:p>
        </w:tc>
      </w:tr>
      <w:tr w:rsidR="00547FC6" w:rsidRPr="00114386" w14:paraId="29CDDAC7" w14:textId="77777777" w:rsidTr="00ED52DA">
        <w:trPr>
          <w:cnfStyle w:val="000000100000" w:firstRow="0" w:lastRow="0" w:firstColumn="0" w:lastColumn="0" w:oddVBand="0" w:evenVBand="0" w:oddHBand="1" w:evenHBand="0" w:firstRowFirstColumn="0" w:firstRowLastColumn="0" w:lastRowFirstColumn="0" w:lastRowLastColumn="0"/>
          <w:trHeight w:hRule="exact" w:val="432"/>
        </w:trPr>
        <w:tc>
          <w:tcPr>
            <w:cnfStyle w:val="001000000000" w:firstRow="0" w:lastRow="0" w:firstColumn="1" w:lastColumn="0" w:oddVBand="0" w:evenVBand="0" w:oddHBand="0" w:evenHBand="0" w:firstRowFirstColumn="0" w:firstRowLastColumn="0" w:lastRowFirstColumn="0" w:lastRowLastColumn="0"/>
            <w:tcW w:w="3623" w:type="dxa"/>
            <w:tcBorders>
              <w:top w:val="single" w:sz="4" w:space="0" w:color="auto"/>
              <w:left w:val="single" w:sz="4" w:space="0" w:color="auto"/>
              <w:bottom w:val="single" w:sz="4" w:space="0" w:color="auto"/>
              <w:right w:val="single" w:sz="4" w:space="0" w:color="auto"/>
            </w:tcBorders>
            <w:shd w:val="clear" w:color="auto" w:fill="auto"/>
          </w:tcPr>
          <w:p w14:paraId="2E69CE29" w14:textId="77777777" w:rsidR="00547FC6" w:rsidRPr="00114386" w:rsidRDefault="00547FC6" w:rsidP="0011279D">
            <w:pPr>
              <w:pStyle w:val="Prrafodelista"/>
              <w:spacing w:line="240" w:lineRule="auto"/>
              <w:ind w:left="251"/>
              <w:rPr>
                <w:rFonts w:asciiTheme="minorHAnsi" w:eastAsiaTheme="minorHAnsi" w:hAnsiTheme="minorHAnsi" w:cstheme="minorHAnsi"/>
                <w:b w:val="0"/>
                <w:bCs w:val="0"/>
                <w:sz w:val="22"/>
                <w:szCs w:val="22"/>
                <w:lang w:val="es-ES"/>
              </w:rPr>
            </w:pPr>
            <w:r w:rsidRPr="00114386">
              <w:rPr>
                <w:rFonts w:asciiTheme="minorHAnsi" w:eastAsiaTheme="minorHAnsi" w:hAnsiTheme="minorHAnsi" w:cstheme="minorHAnsi"/>
                <w:b w:val="0"/>
                <w:bCs w:val="0"/>
                <w:sz w:val="22"/>
                <w:szCs w:val="22"/>
                <w:lang w:val="es-ES"/>
              </w:rPr>
              <w:t xml:space="preserve">R10 – Ponedora – Hacia el Norte </w:t>
            </w:r>
          </w:p>
        </w:tc>
        <w:tc>
          <w:tcPr>
            <w:tcW w:w="1903" w:type="dxa"/>
            <w:tcBorders>
              <w:top w:val="single" w:sz="4" w:space="0" w:color="auto"/>
              <w:left w:val="single" w:sz="4" w:space="0" w:color="auto"/>
              <w:bottom w:val="single" w:sz="4" w:space="0" w:color="auto"/>
              <w:right w:val="single" w:sz="4" w:space="0" w:color="auto"/>
            </w:tcBorders>
            <w:shd w:val="clear" w:color="auto" w:fill="auto"/>
            <w:vAlign w:val="bottom"/>
          </w:tcPr>
          <w:p w14:paraId="2C16D782" w14:textId="77777777" w:rsidR="00547FC6" w:rsidRPr="00114386" w:rsidRDefault="00547FC6" w:rsidP="00A20AE2">
            <w:pPr>
              <w:pStyle w:val="Prrafodelista"/>
              <w:spacing w:line="240" w:lineRule="auto"/>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sz w:val="22"/>
                <w:szCs w:val="22"/>
              </w:rPr>
            </w:pPr>
            <w:r w:rsidRPr="00114386">
              <w:rPr>
                <w:rFonts w:asciiTheme="minorHAnsi" w:eastAsiaTheme="minorHAnsi" w:hAnsiTheme="minorHAnsi" w:cstheme="minorHAnsi"/>
                <w:sz w:val="22"/>
                <w:szCs w:val="22"/>
              </w:rPr>
              <w:t>56.945</w:t>
            </w:r>
          </w:p>
        </w:tc>
        <w:tc>
          <w:tcPr>
            <w:tcW w:w="849" w:type="dxa"/>
            <w:tcBorders>
              <w:top w:val="single" w:sz="4" w:space="0" w:color="auto"/>
              <w:left w:val="single" w:sz="4" w:space="0" w:color="auto"/>
              <w:bottom w:val="single" w:sz="4" w:space="0" w:color="auto"/>
              <w:right w:val="single" w:sz="4" w:space="0" w:color="auto"/>
            </w:tcBorders>
            <w:shd w:val="clear" w:color="auto" w:fill="auto"/>
          </w:tcPr>
          <w:p w14:paraId="03565D30" w14:textId="77777777" w:rsidR="00547FC6" w:rsidRPr="00114386" w:rsidRDefault="00547FC6" w:rsidP="00A20AE2">
            <w:pPr>
              <w:pStyle w:val="Prrafodelista"/>
              <w:spacing w:line="240" w:lineRule="auto"/>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sz w:val="22"/>
                <w:szCs w:val="22"/>
              </w:rPr>
            </w:pPr>
            <w:r w:rsidRPr="00114386">
              <w:rPr>
                <w:rFonts w:asciiTheme="minorHAnsi" w:eastAsiaTheme="minorHAnsi" w:hAnsiTheme="minorHAnsi" w:cstheme="minorHAnsi"/>
                <w:sz w:val="22"/>
                <w:szCs w:val="22"/>
              </w:rPr>
              <w:t>65</w:t>
            </w:r>
          </w:p>
        </w:tc>
        <w:tc>
          <w:tcPr>
            <w:tcW w:w="934" w:type="dxa"/>
            <w:tcBorders>
              <w:top w:val="single" w:sz="4" w:space="0" w:color="auto"/>
              <w:left w:val="single" w:sz="4" w:space="0" w:color="auto"/>
              <w:bottom w:val="single" w:sz="4" w:space="0" w:color="auto"/>
              <w:right w:val="single" w:sz="4" w:space="0" w:color="auto"/>
            </w:tcBorders>
            <w:shd w:val="clear" w:color="auto" w:fill="auto"/>
          </w:tcPr>
          <w:p w14:paraId="2341AE71" w14:textId="77777777" w:rsidR="00547FC6" w:rsidRPr="00114386" w:rsidRDefault="00547FC6" w:rsidP="006A05D9">
            <w:pPr>
              <w:pStyle w:val="Prrafodelista"/>
              <w:spacing w:line="240" w:lineRule="auto"/>
              <w:ind w:left="-89"/>
              <w:jc w:val="cente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sz w:val="22"/>
                <w:szCs w:val="22"/>
              </w:rPr>
            </w:pPr>
            <w:r w:rsidRPr="00114386">
              <w:rPr>
                <w:rFonts w:asciiTheme="minorHAnsi" w:eastAsiaTheme="minorHAnsi" w:hAnsiTheme="minorHAnsi" w:cstheme="minorHAnsi"/>
                <w:sz w:val="22"/>
                <w:szCs w:val="22"/>
              </w:rPr>
              <w:t>55</w:t>
            </w:r>
          </w:p>
        </w:tc>
      </w:tr>
      <w:tr w:rsidR="00547FC6" w:rsidRPr="00114386" w14:paraId="2AAE652E" w14:textId="77777777" w:rsidTr="00ED52DA">
        <w:trPr>
          <w:cnfStyle w:val="000000010000" w:firstRow="0" w:lastRow="0" w:firstColumn="0" w:lastColumn="0" w:oddVBand="0" w:evenVBand="0" w:oddHBand="0" w:evenHBand="1" w:firstRowFirstColumn="0" w:firstRowLastColumn="0" w:lastRowFirstColumn="0" w:lastRowLastColumn="0"/>
          <w:trHeight w:hRule="exact" w:val="432"/>
        </w:trPr>
        <w:tc>
          <w:tcPr>
            <w:cnfStyle w:val="001000000000" w:firstRow="0" w:lastRow="0" w:firstColumn="1" w:lastColumn="0" w:oddVBand="0" w:evenVBand="0" w:oddHBand="0" w:evenHBand="0" w:firstRowFirstColumn="0" w:firstRowLastColumn="0" w:lastRowFirstColumn="0" w:lastRowLastColumn="0"/>
            <w:tcW w:w="3623" w:type="dxa"/>
            <w:tcBorders>
              <w:top w:val="single" w:sz="4" w:space="0" w:color="auto"/>
              <w:left w:val="single" w:sz="4" w:space="0" w:color="auto"/>
              <w:bottom w:val="single" w:sz="4" w:space="0" w:color="auto"/>
              <w:right w:val="single" w:sz="4" w:space="0" w:color="auto"/>
            </w:tcBorders>
            <w:shd w:val="clear" w:color="auto" w:fill="auto"/>
          </w:tcPr>
          <w:p w14:paraId="594EC0D5" w14:textId="77777777" w:rsidR="00547FC6" w:rsidRPr="00114386" w:rsidRDefault="00547FC6" w:rsidP="0011279D">
            <w:pPr>
              <w:pStyle w:val="Prrafodelista"/>
              <w:spacing w:line="240" w:lineRule="auto"/>
              <w:ind w:left="251"/>
              <w:rPr>
                <w:rFonts w:asciiTheme="minorHAnsi" w:eastAsiaTheme="minorHAnsi" w:hAnsiTheme="minorHAnsi" w:cstheme="minorHAnsi"/>
                <w:b w:val="0"/>
                <w:bCs w:val="0"/>
                <w:sz w:val="22"/>
                <w:szCs w:val="22"/>
                <w:lang w:val="es-ES"/>
              </w:rPr>
            </w:pPr>
            <w:r w:rsidRPr="00114386">
              <w:rPr>
                <w:rFonts w:asciiTheme="minorHAnsi" w:eastAsiaTheme="minorHAnsi" w:hAnsiTheme="minorHAnsi" w:cstheme="minorHAnsi"/>
                <w:b w:val="0"/>
                <w:bCs w:val="0"/>
                <w:sz w:val="22"/>
                <w:szCs w:val="22"/>
                <w:lang w:val="es-ES"/>
              </w:rPr>
              <w:t>R11 – Ponedora – Hacia el Noroeste</w:t>
            </w:r>
          </w:p>
        </w:tc>
        <w:tc>
          <w:tcPr>
            <w:tcW w:w="1903" w:type="dxa"/>
            <w:tcBorders>
              <w:top w:val="single" w:sz="4" w:space="0" w:color="auto"/>
              <w:left w:val="single" w:sz="4" w:space="0" w:color="auto"/>
              <w:bottom w:val="single" w:sz="4" w:space="0" w:color="auto"/>
              <w:right w:val="single" w:sz="4" w:space="0" w:color="auto"/>
            </w:tcBorders>
            <w:shd w:val="clear" w:color="auto" w:fill="auto"/>
            <w:vAlign w:val="bottom"/>
          </w:tcPr>
          <w:p w14:paraId="3D48A297" w14:textId="77777777" w:rsidR="00547FC6" w:rsidRPr="00114386" w:rsidRDefault="00547FC6" w:rsidP="00A20AE2">
            <w:pPr>
              <w:pStyle w:val="Prrafodelista"/>
              <w:spacing w:line="240" w:lineRule="auto"/>
              <w:cnfStyle w:val="000000010000" w:firstRow="0" w:lastRow="0" w:firstColumn="0" w:lastColumn="0" w:oddVBand="0" w:evenVBand="0" w:oddHBand="0" w:evenHBand="1" w:firstRowFirstColumn="0" w:firstRowLastColumn="0" w:lastRowFirstColumn="0" w:lastRowLastColumn="0"/>
              <w:rPr>
                <w:rFonts w:asciiTheme="minorHAnsi" w:eastAsiaTheme="minorHAnsi" w:hAnsiTheme="minorHAnsi" w:cstheme="minorHAnsi"/>
                <w:sz w:val="22"/>
                <w:szCs w:val="22"/>
              </w:rPr>
            </w:pPr>
            <w:r w:rsidRPr="00114386">
              <w:rPr>
                <w:rFonts w:asciiTheme="minorHAnsi" w:eastAsiaTheme="minorHAnsi" w:hAnsiTheme="minorHAnsi" w:cstheme="minorHAnsi"/>
                <w:sz w:val="22"/>
                <w:szCs w:val="22"/>
              </w:rPr>
              <w:t>57.293</w:t>
            </w:r>
          </w:p>
        </w:tc>
        <w:tc>
          <w:tcPr>
            <w:tcW w:w="849" w:type="dxa"/>
            <w:tcBorders>
              <w:top w:val="single" w:sz="4" w:space="0" w:color="auto"/>
              <w:left w:val="single" w:sz="4" w:space="0" w:color="auto"/>
              <w:bottom w:val="single" w:sz="4" w:space="0" w:color="auto"/>
              <w:right w:val="single" w:sz="4" w:space="0" w:color="auto"/>
            </w:tcBorders>
            <w:shd w:val="clear" w:color="auto" w:fill="auto"/>
          </w:tcPr>
          <w:p w14:paraId="26925452" w14:textId="77777777" w:rsidR="00547FC6" w:rsidRPr="00114386" w:rsidRDefault="00547FC6" w:rsidP="00A20AE2">
            <w:pPr>
              <w:pStyle w:val="Prrafodelista"/>
              <w:spacing w:line="240" w:lineRule="auto"/>
              <w:cnfStyle w:val="000000010000" w:firstRow="0" w:lastRow="0" w:firstColumn="0" w:lastColumn="0" w:oddVBand="0" w:evenVBand="0" w:oddHBand="0" w:evenHBand="1" w:firstRowFirstColumn="0" w:firstRowLastColumn="0" w:lastRowFirstColumn="0" w:lastRowLastColumn="0"/>
              <w:rPr>
                <w:rFonts w:asciiTheme="minorHAnsi" w:eastAsiaTheme="minorHAnsi" w:hAnsiTheme="minorHAnsi" w:cstheme="minorHAnsi"/>
                <w:sz w:val="22"/>
                <w:szCs w:val="22"/>
              </w:rPr>
            </w:pPr>
            <w:r w:rsidRPr="00114386">
              <w:rPr>
                <w:rFonts w:asciiTheme="minorHAnsi" w:eastAsiaTheme="minorHAnsi" w:hAnsiTheme="minorHAnsi" w:cstheme="minorHAnsi"/>
                <w:sz w:val="22"/>
                <w:szCs w:val="22"/>
              </w:rPr>
              <w:t>65</w:t>
            </w:r>
          </w:p>
        </w:tc>
        <w:tc>
          <w:tcPr>
            <w:tcW w:w="934" w:type="dxa"/>
            <w:tcBorders>
              <w:top w:val="single" w:sz="4" w:space="0" w:color="auto"/>
              <w:left w:val="single" w:sz="4" w:space="0" w:color="auto"/>
              <w:bottom w:val="single" w:sz="4" w:space="0" w:color="auto"/>
              <w:right w:val="single" w:sz="4" w:space="0" w:color="auto"/>
            </w:tcBorders>
            <w:shd w:val="clear" w:color="auto" w:fill="auto"/>
          </w:tcPr>
          <w:p w14:paraId="56B9A2FB" w14:textId="77777777" w:rsidR="00547FC6" w:rsidRPr="00114386" w:rsidRDefault="00547FC6" w:rsidP="006A05D9">
            <w:pPr>
              <w:pStyle w:val="Prrafodelista"/>
              <w:spacing w:line="240" w:lineRule="auto"/>
              <w:ind w:left="-89"/>
              <w:jc w:val="center"/>
              <w:cnfStyle w:val="000000010000" w:firstRow="0" w:lastRow="0" w:firstColumn="0" w:lastColumn="0" w:oddVBand="0" w:evenVBand="0" w:oddHBand="0" w:evenHBand="1" w:firstRowFirstColumn="0" w:firstRowLastColumn="0" w:lastRowFirstColumn="0" w:lastRowLastColumn="0"/>
              <w:rPr>
                <w:rFonts w:asciiTheme="minorHAnsi" w:eastAsiaTheme="minorHAnsi" w:hAnsiTheme="minorHAnsi" w:cstheme="minorHAnsi"/>
                <w:sz w:val="22"/>
                <w:szCs w:val="22"/>
              </w:rPr>
            </w:pPr>
            <w:r w:rsidRPr="00114386">
              <w:rPr>
                <w:rFonts w:asciiTheme="minorHAnsi" w:eastAsiaTheme="minorHAnsi" w:hAnsiTheme="minorHAnsi" w:cstheme="minorHAnsi"/>
                <w:sz w:val="22"/>
                <w:szCs w:val="22"/>
              </w:rPr>
              <w:t>55</w:t>
            </w:r>
          </w:p>
        </w:tc>
      </w:tr>
      <w:tr w:rsidR="00547FC6" w:rsidRPr="00114386" w14:paraId="6C55610B" w14:textId="77777777" w:rsidTr="00ED52DA">
        <w:trPr>
          <w:cnfStyle w:val="000000100000" w:firstRow="0" w:lastRow="0" w:firstColumn="0" w:lastColumn="0" w:oddVBand="0" w:evenVBand="0" w:oddHBand="1" w:evenHBand="0" w:firstRowFirstColumn="0" w:firstRowLastColumn="0" w:lastRowFirstColumn="0" w:lastRowLastColumn="0"/>
          <w:trHeight w:hRule="exact" w:val="432"/>
        </w:trPr>
        <w:tc>
          <w:tcPr>
            <w:cnfStyle w:val="001000000000" w:firstRow="0" w:lastRow="0" w:firstColumn="1" w:lastColumn="0" w:oddVBand="0" w:evenVBand="0" w:oddHBand="0" w:evenHBand="0" w:firstRowFirstColumn="0" w:firstRowLastColumn="0" w:lastRowFirstColumn="0" w:lastRowLastColumn="0"/>
            <w:tcW w:w="3623" w:type="dxa"/>
            <w:tcBorders>
              <w:top w:val="single" w:sz="4" w:space="0" w:color="auto"/>
              <w:left w:val="single" w:sz="4" w:space="0" w:color="auto"/>
              <w:bottom w:val="single" w:sz="4" w:space="0" w:color="auto"/>
              <w:right w:val="single" w:sz="4" w:space="0" w:color="auto"/>
            </w:tcBorders>
            <w:shd w:val="clear" w:color="auto" w:fill="auto"/>
          </w:tcPr>
          <w:p w14:paraId="7F6C620F" w14:textId="77777777" w:rsidR="00547FC6" w:rsidRPr="00114386" w:rsidRDefault="00547FC6" w:rsidP="0011279D">
            <w:pPr>
              <w:pStyle w:val="Prrafodelista"/>
              <w:spacing w:line="240" w:lineRule="auto"/>
              <w:ind w:left="251"/>
              <w:rPr>
                <w:rFonts w:asciiTheme="minorHAnsi" w:eastAsiaTheme="minorHAnsi" w:hAnsiTheme="minorHAnsi" w:cstheme="minorHAnsi"/>
                <w:b w:val="0"/>
                <w:bCs w:val="0"/>
                <w:sz w:val="22"/>
                <w:szCs w:val="22"/>
                <w:lang w:val="es-ES"/>
              </w:rPr>
            </w:pPr>
            <w:r w:rsidRPr="00114386">
              <w:rPr>
                <w:rFonts w:asciiTheme="minorHAnsi" w:eastAsiaTheme="minorHAnsi" w:hAnsiTheme="minorHAnsi" w:cstheme="minorHAnsi"/>
                <w:b w:val="0"/>
                <w:bCs w:val="0"/>
                <w:sz w:val="22"/>
                <w:szCs w:val="22"/>
                <w:lang w:val="es-ES"/>
              </w:rPr>
              <w:t>R12 – Reproductoras – Hacia el Noroeste</w:t>
            </w:r>
          </w:p>
        </w:tc>
        <w:tc>
          <w:tcPr>
            <w:tcW w:w="1903" w:type="dxa"/>
            <w:tcBorders>
              <w:top w:val="single" w:sz="4" w:space="0" w:color="auto"/>
              <w:left w:val="single" w:sz="4" w:space="0" w:color="auto"/>
              <w:bottom w:val="single" w:sz="4" w:space="0" w:color="auto"/>
              <w:right w:val="single" w:sz="4" w:space="0" w:color="auto"/>
            </w:tcBorders>
            <w:shd w:val="clear" w:color="auto" w:fill="auto"/>
            <w:vAlign w:val="bottom"/>
          </w:tcPr>
          <w:p w14:paraId="7BFADD2B" w14:textId="77777777" w:rsidR="00547FC6" w:rsidRPr="00114386" w:rsidRDefault="00547FC6" w:rsidP="00A20AE2">
            <w:pPr>
              <w:pStyle w:val="Prrafodelista"/>
              <w:spacing w:line="240" w:lineRule="auto"/>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sz w:val="22"/>
                <w:szCs w:val="22"/>
              </w:rPr>
            </w:pPr>
            <w:r w:rsidRPr="00114386">
              <w:rPr>
                <w:rFonts w:asciiTheme="minorHAnsi" w:eastAsiaTheme="minorHAnsi" w:hAnsiTheme="minorHAnsi" w:cstheme="minorHAnsi"/>
                <w:sz w:val="22"/>
                <w:szCs w:val="22"/>
              </w:rPr>
              <w:t>55.526</w:t>
            </w:r>
          </w:p>
        </w:tc>
        <w:tc>
          <w:tcPr>
            <w:tcW w:w="849" w:type="dxa"/>
            <w:tcBorders>
              <w:top w:val="single" w:sz="4" w:space="0" w:color="auto"/>
              <w:left w:val="single" w:sz="4" w:space="0" w:color="auto"/>
              <w:bottom w:val="single" w:sz="4" w:space="0" w:color="auto"/>
              <w:right w:val="single" w:sz="4" w:space="0" w:color="auto"/>
            </w:tcBorders>
            <w:shd w:val="clear" w:color="auto" w:fill="auto"/>
          </w:tcPr>
          <w:p w14:paraId="6203C769" w14:textId="77777777" w:rsidR="00547FC6" w:rsidRPr="00114386" w:rsidRDefault="00547FC6" w:rsidP="00A20AE2">
            <w:pPr>
              <w:pStyle w:val="Prrafodelista"/>
              <w:spacing w:line="240" w:lineRule="auto"/>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sz w:val="22"/>
                <w:szCs w:val="22"/>
              </w:rPr>
            </w:pPr>
            <w:r w:rsidRPr="00114386">
              <w:rPr>
                <w:rFonts w:asciiTheme="minorHAnsi" w:eastAsiaTheme="minorHAnsi" w:hAnsiTheme="minorHAnsi" w:cstheme="minorHAnsi"/>
                <w:sz w:val="22"/>
                <w:szCs w:val="22"/>
              </w:rPr>
              <w:t>65</w:t>
            </w:r>
          </w:p>
        </w:tc>
        <w:tc>
          <w:tcPr>
            <w:tcW w:w="934" w:type="dxa"/>
            <w:tcBorders>
              <w:top w:val="single" w:sz="4" w:space="0" w:color="auto"/>
              <w:left w:val="single" w:sz="4" w:space="0" w:color="auto"/>
              <w:bottom w:val="single" w:sz="4" w:space="0" w:color="auto"/>
              <w:right w:val="single" w:sz="4" w:space="0" w:color="auto"/>
            </w:tcBorders>
            <w:shd w:val="clear" w:color="auto" w:fill="auto"/>
          </w:tcPr>
          <w:p w14:paraId="4605ECAC" w14:textId="77777777" w:rsidR="00547FC6" w:rsidRPr="00114386" w:rsidRDefault="00547FC6" w:rsidP="006A05D9">
            <w:pPr>
              <w:pStyle w:val="Prrafodelista"/>
              <w:spacing w:line="240" w:lineRule="auto"/>
              <w:ind w:left="-89"/>
              <w:jc w:val="cente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sz w:val="22"/>
                <w:szCs w:val="22"/>
              </w:rPr>
            </w:pPr>
            <w:r w:rsidRPr="00114386">
              <w:rPr>
                <w:rFonts w:asciiTheme="minorHAnsi" w:eastAsiaTheme="minorHAnsi" w:hAnsiTheme="minorHAnsi" w:cstheme="minorHAnsi"/>
                <w:sz w:val="22"/>
                <w:szCs w:val="22"/>
              </w:rPr>
              <w:t>55</w:t>
            </w:r>
          </w:p>
        </w:tc>
      </w:tr>
      <w:tr w:rsidR="00547FC6" w:rsidRPr="00114386" w14:paraId="0010293B" w14:textId="77777777" w:rsidTr="00ED52DA">
        <w:trPr>
          <w:cnfStyle w:val="000000010000" w:firstRow="0" w:lastRow="0" w:firstColumn="0" w:lastColumn="0" w:oddVBand="0" w:evenVBand="0" w:oddHBand="0" w:evenHBand="1" w:firstRowFirstColumn="0" w:firstRowLastColumn="0" w:lastRowFirstColumn="0" w:lastRowLastColumn="0"/>
          <w:trHeight w:hRule="exact" w:val="432"/>
        </w:trPr>
        <w:tc>
          <w:tcPr>
            <w:cnfStyle w:val="001000000000" w:firstRow="0" w:lastRow="0" w:firstColumn="1" w:lastColumn="0" w:oddVBand="0" w:evenVBand="0" w:oddHBand="0" w:evenHBand="0" w:firstRowFirstColumn="0" w:firstRowLastColumn="0" w:lastRowFirstColumn="0" w:lastRowLastColumn="0"/>
            <w:tcW w:w="3623" w:type="dxa"/>
            <w:tcBorders>
              <w:top w:val="single" w:sz="4" w:space="0" w:color="auto"/>
              <w:left w:val="single" w:sz="4" w:space="0" w:color="auto"/>
              <w:bottom w:val="single" w:sz="4" w:space="0" w:color="auto"/>
              <w:right w:val="single" w:sz="4" w:space="0" w:color="auto"/>
            </w:tcBorders>
            <w:shd w:val="clear" w:color="auto" w:fill="auto"/>
          </w:tcPr>
          <w:p w14:paraId="2278C5AE" w14:textId="77777777" w:rsidR="00547FC6" w:rsidRPr="00114386" w:rsidRDefault="00547FC6" w:rsidP="0011279D">
            <w:pPr>
              <w:pStyle w:val="Prrafodelista"/>
              <w:spacing w:line="240" w:lineRule="auto"/>
              <w:ind w:left="251"/>
              <w:rPr>
                <w:rFonts w:asciiTheme="minorHAnsi" w:eastAsiaTheme="minorHAnsi" w:hAnsiTheme="minorHAnsi" w:cstheme="minorHAnsi"/>
                <w:b w:val="0"/>
                <w:bCs w:val="0"/>
                <w:sz w:val="22"/>
                <w:szCs w:val="22"/>
                <w:lang w:val="es-ES"/>
              </w:rPr>
            </w:pPr>
            <w:r w:rsidRPr="00114386">
              <w:rPr>
                <w:rFonts w:asciiTheme="minorHAnsi" w:eastAsiaTheme="minorHAnsi" w:hAnsiTheme="minorHAnsi" w:cstheme="minorHAnsi"/>
                <w:b w:val="0"/>
                <w:bCs w:val="0"/>
                <w:sz w:val="22"/>
                <w:szCs w:val="22"/>
                <w:lang w:val="es-ES"/>
              </w:rPr>
              <w:t>R13 – Lateral Noroeste – Ponedora</w:t>
            </w:r>
          </w:p>
        </w:tc>
        <w:tc>
          <w:tcPr>
            <w:tcW w:w="1903" w:type="dxa"/>
            <w:tcBorders>
              <w:top w:val="single" w:sz="4" w:space="0" w:color="auto"/>
              <w:left w:val="single" w:sz="4" w:space="0" w:color="auto"/>
              <w:bottom w:val="single" w:sz="4" w:space="0" w:color="auto"/>
              <w:right w:val="single" w:sz="4" w:space="0" w:color="auto"/>
            </w:tcBorders>
            <w:shd w:val="clear" w:color="auto" w:fill="auto"/>
            <w:vAlign w:val="bottom"/>
          </w:tcPr>
          <w:p w14:paraId="0E44603B" w14:textId="77777777" w:rsidR="00547FC6" w:rsidRPr="00114386" w:rsidRDefault="00547FC6" w:rsidP="00A20AE2">
            <w:pPr>
              <w:pStyle w:val="Prrafodelista"/>
              <w:spacing w:line="240" w:lineRule="auto"/>
              <w:cnfStyle w:val="000000010000" w:firstRow="0" w:lastRow="0" w:firstColumn="0" w:lastColumn="0" w:oddVBand="0" w:evenVBand="0" w:oddHBand="0" w:evenHBand="1" w:firstRowFirstColumn="0" w:firstRowLastColumn="0" w:lastRowFirstColumn="0" w:lastRowLastColumn="0"/>
              <w:rPr>
                <w:rFonts w:asciiTheme="minorHAnsi" w:eastAsiaTheme="minorHAnsi" w:hAnsiTheme="minorHAnsi" w:cstheme="minorHAnsi"/>
                <w:sz w:val="22"/>
                <w:szCs w:val="22"/>
              </w:rPr>
            </w:pPr>
            <w:r w:rsidRPr="00114386">
              <w:rPr>
                <w:rFonts w:asciiTheme="minorHAnsi" w:eastAsiaTheme="minorHAnsi" w:hAnsiTheme="minorHAnsi" w:cstheme="minorHAnsi"/>
                <w:sz w:val="22"/>
                <w:szCs w:val="22"/>
              </w:rPr>
              <w:t>54.66</w:t>
            </w:r>
          </w:p>
        </w:tc>
        <w:tc>
          <w:tcPr>
            <w:tcW w:w="849" w:type="dxa"/>
            <w:tcBorders>
              <w:top w:val="single" w:sz="4" w:space="0" w:color="auto"/>
              <w:left w:val="single" w:sz="4" w:space="0" w:color="auto"/>
              <w:bottom w:val="single" w:sz="4" w:space="0" w:color="auto"/>
              <w:right w:val="single" w:sz="4" w:space="0" w:color="auto"/>
            </w:tcBorders>
            <w:shd w:val="clear" w:color="auto" w:fill="auto"/>
          </w:tcPr>
          <w:p w14:paraId="702C7DDD" w14:textId="77777777" w:rsidR="00547FC6" w:rsidRPr="00114386" w:rsidRDefault="00547FC6" w:rsidP="00A20AE2">
            <w:pPr>
              <w:pStyle w:val="Prrafodelista"/>
              <w:spacing w:line="240" w:lineRule="auto"/>
              <w:cnfStyle w:val="000000010000" w:firstRow="0" w:lastRow="0" w:firstColumn="0" w:lastColumn="0" w:oddVBand="0" w:evenVBand="0" w:oddHBand="0" w:evenHBand="1" w:firstRowFirstColumn="0" w:firstRowLastColumn="0" w:lastRowFirstColumn="0" w:lastRowLastColumn="0"/>
              <w:rPr>
                <w:rFonts w:asciiTheme="minorHAnsi" w:eastAsiaTheme="minorHAnsi" w:hAnsiTheme="minorHAnsi" w:cstheme="minorHAnsi"/>
                <w:sz w:val="22"/>
                <w:szCs w:val="22"/>
              </w:rPr>
            </w:pPr>
            <w:r w:rsidRPr="00114386">
              <w:rPr>
                <w:rFonts w:asciiTheme="minorHAnsi" w:eastAsiaTheme="minorHAnsi" w:hAnsiTheme="minorHAnsi" w:cstheme="minorHAnsi"/>
                <w:sz w:val="22"/>
                <w:szCs w:val="22"/>
              </w:rPr>
              <w:t>65</w:t>
            </w:r>
          </w:p>
        </w:tc>
        <w:tc>
          <w:tcPr>
            <w:tcW w:w="934" w:type="dxa"/>
            <w:tcBorders>
              <w:top w:val="single" w:sz="4" w:space="0" w:color="auto"/>
              <w:left w:val="single" w:sz="4" w:space="0" w:color="auto"/>
              <w:bottom w:val="single" w:sz="4" w:space="0" w:color="auto"/>
              <w:right w:val="single" w:sz="4" w:space="0" w:color="auto"/>
            </w:tcBorders>
            <w:shd w:val="clear" w:color="auto" w:fill="auto"/>
          </w:tcPr>
          <w:p w14:paraId="75E57D98" w14:textId="77777777" w:rsidR="00547FC6" w:rsidRPr="00114386" w:rsidRDefault="00547FC6" w:rsidP="006A05D9">
            <w:pPr>
              <w:pStyle w:val="Prrafodelista"/>
              <w:spacing w:line="240" w:lineRule="auto"/>
              <w:ind w:left="-89"/>
              <w:jc w:val="center"/>
              <w:cnfStyle w:val="000000010000" w:firstRow="0" w:lastRow="0" w:firstColumn="0" w:lastColumn="0" w:oddVBand="0" w:evenVBand="0" w:oddHBand="0" w:evenHBand="1" w:firstRowFirstColumn="0" w:firstRowLastColumn="0" w:lastRowFirstColumn="0" w:lastRowLastColumn="0"/>
              <w:rPr>
                <w:rFonts w:asciiTheme="minorHAnsi" w:eastAsiaTheme="minorHAnsi" w:hAnsiTheme="minorHAnsi" w:cstheme="minorHAnsi"/>
                <w:sz w:val="22"/>
                <w:szCs w:val="22"/>
              </w:rPr>
            </w:pPr>
            <w:r w:rsidRPr="00114386">
              <w:rPr>
                <w:rFonts w:asciiTheme="minorHAnsi" w:eastAsiaTheme="minorHAnsi" w:hAnsiTheme="minorHAnsi" w:cstheme="minorHAnsi"/>
                <w:sz w:val="22"/>
                <w:szCs w:val="22"/>
              </w:rPr>
              <w:t>55</w:t>
            </w:r>
          </w:p>
        </w:tc>
      </w:tr>
    </w:tbl>
    <w:p w14:paraId="22B89C9E" w14:textId="77777777" w:rsidR="00181B56" w:rsidRDefault="00181B56" w:rsidP="00E112F6">
      <w:pPr>
        <w:pStyle w:val="Prrafodelista"/>
        <w:rPr>
          <w:rFonts w:cstheme="minorHAnsi"/>
          <w:lang w:val="es-ES"/>
        </w:rPr>
      </w:pPr>
    </w:p>
    <w:p w14:paraId="23B7A38A" w14:textId="77777777" w:rsidR="003353FD" w:rsidRDefault="003353FD" w:rsidP="00E112F6">
      <w:pPr>
        <w:pStyle w:val="Prrafodelista"/>
        <w:rPr>
          <w:rFonts w:cstheme="minorHAnsi"/>
          <w:lang w:val="es-ES"/>
        </w:rPr>
      </w:pPr>
    </w:p>
    <w:p w14:paraId="27B5E8D2" w14:textId="77777777" w:rsidR="003353FD" w:rsidRDefault="003353FD" w:rsidP="00E112F6">
      <w:pPr>
        <w:pStyle w:val="Prrafodelista"/>
        <w:rPr>
          <w:rFonts w:cstheme="minorHAnsi"/>
          <w:lang w:val="es-ES"/>
        </w:rPr>
      </w:pPr>
    </w:p>
    <w:p w14:paraId="200E1A30" w14:textId="77777777" w:rsidR="003353FD" w:rsidRDefault="003353FD" w:rsidP="00E112F6">
      <w:pPr>
        <w:pStyle w:val="Prrafodelista"/>
        <w:rPr>
          <w:rFonts w:cstheme="minorHAnsi"/>
          <w:lang w:val="es-ES"/>
        </w:rPr>
      </w:pPr>
    </w:p>
    <w:p w14:paraId="63D30F25" w14:textId="77777777" w:rsidR="003353FD" w:rsidRDefault="003353FD" w:rsidP="00E112F6">
      <w:pPr>
        <w:pStyle w:val="Prrafodelista"/>
        <w:rPr>
          <w:rFonts w:cstheme="minorHAnsi"/>
          <w:lang w:val="es-ES"/>
        </w:rPr>
      </w:pPr>
    </w:p>
    <w:p w14:paraId="146ABBD5" w14:textId="77777777" w:rsidR="003353FD" w:rsidRDefault="003353FD" w:rsidP="00E112F6">
      <w:pPr>
        <w:pStyle w:val="Prrafodelista"/>
        <w:rPr>
          <w:rFonts w:cstheme="minorHAnsi"/>
          <w:lang w:val="es-ES"/>
        </w:rPr>
      </w:pPr>
    </w:p>
    <w:p w14:paraId="756D5CCD" w14:textId="77777777" w:rsidR="003353FD" w:rsidRDefault="003353FD" w:rsidP="00E112F6">
      <w:pPr>
        <w:pStyle w:val="Prrafodelista"/>
        <w:rPr>
          <w:rFonts w:cstheme="minorHAnsi"/>
          <w:lang w:val="es-ES"/>
        </w:rPr>
      </w:pPr>
    </w:p>
    <w:p w14:paraId="0A783A27" w14:textId="77777777" w:rsidR="003353FD" w:rsidRDefault="003353FD" w:rsidP="00E112F6">
      <w:pPr>
        <w:pStyle w:val="Prrafodelista"/>
        <w:rPr>
          <w:rFonts w:cstheme="minorHAnsi"/>
          <w:lang w:val="es-ES"/>
        </w:rPr>
      </w:pPr>
    </w:p>
    <w:p w14:paraId="749E7EE2" w14:textId="77777777" w:rsidR="003353FD" w:rsidRDefault="003353FD" w:rsidP="00E112F6">
      <w:pPr>
        <w:pStyle w:val="Prrafodelista"/>
        <w:rPr>
          <w:rFonts w:cstheme="minorHAnsi"/>
          <w:lang w:val="es-ES"/>
        </w:rPr>
      </w:pPr>
    </w:p>
    <w:p w14:paraId="0533D9F7" w14:textId="77777777" w:rsidR="003353FD" w:rsidRDefault="003353FD" w:rsidP="00E112F6">
      <w:pPr>
        <w:pStyle w:val="Prrafodelista"/>
        <w:rPr>
          <w:rFonts w:cstheme="minorHAnsi"/>
          <w:lang w:val="es-ES"/>
        </w:rPr>
      </w:pPr>
    </w:p>
    <w:p w14:paraId="237D44CE" w14:textId="77777777" w:rsidR="003353FD" w:rsidRDefault="003353FD" w:rsidP="00E112F6">
      <w:pPr>
        <w:pStyle w:val="Prrafodelista"/>
        <w:rPr>
          <w:rFonts w:cstheme="minorHAnsi"/>
          <w:lang w:val="es-ES"/>
        </w:rPr>
      </w:pPr>
    </w:p>
    <w:p w14:paraId="07D0A999" w14:textId="77777777" w:rsidR="003353FD" w:rsidRDefault="003353FD" w:rsidP="00E112F6">
      <w:pPr>
        <w:pStyle w:val="Prrafodelista"/>
        <w:rPr>
          <w:rFonts w:cstheme="minorHAnsi"/>
          <w:lang w:val="es-ES"/>
        </w:rPr>
      </w:pPr>
    </w:p>
    <w:p w14:paraId="0804792D" w14:textId="77777777" w:rsidR="003353FD" w:rsidRDefault="003353FD" w:rsidP="00E112F6">
      <w:pPr>
        <w:pStyle w:val="Prrafodelista"/>
        <w:rPr>
          <w:rFonts w:cstheme="minorHAnsi"/>
          <w:lang w:val="es-ES"/>
        </w:rPr>
      </w:pPr>
    </w:p>
    <w:p w14:paraId="341F7B39" w14:textId="77777777" w:rsidR="003353FD" w:rsidRDefault="003353FD" w:rsidP="00E112F6">
      <w:pPr>
        <w:pStyle w:val="Prrafodelista"/>
        <w:rPr>
          <w:rFonts w:cstheme="minorHAnsi"/>
          <w:lang w:val="es-ES"/>
        </w:rPr>
      </w:pPr>
    </w:p>
    <w:p w14:paraId="0AE19A97" w14:textId="77777777" w:rsidR="003353FD" w:rsidRDefault="003353FD" w:rsidP="00E112F6">
      <w:pPr>
        <w:pStyle w:val="Prrafodelista"/>
        <w:rPr>
          <w:rFonts w:cstheme="minorHAnsi"/>
          <w:lang w:val="es-ES"/>
        </w:rPr>
      </w:pPr>
    </w:p>
    <w:p w14:paraId="37B3601A" w14:textId="77777777" w:rsidR="003353FD" w:rsidRDefault="003353FD" w:rsidP="00E112F6">
      <w:pPr>
        <w:pStyle w:val="Prrafodelista"/>
        <w:rPr>
          <w:rFonts w:cstheme="minorHAnsi"/>
          <w:lang w:val="es-ES"/>
        </w:rPr>
      </w:pPr>
    </w:p>
    <w:p w14:paraId="3288EFDF" w14:textId="77777777" w:rsidR="003353FD" w:rsidRDefault="003353FD" w:rsidP="00E112F6">
      <w:pPr>
        <w:pStyle w:val="Prrafodelista"/>
        <w:rPr>
          <w:rFonts w:cstheme="minorHAnsi"/>
          <w:lang w:val="es-ES"/>
        </w:rPr>
      </w:pPr>
    </w:p>
    <w:p w14:paraId="6CCEFD1C" w14:textId="77777777" w:rsidR="003353FD" w:rsidRDefault="003353FD" w:rsidP="00E112F6">
      <w:pPr>
        <w:pStyle w:val="Prrafodelista"/>
        <w:rPr>
          <w:rFonts w:cstheme="minorHAnsi"/>
          <w:lang w:val="es-ES"/>
        </w:rPr>
      </w:pPr>
    </w:p>
    <w:p w14:paraId="7FA6C888" w14:textId="77777777" w:rsidR="003353FD" w:rsidRDefault="003353FD" w:rsidP="00E112F6">
      <w:pPr>
        <w:pStyle w:val="Prrafodelista"/>
        <w:rPr>
          <w:rFonts w:cstheme="minorHAnsi"/>
          <w:lang w:val="es-ES"/>
        </w:rPr>
      </w:pPr>
    </w:p>
    <w:p w14:paraId="7FB846A8" w14:textId="77777777" w:rsidR="003353FD" w:rsidRDefault="003353FD" w:rsidP="00E112F6">
      <w:pPr>
        <w:pStyle w:val="Prrafodelista"/>
        <w:rPr>
          <w:rFonts w:cstheme="minorHAnsi"/>
          <w:lang w:val="es-ES"/>
        </w:rPr>
      </w:pPr>
    </w:p>
    <w:p w14:paraId="30BFB5F4" w14:textId="77777777" w:rsidR="003353FD" w:rsidRDefault="003353FD" w:rsidP="00E112F6">
      <w:pPr>
        <w:pStyle w:val="Prrafodelista"/>
        <w:rPr>
          <w:rFonts w:cstheme="minorHAnsi"/>
          <w:lang w:val="es-ES"/>
        </w:rPr>
      </w:pPr>
    </w:p>
    <w:p w14:paraId="2CD7F524" w14:textId="77777777" w:rsidR="003353FD" w:rsidRDefault="003353FD" w:rsidP="00E112F6">
      <w:pPr>
        <w:pStyle w:val="Prrafodelista"/>
        <w:rPr>
          <w:rFonts w:cstheme="minorHAnsi"/>
          <w:lang w:val="es-ES"/>
        </w:rPr>
      </w:pPr>
    </w:p>
    <w:p w14:paraId="1397ED06" w14:textId="77777777" w:rsidR="003353FD" w:rsidRDefault="003353FD" w:rsidP="00E112F6">
      <w:pPr>
        <w:pStyle w:val="Prrafodelista"/>
        <w:rPr>
          <w:rFonts w:cstheme="minorHAnsi"/>
          <w:lang w:val="es-ES"/>
        </w:rPr>
      </w:pPr>
    </w:p>
    <w:p w14:paraId="16A56DD9" w14:textId="77777777" w:rsidR="00511353" w:rsidRPr="00E112F6" w:rsidRDefault="00511353">
      <w:pPr>
        <w:pStyle w:val="Prrafodelista"/>
        <w:numPr>
          <w:ilvl w:val="0"/>
          <w:numId w:val="61"/>
        </w:numPr>
        <w:spacing w:after="120"/>
        <w:ind w:left="1260"/>
        <w:rPr>
          <w:rFonts w:cstheme="minorHAnsi"/>
          <w:lang w:val="es-DO"/>
        </w:rPr>
      </w:pPr>
      <w:r w:rsidRPr="00E112F6">
        <w:rPr>
          <w:rFonts w:cstheme="minorHAnsi"/>
          <w:b/>
          <w:bCs/>
          <w:lang w:val="es-DO"/>
        </w:rPr>
        <w:t xml:space="preserve">Mediciones de </w:t>
      </w:r>
      <w:r w:rsidR="002702C3" w:rsidRPr="00E112F6">
        <w:rPr>
          <w:rFonts w:cstheme="minorHAnsi"/>
          <w:b/>
          <w:bCs/>
          <w:lang w:val="es-DO"/>
        </w:rPr>
        <w:t xml:space="preserve">Emisiones </w:t>
      </w:r>
      <w:r w:rsidRPr="00E112F6">
        <w:rPr>
          <w:rFonts w:cstheme="minorHAnsi"/>
          <w:b/>
          <w:bCs/>
          <w:lang w:val="es-DO"/>
        </w:rPr>
        <w:t>A</w:t>
      </w:r>
      <w:r w:rsidR="00516C2D" w:rsidRPr="00E112F6">
        <w:rPr>
          <w:rFonts w:cstheme="minorHAnsi"/>
          <w:b/>
          <w:bCs/>
          <w:lang w:val="es-DO"/>
        </w:rPr>
        <w:t>tmosféricas</w:t>
      </w:r>
      <w:r w:rsidRPr="00E112F6">
        <w:rPr>
          <w:rFonts w:cstheme="minorHAnsi"/>
          <w:b/>
          <w:bCs/>
          <w:lang w:val="es-DO"/>
        </w:rPr>
        <w:t>.</w:t>
      </w:r>
    </w:p>
    <w:p w14:paraId="450ED57D" w14:textId="67258159" w:rsidR="0093245C" w:rsidRPr="003353FD" w:rsidRDefault="00511353" w:rsidP="00E112F6">
      <w:pPr>
        <w:spacing w:after="120"/>
        <w:rPr>
          <w:rFonts w:cstheme="minorHAnsi"/>
          <w:sz w:val="24"/>
          <w:szCs w:val="24"/>
          <w:lang w:val="es-DO"/>
        </w:rPr>
      </w:pPr>
      <w:r w:rsidRPr="003353FD">
        <w:rPr>
          <w:rFonts w:cstheme="minorHAnsi"/>
          <w:sz w:val="24"/>
          <w:szCs w:val="24"/>
          <w:lang w:val="es-DO"/>
        </w:rPr>
        <w:t xml:space="preserve">Se </w:t>
      </w:r>
      <w:r w:rsidR="002702C3" w:rsidRPr="003353FD">
        <w:rPr>
          <w:rFonts w:cstheme="minorHAnsi"/>
          <w:sz w:val="24"/>
          <w:szCs w:val="24"/>
          <w:lang w:val="es-DO"/>
        </w:rPr>
        <w:t xml:space="preserve">realizar muestreos de gases de </w:t>
      </w:r>
      <w:r w:rsidR="00B7523E" w:rsidRPr="003353FD">
        <w:rPr>
          <w:rFonts w:cstheme="minorHAnsi"/>
          <w:sz w:val="24"/>
          <w:szCs w:val="24"/>
          <w:lang w:val="es-DO"/>
        </w:rPr>
        <w:t>combustión</w:t>
      </w:r>
      <w:r w:rsidR="002702C3" w:rsidRPr="003353FD">
        <w:rPr>
          <w:rFonts w:cstheme="minorHAnsi"/>
          <w:sz w:val="24"/>
          <w:szCs w:val="24"/>
          <w:lang w:val="es-DO"/>
        </w:rPr>
        <w:t xml:space="preserve"> y cenizas generados en las chimeneas y ductos de escape de los equipos (generadores </w:t>
      </w:r>
      <w:r w:rsidR="00B7523E" w:rsidRPr="003353FD">
        <w:rPr>
          <w:rFonts w:cstheme="minorHAnsi"/>
          <w:sz w:val="24"/>
          <w:szCs w:val="24"/>
          <w:lang w:val="es-DO"/>
        </w:rPr>
        <w:t>eléctricos</w:t>
      </w:r>
      <w:r w:rsidR="002702C3" w:rsidRPr="003353FD">
        <w:rPr>
          <w:rFonts w:cstheme="minorHAnsi"/>
          <w:sz w:val="24"/>
          <w:szCs w:val="24"/>
          <w:lang w:val="es-DO"/>
        </w:rPr>
        <w:t xml:space="preserve"> y </w:t>
      </w:r>
      <w:r w:rsidR="00B7523E" w:rsidRPr="003353FD">
        <w:rPr>
          <w:rFonts w:cstheme="minorHAnsi"/>
          <w:sz w:val="24"/>
          <w:szCs w:val="24"/>
          <w:lang w:val="es-DO"/>
        </w:rPr>
        <w:t>térmicos</w:t>
      </w:r>
      <w:r w:rsidR="002702C3" w:rsidRPr="003353FD">
        <w:rPr>
          <w:rFonts w:cstheme="minorHAnsi"/>
          <w:sz w:val="24"/>
          <w:szCs w:val="24"/>
          <w:lang w:val="es-DO"/>
        </w:rPr>
        <w:t xml:space="preserve">). El </w:t>
      </w:r>
      <w:r w:rsidR="00B7523E" w:rsidRPr="003353FD">
        <w:rPr>
          <w:rFonts w:cstheme="minorHAnsi"/>
          <w:sz w:val="24"/>
          <w:szCs w:val="24"/>
          <w:lang w:val="es-DO"/>
        </w:rPr>
        <w:t>análisis</w:t>
      </w:r>
      <w:r w:rsidR="002702C3" w:rsidRPr="003353FD">
        <w:rPr>
          <w:rFonts w:cstheme="minorHAnsi"/>
          <w:sz w:val="24"/>
          <w:szCs w:val="24"/>
          <w:lang w:val="es-DO"/>
        </w:rPr>
        <w:t xml:space="preserve"> de emisiones </w:t>
      </w:r>
      <w:r w:rsidR="008C58EF" w:rsidRPr="003353FD">
        <w:rPr>
          <w:rFonts w:cstheme="minorHAnsi"/>
          <w:sz w:val="24"/>
          <w:szCs w:val="24"/>
          <w:lang w:val="es-DO"/>
        </w:rPr>
        <w:t>incluye</w:t>
      </w:r>
      <w:r w:rsidR="002702C3" w:rsidRPr="003353FD">
        <w:rPr>
          <w:rFonts w:cstheme="minorHAnsi"/>
          <w:sz w:val="24"/>
          <w:szCs w:val="24"/>
          <w:lang w:val="es-DO"/>
        </w:rPr>
        <w:t xml:space="preserve"> los siguientes </w:t>
      </w:r>
      <w:r w:rsidR="00B7523E" w:rsidRPr="003353FD">
        <w:rPr>
          <w:rFonts w:cstheme="minorHAnsi"/>
          <w:sz w:val="24"/>
          <w:szCs w:val="24"/>
          <w:lang w:val="es-DO"/>
        </w:rPr>
        <w:t>parámetros</w:t>
      </w:r>
      <w:r w:rsidR="002702C3" w:rsidRPr="003353FD">
        <w:rPr>
          <w:rFonts w:cstheme="minorHAnsi"/>
          <w:sz w:val="24"/>
          <w:szCs w:val="24"/>
          <w:lang w:val="es-DO"/>
        </w:rPr>
        <w:t xml:space="preserve">: CO, </w:t>
      </w:r>
      <w:proofErr w:type="spellStart"/>
      <w:r w:rsidR="002702C3" w:rsidRPr="003353FD">
        <w:rPr>
          <w:rFonts w:cstheme="minorHAnsi"/>
          <w:sz w:val="24"/>
          <w:szCs w:val="24"/>
          <w:lang w:val="es-DO"/>
        </w:rPr>
        <w:t>NO</w:t>
      </w:r>
      <w:r w:rsidR="002702C3" w:rsidRPr="003353FD">
        <w:rPr>
          <w:rFonts w:cstheme="minorHAnsi"/>
          <w:b/>
          <w:bCs/>
          <w:sz w:val="24"/>
          <w:szCs w:val="24"/>
          <w:vertAlign w:val="subscript"/>
          <w:lang w:val="es-DO"/>
        </w:rPr>
        <w:t>x</w:t>
      </w:r>
      <w:proofErr w:type="spellEnd"/>
      <w:r w:rsidR="002702C3" w:rsidRPr="003353FD">
        <w:rPr>
          <w:rFonts w:cstheme="minorHAnsi"/>
          <w:sz w:val="24"/>
          <w:szCs w:val="24"/>
          <w:lang w:val="es-DO"/>
        </w:rPr>
        <w:t>, SO</w:t>
      </w:r>
      <w:r w:rsidR="002702C3" w:rsidRPr="003353FD">
        <w:rPr>
          <w:rFonts w:cstheme="minorHAnsi"/>
          <w:b/>
          <w:bCs/>
          <w:sz w:val="24"/>
          <w:szCs w:val="24"/>
          <w:vertAlign w:val="subscript"/>
          <w:lang w:val="es-DO"/>
        </w:rPr>
        <w:t>x</w:t>
      </w:r>
      <w:r w:rsidR="002702C3" w:rsidRPr="003353FD">
        <w:rPr>
          <w:rFonts w:cstheme="minorHAnsi"/>
          <w:sz w:val="24"/>
          <w:szCs w:val="24"/>
          <w:lang w:val="es-DO"/>
        </w:rPr>
        <w:t>, CO</w:t>
      </w:r>
      <w:r w:rsidR="002702C3" w:rsidRPr="003353FD">
        <w:rPr>
          <w:rFonts w:cstheme="minorHAnsi"/>
          <w:b/>
          <w:bCs/>
          <w:sz w:val="24"/>
          <w:szCs w:val="24"/>
          <w:vertAlign w:val="subscript"/>
          <w:lang w:val="es-DO"/>
        </w:rPr>
        <w:t>2</w:t>
      </w:r>
      <w:r w:rsidR="002702C3" w:rsidRPr="003353FD">
        <w:rPr>
          <w:rFonts w:cstheme="minorHAnsi"/>
          <w:sz w:val="24"/>
          <w:szCs w:val="24"/>
          <w:lang w:val="es-DO"/>
        </w:rPr>
        <w:t>, MP</w:t>
      </w:r>
      <w:r w:rsidR="00827862" w:rsidRPr="003353FD">
        <w:rPr>
          <w:rFonts w:cstheme="minorHAnsi"/>
          <w:b/>
          <w:bCs/>
          <w:sz w:val="24"/>
          <w:szCs w:val="24"/>
          <w:vertAlign w:val="subscript"/>
          <w:lang w:val="es-DO"/>
        </w:rPr>
        <w:t>10</w:t>
      </w:r>
      <w:r w:rsidR="002702C3" w:rsidRPr="003353FD">
        <w:rPr>
          <w:rFonts w:cstheme="minorHAnsi"/>
          <w:sz w:val="24"/>
          <w:szCs w:val="24"/>
          <w:lang w:val="es-DO"/>
        </w:rPr>
        <w:t>.</w:t>
      </w:r>
      <w:r w:rsidR="008C58EF" w:rsidRPr="003353FD">
        <w:rPr>
          <w:rFonts w:cstheme="minorHAnsi"/>
          <w:sz w:val="24"/>
          <w:szCs w:val="24"/>
          <w:lang w:val="es-DO"/>
        </w:rPr>
        <w:t xml:space="preserve"> </w:t>
      </w:r>
      <w:r w:rsidR="002702C3" w:rsidRPr="003353FD">
        <w:rPr>
          <w:rFonts w:cstheme="minorHAnsi"/>
          <w:sz w:val="24"/>
          <w:szCs w:val="24"/>
          <w:lang w:val="es-DO"/>
        </w:rPr>
        <w:t xml:space="preserve">Los valores obtenidos se </w:t>
      </w:r>
      <w:r w:rsidR="00827862" w:rsidRPr="003353FD">
        <w:rPr>
          <w:rFonts w:cstheme="minorHAnsi"/>
          <w:sz w:val="24"/>
          <w:szCs w:val="24"/>
          <w:lang w:val="es-DO"/>
        </w:rPr>
        <w:t>relacionar</w:t>
      </w:r>
      <w:r w:rsidRPr="003353FD">
        <w:rPr>
          <w:rFonts w:cstheme="minorHAnsi"/>
          <w:sz w:val="24"/>
          <w:szCs w:val="24"/>
          <w:lang w:val="es-DO"/>
        </w:rPr>
        <w:t>o</w:t>
      </w:r>
      <w:r w:rsidR="00827862" w:rsidRPr="003353FD">
        <w:rPr>
          <w:rFonts w:cstheme="minorHAnsi"/>
          <w:sz w:val="24"/>
          <w:szCs w:val="24"/>
          <w:lang w:val="es-DO"/>
        </w:rPr>
        <w:t>n</w:t>
      </w:r>
      <w:r w:rsidR="002702C3" w:rsidRPr="003353FD">
        <w:rPr>
          <w:rFonts w:cstheme="minorHAnsi"/>
          <w:sz w:val="24"/>
          <w:szCs w:val="24"/>
          <w:lang w:val="es-DO"/>
        </w:rPr>
        <w:t xml:space="preserve"> con la</w:t>
      </w:r>
      <w:r w:rsidR="008C58EF" w:rsidRPr="003353FD">
        <w:rPr>
          <w:rFonts w:cstheme="minorHAnsi"/>
          <w:strike/>
          <w:sz w:val="24"/>
          <w:szCs w:val="24"/>
          <w:lang w:val="es-DO"/>
        </w:rPr>
        <w:t xml:space="preserve"> </w:t>
      </w:r>
      <w:r w:rsidR="002702C3" w:rsidRPr="003353FD">
        <w:rPr>
          <w:rFonts w:cstheme="minorHAnsi"/>
          <w:sz w:val="24"/>
          <w:szCs w:val="24"/>
          <w:lang w:val="es-DO"/>
        </w:rPr>
        <w:t xml:space="preserve">Norma Ambiental para Control de Emisiones de Contaminantes </w:t>
      </w:r>
      <w:r w:rsidR="00827862" w:rsidRPr="003353FD">
        <w:rPr>
          <w:rFonts w:cstheme="minorHAnsi"/>
          <w:sz w:val="24"/>
          <w:szCs w:val="24"/>
          <w:lang w:val="es-DO"/>
        </w:rPr>
        <w:t>Atmosféricos</w:t>
      </w:r>
      <w:r w:rsidR="002702C3" w:rsidRPr="003353FD">
        <w:rPr>
          <w:rFonts w:cstheme="minorHAnsi"/>
          <w:sz w:val="24"/>
          <w:szCs w:val="24"/>
          <w:lang w:val="es-DO"/>
        </w:rPr>
        <w:t xml:space="preserve"> provenientes de </w:t>
      </w:r>
      <w:r w:rsidRPr="003353FD">
        <w:rPr>
          <w:rFonts w:cstheme="minorHAnsi"/>
          <w:sz w:val="24"/>
          <w:szCs w:val="24"/>
          <w:lang w:val="es-DO"/>
        </w:rPr>
        <w:t>F</w:t>
      </w:r>
      <w:r w:rsidR="002702C3" w:rsidRPr="003353FD">
        <w:rPr>
          <w:rFonts w:cstheme="minorHAnsi"/>
          <w:sz w:val="24"/>
          <w:szCs w:val="24"/>
          <w:lang w:val="es-DO"/>
        </w:rPr>
        <w:t xml:space="preserve">uentes </w:t>
      </w:r>
      <w:r w:rsidRPr="003353FD">
        <w:rPr>
          <w:rFonts w:cstheme="minorHAnsi"/>
          <w:sz w:val="24"/>
          <w:szCs w:val="24"/>
          <w:lang w:val="es-DO"/>
        </w:rPr>
        <w:t>F</w:t>
      </w:r>
      <w:r w:rsidR="002702C3" w:rsidRPr="003353FD">
        <w:rPr>
          <w:rFonts w:cstheme="minorHAnsi"/>
          <w:sz w:val="24"/>
          <w:szCs w:val="24"/>
          <w:lang w:val="es-DO"/>
        </w:rPr>
        <w:t>ijas y otras.</w:t>
      </w:r>
    </w:p>
    <w:p w14:paraId="198A8EAF" w14:textId="6FB7B4A3" w:rsidR="00743C0C" w:rsidRPr="003353FD" w:rsidRDefault="00743C0C" w:rsidP="00E112F6">
      <w:pPr>
        <w:spacing w:after="120"/>
        <w:rPr>
          <w:rFonts w:eastAsia="Calibri" w:cstheme="minorHAnsi"/>
          <w:sz w:val="24"/>
          <w:szCs w:val="24"/>
          <w:lang w:val="es-ES_tradnl"/>
        </w:rPr>
      </w:pPr>
      <w:r w:rsidRPr="003353FD">
        <w:rPr>
          <w:rFonts w:eastAsia="Calibri" w:cstheme="minorHAnsi"/>
          <w:sz w:val="24"/>
          <w:szCs w:val="24"/>
          <w:lang w:val="es-ES_tradnl"/>
        </w:rPr>
        <w:lastRenderedPageBreak/>
        <w:t>El monitoreo de emisiones se realizó con el equipo TESTO, Serie 340, el cual es un analizador de combustiones que permite obtener bajo una alta tecnología los principales parámetros indicadores de la calidad de las emisiones, equipado con muestreador, filtros, sensores, electroquímicos, microprocesador. La sonda de medición posee una longitud de 65 cm y cada medición fue realizada con la sonda puesta completamente dentro de la chimenea.</w:t>
      </w:r>
    </w:p>
    <w:p w14:paraId="0BF764C4" w14:textId="2FA5338F" w:rsidR="00743C0C" w:rsidRPr="003353FD" w:rsidRDefault="00743C0C">
      <w:pPr>
        <w:pStyle w:val="Prrafodelista"/>
        <w:numPr>
          <w:ilvl w:val="1"/>
          <w:numId w:val="61"/>
        </w:numPr>
        <w:spacing w:after="120"/>
        <w:rPr>
          <w:rFonts w:cstheme="minorHAnsi"/>
          <w:b/>
          <w:bCs/>
          <w:sz w:val="24"/>
          <w:szCs w:val="24"/>
          <w:lang w:val="es-DO"/>
        </w:rPr>
      </w:pPr>
      <w:r w:rsidRPr="003353FD">
        <w:rPr>
          <w:rFonts w:cstheme="minorHAnsi"/>
          <w:b/>
          <w:bCs/>
          <w:sz w:val="24"/>
          <w:szCs w:val="24"/>
          <w:lang w:val="es-DO"/>
        </w:rPr>
        <w:t>Procedimiento de los Trabajos</w:t>
      </w:r>
    </w:p>
    <w:p w14:paraId="5F46A635" w14:textId="4B54718B" w:rsidR="00743C0C" w:rsidRPr="003353FD" w:rsidRDefault="00743C0C" w:rsidP="00E112F6">
      <w:pPr>
        <w:shd w:val="clear" w:color="auto" w:fill="FFFFFF"/>
        <w:spacing w:after="120"/>
        <w:rPr>
          <w:rFonts w:eastAsia="Calibri" w:cstheme="minorHAnsi"/>
          <w:sz w:val="24"/>
          <w:szCs w:val="24"/>
          <w:lang w:val="es-ES_tradnl"/>
        </w:rPr>
      </w:pPr>
      <w:r w:rsidRPr="003353FD">
        <w:rPr>
          <w:rFonts w:eastAsia="Calibri" w:cstheme="minorHAnsi"/>
          <w:sz w:val="24"/>
          <w:szCs w:val="24"/>
          <w:lang w:val="es-ES_tradnl"/>
        </w:rPr>
        <w:t xml:space="preserve">Estas muestras se tomaron siguiendo las especificaciones y requerimientos de medición establecida por la norma nacional, muy especialmente los lineamientos de </w:t>
      </w:r>
      <w:r w:rsidRPr="003353FD">
        <w:rPr>
          <w:rFonts w:eastAsia="Calibri" w:cstheme="minorHAnsi"/>
          <w:spacing w:val="-3"/>
          <w:sz w:val="24"/>
          <w:szCs w:val="24"/>
          <w:lang w:val="es-ES_tradnl"/>
        </w:rPr>
        <w:t xml:space="preserve">EPA (Métodos 1 al 5), además como referencia, la norma internacional ISO 9096, para </w:t>
      </w:r>
      <w:r w:rsidRPr="003353FD">
        <w:rPr>
          <w:rFonts w:eastAsia="Calibri" w:cstheme="minorHAnsi"/>
          <w:sz w:val="24"/>
          <w:szCs w:val="24"/>
          <w:lang w:val="es-ES_tradnl"/>
        </w:rPr>
        <w:t>determinación de los niveles de emisión de gases.</w:t>
      </w:r>
    </w:p>
    <w:p w14:paraId="5B6CE0DE" w14:textId="40BA6AC5" w:rsidR="00743C0C" w:rsidRPr="003353FD" w:rsidRDefault="00743C0C">
      <w:pPr>
        <w:pStyle w:val="Prrafodelista"/>
        <w:numPr>
          <w:ilvl w:val="2"/>
          <w:numId w:val="61"/>
        </w:numPr>
        <w:spacing w:after="120"/>
        <w:rPr>
          <w:rFonts w:cstheme="minorHAnsi"/>
          <w:b/>
          <w:bCs/>
          <w:sz w:val="24"/>
          <w:szCs w:val="24"/>
          <w:lang w:val="es-DO"/>
        </w:rPr>
      </w:pPr>
      <w:r w:rsidRPr="003353FD">
        <w:rPr>
          <w:rFonts w:cstheme="minorHAnsi"/>
          <w:b/>
          <w:bCs/>
          <w:sz w:val="24"/>
          <w:szCs w:val="24"/>
          <w:lang w:val="es-DO"/>
        </w:rPr>
        <w:t>Emisiones atmosféricas</w:t>
      </w:r>
    </w:p>
    <w:p w14:paraId="20D968ED" w14:textId="0D7D4214" w:rsidR="00743C0C" w:rsidRPr="003353FD" w:rsidRDefault="00743C0C" w:rsidP="00E112F6">
      <w:pPr>
        <w:shd w:val="clear" w:color="auto" w:fill="FFFFFF"/>
        <w:spacing w:after="120"/>
        <w:rPr>
          <w:rFonts w:eastAsia="Calibri" w:cstheme="minorHAnsi"/>
          <w:sz w:val="24"/>
          <w:szCs w:val="24"/>
          <w:lang w:val="es-ES_tradnl"/>
        </w:rPr>
      </w:pPr>
      <w:r w:rsidRPr="003353FD">
        <w:rPr>
          <w:rFonts w:eastAsia="Calibri" w:cstheme="minorHAnsi"/>
          <w:sz w:val="24"/>
          <w:szCs w:val="24"/>
          <w:lang w:val="es-ES_tradnl"/>
        </w:rPr>
        <w:t xml:space="preserve">El monitoreo de las emisiones atmosféricas fue realizado, en fecha 26 de octubre del </w:t>
      </w:r>
      <w:r w:rsidR="00464D5D" w:rsidRPr="003353FD">
        <w:rPr>
          <w:rFonts w:eastAsia="Calibri" w:cstheme="minorHAnsi"/>
          <w:sz w:val="24"/>
          <w:szCs w:val="24"/>
          <w:lang w:val="es-ES_tradnl"/>
        </w:rPr>
        <w:t>2022, a</w:t>
      </w:r>
      <w:r w:rsidRPr="003353FD">
        <w:rPr>
          <w:rFonts w:eastAsia="Calibri" w:cstheme="minorHAnsi"/>
          <w:sz w:val="24"/>
          <w:szCs w:val="24"/>
          <w:lang w:val="es-ES_tradnl"/>
        </w:rPr>
        <w:t xml:space="preserve"> la chimenea de 1 generadora  que respaldan el sistema de emergencia en caso de fallo eléctrico, la generadora </w:t>
      </w:r>
      <w:r w:rsidR="00761859" w:rsidRPr="003353FD">
        <w:rPr>
          <w:rFonts w:eastAsia="Calibri" w:cstheme="minorHAnsi"/>
          <w:sz w:val="24"/>
          <w:szCs w:val="24"/>
          <w:lang w:val="es-ES_tradnl"/>
        </w:rPr>
        <w:t xml:space="preserve">1 </w:t>
      </w:r>
      <w:r w:rsidRPr="003353FD">
        <w:rPr>
          <w:rFonts w:eastAsia="Calibri" w:cstheme="minorHAnsi"/>
          <w:sz w:val="24"/>
          <w:szCs w:val="24"/>
          <w:lang w:val="es-ES_tradnl"/>
        </w:rPr>
        <w:t>(PE)</w:t>
      </w:r>
      <w:r w:rsidR="00761859" w:rsidRPr="003353FD">
        <w:rPr>
          <w:rFonts w:eastAsia="Calibri" w:cstheme="minorHAnsi"/>
          <w:sz w:val="24"/>
          <w:szCs w:val="24"/>
          <w:lang w:val="es-ES_tradnl"/>
        </w:rPr>
        <w:t xml:space="preserve"> 500kw,</w:t>
      </w:r>
      <w:r w:rsidRPr="003353FD">
        <w:rPr>
          <w:rFonts w:eastAsia="Calibri" w:cstheme="minorHAnsi"/>
          <w:sz w:val="24"/>
          <w:szCs w:val="24"/>
          <w:lang w:val="es-ES_tradnl"/>
        </w:rPr>
        <w:t xml:space="preserve"> ubicado en las coordenadas en UTM 19 Q 336209 m</w:t>
      </w:r>
      <w:r w:rsidR="00511353" w:rsidRPr="003353FD">
        <w:rPr>
          <w:rFonts w:eastAsia="Calibri" w:cstheme="minorHAnsi"/>
          <w:sz w:val="24"/>
          <w:szCs w:val="24"/>
          <w:lang w:val="es-ES_tradnl"/>
        </w:rPr>
        <w:t xml:space="preserve"> </w:t>
      </w:r>
      <w:r w:rsidRPr="003353FD">
        <w:rPr>
          <w:rFonts w:eastAsia="Calibri" w:cstheme="minorHAnsi"/>
          <w:sz w:val="24"/>
          <w:szCs w:val="24"/>
          <w:lang w:val="es-ES_tradnl"/>
        </w:rPr>
        <w:t>E, 2152545 m</w:t>
      </w:r>
      <w:r w:rsidR="00511353" w:rsidRPr="003353FD">
        <w:rPr>
          <w:rFonts w:eastAsia="Calibri" w:cstheme="minorHAnsi"/>
          <w:sz w:val="24"/>
          <w:szCs w:val="24"/>
          <w:lang w:val="es-ES_tradnl"/>
        </w:rPr>
        <w:t xml:space="preserve"> </w:t>
      </w:r>
      <w:r w:rsidRPr="003353FD">
        <w:rPr>
          <w:rFonts w:eastAsia="Calibri" w:cstheme="minorHAnsi"/>
          <w:sz w:val="24"/>
          <w:szCs w:val="24"/>
          <w:lang w:val="es-ES_tradnl"/>
        </w:rPr>
        <w:t>N</w:t>
      </w:r>
      <w:r w:rsidR="00DB0F73" w:rsidRPr="003353FD">
        <w:rPr>
          <w:rFonts w:eastAsia="Calibri" w:cstheme="minorHAnsi"/>
          <w:sz w:val="24"/>
          <w:szCs w:val="24"/>
          <w:lang w:val="es-ES_tradnl"/>
        </w:rPr>
        <w:t>.</w:t>
      </w:r>
    </w:p>
    <w:p w14:paraId="4C36ECC7" w14:textId="3FB13C09" w:rsidR="00DB0F73" w:rsidRPr="003353FD" w:rsidRDefault="00761859" w:rsidP="00E112F6">
      <w:pPr>
        <w:shd w:val="clear" w:color="auto" w:fill="FFFFFF"/>
        <w:spacing w:after="120"/>
        <w:rPr>
          <w:rFonts w:eastAsia="Calibri" w:cstheme="minorHAnsi"/>
          <w:b/>
          <w:bCs/>
          <w:spacing w:val="-3"/>
          <w:sz w:val="24"/>
          <w:szCs w:val="24"/>
          <w:lang w:val="es-ES_tradnl"/>
        </w:rPr>
      </w:pPr>
      <w:r w:rsidRPr="003353FD">
        <w:rPr>
          <w:rFonts w:eastAsia="Calibri" w:cstheme="minorHAnsi"/>
          <w:sz w:val="24"/>
          <w:szCs w:val="24"/>
          <w:lang w:val="es-ES_tradnl"/>
        </w:rPr>
        <w:t>Características</w:t>
      </w:r>
      <w:r w:rsidR="00DB0F73" w:rsidRPr="003353FD">
        <w:rPr>
          <w:rFonts w:eastAsia="Calibri" w:cstheme="minorHAnsi"/>
          <w:sz w:val="24"/>
          <w:szCs w:val="24"/>
          <w:lang w:val="es-ES_tradnl"/>
        </w:rPr>
        <w:t xml:space="preserve"> del </w:t>
      </w:r>
      <w:r w:rsidRPr="003353FD">
        <w:rPr>
          <w:rFonts w:eastAsia="Calibri" w:cstheme="minorHAnsi"/>
          <w:sz w:val="24"/>
          <w:szCs w:val="24"/>
          <w:lang w:val="es-ES_tradnl"/>
        </w:rPr>
        <w:t>e</w:t>
      </w:r>
      <w:r w:rsidR="00DB0F73" w:rsidRPr="003353FD">
        <w:rPr>
          <w:rFonts w:eastAsia="Calibri" w:cstheme="minorHAnsi"/>
          <w:sz w:val="24"/>
          <w:szCs w:val="24"/>
          <w:lang w:val="es-ES_tradnl"/>
        </w:rPr>
        <w:t xml:space="preserve">quipo de monitoreo. </w:t>
      </w:r>
      <w:r w:rsidRPr="003353FD">
        <w:rPr>
          <w:rFonts w:eastAsia="Calibri" w:cstheme="minorHAnsi"/>
          <w:sz w:val="24"/>
          <w:szCs w:val="24"/>
          <w:lang w:val="es-ES_tradnl"/>
        </w:rPr>
        <w:t>El equipo utilizado es un analizador de combustión Modelo: 340. Exactitud 1ppm. Marca TESTO. Condiciones de operación Normal.</w:t>
      </w:r>
      <w:r w:rsidR="00F71271" w:rsidRPr="003353FD">
        <w:rPr>
          <w:rFonts w:eastAsia="Calibri" w:cstheme="minorHAnsi"/>
          <w:sz w:val="24"/>
          <w:szCs w:val="24"/>
          <w:lang w:val="es-ES_tradnl"/>
        </w:rPr>
        <w:t xml:space="preserve"> Serie</w:t>
      </w:r>
      <w:r w:rsidR="0098292B" w:rsidRPr="003353FD">
        <w:rPr>
          <w:rFonts w:eastAsia="Calibri" w:cstheme="minorHAnsi"/>
          <w:sz w:val="24"/>
          <w:szCs w:val="24"/>
          <w:lang w:val="es-ES_tradnl"/>
        </w:rPr>
        <w:t xml:space="preserve">  </w:t>
      </w:r>
      <w:r w:rsidRPr="003353FD">
        <w:rPr>
          <w:rFonts w:eastAsia="Calibri" w:cstheme="minorHAnsi"/>
          <w:sz w:val="24"/>
          <w:szCs w:val="24"/>
          <w:lang w:val="es-ES_tradnl"/>
        </w:rPr>
        <w:t xml:space="preserve">  Rango: 0-5000 ppm.</w:t>
      </w:r>
    </w:p>
    <w:p w14:paraId="4A2C1C1F" w14:textId="3B4867A1" w:rsidR="00E112F6" w:rsidRPr="003353FD" w:rsidRDefault="00E112F6" w:rsidP="00CD27C3">
      <w:pPr>
        <w:spacing w:after="120"/>
        <w:ind w:right="4"/>
        <w:rPr>
          <w:rFonts w:eastAsia="Calibri" w:cstheme="minorHAnsi"/>
          <w:bCs/>
          <w:spacing w:val="-4"/>
          <w:sz w:val="24"/>
          <w:szCs w:val="24"/>
          <w:lang w:val="es-ES_tradnl"/>
        </w:rPr>
      </w:pPr>
      <w:r w:rsidRPr="003353FD">
        <w:rPr>
          <w:rFonts w:eastAsia="Calibri" w:cstheme="minorHAnsi"/>
          <w:bCs/>
          <w:spacing w:val="-4"/>
          <w:sz w:val="24"/>
          <w:szCs w:val="24"/>
          <w:lang w:val="es-ES_tradnl"/>
        </w:rPr>
        <w:t>La descripción está resumida en el Cuadro 25. Mediante la toma de las muestras, se obtienen las concentraciones de las emisiones, se comparan con la norma sectorial que aplica para cada parámetro, siguiendo la Norma de Control de Emisiones (NA-AI-002-03).</w:t>
      </w:r>
    </w:p>
    <w:p w14:paraId="5B9A6310" w14:textId="77777777" w:rsidR="00E80932" w:rsidRPr="003353FD" w:rsidRDefault="00E80932">
      <w:pPr>
        <w:pStyle w:val="Prrafodelista"/>
        <w:numPr>
          <w:ilvl w:val="3"/>
          <w:numId w:val="61"/>
        </w:numPr>
        <w:spacing w:after="120"/>
        <w:rPr>
          <w:rFonts w:cstheme="minorHAnsi"/>
          <w:b/>
          <w:bCs/>
          <w:sz w:val="24"/>
          <w:szCs w:val="24"/>
          <w:lang w:val="es-DO"/>
        </w:rPr>
      </w:pPr>
      <w:r w:rsidRPr="003353FD">
        <w:rPr>
          <w:rFonts w:cstheme="minorHAnsi"/>
          <w:b/>
          <w:bCs/>
          <w:sz w:val="24"/>
          <w:szCs w:val="24"/>
          <w:lang w:val="es-DO"/>
        </w:rPr>
        <w:t>Comparación de las emisiones con la Norma</w:t>
      </w:r>
    </w:p>
    <w:p w14:paraId="4CD7329B" w14:textId="77777777" w:rsidR="00E80932" w:rsidRPr="003353FD" w:rsidRDefault="00E80932" w:rsidP="00E80932">
      <w:pPr>
        <w:rPr>
          <w:rFonts w:eastAsia="Calibri" w:cstheme="minorHAnsi"/>
          <w:bCs/>
          <w:spacing w:val="-4"/>
          <w:sz w:val="24"/>
          <w:szCs w:val="24"/>
          <w:lang w:val="es-ES_tradnl"/>
        </w:rPr>
      </w:pPr>
      <w:r w:rsidRPr="003353FD">
        <w:rPr>
          <w:rFonts w:eastAsia="Calibri" w:cstheme="minorHAnsi"/>
          <w:bCs/>
          <w:spacing w:val="-4"/>
          <w:sz w:val="24"/>
          <w:szCs w:val="24"/>
          <w:lang w:val="es-ES_tradnl"/>
        </w:rPr>
        <w:t xml:space="preserve">Los valores resultantes del monitoreo de las emisiones están por debajo de lo indicado en la Norma de emisiones atmosféricas. Para el CO la norma permite 1150 mg/m3 y el resultado de las emisiones de la unidad de generación es de 234.43 mg/m3. En cuanto a las emisiones de NOX, NO2 y SO2 los resultados también están muy por debajo de los indicados en la norma ambiental. </w:t>
      </w:r>
    </w:p>
    <w:p w14:paraId="1BB06B22" w14:textId="5436FBDA" w:rsidR="00E80932" w:rsidRPr="003353FD" w:rsidRDefault="00E80932">
      <w:pPr>
        <w:rPr>
          <w:rFonts w:eastAsia="Calibri" w:cstheme="minorHAnsi"/>
          <w:bCs/>
          <w:spacing w:val="-4"/>
          <w:sz w:val="24"/>
          <w:szCs w:val="24"/>
          <w:lang w:val="es-ES_tradnl"/>
        </w:rPr>
      </w:pPr>
      <w:r w:rsidRPr="003353FD">
        <w:rPr>
          <w:rFonts w:eastAsia="Calibri" w:cstheme="minorHAnsi"/>
          <w:bCs/>
          <w:spacing w:val="-4"/>
          <w:sz w:val="24"/>
          <w:szCs w:val="24"/>
          <w:lang w:val="es-ES_tradnl"/>
        </w:rPr>
        <w:br w:type="page"/>
      </w:r>
    </w:p>
    <w:p w14:paraId="5C68B6A8" w14:textId="77777777" w:rsidR="00743C0C" w:rsidRPr="00743C0C" w:rsidRDefault="00743C0C" w:rsidP="00743C0C">
      <w:pPr>
        <w:ind w:right="4"/>
        <w:jc w:val="center"/>
        <w:rPr>
          <w:rFonts w:ascii="Arial" w:eastAsia="Calibri" w:hAnsi="Arial" w:cs="Arial"/>
          <w:b/>
          <w:spacing w:val="-4"/>
          <w:lang w:val="es-ES_tradnl"/>
        </w:rPr>
      </w:pPr>
    </w:p>
    <w:tbl>
      <w:tblPr>
        <w:tblStyle w:val="Sombreadomedio1-nfasis12"/>
        <w:tblW w:w="8775"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5"/>
        <w:gridCol w:w="900"/>
        <w:gridCol w:w="1080"/>
        <w:gridCol w:w="232"/>
        <w:gridCol w:w="758"/>
        <w:gridCol w:w="183"/>
        <w:gridCol w:w="926"/>
        <w:gridCol w:w="1105"/>
        <w:gridCol w:w="16"/>
        <w:gridCol w:w="7"/>
        <w:gridCol w:w="913"/>
        <w:gridCol w:w="1104"/>
        <w:gridCol w:w="16"/>
      </w:tblGrid>
      <w:tr w:rsidR="00C7608B" w:rsidRPr="00916695" w14:paraId="3E0B2F57" w14:textId="77777777" w:rsidTr="00B66AF3">
        <w:trPr>
          <w:cnfStyle w:val="100000000000" w:firstRow="1" w:lastRow="0" w:firstColumn="0" w:lastColumn="0" w:oddVBand="0" w:evenVBand="0" w:oddHBand="0"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8775" w:type="dxa"/>
            <w:gridSpan w:val="13"/>
            <w:tcBorders>
              <w:top w:val="none" w:sz="0" w:space="0" w:color="auto"/>
              <w:left w:val="none" w:sz="0" w:space="0" w:color="auto"/>
              <w:bottom w:val="none" w:sz="0" w:space="0" w:color="auto"/>
              <w:right w:val="none" w:sz="0" w:space="0" w:color="auto"/>
            </w:tcBorders>
            <w:shd w:val="clear" w:color="auto" w:fill="auto"/>
            <w:noWrap/>
          </w:tcPr>
          <w:p w14:paraId="63FB62D3" w14:textId="6E5AD67E" w:rsidR="00C7608B" w:rsidRPr="00E112F6" w:rsidRDefault="00C7608B" w:rsidP="002F2C24">
            <w:pPr>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 xml:space="preserve">Cuadro </w:t>
            </w:r>
            <w:r w:rsidR="00AA33EB" w:rsidRPr="00E112F6">
              <w:rPr>
                <w:rFonts w:asciiTheme="minorHAnsi" w:eastAsia="Times New Roman" w:hAnsiTheme="minorHAnsi" w:cstheme="minorHAnsi"/>
                <w:color w:val="000000"/>
                <w:sz w:val="22"/>
                <w:szCs w:val="22"/>
              </w:rPr>
              <w:t>2</w:t>
            </w:r>
            <w:r w:rsidR="00723F5A">
              <w:rPr>
                <w:rFonts w:asciiTheme="minorHAnsi" w:eastAsia="Times New Roman" w:hAnsiTheme="minorHAnsi" w:cstheme="minorHAnsi"/>
                <w:color w:val="000000"/>
                <w:sz w:val="22"/>
                <w:szCs w:val="22"/>
              </w:rPr>
              <w:t>7</w:t>
            </w:r>
            <w:r w:rsidRPr="00E112F6">
              <w:rPr>
                <w:rFonts w:asciiTheme="minorHAnsi" w:eastAsia="Times New Roman" w:hAnsiTheme="minorHAnsi" w:cstheme="minorHAnsi"/>
                <w:color w:val="000000"/>
                <w:sz w:val="22"/>
                <w:szCs w:val="22"/>
              </w:rPr>
              <w:t xml:space="preserve">.   Mediciones emisiones gases </w:t>
            </w:r>
            <w:r w:rsidRPr="00E112F6">
              <w:rPr>
                <w:rFonts w:asciiTheme="minorHAnsi" w:eastAsia="Times New Roman" w:hAnsiTheme="minorHAnsi" w:cstheme="minorHAnsi"/>
                <w:color w:val="000000"/>
                <w:sz w:val="22"/>
                <w:szCs w:val="22"/>
                <w:lang w:val="es-DO"/>
              </w:rPr>
              <w:t>Generador Eléctrico (PE) 500  KW</w:t>
            </w:r>
            <w:r w:rsidRPr="00E112F6">
              <w:rPr>
                <w:rFonts w:asciiTheme="minorHAnsi" w:eastAsia="Times New Roman" w:hAnsiTheme="minorHAnsi" w:cstheme="minorHAnsi"/>
                <w:color w:val="000000"/>
                <w:sz w:val="22"/>
                <w:szCs w:val="22"/>
              </w:rPr>
              <w:t xml:space="preserve">  </w:t>
            </w:r>
          </w:p>
        </w:tc>
      </w:tr>
      <w:tr w:rsidR="00ED52DA" w:rsidRPr="00E112F6" w14:paraId="57178843" w14:textId="77777777" w:rsidTr="00B66AF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35" w:type="dxa"/>
            <w:tcBorders>
              <w:right w:val="none" w:sz="0" w:space="0" w:color="auto"/>
            </w:tcBorders>
            <w:shd w:val="clear" w:color="auto" w:fill="auto"/>
            <w:noWrap/>
            <w:hideMark/>
          </w:tcPr>
          <w:p w14:paraId="2B69725B" w14:textId="77777777" w:rsidR="00C7608B" w:rsidRPr="00E112F6" w:rsidRDefault="00C7608B" w:rsidP="00C7608B">
            <w:pPr>
              <w:rPr>
                <w:rFonts w:asciiTheme="minorHAnsi" w:eastAsia="Times New Roman" w:hAnsiTheme="minorHAnsi" w:cstheme="minorHAnsi"/>
                <w:color w:val="000000"/>
                <w:sz w:val="22"/>
                <w:szCs w:val="22"/>
              </w:rPr>
            </w:pPr>
          </w:p>
        </w:tc>
        <w:tc>
          <w:tcPr>
            <w:tcW w:w="900" w:type="dxa"/>
            <w:tcBorders>
              <w:left w:val="none" w:sz="0" w:space="0" w:color="auto"/>
              <w:right w:val="none" w:sz="0" w:space="0" w:color="auto"/>
            </w:tcBorders>
            <w:shd w:val="clear" w:color="auto" w:fill="auto"/>
            <w:noWrap/>
            <w:hideMark/>
          </w:tcPr>
          <w:p w14:paraId="0754C5C8" w14:textId="77777777" w:rsidR="00C7608B" w:rsidRPr="00E112F6" w:rsidRDefault="00C7608B" w:rsidP="00C7608B">
            <w:pPr>
              <w:ind w:firstLine="18"/>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
                <w:bCs/>
                <w:color w:val="000000"/>
                <w:sz w:val="22"/>
                <w:szCs w:val="22"/>
              </w:rPr>
            </w:pPr>
            <w:r w:rsidRPr="00E112F6">
              <w:rPr>
                <w:rFonts w:asciiTheme="minorHAnsi" w:eastAsia="Times New Roman" w:hAnsiTheme="minorHAnsi" w:cstheme="minorHAnsi"/>
                <w:b/>
                <w:bCs/>
                <w:color w:val="000000"/>
                <w:sz w:val="22"/>
                <w:szCs w:val="22"/>
              </w:rPr>
              <w:t xml:space="preserve">O2 </w:t>
            </w:r>
          </w:p>
        </w:tc>
        <w:tc>
          <w:tcPr>
            <w:tcW w:w="1312" w:type="dxa"/>
            <w:gridSpan w:val="2"/>
            <w:tcBorders>
              <w:left w:val="none" w:sz="0" w:space="0" w:color="auto"/>
              <w:right w:val="none" w:sz="0" w:space="0" w:color="auto"/>
            </w:tcBorders>
            <w:shd w:val="clear" w:color="auto" w:fill="auto"/>
            <w:noWrap/>
            <w:hideMark/>
          </w:tcPr>
          <w:p w14:paraId="5A345063"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
                <w:bCs/>
                <w:color w:val="000000"/>
                <w:sz w:val="22"/>
                <w:szCs w:val="22"/>
              </w:rPr>
            </w:pPr>
            <w:r w:rsidRPr="00E112F6">
              <w:rPr>
                <w:rFonts w:asciiTheme="minorHAnsi" w:eastAsia="Times New Roman" w:hAnsiTheme="minorHAnsi" w:cstheme="minorHAnsi"/>
                <w:b/>
                <w:bCs/>
                <w:color w:val="000000"/>
                <w:sz w:val="22"/>
                <w:szCs w:val="22"/>
              </w:rPr>
              <w:t xml:space="preserve">CO </w:t>
            </w:r>
          </w:p>
        </w:tc>
        <w:tc>
          <w:tcPr>
            <w:tcW w:w="758" w:type="dxa"/>
            <w:tcBorders>
              <w:left w:val="none" w:sz="0" w:space="0" w:color="auto"/>
              <w:right w:val="none" w:sz="0" w:space="0" w:color="auto"/>
            </w:tcBorders>
            <w:shd w:val="clear" w:color="auto" w:fill="auto"/>
            <w:noWrap/>
            <w:hideMark/>
          </w:tcPr>
          <w:p w14:paraId="23FCD1CA" w14:textId="77777777" w:rsidR="00C7608B" w:rsidRPr="00E112F6" w:rsidRDefault="00C7608B" w:rsidP="00C7608B">
            <w:pPr>
              <w:ind w:right="126"/>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
                <w:bCs/>
                <w:color w:val="000000"/>
                <w:sz w:val="22"/>
                <w:szCs w:val="22"/>
              </w:rPr>
            </w:pPr>
            <w:r w:rsidRPr="00E112F6">
              <w:rPr>
                <w:rFonts w:asciiTheme="minorHAnsi" w:eastAsia="Times New Roman" w:hAnsiTheme="minorHAnsi" w:cstheme="minorHAnsi"/>
                <w:b/>
                <w:bCs/>
                <w:color w:val="000000"/>
                <w:sz w:val="22"/>
                <w:szCs w:val="22"/>
              </w:rPr>
              <w:t xml:space="preserve">NO </w:t>
            </w:r>
          </w:p>
        </w:tc>
        <w:tc>
          <w:tcPr>
            <w:tcW w:w="1109" w:type="dxa"/>
            <w:gridSpan w:val="2"/>
            <w:tcBorders>
              <w:left w:val="none" w:sz="0" w:space="0" w:color="auto"/>
              <w:right w:val="none" w:sz="0" w:space="0" w:color="auto"/>
            </w:tcBorders>
            <w:shd w:val="clear" w:color="auto" w:fill="auto"/>
            <w:noWrap/>
            <w:hideMark/>
          </w:tcPr>
          <w:p w14:paraId="3508F478" w14:textId="77777777" w:rsidR="00C7608B" w:rsidRPr="00E112F6" w:rsidRDefault="00C7608B" w:rsidP="00FE4E5E">
            <w:pPr>
              <w:ind w:hanging="78"/>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
                <w:bCs/>
                <w:color w:val="000000"/>
                <w:sz w:val="22"/>
                <w:szCs w:val="22"/>
              </w:rPr>
            </w:pPr>
            <w:r w:rsidRPr="00E112F6">
              <w:rPr>
                <w:rFonts w:asciiTheme="minorHAnsi" w:eastAsia="Times New Roman" w:hAnsiTheme="minorHAnsi" w:cstheme="minorHAnsi"/>
                <w:b/>
                <w:bCs/>
                <w:color w:val="000000"/>
                <w:sz w:val="22"/>
                <w:szCs w:val="22"/>
              </w:rPr>
              <w:t xml:space="preserve">NOX </w:t>
            </w:r>
          </w:p>
        </w:tc>
        <w:tc>
          <w:tcPr>
            <w:tcW w:w="1121" w:type="dxa"/>
            <w:gridSpan w:val="2"/>
            <w:tcBorders>
              <w:left w:val="none" w:sz="0" w:space="0" w:color="auto"/>
              <w:right w:val="none" w:sz="0" w:space="0" w:color="auto"/>
            </w:tcBorders>
            <w:shd w:val="clear" w:color="auto" w:fill="auto"/>
            <w:noWrap/>
            <w:hideMark/>
          </w:tcPr>
          <w:p w14:paraId="33978160"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
                <w:bCs/>
                <w:color w:val="000000"/>
                <w:sz w:val="22"/>
                <w:szCs w:val="22"/>
              </w:rPr>
            </w:pPr>
            <w:r w:rsidRPr="00E112F6">
              <w:rPr>
                <w:rFonts w:asciiTheme="minorHAnsi" w:eastAsia="Times New Roman" w:hAnsiTheme="minorHAnsi" w:cstheme="minorHAnsi"/>
                <w:b/>
                <w:bCs/>
                <w:color w:val="000000"/>
                <w:sz w:val="22"/>
                <w:szCs w:val="22"/>
              </w:rPr>
              <w:t>NO2</w:t>
            </w:r>
          </w:p>
        </w:tc>
        <w:tc>
          <w:tcPr>
            <w:tcW w:w="920" w:type="dxa"/>
            <w:gridSpan w:val="2"/>
            <w:tcBorders>
              <w:left w:val="none" w:sz="0" w:space="0" w:color="auto"/>
              <w:right w:val="none" w:sz="0" w:space="0" w:color="auto"/>
            </w:tcBorders>
            <w:shd w:val="clear" w:color="auto" w:fill="auto"/>
            <w:noWrap/>
            <w:hideMark/>
          </w:tcPr>
          <w:p w14:paraId="564B1B49"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
                <w:bCs/>
                <w:color w:val="000000"/>
                <w:sz w:val="22"/>
                <w:szCs w:val="22"/>
              </w:rPr>
            </w:pPr>
            <w:r w:rsidRPr="00E112F6">
              <w:rPr>
                <w:rFonts w:asciiTheme="minorHAnsi" w:eastAsia="Times New Roman" w:hAnsiTheme="minorHAnsi" w:cstheme="minorHAnsi"/>
                <w:b/>
                <w:bCs/>
                <w:color w:val="000000"/>
                <w:sz w:val="22"/>
                <w:szCs w:val="22"/>
              </w:rPr>
              <w:t xml:space="preserve">SO2 </w:t>
            </w:r>
          </w:p>
        </w:tc>
        <w:tc>
          <w:tcPr>
            <w:tcW w:w="1120" w:type="dxa"/>
            <w:gridSpan w:val="2"/>
            <w:tcBorders>
              <w:left w:val="none" w:sz="0" w:space="0" w:color="auto"/>
            </w:tcBorders>
            <w:shd w:val="clear" w:color="auto" w:fill="auto"/>
            <w:noWrap/>
            <w:hideMark/>
          </w:tcPr>
          <w:p w14:paraId="1A62B070" w14:textId="77777777" w:rsidR="00C7608B" w:rsidRPr="00E112F6" w:rsidRDefault="00C7608B" w:rsidP="00C7608B">
            <w:pPr>
              <w:ind w:left="174"/>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
                <w:bCs/>
                <w:color w:val="000000"/>
                <w:sz w:val="22"/>
                <w:szCs w:val="22"/>
              </w:rPr>
            </w:pPr>
            <w:r w:rsidRPr="00E112F6">
              <w:rPr>
                <w:rFonts w:asciiTheme="minorHAnsi" w:eastAsia="Times New Roman" w:hAnsiTheme="minorHAnsi" w:cstheme="minorHAnsi"/>
                <w:b/>
                <w:bCs/>
                <w:color w:val="000000"/>
                <w:sz w:val="22"/>
                <w:szCs w:val="22"/>
              </w:rPr>
              <w:t xml:space="preserve">TS </w:t>
            </w:r>
          </w:p>
        </w:tc>
      </w:tr>
      <w:tr w:rsidR="00ED52DA" w:rsidRPr="00E112F6" w14:paraId="430D9B9D" w14:textId="77777777" w:rsidTr="00B66AF3">
        <w:trPr>
          <w:gridAfter w:val="1"/>
          <w:cnfStyle w:val="000000010000" w:firstRow="0" w:lastRow="0" w:firstColumn="0" w:lastColumn="0" w:oddVBand="0" w:evenVBand="0" w:oddHBand="0" w:evenHBand="1" w:firstRowFirstColumn="0" w:firstRowLastColumn="0" w:lastRowFirstColumn="0" w:lastRowLastColumn="0"/>
          <w:wAfter w:w="16" w:type="dxa"/>
          <w:trHeight w:val="300"/>
        </w:trPr>
        <w:tc>
          <w:tcPr>
            <w:cnfStyle w:val="001000000000" w:firstRow="0" w:lastRow="0" w:firstColumn="1" w:lastColumn="0" w:oddVBand="0" w:evenVBand="0" w:oddHBand="0" w:evenHBand="0" w:firstRowFirstColumn="0" w:firstRowLastColumn="0" w:lastRowFirstColumn="0" w:lastRowLastColumn="0"/>
            <w:tcW w:w="1535" w:type="dxa"/>
            <w:tcBorders>
              <w:right w:val="none" w:sz="0" w:space="0" w:color="auto"/>
            </w:tcBorders>
            <w:shd w:val="clear" w:color="auto" w:fill="auto"/>
            <w:noWrap/>
            <w:hideMark/>
          </w:tcPr>
          <w:p w14:paraId="3CD3486F" w14:textId="77777777" w:rsidR="00C7608B" w:rsidRPr="00E112F6" w:rsidRDefault="00C7608B" w:rsidP="00C7608B">
            <w:pPr>
              <w:rPr>
                <w:rFonts w:asciiTheme="minorHAnsi" w:eastAsia="Times New Roman" w:hAnsiTheme="minorHAnsi" w:cstheme="minorHAnsi"/>
                <w:color w:val="000000"/>
                <w:sz w:val="22"/>
                <w:szCs w:val="22"/>
              </w:rPr>
            </w:pPr>
          </w:p>
        </w:tc>
        <w:tc>
          <w:tcPr>
            <w:tcW w:w="900" w:type="dxa"/>
            <w:tcBorders>
              <w:left w:val="none" w:sz="0" w:space="0" w:color="auto"/>
              <w:right w:val="none" w:sz="0" w:space="0" w:color="auto"/>
            </w:tcBorders>
            <w:shd w:val="clear" w:color="auto" w:fill="auto"/>
            <w:noWrap/>
            <w:hideMark/>
          </w:tcPr>
          <w:p w14:paraId="108E98DA" w14:textId="77777777" w:rsidR="00C7608B" w:rsidRPr="00E112F6" w:rsidRDefault="00C7608B" w:rsidP="00C7608B">
            <w:pPr>
              <w:ind w:firstLine="18"/>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b/>
                <w:color w:val="000000"/>
                <w:sz w:val="22"/>
                <w:szCs w:val="22"/>
              </w:rPr>
            </w:pPr>
            <w:r w:rsidRPr="00E112F6">
              <w:rPr>
                <w:rFonts w:asciiTheme="minorHAnsi" w:eastAsia="Times New Roman" w:hAnsiTheme="minorHAnsi" w:cstheme="minorHAnsi"/>
                <w:b/>
                <w:color w:val="000000"/>
                <w:sz w:val="22"/>
                <w:szCs w:val="22"/>
              </w:rPr>
              <w:t xml:space="preserve"> %</w:t>
            </w:r>
          </w:p>
        </w:tc>
        <w:tc>
          <w:tcPr>
            <w:tcW w:w="1080" w:type="dxa"/>
            <w:tcBorders>
              <w:left w:val="none" w:sz="0" w:space="0" w:color="auto"/>
              <w:right w:val="none" w:sz="0" w:space="0" w:color="auto"/>
            </w:tcBorders>
            <w:shd w:val="clear" w:color="auto" w:fill="auto"/>
            <w:noWrap/>
            <w:hideMark/>
          </w:tcPr>
          <w:p w14:paraId="498AA475" w14:textId="5E52B05D" w:rsidR="00C7608B" w:rsidRPr="00E112F6" w:rsidRDefault="00C7608B" w:rsidP="00C7608B">
            <w:pPr>
              <w:ind w:left="-54"/>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b/>
                <w:color w:val="000000"/>
                <w:sz w:val="22"/>
                <w:szCs w:val="22"/>
              </w:rPr>
            </w:pPr>
            <w:r w:rsidRPr="00E112F6">
              <w:rPr>
                <w:rFonts w:asciiTheme="minorHAnsi" w:eastAsia="Times New Roman" w:hAnsiTheme="minorHAnsi" w:cstheme="minorHAnsi"/>
                <w:b/>
                <w:color w:val="000000"/>
                <w:sz w:val="22"/>
                <w:szCs w:val="22"/>
              </w:rPr>
              <w:t xml:space="preserve"> </w:t>
            </w:r>
            <w:r w:rsidRPr="00E112F6">
              <w:rPr>
                <w:rFonts w:asciiTheme="minorHAnsi" w:eastAsia="Times New Roman" w:hAnsiTheme="minorHAnsi" w:cstheme="minorHAnsi"/>
                <w:b/>
                <w:color w:val="000000"/>
                <w:sz w:val="22"/>
                <w:szCs w:val="22"/>
                <w:lang w:val="en-US"/>
              </w:rPr>
              <w:t>mg/m3</w:t>
            </w:r>
          </w:p>
        </w:tc>
        <w:tc>
          <w:tcPr>
            <w:tcW w:w="990" w:type="dxa"/>
            <w:gridSpan w:val="2"/>
            <w:tcBorders>
              <w:left w:val="none" w:sz="0" w:space="0" w:color="auto"/>
              <w:right w:val="none" w:sz="0" w:space="0" w:color="auto"/>
            </w:tcBorders>
            <w:shd w:val="clear" w:color="auto" w:fill="auto"/>
            <w:noWrap/>
            <w:hideMark/>
          </w:tcPr>
          <w:p w14:paraId="66D3FE5C" w14:textId="77777777" w:rsidR="00C7608B" w:rsidRPr="00E112F6" w:rsidRDefault="00C7608B" w:rsidP="00C7608B">
            <w:pPr>
              <w:ind w:left="-354" w:firstLine="222"/>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b/>
                <w:color w:val="000000"/>
                <w:sz w:val="22"/>
                <w:szCs w:val="22"/>
              </w:rPr>
            </w:pPr>
            <w:r w:rsidRPr="00E112F6">
              <w:rPr>
                <w:rFonts w:asciiTheme="minorHAnsi" w:eastAsia="Times New Roman" w:hAnsiTheme="minorHAnsi" w:cstheme="minorHAnsi"/>
                <w:b/>
                <w:color w:val="000000"/>
                <w:sz w:val="22"/>
                <w:szCs w:val="22"/>
              </w:rPr>
              <w:t xml:space="preserve"> mg/m3</w:t>
            </w:r>
          </w:p>
        </w:tc>
        <w:tc>
          <w:tcPr>
            <w:tcW w:w="1109" w:type="dxa"/>
            <w:gridSpan w:val="2"/>
            <w:tcBorders>
              <w:left w:val="none" w:sz="0" w:space="0" w:color="auto"/>
              <w:right w:val="none" w:sz="0" w:space="0" w:color="auto"/>
            </w:tcBorders>
            <w:shd w:val="clear" w:color="auto" w:fill="auto"/>
            <w:noWrap/>
            <w:hideMark/>
          </w:tcPr>
          <w:p w14:paraId="6DD1F1CD" w14:textId="637F68D3" w:rsidR="00C7608B" w:rsidRPr="00E112F6" w:rsidRDefault="00C7608B" w:rsidP="00FE4E5E">
            <w:pPr>
              <w:ind w:left="-78"/>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b/>
                <w:color w:val="000000"/>
                <w:sz w:val="22"/>
                <w:szCs w:val="22"/>
              </w:rPr>
            </w:pPr>
            <w:r w:rsidRPr="00E112F6">
              <w:rPr>
                <w:rFonts w:asciiTheme="minorHAnsi" w:eastAsia="Times New Roman" w:hAnsiTheme="minorHAnsi" w:cstheme="minorHAnsi"/>
                <w:b/>
                <w:color w:val="000000"/>
                <w:sz w:val="22"/>
                <w:szCs w:val="22"/>
              </w:rPr>
              <w:t>mg/m3</w:t>
            </w:r>
          </w:p>
        </w:tc>
        <w:tc>
          <w:tcPr>
            <w:tcW w:w="1105" w:type="dxa"/>
            <w:tcBorders>
              <w:left w:val="none" w:sz="0" w:space="0" w:color="auto"/>
              <w:right w:val="none" w:sz="0" w:space="0" w:color="auto"/>
            </w:tcBorders>
            <w:shd w:val="clear" w:color="auto" w:fill="auto"/>
            <w:noWrap/>
            <w:hideMark/>
          </w:tcPr>
          <w:p w14:paraId="2A363245" w14:textId="77777777" w:rsidR="00C7608B" w:rsidRPr="00E112F6" w:rsidRDefault="00C7608B" w:rsidP="00C7608B">
            <w:pPr>
              <w:tabs>
                <w:tab w:val="left" w:pos="786"/>
              </w:tabs>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b/>
                <w:color w:val="000000"/>
                <w:sz w:val="22"/>
                <w:szCs w:val="22"/>
              </w:rPr>
            </w:pPr>
            <w:r w:rsidRPr="00E112F6">
              <w:rPr>
                <w:rFonts w:asciiTheme="minorHAnsi" w:eastAsia="Times New Roman" w:hAnsiTheme="minorHAnsi" w:cstheme="minorHAnsi"/>
                <w:b/>
                <w:color w:val="000000"/>
                <w:sz w:val="22"/>
                <w:szCs w:val="22"/>
              </w:rPr>
              <w:t xml:space="preserve"> mg/m3</w:t>
            </w:r>
          </w:p>
        </w:tc>
        <w:tc>
          <w:tcPr>
            <w:tcW w:w="936" w:type="dxa"/>
            <w:gridSpan w:val="3"/>
            <w:tcBorders>
              <w:left w:val="none" w:sz="0" w:space="0" w:color="auto"/>
              <w:right w:val="none" w:sz="0" w:space="0" w:color="auto"/>
            </w:tcBorders>
            <w:shd w:val="clear" w:color="auto" w:fill="auto"/>
            <w:noWrap/>
            <w:hideMark/>
          </w:tcPr>
          <w:p w14:paraId="7C335103" w14:textId="77777777" w:rsidR="00C7608B" w:rsidRPr="00E112F6" w:rsidRDefault="00C7608B" w:rsidP="00C7608B">
            <w:pPr>
              <w:ind w:left="-114"/>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b/>
                <w:color w:val="000000"/>
                <w:sz w:val="22"/>
                <w:szCs w:val="22"/>
              </w:rPr>
            </w:pPr>
            <w:r w:rsidRPr="00E112F6">
              <w:rPr>
                <w:rFonts w:asciiTheme="minorHAnsi" w:eastAsia="Times New Roman" w:hAnsiTheme="minorHAnsi" w:cstheme="minorHAnsi"/>
                <w:b/>
                <w:color w:val="000000"/>
                <w:sz w:val="22"/>
                <w:szCs w:val="22"/>
              </w:rPr>
              <w:t xml:space="preserve"> mg/m3</w:t>
            </w:r>
          </w:p>
        </w:tc>
        <w:tc>
          <w:tcPr>
            <w:tcW w:w="1104" w:type="dxa"/>
            <w:tcBorders>
              <w:left w:val="none" w:sz="0" w:space="0" w:color="auto"/>
            </w:tcBorders>
            <w:shd w:val="clear" w:color="auto" w:fill="auto"/>
            <w:noWrap/>
            <w:hideMark/>
          </w:tcPr>
          <w:p w14:paraId="57B7D906" w14:textId="4C52759D" w:rsidR="00C7608B" w:rsidRPr="00E112F6" w:rsidRDefault="00C7608B" w:rsidP="00C7608B">
            <w:pPr>
              <w:ind w:left="-162" w:firstLine="162"/>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b/>
                <w:color w:val="000000"/>
                <w:sz w:val="22"/>
                <w:szCs w:val="22"/>
              </w:rPr>
            </w:pPr>
            <w:r w:rsidRPr="00E112F6">
              <w:rPr>
                <w:rFonts w:asciiTheme="minorHAnsi" w:eastAsia="Times New Roman" w:hAnsiTheme="minorHAnsi" w:cstheme="minorHAnsi"/>
                <w:b/>
                <w:color w:val="000000"/>
                <w:sz w:val="22"/>
                <w:szCs w:val="22"/>
              </w:rPr>
              <w:t>°C</w:t>
            </w:r>
          </w:p>
        </w:tc>
      </w:tr>
      <w:tr w:rsidR="00ED52DA" w:rsidRPr="00E112F6" w14:paraId="12D7F9FB" w14:textId="77777777" w:rsidTr="00B66AF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35" w:type="dxa"/>
            <w:tcBorders>
              <w:right w:val="none" w:sz="0" w:space="0" w:color="auto"/>
            </w:tcBorders>
            <w:shd w:val="clear" w:color="auto" w:fill="auto"/>
            <w:noWrap/>
            <w:hideMark/>
          </w:tcPr>
          <w:p w14:paraId="7C17A71B" w14:textId="77777777" w:rsidR="00C7608B" w:rsidRPr="00E112F6" w:rsidRDefault="00C7608B" w:rsidP="00C7608B">
            <w:pPr>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10:47:54</w:t>
            </w:r>
          </w:p>
        </w:tc>
        <w:tc>
          <w:tcPr>
            <w:tcW w:w="900" w:type="dxa"/>
            <w:tcBorders>
              <w:left w:val="none" w:sz="0" w:space="0" w:color="auto"/>
              <w:right w:val="none" w:sz="0" w:space="0" w:color="auto"/>
            </w:tcBorders>
            <w:shd w:val="clear" w:color="auto" w:fill="auto"/>
            <w:noWrap/>
            <w:hideMark/>
          </w:tcPr>
          <w:p w14:paraId="3272A52E" w14:textId="77777777" w:rsidR="00C7608B" w:rsidRPr="00E112F6" w:rsidRDefault="00C7608B" w:rsidP="00C7608B">
            <w:pPr>
              <w:tabs>
                <w:tab w:val="left" w:pos="204"/>
              </w:tabs>
              <w:ind w:left="18" w:right="98"/>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11.7</w:t>
            </w:r>
          </w:p>
        </w:tc>
        <w:tc>
          <w:tcPr>
            <w:tcW w:w="1080" w:type="dxa"/>
            <w:tcBorders>
              <w:left w:val="none" w:sz="0" w:space="0" w:color="auto"/>
              <w:right w:val="none" w:sz="0" w:space="0" w:color="auto"/>
            </w:tcBorders>
            <w:shd w:val="clear" w:color="auto" w:fill="auto"/>
            <w:noWrap/>
            <w:hideMark/>
          </w:tcPr>
          <w:p w14:paraId="73379E9D"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234</w:t>
            </w:r>
          </w:p>
        </w:tc>
        <w:tc>
          <w:tcPr>
            <w:tcW w:w="990" w:type="dxa"/>
            <w:gridSpan w:val="2"/>
            <w:tcBorders>
              <w:left w:val="none" w:sz="0" w:space="0" w:color="auto"/>
              <w:right w:val="none" w:sz="0" w:space="0" w:color="auto"/>
            </w:tcBorders>
            <w:shd w:val="clear" w:color="auto" w:fill="auto"/>
            <w:noWrap/>
            <w:hideMark/>
          </w:tcPr>
          <w:p w14:paraId="37CCE31F"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333</w:t>
            </w:r>
          </w:p>
        </w:tc>
        <w:tc>
          <w:tcPr>
            <w:tcW w:w="1109" w:type="dxa"/>
            <w:gridSpan w:val="2"/>
            <w:tcBorders>
              <w:left w:val="none" w:sz="0" w:space="0" w:color="auto"/>
              <w:right w:val="none" w:sz="0" w:space="0" w:color="auto"/>
            </w:tcBorders>
            <w:shd w:val="clear" w:color="auto" w:fill="auto"/>
            <w:noWrap/>
            <w:hideMark/>
          </w:tcPr>
          <w:p w14:paraId="4A32004A"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471</w:t>
            </w:r>
          </w:p>
        </w:tc>
        <w:tc>
          <w:tcPr>
            <w:tcW w:w="1121" w:type="dxa"/>
            <w:gridSpan w:val="2"/>
            <w:tcBorders>
              <w:left w:val="none" w:sz="0" w:space="0" w:color="auto"/>
              <w:right w:val="none" w:sz="0" w:space="0" w:color="auto"/>
            </w:tcBorders>
            <w:shd w:val="clear" w:color="auto" w:fill="auto"/>
            <w:noWrap/>
            <w:hideMark/>
          </w:tcPr>
          <w:p w14:paraId="7B420387"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138</w:t>
            </w:r>
          </w:p>
        </w:tc>
        <w:tc>
          <w:tcPr>
            <w:tcW w:w="920" w:type="dxa"/>
            <w:gridSpan w:val="2"/>
            <w:tcBorders>
              <w:left w:val="none" w:sz="0" w:space="0" w:color="auto"/>
              <w:right w:val="none" w:sz="0" w:space="0" w:color="auto"/>
            </w:tcBorders>
            <w:shd w:val="clear" w:color="auto" w:fill="auto"/>
            <w:noWrap/>
            <w:hideMark/>
          </w:tcPr>
          <w:p w14:paraId="2E8E3A6B"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45</w:t>
            </w:r>
          </w:p>
        </w:tc>
        <w:tc>
          <w:tcPr>
            <w:tcW w:w="1120" w:type="dxa"/>
            <w:gridSpan w:val="2"/>
            <w:tcBorders>
              <w:left w:val="none" w:sz="0" w:space="0" w:color="auto"/>
            </w:tcBorders>
            <w:shd w:val="clear" w:color="auto" w:fill="auto"/>
            <w:noWrap/>
            <w:hideMark/>
          </w:tcPr>
          <w:p w14:paraId="2163F5C3"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180</w:t>
            </w:r>
          </w:p>
        </w:tc>
      </w:tr>
      <w:tr w:rsidR="00C7608B" w:rsidRPr="00E112F6" w14:paraId="540D5D37" w14:textId="77777777" w:rsidTr="00B66AF3">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35" w:type="dxa"/>
            <w:tcBorders>
              <w:right w:val="none" w:sz="0" w:space="0" w:color="auto"/>
            </w:tcBorders>
            <w:shd w:val="clear" w:color="auto" w:fill="auto"/>
            <w:noWrap/>
            <w:hideMark/>
          </w:tcPr>
          <w:p w14:paraId="029DD83F" w14:textId="77777777" w:rsidR="00C7608B" w:rsidRPr="00E112F6" w:rsidRDefault="00C7608B" w:rsidP="00C7608B">
            <w:pPr>
              <w:rPr>
                <w:rFonts w:asciiTheme="minorHAnsi" w:eastAsia="Times New Roman" w:hAnsiTheme="minorHAnsi" w:cstheme="minorHAnsi"/>
                <w:color w:val="000000"/>
                <w:sz w:val="22"/>
                <w:szCs w:val="22"/>
              </w:rPr>
            </w:pPr>
            <w:bookmarkStart w:id="18" w:name="_Hlk129362593"/>
            <w:r w:rsidRPr="00E112F6">
              <w:rPr>
                <w:rFonts w:asciiTheme="minorHAnsi" w:eastAsia="Times New Roman" w:hAnsiTheme="minorHAnsi" w:cstheme="minorHAnsi"/>
                <w:color w:val="000000"/>
                <w:sz w:val="22"/>
                <w:szCs w:val="22"/>
              </w:rPr>
              <w:t>10:50:06</w:t>
            </w:r>
          </w:p>
        </w:tc>
        <w:tc>
          <w:tcPr>
            <w:tcW w:w="900" w:type="dxa"/>
            <w:tcBorders>
              <w:left w:val="none" w:sz="0" w:space="0" w:color="auto"/>
              <w:right w:val="none" w:sz="0" w:space="0" w:color="auto"/>
            </w:tcBorders>
            <w:shd w:val="clear" w:color="auto" w:fill="auto"/>
            <w:noWrap/>
            <w:hideMark/>
          </w:tcPr>
          <w:p w14:paraId="7C7D95FD" w14:textId="77777777" w:rsidR="00C7608B" w:rsidRPr="00E112F6" w:rsidRDefault="00C7608B" w:rsidP="00C7608B">
            <w:pPr>
              <w:tabs>
                <w:tab w:val="left" w:pos="204"/>
              </w:tabs>
              <w:ind w:left="18" w:right="98"/>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11.7</w:t>
            </w:r>
          </w:p>
        </w:tc>
        <w:tc>
          <w:tcPr>
            <w:tcW w:w="1080" w:type="dxa"/>
            <w:tcBorders>
              <w:left w:val="none" w:sz="0" w:space="0" w:color="auto"/>
              <w:right w:val="none" w:sz="0" w:space="0" w:color="auto"/>
            </w:tcBorders>
            <w:shd w:val="clear" w:color="auto" w:fill="auto"/>
            <w:noWrap/>
            <w:hideMark/>
          </w:tcPr>
          <w:p w14:paraId="78F01873" w14:textId="77777777" w:rsidR="00C7608B" w:rsidRPr="00E112F6" w:rsidRDefault="00C7608B" w:rsidP="00C7608B">
            <w:p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238</w:t>
            </w:r>
          </w:p>
        </w:tc>
        <w:tc>
          <w:tcPr>
            <w:tcW w:w="990" w:type="dxa"/>
            <w:gridSpan w:val="2"/>
            <w:tcBorders>
              <w:left w:val="none" w:sz="0" w:space="0" w:color="auto"/>
              <w:right w:val="none" w:sz="0" w:space="0" w:color="auto"/>
            </w:tcBorders>
            <w:shd w:val="clear" w:color="auto" w:fill="auto"/>
            <w:noWrap/>
            <w:hideMark/>
          </w:tcPr>
          <w:p w14:paraId="2DE6E931" w14:textId="77777777" w:rsidR="00C7608B" w:rsidRPr="00E112F6" w:rsidRDefault="00C7608B" w:rsidP="00C7608B">
            <w:p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321</w:t>
            </w:r>
          </w:p>
        </w:tc>
        <w:tc>
          <w:tcPr>
            <w:tcW w:w="1109" w:type="dxa"/>
            <w:gridSpan w:val="2"/>
            <w:tcBorders>
              <w:left w:val="none" w:sz="0" w:space="0" w:color="auto"/>
              <w:right w:val="none" w:sz="0" w:space="0" w:color="auto"/>
            </w:tcBorders>
            <w:shd w:val="clear" w:color="auto" w:fill="auto"/>
            <w:noWrap/>
            <w:hideMark/>
          </w:tcPr>
          <w:p w14:paraId="0E8CC88E" w14:textId="77777777" w:rsidR="00C7608B" w:rsidRPr="00E112F6" w:rsidRDefault="00C7608B" w:rsidP="00C7608B">
            <w:p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463</w:t>
            </w:r>
          </w:p>
        </w:tc>
        <w:tc>
          <w:tcPr>
            <w:tcW w:w="1121" w:type="dxa"/>
            <w:gridSpan w:val="2"/>
            <w:tcBorders>
              <w:left w:val="none" w:sz="0" w:space="0" w:color="auto"/>
              <w:right w:val="none" w:sz="0" w:space="0" w:color="auto"/>
            </w:tcBorders>
            <w:shd w:val="clear" w:color="auto" w:fill="auto"/>
            <w:noWrap/>
            <w:hideMark/>
          </w:tcPr>
          <w:p w14:paraId="49F6BB90" w14:textId="77777777" w:rsidR="00C7608B" w:rsidRPr="00E112F6" w:rsidRDefault="00C7608B" w:rsidP="00C7608B">
            <w:p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142</w:t>
            </w:r>
          </w:p>
        </w:tc>
        <w:tc>
          <w:tcPr>
            <w:tcW w:w="920" w:type="dxa"/>
            <w:gridSpan w:val="2"/>
            <w:tcBorders>
              <w:left w:val="none" w:sz="0" w:space="0" w:color="auto"/>
              <w:right w:val="none" w:sz="0" w:space="0" w:color="auto"/>
            </w:tcBorders>
            <w:shd w:val="clear" w:color="auto" w:fill="auto"/>
            <w:noWrap/>
            <w:hideMark/>
          </w:tcPr>
          <w:p w14:paraId="19866433" w14:textId="77777777" w:rsidR="00C7608B" w:rsidRPr="00E112F6" w:rsidRDefault="00C7608B" w:rsidP="00C7608B">
            <w:p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51</w:t>
            </w:r>
          </w:p>
        </w:tc>
        <w:tc>
          <w:tcPr>
            <w:tcW w:w="1120" w:type="dxa"/>
            <w:gridSpan w:val="2"/>
            <w:tcBorders>
              <w:left w:val="none" w:sz="0" w:space="0" w:color="auto"/>
            </w:tcBorders>
            <w:shd w:val="clear" w:color="auto" w:fill="auto"/>
            <w:noWrap/>
            <w:hideMark/>
          </w:tcPr>
          <w:p w14:paraId="53BEA6AF" w14:textId="77777777" w:rsidR="00C7608B" w:rsidRPr="00E112F6" w:rsidRDefault="00C7608B" w:rsidP="00C7608B">
            <w:p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184</w:t>
            </w:r>
          </w:p>
        </w:tc>
      </w:tr>
      <w:bookmarkEnd w:id="18"/>
      <w:tr w:rsidR="00ED52DA" w:rsidRPr="00E112F6" w14:paraId="1A2D3B74" w14:textId="77777777" w:rsidTr="00B66AF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35" w:type="dxa"/>
            <w:tcBorders>
              <w:right w:val="none" w:sz="0" w:space="0" w:color="auto"/>
            </w:tcBorders>
            <w:shd w:val="clear" w:color="auto" w:fill="auto"/>
            <w:noWrap/>
            <w:hideMark/>
          </w:tcPr>
          <w:p w14:paraId="1FBDF86D" w14:textId="77777777" w:rsidR="00C7608B" w:rsidRPr="00E112F6" w:rsidRDefault="00C7608B" w:rsidP="00C7608B">
            <w:pPr>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10:52:19</w:t>
            </w:r>
          </w:p>
        </w:tc>
        <w:tc>
          <w:tcPr>
            <w:tcW w:w="900" w:type="dxa"/>
            <w:tcBorders>
              <w:left w:val="none" w:sz="0" w:space="0" w:color="auto"/>
              <w:right w:val="none" w:sz="0" w:space="0" w:color="auto"/>
            </w:tcBorders>
            <w:shd w:val="clear" w:color="auto" w:fill="auto"/>
            <w:noWrap/>
            <w:hideMark/>
          </w:tcPr>
          <w:p w14:paraId="55F02139" w14:textId="77777777" w:rsidR="00C7608B" w:rsidRPr="00E112F6" w:rsidRDefault="00C7608B" w:rsidP="00C7608B">
            <w:pPr>
              <w:tabs>
                <w:tab w:val="left" w:pos="204"/>
              </w:tabs>
              <w:ind w:left="18" w:right="98"/>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11.7</w:t>
            </w:r>
          </w:p>
        </w:tc>
        <w:tc>
          <w:tcPr>
            <w:tcW w:w="1080" w:type="dxa"/>
            <w:tcBorders>
              <w:left w:val="none" w:sz="0" w:space="0" w:color="auto"/>
              <w:right w:val="none" w:sz="0" w:space="0" w:color="auto"/>
            </w:tcBorders>
            <w:shd w:val="clear" w:color="auto" w:fill="auto"/>
            <w:noWrap/>
            <w:hideMark/>
          </w:tcPr>
          <w:p w14:paraId="78376750"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251</w:t>
            </w:r>
          </w:p>
        </w:tc>
        <w:tc>
          <w:tcPr>
            <w:tcW w:w="990" w:type="dxa"/>
            <w:gridSpan w:val="2"/>
            <w:tcBorders>
              <w:left w:val="none" w:sz="0" w:space="0" w:color="auto"/>
              <w:right w:val="none" w:sz="0" w:space="0" w:color="auto"/>
            </w:tcBorders>
            <w:shd w:val="clear" w:color="auto" w:fill="auto"/>
            <w:noWrap/>
            <w:hideMark/>
          </w:tcPr>
          <w:p w14:paraId="00835F94"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325</w:t>
            </w:r>
          </w:p>
        </w:tc>
        <w:tc>
          <w:tcPr>
            <w:tcW w:w="1109" w:type="dxa"/>
            <w:gridSpan w:val="2"/>
            <w:tcBorders>
              <w:left w:val="none" w:sz="0" w:space="0" w:color="auto"/>
              <w:right w:val="none" w:sz="0" w:space="0" w:color="auto"/>
            </w:tcBorders>
            <w:shd w:val="clear" w:color="auto" w:fill="auto"/>
            <w:noWrap/>
            <w:hideMark/>
          </w:tcPr>
          <w:p w14:paraId="4AF65974"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461</w:t>
            </w:r>
          </w:p>
        </w:tc>
        <w:tc>
          <w:tcPr>
            <w:tcW w:w="1121" w:type="dxa"/>
            <w:gridSpan w:val="2"/>
            <w:tcBorders>
              <w:left w:val="none" w:sz="0" w:space="0" w:color="auto"/>
              <w:right w:val="none" w:sz="0" w:space="0" w:color="auto"/>
            </w:tcBorders>
            <w:shd w:val="clear" w:color="auto" w:fill="auto"/>
            <w:noWrap/>
            <w:hideMark/>
          </w:tcPr>
          <w:p w14:paraId="67D282D1"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136</w:t>
            </w:r>
          </w:p>
        </w:tc>
        <w:tc>
          <w:tcPr>
            <w:tcW w:w="920" w:type="dxa"/>
            <w:gridSpan w:val="2"/>
            <w:tcBorders>
              <w:left w:val="none" w:sz="0" w:space="0" w:color="auto"/>
              <w:right w:val="none" w:sz="0" w:space="0" w:color="auto"/>
            </w:tcBorders>
            <w:shd w:val="clear" w:color="auto" w:fill="auto"/>
            <w:noWrap/>
            <w:hideMark/>
          </w:tcPr>
          <w:p w14:paraId="11F182C4"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49</w:t>
            </w:r>
          </w:p>
        </w:tc>
        <w:tc>
          <w:tcPr>
            <w:tcW w:w="1120" w:type="dxa"/>
            <w:gridSpan w:val="2"/>
            <w:tcBorders>
              <w:left w:val="none" w:sz="0" w:space="0" w:color="auto"/>
            </w:tcBorders>
            <w:shd w:val="clear" w:color="auto" w:fill="auto"/>
            <w:noWrap/>
            <w:hideMark/>
          </w:tcPr>
          <w:p w14:paraId="79324FD3"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185</w:t>
            </w:r>
          </w:p>
        </w:tc>
      </w:tr>
      <w:tr w:rsidR="00C7608B" w:rsidRPr="00E112F6" w14:paraId="28CA8277" w14:textId="77777777" w:rsidTr="00B66AF3">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35" w:type="dxa"/>
            <w:tcBorders>
              <w:right w:val="none" w:sz="0" w:space="0" w:color="auto"/>
            </w:tcBorders>
            <w:shd w:val="clear" w:color="auto" w:fill="auto"/>
            <w:noWrap/>
            <w:hideMark/>
          </w:tcPr>
          <w:p w14:paraId="544E96E6" w14:textId="77777777" w:rsidR="00C7608B" w:rsidRPr="00E112F6" w:rsidRDefault="00C7608B" w:rsidP="00C7608B">
            <w:pPr>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10:54:34</w:t>
            </w:r>
          </w:p>
        </w:tc>
        <w:tc>
          <w:tcPr>
            <w:tcW w:w="900" w:type="dxa"/>
            <w:tcBorders>
              <w:left w:val="none" w:sz="0" w:space="0" w:color="auto"/>
              <w:right w:val="none" w:sz="0" w:space="0" w:color="auto"/>
            </w:tcBorders>
            <w:shd w:val="clear" w:color="auto" w:fill="auto"/>
            <w:noWrap/>
            <w:hideMark/>
          </w:tcPr>
          <w:p w14:paraId="65FFD383" w14:textId="77777777" w:rsidR="00C7608B" w:rsidRPr="00E112F6" w:rsidRDefault="00C7608B" w:rsidP="00C7608B">
            <w:pPr>
              <w:tabs>
                <w:tab w:val="left" w:pos="204"/>
              </w:tabs>
              <w:ind w:left="18" w:right="98"/>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11.6</w:t>
            </w:r>
          </w:p>
        </w:tc>
        <w:tc>
          <w:tcPr>
            <w:tcW w:w="1080" w:type="dxa"/>
            <w:tcBorders>
              <w:left w:val="none" w:sz="0" w:space="0" w:color="auto"/>
              <w:right w:val="none" w:sz="0" w:space="0" w:color="auto"/>
            </w:tcBorders>
            <w:shd w:val="clear" w:color="auto" w:fill="auto"/>
            <w:noWrap/>
            <w:hideMark/>
          </w:tcPr>
          <w:p w14:paraId="22624041" w14:textId="77777777" w:rsidR="00C7608B" w:rsidRPr="00E112F6" w:rsidRDefault="00C7608B" w:rsidP="00C7608B">
            <w:p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238</w:t>
            </w:r>
          </w:p>
        </w:tc>
        <w:tc>
          <w:tcPr>
            <w:tcW w:w="990" w:type="dxa"/>
            <w:gridSpan w:val="2"/>
            <w:tcBorders>
              <w:left w:val="none" w:sz="0" w:space="0" w:color="auto"/>
              <w:right w:val="none" w:sz="0" w:space="0" w:color="auto"/>
            </w:tcBorders>
            <w:shd w:val="clear" w:color="auto" w:fill="auto"/>
            <w:noWrap/>
            <w:hideMark/>
          </w:tcPr>
          <w:p w14:paraId="2E47B42A" w14:textId="77777777" w:rsidR="00C7608B" w:rsidRPr="00E112F6" w:rsidRDefault="00C7608B" w:rsidP="00C7608B">
            <w:p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332</w:t>
            </w:r>
          </w:p>
        </w:tc>
        <w:tc>
          <w:tcPr>
            <w:tcW w:w="1109" w:type="dxa"/>
            <w:gridSpan w:val="2"/>
            <w:tcBorders>
              <w:left w:val="none" w:sz="0" w:space="0" w:color="auto"/>
              <w:right w:val="none" w:sz="0" w:space="0" w:color="auto"/>
            </w:tcBorders>
            <w:shd w:val="clear" w:color="auto" w:fill="auto"/>
            <w:noWrap/>
            <w:hideMark/>
          </w:tcPr>
          <w:p w14:paraId="0FD76BBA" w14:textId="77777777" w:rsidR="00C7608B" w:rsidRPr="00E112F6" w:rsidRDefault="00C7608B" w:rsidP="00C7608B">
            <w:p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464</w:t>
            </w:r>
          </w:p>
        </w:tc>
        <w:tc>
          <w:tcPr>
            <w:tcW w:w="1121" w:type="dxa"/>
            <w:gridSpan w:val="2"/>
            <w:tcBorders>
              <w:left w:val="none" w:sz="0" w:space="0" w:color="auto"/>
              <w:right w:val="none" w:sz="0" w:space="0" w:color="auto"/>
            </w:tcBorders>
            <w:shd w:val="clear" w:color="auto" w:fill="auto"/>
            <w:noWrap/>
            <w:hideMark/>
          </w:tcPr>
          <w:p w14:paraId="564C8873" w14:textId="77777777" w:rsidR="00C7608B" w:rsidRPr="00E112F6" w:rsidRDefault="00C7608B" w:rsidP="00C7608B">
            <w:p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132</w:t>
            </w:r>
          </w:p>
        </w:tc>
        <w:tc>
          <w:tcPr>
            <w:tcW w:w="920" w:type="dxa"/>
            <w:gridSpan w:val="2"/>
            <w:tcBorders>
              <w:left w:val="none" w:sz="0" w:space="0" w:color="auto"/>
              <w:right w:val="none" w:sz="0" w:space="0" w:color="auto"/>
            </w:tcBorders>
            <w:shd w:val="clear" w:color="auto" w:fill="auto"/>
            <w:noWrap/>
            <w:hideMark/>
          </w:tcPr>
          <w:p w14:paraId="511B815D" w14:textId="77777777" w:rsidR="00C7608B" w:rsidRPr="00E112F6" w:rsidRDefault="00C7608B" w:rsidP="00C7608B">
            <w:p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48</w:t>
            </w:r>
          </w:p>
        </w:tc>
        <w:tc>
          <w:tcPr>
            <w:tcW w:w="1120" w:type="dxa"/>
            <w:gridSpan w:val="2"/>
            <w:tcBorders>
              <w:left w:val="none" w:sz="0" w:space="0" w:color="auto"/>
            </w:tcBorders>
            <w:shd w:val="clear" w:color="auto" w:fill="auto"/>
            <w:noWrap/>
            <w:hideMark/>
          </w:tcPr>
          <w:p w14:paraId="273EA19B" w14:textId="77777777" w:rsidR="00C7608B" w:rsidRPr="00E112F6" w:rsidRDefault="00C7608B" w:rsidP="00C7608B">
            <w:p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186</w:t>
            </w:r>
          </w:p>
        </w:tc>
      </w:tr>
      <w:tr w:rsidR="00ED52DA" w:rsidRPr="00E112F6" w14:paraId="7523F734" w14:textId="77777777" w:rsidTr="00B66AF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35" w:type="dxa"/>
            <w:tcBorders>
              <w:right w:val="none" w:sz="0" w:space="0" w:color="auto"/>
            </w:tcBorders>
            <w:shd w:val="clear" w:color="auto" w:fill="auto"/>
            <w:noWrap/>
            <w:hideMark/>
          </w:tcPr>
          <w:p w14:paraId="7BFBC9D2" w14:textId="77777777" w:rsidR="00C7608B" w:rsidRPr="00E112F6" w:rsidRDefault="00C7608B" w:rsidP="00C7608B">
            <w:pPr>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10:56:44</w:t>
            </w:r>
          </w:p>
        </w:tc>
        <w:tc>
          <w:tcPr>
            <w:tcW w:w="900" w:type="dxa"/>
            <w:tcBorders>
              <w:left w:val="none" w:sz="0" w:space="0" w:color="auto"/>
              <w:right w:val="none" w:sz="0" w:space="0" w:color="auto"/>
            </w:tcBorders>
            <w:shd w:val="clear" w:color="auto" w:fill="auto"/>
            <w:noWrap/>
            <w:hideMark/>
          </w:tcPr>
          <w:p w14:paraId="057A7F25" w14:textId="77777777" w:rsidR="00C7608B" w:rsidRPr="00E112F6" w:rsidRDefault="00C7608B" w:rsidP="00C7608B">
            <w:pPr>
              <w:tabs>
                <w:tab w:val="left" w:pos="204"/>
              </w:tabs>
              <w:ind w:left="18" w:right="98"/>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11.6</w:t>
            </w:r>
          </w:p>
        </w:tc>
        <w:tc>
          <w:tcPr>
            <w:tcW w:w="1080" w:type="dxa"/>
            <w:tcBorders>
              <w:left w:val="none" w:sz="0" w:space="0" w:color="auto"/>
              <w:right w:val="none" w:sz="0" w:space="0" w:color="auto"/>
            </w:tcBorders>
            <w:shd w:val="clear" w:color="auto" w:fill="auto"/>
            <w:noWrap/>
            <w:hideMark/>
          </w:tcPr>
          <w:p w14:paraId="476C59AD"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235</w:t>
            </w:r>
          </w:p>
        </w:tc>
        <w:tc>
          <w:tcPr>
            <w:tcW w:w="990" w:type="dxa"/>
            <w:gridSpan w:val="2"/>
            <w:tcBorders>
              <w:left w:val="none" w:sz="0" w:space="0" w:color="auto"/>
              <w:right w:val="none" w:sz="0" w:space="0" w:color="auto"/>
            </w:tcBorders>
            <w:shd w:val="clear" w:color="auto" w:fill="auto"/>
            <w:noWrap/>
            <w:hideMark/>
          </w:tcPr>
          <w:p w14:paraId="22B91445"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323</w:t>
            </w:r>
          </w:p>
        </w:tc>
        <w:tc>
          <w:tcPr>
            <w:tcW w:w="1109" w:type="dxa"/>
            <w:gridSpan w:val="2"/>
            <w:tcBorders>
              <w:left w:val="none" w:sz="0" w:space="0" w:color="auto"/>
              <w:right w:val="none" w:sz="0" w:space="0" w:color="auto"/>
            </w:tcBorders>
            <w:shd w:val="clear" w:color="auto" w:fill="auto"/>
            <w:noWrap/>
            <w:hideMark/>
          </w:tcPr>
          <w:p w14:paraId="314B6D6A"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459</w:t>
            </w:r>
          </w:p>
        </w:tc>
        <w:tc>
          <w:tcPr>
            <w:tcW w:w="1121" w:type="dxa"/>
            <w:gridSpan w:val="2"/>
            <w:tcBorders>
              <w:left w:val="none" w:sz="0" w:space="0" w:color="auto"/>
              <w:right w:val="none" w:sz="0" w:space="0" w:color="auto"/>
            </w:tcBorders>
            <w:shd w:val="clear" w:color="auto" w:fill="auto"/>
            <w:noWrap/>
            <w:hideMark/>
          </w:tcPr>
          <w:p w14:paraId="35B146E3"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136</w:t>
            </w:r>
          </w:p>
        </w:tc>
        <w:tc>
          <w:tcPr>
            <w:tcW w:w="920" w:type="dxa"/>
            <w:gridSpan w:val="2"/>
            <w:tcBorders>
              <w:left w:val="none" w:sz="0" w:space="0" w:color="auto"/>
              <w:right w:val="none" w:sz="0" w:space="0" w:color="auto"/>
            </w:tcBorders>
            <w:shd w:val="clear" w:color="auto" w:fill="auto"/>
            <w:noWrap/>
            <w:hideMark/>
          </w:tcPr>
          <w:p w14:paraId="6CF941F6"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46</w:t>
            </w:r>
          </w:p>
        </w:tc>
        <w:tc>
          <w:tcPr>
            <w:tcW w:w="1120" w:type="dxa"/>
            <w:gridSpan w:val="2"/>
            <w:tcBorders>
              <w:left w:val="none" w:sz="0" w:space="0" w:color="auto"/>
            </w:tcBorders>
            <w:shd w:val="clear" w:color="auto" w:fill="auto"/>
            <w:noWrap/>
            <w:hideMark/>
          </w:tcPr>
          <w:p w14:paraId="31646FDB"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186</w:t>
            </w:r>
          </w:p>
        </w:tc>
      </w:tr>
      <w:tr w:rsidR="00C7608B" w:rsidRPr="00E112F6" w14:paraId="5CA93794" w14:textId="77777777" w:rsidTr="00B66AF3">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35" w:type="dxa"/>
            <w:tcBorders>
              <w:right w:val="none" w:sz="0" w:space="0" w:color="auto"/>
            </w:tcBorders>
            <w:shd w:val="clear" w:color="auto" w:fill="auto"/>
            <w:noWrap/>
            <w:hideMark/>
          </w:tcPr>
          <w:p w14:paraId="7FCF6D23" w14:textId="77777777" w:rsidR="00C7608B" w:rsidRPr="00E112F6" w:rsidRDefault="00C7608B" w:rsidP="00C7608B">
            <w:pPr>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10:58:54</w:t>
            </w:r>
          </w:p>
        </w:tc>
        <w:tc>
          <w:tcPr>
            <w:tcW w:w="900" w:type="dxa"/>
            <w:tcBorders>
              <w:left w:val="none" w:sz="0" w:space="0" w:color="auto"/>
              <w:right w:val="none" w:sz="0" w:space="0" w:color="auto"/>
            </w:tcBorders>
            <w:shd w:val="clear" w:color="auto" w:fill="auto"/>
            <w:noWrap/>
            <w:hideMark/>
          </w:tcPr>
          <w:p w14:paraId="539AE39B" w14:textId="77777777" w:rsidR="00C7608B" w:rsidRPr="00E112F6" w:rsidRDefault="00C7608B" w:rsidP="00C7608B">
            <w:pPr>
              <w:tabs>
                <w:tab w:val="left" w:pos="204"/>
              </w:tabs>
              <w:ind w:left="18" w:right="98"/>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11.6</w:t>
            </w:r>
          </w:p>
        </w:tc>
        <w:tc>
          <w:tcPr>
            <w:tcW w:w="1080" w:type="dxa"/>
            <w:tcBorders>
              <w:left w:val="none" w:sz="0" w:space="0" w:color="auto"/>
              <w:right w:val="none" w:sz="0" w:space="0" w:color="auto"/>
            </w:tcBorders>
            <w:shd w:val="clear" w:color="auto" w:fill="auto"/>
            <w:noWrap/>
            <w:hideMark/>
          </w:tcPr>
          <w:p w14:paraId="781A8FF1" w14:textId="77777777" w:rsidR="00C7608B" w:rsidRPr="00E112F6" w:rsidRDefault="00C7608B" w:rsidP="00C7608B">
            <w:p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243</w:t>
            </w:r>
          </w:p>
        </w:tc>
        <w:tc>
          <w:tcPr>
            <w:tcW w:w="990" w:type="dxa"/>
            <w:gridSpan w:val="2"/>
            <w:tcBorders>
              <w:left w:val="none" w:sz="0" w:space="0" w:color="auto"/>
              <w:right w:val="none" w:sz="0" w:space="0" w:color="auto"/>
            </w:tcBorders>
            <w:shd w:val="clear" w:color="auto" w:fill="auto"/>
            <w:noWrap/>
            <w:hideMark/>
          </w:tcPr>
          <w:p w14:paraId="2E10FA33" w14:textId="77777777" w:rsidR="00C7608B" w:rsidRPr="00E112F6" w:rsidRDefault="00C7608B" w:rsidP="00C7608B">
            <w:p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326</w:t>
            </w:r>
          </w:p>
        </w:tc>
        <w:tc>
          <w:tcPr>
            <w:tcW w:w="1109" w:type="dxa"/>
            <w:gridSpan w:val="2"/>
            <w:tcBorders>
              <w:left w:val="none" w:sz="0" w:space="0" w:color="auto"/>
              <w:right w:val="none" w:sz="0" w:space="0" w:color="auto"/>
            </w:tcBorders>
            <w:shd w:val="clear" w:color="auto" w:fill="auto"/>
            <w:noWrap/>
            <w:hideMark/>
          </w:tcPr>
          <w:p w14:paraId="5C5B54DC" w14:textId="77777777" w:rsidR="00C7608B" w:rsidRPr="00E112F6" w:rsidRDefault="00C7608B" w:rsidP="00C7608B">
            <w:p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464</w:t>
            </w:r>
          </w:p>
        </w:tc>
        <w:tc>
          <w:tcPr>
            <w:tcW w:w="1121" w:type="dxa"/>
            <w:gridSpan w:val="2"/>
            <w:tcBorders>
              <w:left w:val="none" w:sz="0" w:space="0" w:color="auto"/>
              <w:right w:val="none" w:sz="0" w:space="0" w:color="auto"/>
            </w:tcBorders>
            <w:shd w:val="clear" w:color="auto" w:fill="auto"/>
            <w:noWrap/>
            <w:hideMark/>
          </w:tcPr>
          <w:p w14:paraId="36D37010" w14:textId="77777777" w:rsidR="00C7608B" w:rsidRPr="00E112F6" w:rsidRDefault="00C7608B" w:rsidP="00C7608B">
            <w:p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138</w:t>
            </w:r>
          </w:p>
        </w:tc>
        <w:tc>
          <w:tcPr>
            <w:tcW w:w="920" w:type="dxa"/>
            <w:gridSpan w:val="2"/>
            <w:tcBorders>
              <w:left w:val="none" w:sz="0" w:space="0" w:color="auto"/>
              <w:right w:val="none" w:sz="0" w:space="0" w:color="auto"/>
            </w:tcBorders>
            <w:shd w:val="clear" w:color="auto" w:fill="auto"/>
            <w:noWrap/>
            <w:hideMark/>
          </w:tcPr>
          <w:p w14:paraId="687EDE1E" w14:textId="77777777" w:rsidR="00C7608B" w:rsidRPr="00E112F6" w:rsidRDefault="00C7608B" w:rsidP="00C7608B">
            <w:p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51</w:t>
            </w:r>
          </w:p>
        </w:tc>
        <w:tc>
          <w:tcPr>
            <w:tcW w:w="1120" w:type="dxa"/>
            <w:gridSpan w:val="2"/>
            <w:tcBorders>
              <w:left w:val="none" w:sz="0" w:space="0" w:color="auto"/>
            </w:tcBorders>
            <w:shd w:val="clear" w:color="auto" w:fill="auto"/>
            <w:noWrap/>
            <w:hideMark/>
          </w:tcPr>
          <w:p w14:paraId="661C099A" w14:textId="77777777" w:rsidR="00C7608B" w:rsidRPr="00E112F6" w:rsidRDefault="00C7608B" w:rsidP="00C7608B">
            <w:p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186</w:t>
            </w:r>
          </w:p>
        </w:tc>
      </w:tr>
      <w:tr w:rsidR="00ED52DA" w:rsidRPr="00E112F6" w14:paraId="66DA6E9D" w14:textId="77777777" w:rsidTr="00B66AF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35" w:type="dxa"/>
            <w:tcBorders>
              <w:right w:val="none" w:sz="0" w:space="0" w:color="auto"/>
            </w:tcBorders>
            <w:shd w:val="clear" w:color="auto" w:fill="auto"/>
            <w:noWrap/>
            <w:hideMark/>
          </w:tcPr>
          <w:p w14:paraId="62C6126A" w14:textId="77777777" w:rsidR="00C7608B" w:rsidRPr="00E112F6" w:rsidRDefault="00C7608B" w:rsidP="00C7608B">
            <w:pPr>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11:00:59</w:t>
            </w:r>
          </w:p>
        </w:tc>
        <w:tc>
          <w:tcPr>
            <w:tcW w:w="900" w:type="dxa"/>
            <w:tcBorders>
              <w:left w:val="none" w:sz="0" w:space="0" w:color="auto"/>
              <w:right w:val="none" w:sz="0" w:space="0" w:color="auto"/>
            </w:tcBorders>
            <w:shd w:val="clear" w:color="auto" w:fill="auto"/>
            <w:noWrap/>
            <w:hideMark/>
          </w:tcPr>
          <w:p w14:paraId="63BD4AB1" w14:textId="77777777" w:rsidR="00C7608B" w:rsidRPr="00E112F6" w:rsidRDefault="00C7608B" w:rsidP="00C7608B">
            <w:pPr>
              <w:tabs>
                <w:tab w:val="left" w:pos="204"/>
              </w:tabs>
              <w:ind w:left="18" w:right="98"/>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11.6</w:t>
            </w:r>
          </w:p>
        </w:tc>
        <w:tc>
          <w:tcPr>
            <w:tcW w:w="1080" w:type="dxa"/>
            <w:tcBorders>
              <w:left w:val="none" w:sz="0" w:space="0" w:color="auto"/>
              <w:right w:val="none" w:sz="0" w:space="0" w:color="auto"/>
            </w:tcBorders>
            <w:shd w:val="clear" w:color="auto" w:fill="auto"/>
            <w:noWrap/>
            <w:hideMark/>
          </w:tcPr>
          <w:p w14:paraId="6FE74E80"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235</w:t>
            </w:r>
          </w:p>
        </w:tc>
        <w:tc>
          <w:tcPr>
            <w:tcW w:w="990" w:type="dxa"/>
            <w:gridSpan w:val="2"/>
            <w:tcBorders>
              <w:left w:val="none" w:sz="0" w:space="0" w:color="auto"/>
              <w:right w:val="none" w:sz="0" w:space="0" w:color="auto"/>
            </w:tcBorders>
            <w:shd w:val="clear" w:color="auto" w:fill="auto"/>
            <w:noWrap/>
            <w:hideMark/>
          </w:tcPr>
          <w:p w14:paraId="17BB7B6A"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331</w:t>
            </w:r>
          </w:p>
        </w:tc>
        <w:tc>
          <w:tcPr>
            <w:tcW w:w="1109" w:type="dxa"/>
            <w:gridSpan w:val="2"/>
            <w:tcBorders>
              <w:left w:val="none" w:sz="0" w:space="0" w:color="auto"/>
              <w:right w:val="none" w:sz="0" w:space="0" w:color="auto"/>
            </w:tcBorders>
            <w:shd w:val="clear" w:color="auto" w:fill="auto"/>
            <w:noWrap/>
            <w:hideMark/>
          </w:tcPr>
          <w:p w14:paraId="0E7A4F2D"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474</w:t>
            </w:r>
          </w:p>
        </w:tc>
        <w:tc>
          <w:tcPr>
            <w:tcW w:w="1121" w:type="dxa"/>
            <w:gridSpan w:val="2"/>
            <w:tcBorders>
              <w:left w:val="none" w:sz="0" w:space="0" w:color="auto"/>
              <w:right w:val="none" w:sz="0" w:space="0" w:color="auto"/>
            </w:tcBorders>
            <w:shd w:val="clear" w:color="auto" w:fill="auto"/>
            <w:noWrap/>
            <w:hideMark/>
          </w:tcPr>
          <w:p w14:paraId="053C37A2"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143</w:t>
            </w:r>
          </w:p>
        </w:tc>
        <w:tc>
          <w:tcPr>
            <w:tcW w:w="920" w:type="dxa"/>
            <w:gridSpan w:val="2"/>
            <w:tcBorders>
              <w:left w:val="none" w:sz="0" w:space="0" w:color="auto"/>
              <w:right w:val="none" w:sz="0" w:space="0" w:color="auto"/>
            </w:tcBorders>
            <w:shd w:val="clear" w:color="auto" w:fill="auto"/>
            <w:noWrap/>
            <w:hideMark/>
          </w:tcPr>
          <w:p w14:paraId="722F03DC"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46</w:t>
            </w:r>
          </w:p>
        </w:tc>
        <w:tc>
          <w:tcPr>
            <w:tcW w:w="1120" w:type="dxa"/>
            <w:gridSpan w:val="2"/>
            <w:tcBorders>
              <w:left w:val="none" w:sz="0" w:space="0" w:color="auto"/>
            </w:tcBorders>
            <w:shd w:val="clear" w:color="auto" w:fill="auto"/>
            <w:noWrap/>
            <w:hideMark/>
          </w:tcPr>
          <w:p w14:paraId="10B4101A"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187</w:t>
            </w:r>
          </w:p>
        </w:tc>
      </w:tr>
      <w:tr w:rsidR="00C7608B" w:rsidRPr="00E112F6" w14:paraId="00153B6A" w14:textId="77777777" w:rsidTr="00B66AF3">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35" w:type="dxa"/>
            <w:tcBorders>
              <w:right w:val="none" w:sz="0" w:space="0" w:color="auto"/>
            </w:tcBorders>
            <w:shd w:val="clear" w:color="auto" w:fill="auto"/>
            <w:noWrap/>
            <w:hideMark/>
          </w:tcPr>
          <w:p w14:paraId="64D26D93" w14:textId="77777777" w:rsidR="00C7608B" w:rsidRPr="00E112F6" w:rsidRDefault="00C7608B" w:rsidP="00C7608B">
            <w:pPr>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11:03:05</w:t>
            </w:r>
          </w:p>
        </w:tc>
        <w:tc>
          <w:tcPr>
            <w:tcW w:w="900" w:type="dxa"/>
            <w:tcBorders>
              <w:left w:val="none" w:sz="0" w:space="0" w:color="auto"/>
              <w:right w:val="none" w:sz="0" w:space="0" w:color="auto"/>
            </w:tcBorders>
            <w:shd w:val="clear" w:color="auto" w:fill="auto"/>
            <w:noWrap/>
            <w:hideMark/>
          </w:tcPr>
          <w:p w14:paraId="77C299DC" w14:textId="77777777" w:rsidR="00C7608B" w:rsidRPr="00E112F6" w:rsidRDefault="00C7608B" w:rsidP="00C7608B">
            <w:pPr>
              <w:tabs>
                <w:tab w:val="left" w:pos="204"/>
              </w:tabs>
              <w:ind w:left="18" w:right="98"/>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11.6</w:t>
            </w:r>
          </w:p>
        </w:tc>
        <w:tc>
          <w:tcPr>
            <w:tcW w:w="1080" w:type="dxa"/>
            <w:tcBorders>
              <w:left w:val="none" w:sz="0" w:space="0" w:color="auto"/>
              <w:right w:val="none" w:sz="0" w:space="0" w:color="auto"/>
            </w:tcBorders>
            <w:shd w:val="clear" w:color="auto" w:fill="auto"/>
            <w:noWrap/>
            <w:hideMark/>
          </w:tcPr>
          <w:p w14:paraId="7F95779E" w14:textId="77777777" w:rsidR="00C7608B" w:rsidRPr="00E112F6" w:rsidRDefault="00C7608B" w:rsidP="00C7608B">
            <w:p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250</w:t>
            </w:r>
          </w:p>
        </w:tc>
        <w:tc>
          <w:tcPr>
            <w:tcW w:w="990" w:type="dxa"/>
            <w:gridSpan w:val="2"/>
            <w:tcBorders>
              <w:left w:val="none" w:sz="0" w:space="0" w:color="auto"/>
              <w:right w:val="none" w:sz="0" w:space="0" w:color="auto"/>
            </w:tcBorders>
            <w:shd w:val="clear" w:color="auto" w:fill="auto"/>
            <w:noWrap/>
            <w:hideMark/>
          </w:tcPr>
          <w:p w14:paraId="241ADB6A" w14:textId="77777777" w:rsidR="00C7608B" w:rsidRPr="00E112F6" w:rsidRDefault="00C7608B" w:rsidP="00C7608B">
            <w:p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324</w:t>
            </w:r>
          </w:p>
        </w:tc>
        <w:tc>
          <w:tcPr>
            <w:tcW w:w="1109" w:type="dxa"/>
            <w:gridSpan w:val="2"/>
            <w:tcBorders>
              <w:left w:val="none" w:sz="0" w:space="0" w:color="auto"/>
              <w:right w:val="none" w:sz="0" w:space="0" w:color="auto"/>
            </w:tcBorders>
            <w:shd w:val="clear" w:color="auto" w:fill="auto"/>
            <w:noWrap/>
            <w:hideMark/>
          </w:tcPr>
          <w:p w14:paraId="35604474" w14:textId="77777777" w:rsidR="00C7608B" w:rsidRPr="00E112F6" w:rsidRDefault="00C7608B" w:rsidP="00C7608B">
            <w:p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473</w:t>
            </w:r>
          </w:p>
        </w:tc>
        <w:tc>
          <w:tcPr>
            <w:tcW w:w="1121" w:type="dxa"/>
            <w:gridSpan w:val="2"/>
            <w:tcBorders>
              <w:left w:val="none" w:sz="0" w:space="0" w:color="auto"/>
              <w:right w:val="none" w:sz="0" w:space="0" w:color="auto"/>
            </w:tcBorders>
            <w:shd w:val="clear" w:color="auto" w:fill="auto"/>
            <w:noWrap/>
            <w:hideMark/>
          </w:tcPr>
          <w:p w14:paraId="492EF2E7" w14:textId="77777777" w:rsidR="00C7608B" w:rsidRPr="00E112F6" w:rsidRDefault="00C7608B" w:rsidP="00C7608B">
            <w:p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149</w:t>
            </w:r>
          </w:p>
        </w:tc>
        <w:tc>
          <w:tcPr>
            <w:tcW w:w="920" w:type="dxa"/>
            <w:gridSpan w:val="2"/>
            <w:tcBorders>
              <w:left w:val="none" w:sz="0" w:space="0" w:color="auto"/>
              <w:right w:val="none" w:sz="0" w:space="0" w:color="auto"/>
            </w:tcBorders>
            <w:shd w:val="clear" w:color="auto" w:fill="auto"/>
            <w:noWrap/>
            <w:hideMark/>
          </w:tcPr>
          <w:p w14:paraId="29295CD0" w14:textId="77777777" w:rsidR="00C7608B" w:rsidRPr="00E112F6" w:rsidRDefault="00C7608B" w:rsidP="00C7608B">
            <w:p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53</w:t>
            </w:r>
          </w:p>
        </w:tc>
        <w:tc>
          <w:tcPr>
            <w:tcW w:w="1120" w:type="dxa"/>
            <w:gridSpan w:val="2"/>
            <w:tcBorders>
              <w:left w:val="none" w:sz="0" w:space="0" w:color="auto"/>
            </w:tcBorders>
            <w:shd w:val="clear" w:color="auto" w:fill="auto"/>
            <w:noWrap/>
            <w:hideMark/>
          </w:tcPr>
          <w:p w14:paraId="32DA69AF" w14:textId="77777777" w:rsidR="00C7608B" w:rsidRPr="00E112F6" w:rsidRDefault="00C7608B" w:rsidP="00C7608B">
            <w:p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187</w:t>
            </w:r>
          </w:p>
        </w:tc>
      </w:tr>
      <w:tr w:rsidR="00ED52DA" w:rsidRPr="00E112F6" w14:paraId="48CBEFAC" w14:textId="77777777" w:rsidTr="00B66AF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35" w:type="dxa"/>
            <w:tcBorders>
              <w:right w:val="none" w:sz="0" w:space="0" w:color="auto"/>
            </w:tcBorders>
            <w:shd w:val="clear" w:color="auto" w:fill="auto"/>
            <w:noWrap/>
            <w:hideMark/>
          </w:tcPr>
          <w:p w14:paraId="49950702" w14:textId="77777777" w:rsidR="00C7608B" w:rsidRPr="00E112F6" w:rsidRDefault="00C7608B" w:rsidP="00C7608B">
            <w:pPr>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11:05:19</w:t>
            </w:r>
          </w:p>
        </w:tc>
        <w:tc>
          <w:tcPr>
            <w:tcW w:w="900" w:type="dxa"/>
            <w:tcBorders>
              <w:left w:val="none" w:sz="0" w:space="0" w:color="auto"/>
              <w:right w:val="none" w:sz="0" w:space="0" w:color="auto"/>
            </w:tcBorders>
            <w:shd w:val="clear" w:color="auto" w:fill="auto"/>
            <w:noWrap/>
            <w:hideMark/>
          </w:tcPr>
          <w:p w14:paraId="753AA5BA" w14:textId="77777777" w:rsidR="00C7608B" w:rsidRPr="00E112F6" w:rsidRDefault="00C7608B" w:rsidP="00C7608B">
            <w:pPr>
              <w:tabs>
                <w:tab w:val="left" w:pos="204"/>
              </w:tabs>
              <w:ind w:left="18" w:right="98"/>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11.5</w:t>
            </w:r>
          </w:p>
        </w:tc>
        <w:tc>
          <w:tcPr>
            <w:tcW w:w="1080" w:type="dxa"/>
            <w:tcBorders>
              <w:left w:val="none" w:sz="0" w:space="0" w:color="auto"/>
              <w:right w:val="none" w:sz="0" w:space="0" w:color="auto"/>
            </w:tcBorders>
            <w:shd w:val="clear" w:color="auto" w:fill="auto"/>
            <w:noWrap/>
            <w:hideMark/>
          </w:tcPr>
          <w:p w14:paraId="65F4BB6B"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238</w:t>
            </w:r>
          </w:p>
        </w:tc>
        <w:tc>
          <w:tcPr>
            <w:tcW w:w="990" w:type="dxa"/>
            <w:gridSpan w:val="2"/>
            <w:tcBorders>
              <w:left w:val="none" w:sz="0" w:space="0" w:color="auto"/>
              <w:right w:val="none" w:sz="0" w:space="0" w:color="auto"/>
            </w:tcBorders>
            <w:shd w:val="clear" w:color="auto" w:fill="auto"/>
            <w:noWrap/>
            <w:hideMark/>
          </w:tcPr>
          <w:p w14:paraId="78C6D29B"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324</w:t>
            </w:r>
          </w:p>
        </w:tc>
        <w:tc>
          <w:tcPr>
            <w:tcW w:w="1109" w:type="dxa"/>
            <w:gridSpan w:val="2"/>
            <w:tcBorders>
              <w:left w:val="none" w:sz="0" w:space="0" w:color="auto"/>
              <w:right w:val="none" w:sz="0" w:space="0" w:color="auto"/>
            </w:tcBorders>
            <w:shd w:val="clear" w:color="auto" w:fill="auto"/>
            <w:noWrap/>
            <w:hideMark/>
          </w:tcPr>
          <w:p w14:paraId="7E8A833C"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466</w:t>
            </w:r>
          </w:p>
        </w:tc>
        <w:tc>
          <w:tcPr>
            <w:tcW w:w="1121" w:type="dxa"/>
            <w:gridSpan w:val="2"/>
            <w:tcBorders>
              <w:left w:val="none" w:sz="0" w:space="0" w:color="auto"/>
              <w:right w:val="none" w:sz="0" w:space="0" w:color="auto"/>
            </w:tcBorders>
            <w:shd w:val="clear" w:color="auto" w:fill="auto"/>
            <w:noWrap/>
            <w:hideMark/>
          </w:tcPr>
          <w:p w14:paraId="22D9899D"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142</w:t>
            </w:r>
          </w:p>
        </w:tc>
        <w:tc>
          <w:tcPr>
            <w:tcW w:w="920" w:type="dxa"/>
            <w:gridSpan w:val="2"/>
            <w:tcBorders>
              <w:left w:val="none" w:sz="0" w:space="0" w:color="auto"/>
              <w:right w:val="none" w:sz="0" w:space="0" w:color="auto"/>
            </w:tcBorders>
            <w:shd w:val="clear" w:color="auto" w:fill="auto"/>
            <w:noWrap/>
            <w:hideMark/>
          </w:tcPr>
          <w:p w14:paraId="0E810668"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48</w:t>
            </w:r>
          </w:p>
        </w:tc>
        <w:tc>
          <w:tcPr>
            <w:tcW w:w="1120" w:type="dxa"/>
            <w:gridSpan w:val="2"/>
            <w:tcBorders>
              <w:left w:val="none" w:sz="0" w:space="0" w:color="auto"/>
            </w:tcBorders>
            <w:shd w:val="clear" w:color="auto" w:fill="auto"/>
            <w:noWrap/>
            <w:hideMark/>
          </w:tcPr>
          <w:p w14:paraId="06DF8A5E"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187</w:t>
            </w:r>
          </w:p>
        </w:tc>
      </w:tr>
      <w:tr w:rsidR="00C7608B" w:rsidRPr="00E112F6" w14:paraId="5C755AFE" w14:textId="77777777" w:rsidTr="00B66AF3">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35" w:type="dxa"/>
            <w:tcBorders>
              <w:right w:val="none" w:sz="0" w:space="0" w:color="auto"/>
            </w:tcBorders>
            <w:shd w:val="clear" w:color="auto" w:fill="auto"/>
            <w:noWrap/>
            <w:hideMark/>
          </w:tcPr>
          <w:p w14:paraId="52B663D0" w14:textId="77777777" w:rsidR="00C7608B" w:rsidRPr="00E112F6" w:rsidRDefault="00C7608B" w:rsidP="00C7608B">
            <w:pPr>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11:07:28</w:t>
            </w:r>
          </w:p>
        </w:tc>
        <w:tc>
          <w:tcPr>
            <w:tcW w:w="900" w:type="dxa"/>
            <w:tcBorders>
              <w:left w:val="none" w:sz="0" w:space="0" w:color="auto"/>
              <w:right w:val="none" w:sz="0" w:space="0" w:color="auto"/>
            </w:tcBorders>
            <w:shd w:val="clear" w:color="auto" w:fill="auto"/>
            <w:noWrap/>
            <w:hideMark/>
          </w:tcPr>
          <w:p w14:paraId="3A200398" w14:textId="77777777" w:rsidR="00C7608B" w:rsidRPr="00E112F6" w:rsidRDefault="00C7608B" w:rsidP="00C7608B">
            <w:pPr>
              <w:tabs>
                <w:tab w:val="left" w:pos="204"/>
              </w:tabs>
              <w:ind w:left="18" w:right="98"/>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11.5</w:t>
            </w:r>
          </w:p>
        </w:tc>
        <w:tc>
          <w:tcPr>
            <w:tcW w:w="1080" w:type="dxa"/>
            <w:tcBorders>
              <w:left w:val="none" w:sz="0" w:space="0" w:color="auto"/>
              <w:right w:val="none" w:sz="0" w:space="0" w:color="auto"/>
            </w:tcBorders>
            <w:shd w:val="clear" w:color="auto" w:fill="auto"/>
            <w:noWrap/>
            <w:hideMark/>
          </w:tcPr>
          <w:p w14:paraId="7936C0AC" w14:textId="77777777" w:rsidR="00C7608B" w:rsidRPr="00E112F6" w:rsidRDefault="00C7608B" w:rsidP="00C7608B">
            <w:p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244</w:t>
            </w:r>
          </w:p>
        </w:tc>
        <w:tc>
          <w:tcPr>
            <w:tcW w:w="990" w:type="dxa"/>
            <w:gridSpan w:val="2"/>
            <w:tcBorders>
              <w:left w:val="none" w:sz="0" w:space="0" w:color="auto"/>
              <w:right w:val="none" w:sz="0" w:space="0" w:color="auto"/>
            </w:tcBorders>
            <w:shd w:val="clear" w:color="auto" w:fill="auto"/>
            <w:noWrap/>
            <w:hideMark/>
          </w:tcPr>
          <w:p w14:paraId="448A7A40" w14:textId="77777777" w:rsidR="00C7608B" w:rsidRPr="00E112F6" w:rsidRDefault="00C7608B" w:rsidP="00C7608B">
            <w:p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333</w:t>
            </w:r>
          </w:p>
        </w:tc>
        <w:tc>
          <w:tcPr>
            <w:tcW w:w="1109" w:type="dxa"/>
            <w:gridSpan w:val="2"/>
            <w:tcBorders>
              <w:left w:val="none" w:sz="0" w:space="0" w:color="auto"/>
              <w:right w:val="none" w:sz="0" w:space="0" w:color="auto"/>
            </w:tcBorders>
            <w:shd w:val="clear" w:color="auto" w:fill="auto"/>
            <w:noWrap/>
            <w:hideMark/>
          </w:tcPr>
          <w:p w14:paraId="0F80B528" w14:textId="77777777" w:rsidR="00C7608B" w:rsidRPr="00E112F6" w:rsidRDefault="00C7608B" w:rsidP="00C7608B">
            <w:p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472</w:t>
            </w:r>
          </w:p>
        </w:tc>
        <w:tc>
          <w:tcPr>
            <w:tcW w:w="1121" w:type="dxa"/>
            <w:gridSpan w:val="2"/>
            <w:tcBorders>
              <w:left w:val="none" w:sz="0" w:space="0" w:color="auto"/>
              <w:right w:val="none" w:sz="0" w:space="0" w:color="auto"/>
            </w:tcBorders>
            <w:shd w:val="clear" w:color="auto" w:fill="auto"/>
            <w:noWrap/>
            <w:hideMark/>
          </w:tcPr>
          <w:p w14:paraId="57B27315" w14:textId="77777777" w:rsidR="00C7608B" w:rsidRPr="00E112F6" w:rsidRDefault="00C7608B" w:rsidP="00C7608B">
            <w:p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139</w:t>
            </w:r>
          </w:p>
        </w:tc>
        <w:tc>
          <w:tcPr>
            <w:tcW w:w="920" w:type="dxa"/>
            <w:gridSpan w:val="2"/>
            <w:tcBorders>
              <w:left w:val="none" w:sz="0" w:space="0" w:color="auto"/>
              <w:right w:val="none" w:sz="0" w:space="0" w:color="auto"/>
            </w:tcBorders>
            <w:shd w:val="clear" w:color="auto" w:fill="auto"/>
            <w:noWrap/>
            <w:hideMark/>
          </w:tcPr>
          <w:p w14:paraId="73F5C544" w14:textId="77777777" w:rsidR="00C7608B" w:rsidRPr="00E112F6" w:rsidRDefault="00C7608B" w:rsidP="00C7608B">
            <w:p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52</w:t>
            </w:r>
          </w:p>
        </w:tc>
        <w:tc>
          <w:tcPr>
            <w:tcW w:w="1120" w:type="dxa"/>
            <w:gridSpan w:val="2"/>
            <w:tcBorders>
              <w:left w:val="none" w:sz="0" w:space="0" w:color="auto"/>
            </w:tcBorders>
            <w:shd w:val="clear" w:color="auto" w:fill="auto"/>
            <w:noWrap/>
            <w:hideMark/>
          </w:tcPr>
          <w:p w14:paraId="369DBD56" w14:textId="77777777" w:rsidR="00C7608B" w:rsidRPr="00E112F6" w:rsidRDefault="00C7608B" w:rsidP="00C7608B">
            <w:p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187</w:t>
            </w:r>
          </w:p>
        </w:tc>
      </w:tr>
      <w:tr w:rsidR="00ED52DA" w:rsidRPr="00E112F6" w14:paraId="6CA26E91" w14:textId="77777777" w:rsidTr="00B66AF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35" w:type="dxa"/>
            <w:tcBorders>
              <w:right w:val="none" w:sz="0" w:space="0" w:color="auto"/>
            </w:tcBorders>
            <w:shd w:val="clear" w:color="auto" w:fill="auto"/>
            <w:noWrap/>
            <w:hideMark/>
          </w:tcPr>
          <w:p w14:paraId="1D309872" w14:textId="77777777" w:rsidR="00C7608B" w:rsidRPr="00E112F6" w:rsidRDefault="00C7608B" w:rsidP="00C7608B">
            <w:pPr>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11:09:31</w:t>
            </w:r>
          </w:p>
        </w:tc>
        <w:tc>
          <w:tcPr>
            <w:tcW w:w="900" w:type="dxa"/>
            <w:tcBorders>
              <w:left w:val="none" w:sz="0" w:space="0" w:color="auto"/>
              <w:right w:val="none" w:sz="0" w:space="0" w:color="auto"/>
            </w:tcBorders>
            <w:shd w:val="clear" w:color="auto" w:fill="auto"/>
            <w:noWrap/>
            <w:hideMark/>
          </w:tcPr>
          <w:p w14:paraId="6C54FC8B" w14:textId="77777777" w:rsidR="00C7608B" w:rsidRPr="00E112F6" w:rsidRDefault="00C7608B" w:rsidP="00C7608B">
            <w:pPr>
              <w:tabs>
                <w:tab w:val="left" w:pos="204"/>
              </w:tabs>
              <w:ind w:left="18" w:right="98"/>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11.5</w:t>
            </w:r>
          </w:p>
        </w:tc>
        <w:tc>
          <w:tcPr>
            <w:tcW w:w="1080" w:type="dxa"/>
            <w:tcBorders>
              <w:left w:val="none" w:sz="0" w:space="0" w:color="auto"/>
              <w:right w:val="none" w:sz="0" w:space="0" w:color="auto"/>
            </w:tcBorders>
            <w:shd w:val="clear" w:color="auto" w:fill="auto"/>
            <w:noWrap/>
            <w:hideMark/>
          </w:tcPr>
          <w:p w14:paraId="13694401"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234</w:t>
            </w:r>
          </w:p>
        </w:tc>
        <w:tc>
          <w:tcPr>
            <w:tcW w:w="990" w:type="dxa"/>
            <w:gridSpan w:val="2"/>
            <w:tcBorders>
              <w:left w:val="none" w:sz="0" w:space="0" w:color="auto"/>
              <w:right w:val="none" w:sz="0" w:space="0" w:color="auto"/>
            </w:tcBorders>
            <w:shd w:val="clear" w:color="auto" w:fill="auto"/>
            <w:noWrap/>
            <w:hideMark/>
          </w:tcPr>
          <w:p w14:paraId="4862963B"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320</w:t>
            </w:r>
          </w:p>
        </w:tc>
        <w:tc>
          <w:tcPr>
            <w:tcW w:w="1109" w:type="dxa"/>
            <w:gridSpan w:val="2"/>
            <w:tcBorders>
              <w:left w:val="none" w:sz="0" w:space="0" w:color="auto"/>
              <w:right w:val="none" w:sz="0" w:space="0" w:color="auto"/>
            </w:tcBorders>
            <w:shd w:val="clear" w:color="auto" w:fill="auto"/>
            <w:noWrap/>
            <w:hideMark/>
          </w:tcPr>
          <w:p w14:paraId="092A344C"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465</w:t>
            </w:r>
          </w:p>
        </w:tc>
        <w:tc>
          <w:tcPr>
            <w:tcW w:w="1121" w:type="dxa"/>
            <w:gridSpan w:val="2"/>
            <w:tcBorders>
              <w:left w:val="none" w:sz="0" w:space="0" w:color="auto"/>
              <w:right w:val="none" w:sz="0" w:space="0" w:color="auto"/>
            </w:tcBorders>
            <w:shd w:val="clear" w:color="auto" w:fill="auto"/>
            <w:noWrap/>
            <w:hideMark/>
          </w:tcPr>
          <w:p w14:paraId="3324F970"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145</w:t>
            </w:r>
          </w:p>
        </w:tc>
        <w:tc>
          <w:tcPr>
            <w:tcW w:w="920" w:type="dxa"/>
            <w:gridSpan w:val="2"/>
            <w:tcBorders>
              <w:left w:val="none" w:sz="0" w:space="0" w:color="auto"/>
              <w:right w:val="none" w:sz="0" w:space="0" w:color="auto"/>
            </w:tcBorders>
            <w:shd w:val="clear" w:color="auto" w:fill="auto"/>
            <w:noWrap/>
            <w:hideMark/>
          </w:tcPr>
          <w:p w14:paraId="2C820F83"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49</w:t>
            </w:r>
          </w:p>
        </w:tc>
        <w:tc>
          <w:tcPr>
            <w:tcW w:w="1120" w:type="dxa"/>
            <w:gridSpan w:val="2"/>
            <w:tcBorders>
              <w:left w:val="none" w:sz="0" w:space="0" w:color="auto"/>
            </w:tcBorders>
            <w:shd w:val="clear" w:color="auto" w:fill="auto"/>
            <w:noWrap/>
            <w:hideMark/>
          </w:tcPr>
          <w:p w14:paraId="1499D58E"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187</w:t>
            </w:r>
          </w:p>
        </w:tc>
      </w:tr>
      <w:tr w:rsidR="00C7608B" w:rsidRPr="00E112F6" w14:paraId="34193D0E" w14:textId="77777777" w:rsidTr="00B66AF3">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35" w:type="dxa"/>
            <w:tcBorders>
              <w:right w:val="none" w:sz="0" w:space="0" w:color="auto"/>
            </w:tcBorders>
            <w:shd w:val="clear" w:color="auto" w:fill="auto"/>
            <w:noWrap/>
            <w:hideMark/>
          </w:tcPr>
          <w:p w14:paraId="2E78A38B" w14:textId="77777777" w:rsidR="00C7608B" w:rsidRPr="00E112F6" w:rsidRDefault="00C7608B" w:rsidP="00C7608B">
            <w:pPr>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11:11:40</w:t>
            </w:r>
          </w:p>
        </w:tc>
        <w:tc>
          <w:tcPr>
            <w:tcW w:w="900" w:type="dxa"/>
            <w:tcBorders>
              <w:left w:val="none" w:sz="0" w:space="0" w:color="auto"/>
              <w:right w:val="none" w:sz="0" w:space="0" w:color="auto"/>
            </w:tcBorders>
            <w:shd w:val="clear" w:color="auto" w:fill="auto"/>
            <w:noWrap/>
            <w:hideMark/>
          </w:tcPr>
          <w:p w14:paraId="6526D081" w14:textId="77777777" w:rsidR="00C7608B" w:rsidRPr="00E112F6" w:rsidRDefault="00C7608B" w:rsidP="00C7608B">
            <w:pPr>
              <w:tabs>
                <w:tab w:val="left" w:pos="204"/>
              </w:tabs>
              <w:ind w:left="18" w:right="98"/>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11.5</w:t>
            </w:r>
          </w:p>
        </w:tc>
        <w:tc>
          <w:tcPr>
            <w:tcW w:w="1080" w:type="dxa"/>
            <w:tcBorders>
              <w:left w:val="none" w:sz="0" w:space="0" w:color="auto"/>
              <w:right w:val="none" w:sz="0" w:space="0" w:color="auto"/>
            </w:tcBorders>
            <w:shd w:val="clear" w:color="auto" w:fill="auto"/>
            <w:noWrap/>
            <w:hideMark/>
          </w:tcPr>
          <w:p w14:paraId="1D19C9DE" w14:textId="77777777" w:rsidR="00C7608B" w:rsidRPr="00E112F6" w:rsidRDefault="00C7608B" w:rsidP="00C7608B">
            <w:p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240</w:t>
            </w:r>
          </w:p>
        </w:tc>
        <w:tc>
          <w:tcPr>
            <w:tcW w:w="990" w:type="dxa"/>
            <w:gridSpan w:val="2"/>
            <w:tcBorders>
              <w:left w:val="none" w:sz="0" w:space="0" w:color="auto"/>
              <w:right w:val="none" w:sz="0" w:space="0" w:color="auto"/>
            </w:tcBorders>
            <w:shd w:val="clear" w:color="auto" w:fill="auto"/>
            <w:noWrap/>
            <w:hideMark/>
          </w:tcPr>
          <w:p w14:paraId="01621DCC" w14:textId="77777777" w:rsidR="00C7608B" w:rsidRPr="00E112F6" w:rsidRDefault="00C7608B" w:rsidP="00C7608B">
            <w:p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326</w:t>
            </w:r>
          </w:p>
        </w:tc>
        <w:tc>
          <w:tcPr>
            <w:tcW w:w="1109" w:type="dxa"/>
            <w:gridSpan w:val="2"/>
            <w:tcBorders>
              <w:left w:val="none" w:sz="0" w:space="0" w:color="auto"/>
              <w:right w:val="none" w:sz="0" w:space="0" w:color="auto"/>
            </w:tcBorders>
            <w:shd w:val="clear" w:color="auto" w:fill="auto"/>
            <w:noWrap/>
            <w:hideMark/>
          </w:tcPr>
          <w:p w14:paraId="2C1DCDEA" w14:textId="77777777" w:rsidR="00C7608B" w:rsidRPr="00E112F6" w:rsidRDefault="00C7608B" w:rsidP="00C7608B">
            <w:p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469</w:t>
            </w:r>
          </w:p>
        </w:tc>
        <w:tc>
          <w:tcPr>
            <w:tcW w:w="1121" w:type="dxa"/>
            <w:gridSpan w:val="2"/>
            <w:tcBorders>
              <w:left w:val="none" w:sz="0" w:space="0" w:color="auto"/>
              <w:right w:val="none" w:sz="0" w:space="0" w:color="auto"/>
            </w:tcBorders>
            <w:shd w:val="clear" w:color="auto" w:fill="auto"/>
            <w:noWrap/>
            <w:hideMark/>
          </w:tcPr>
          <w:p w14:paraId="0E714355" w14:textId="77777777" w:rsidR="00C7608B" w:rsidRPr="00E112F6" w:rsidRDefault="00C7608B" w:rsidP="00C7608B">
            <w:p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143</w:t>
            </w:r>
          </w:p>
        </w:tc>
        <w:tc>
          <w:tcPr>
            <w:tcW w:w="920" w:type="dxa"/>
            <w:gridSpan w:val="2"/>
            <w:tcBorders>
              <w:left w:val="none" w:sz="0" w:space="0" w:color="auto"/>
              <w:right w:val="none" w:sz="0" w:space="0" w:color="auto"/>
            </w:tcBorders>
            <w:shd w:val="clear" w:color="auto" w:fill="auto"/>
            <w:noWrap/>
            <w:hideMark/>
          </w:tcPr>
          <w:p w14:paraId="2A30D122" w14:textId="77777777" w:rsidR="00C7608B" w:rsidRPr="00E112F6" w:rsidRDefault="00C7608B" w:rsidP="00C7608B">
            <w:p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53</w:t>
            </w:r>
          </w:p>
        </w:tc>
        <w:tc>
          <w:tcPr>
            <w:tcW w:w="1120" w:type="dxa"/>
            <w:gridSpan w:val="2"/>
            <w:tcBorders>
              <w:left w:val="none" w:sz="0" w:space="0" w:color="auto"/>
            </w:tcBorders>
            <w:shd w:val="clear" w:color="auto" w:fill="auto"/>
            <w:noWrap/>
            <w:hideMark/>
          </w:tcPr>
          <w:p w14:paraId="2DD3DEDB" w14:textId="77777777" w:rsidR="00C7608B" w:rsidRPr="00E112F6" w:rsidRDefault="00C7608B" w:rsidP="00C7608B">
            <w:p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188</w:t>
            </w:r>
          </w:p>
        </w:tc>
      </w:tr>
      <w:tr w:rsidR="00ED52DA" w:rsidRPr="00E112F6" w14:paraId="638BE854" w14:textId="77777777" w:rsidTr="00B66AF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35" w:type="dxa"/>
            <w:tcBorders>
              <w:right w:val="none" w:sz="0" w:space="0" w:color="auto"/>
            </w:tcBorders>
            <w:shd w:val="clear" w:color="auto" w:fill="auto"/>
            <w:noWrap/>
            <w:hideMark/>
          </w:tcPr>
          <w:p w14:paraId="47481AD7" w14:textId="77777777" w:rsidR="00C7608B" w:rsidRPr="00E112F6" w:rsidRDefault="00C7608B" w:rsidP="00C7608B">
            <w:pPr>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11:13:47</w:t>
            </w:r>
          </w:p>
        </w:tc>
        <w:tc>
          <w:tcPr>
            <w:tcW w:w="900" w:type="dxa"/>
            <w:tcBorders>
              <w:left w:val="none" w:sz="0" w:space="0" w:color="auto"/>
              <w:right w:val="none" w:sz="0" w:space="0" w:color="auto"/>
            </w:tcBorders>
            <w:shd w:val="clear" w:color="auto" w:fill="auto"/>
            <w:noWrap/>
            <w:hideMark/>
          </w:tcPr>
          <w:p w14:paraId="343A76A5" w14:textId="77777777" w:rsidR="00C7608B" w:rsidRPr="00E112F6" w:rsidRDefault="00C7608B" w:rsidP="00C7608B">
            <w:pPr>
              <w:tabs>
                <w:tab w:val="left" w:pos="204"/>
              </w:tabs>
              <w:ind w:left="18" w:right="98"/>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11.5</w:t>
            </w:r>
          </w:p>
        </w:tc>
        <w:tc>
          <w:tcPr>
            <w:tcW w:w="1080" w:type="dxa"/>
            <w:tcBorders>
              <w:left w:val="none" w:sz="0" w:space="0" w:color="auto"/>
              <w:right w:val="none" w:sz="0" w:space="0" w:color="auto"/>
            </w:tcBorders>
            <w:shd w:val="clear" w:color="auto" w:fill="auto"/>
            <w:noWrap/>
            <w:hideMark/>
          </w:tcPr>
          <w:p w14:paraId="41E67381"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249</w:t>
            </w:r>
          </w:p>
        </w:tc>
        <w:tc>
          <w:tcPr>
            <w:tcW w:w="990" w:type="dxa"/>
            <w:gridSpan w:val="2"/>
            <w:tcBorders>
              <w:left w:val="none" w:sz="0" w:space="0" w:color="auto"/>
              <w:right w:val="none" w:sz="0" w:space="0" w:color="auto"/>
            </w:tcBorders>
            <w:shd w:val="clear" w:color="auto" w:fill="auto"/>
            <w:noWrap/>
            <w:hideMark/>
          </w:tcPr>
          <w:p w14:paraId="40E9F45B"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332</w:t>
            </w:r>
          </w:p>
        </w:tc>
        <w:tc>
          <w:tcPr>
            <w:tcW w:w="1109" w:type="dxa"/>
            <w:gridSpan w:val="2"/>
            <w:tcBorders>
              <w:left w:val="none" w:sz="0" w:space="0" w:color="auto"/>
              <w:right w:val="none" w:sz="0" w:space="0" w:color="auto"/>
            </w:tcBorders>
            <w:shd w:val="clear" w:color="auto" w:fill="auto"/>
            <w:noWrap/>
            <w:hideMark/>
          </w:tcPr>
          <w:p w14:paraId="6A500E63"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471</w:t>
            </w:r>
          </w:p>
        </w:tc>
        <w:tc>
          <w:tcPr>
            <w:tcW w:w="1121" w:type="dxa"/>
            <w:gridSpan w:val="2"/>
            <w:tcBorders>
              <w:left w:val="none" w:sz="0" w:space="0" w:color="auto"/>
              <w:right w:val="none" w:sz="0" w:space="0" w:color="auto"/>
            </w:tcBorders>
            <w:shd w:val="clear" w:color="auto" w:fill="auto"/>
            <w:noWrap/>
            <w:hideMark/>
          </w:tcPr>
          <w:p w14:paraId="1C44E92C"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139</w:t>
            </w:r>
          </w:p>
        </w:tc>
        <w:tc>
          <w:tcPr>
            <w:tcW w:w="920" w:type="dxa"/>
            <w:gridSpan w:val="2"/>
            <w:tcBorders>
              <w:left w:val="none" w:sz="0" w:space="0" w:color="auto"/>
              <w:right w:val="none" w:sz="0" w:space="0" w:color="auto"/>
            </w:tcBorders>
            <w:shd w:val="clear" w:color="auto" w:fill="auto"/>
            <w:noWrap/>
            <w:hideMark/>
          </w:tcPr>
          <w:p w14:paraId="1AB20478"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45</w:t>
            </w:r>
          </w:p>
        </w:tc>
        <w:tc>
          <w:tcPr>
            <w:tcW w:w="1120" w:type="dxa"/>
            <w:gridSpan w:val="2"/>
            <w:tcBorders>
              <w:left w:val="none" w:sz="0" w:space="0" w:color="auto"/>
            </w:tcBorders>
            <w:shd w:val="clear" w:color="auto" w:fill="auto"/>
            <w:noWrap/>
            <w:hideMark/>
          </w:tcPr>
          <w:p w14:paraId="3A622E02"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188</w:t>
            </w:r>
          </w:p>
        </w:tc>
      </w:tr>
      <w:tr w:rsidR="00C7608B" w:rsidRPr="00E112F6" w14:paraId="0226861F" w14:textId="77777777" w:rsidTr="00B66AF3">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35" w:type="dxa"/>
            <w:tcBorders>
              <w:right w:val="none" w:sz="0" w:space="0" w:color="auto"/>
            </w:tcBorders>
            <w:shd w:val="clear" w:color="auto" w:fill="auto"/>
            <w:noWrap/>
            <w:hideMark/>
          </w:tcPr>
          <w:p w14:paraId="095CC40C" w14:textId="77777777" w:rsidR="00C7608B" w:rsidRPr="00E112F6" w:rsidRDefault="00C7608B" w:rsidP="00C7608B">
            <w:pPr>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11:15:57</w:t>
            </w:r>
          </w:p>
        </w:tc>
        <w:tc>
          <w:tcPr>
            <w:tcW w:w="900" w:type="dxa"/>
            <w:tcBorders>
              <w:left w:val="none" w:sz="0" w:space="0" w:color="auto"/>
              <w:right w:val="none" w:sz="0" w:space="0" w:color="auto"/>
            </w:tcBorders>
            <w:shd w:val="clear" w:color="auto" w:fill="auto"/>
            <w:noWrap/>
            <w:hideMark/>
          </w:tcPr>
          <w:p w14:paraId="46D9B88E" w14:textId="77777777" w:rsidR="00C7608B" w:rsidRPr="00E112F6" w:rsidRDefault="00C7608B" w:rsidP="00C7608B">
            <w:pPr>
              <w:tabs>
                <w:tab w:val="left" w:pos="204"/>
              </w:tabs>
              <w:ind w:left="18" w:right="98"/>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11.4</w:t>
            </w:r>
          </w:p>
        </w:tc>
        <w:tc>
          <w:tcPr>
            <w:tcW w:w="1080" w:type="dxa"/>
            <w:tcBorders>
              <w:left w:val="none" w:sz="0" w:space="0" w:color="auto"/>
              <w:right w:val="none" w:sz="0" w:space="0" w:color="auto"/>
            </w:tcBorders>
            <w:shd w:val="clear" w:color="auto" w:fill="auto"/>
            <w:noWrap/>
            <w:hideMark/>
          </w:tcPr>
          <w:p w14:paraId="298A0245" w14:textId="77777777" w:rsidR="00C7608B" w:rsidRPr="00E112F6" w:rsidRDefault="00C7608B" w:rsidP="00C7608B">
            <w:p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245</w:t>
            </w:r>
          </w:p>
        </w:tc>
        <w:tc>
          <w:tcPr>
            <w:tcW w:w="990" w:type="dxa"/>
            <w:gridSpan w:val="2"/>
            <w:tcBorders>
              <w:left w:val="none" w:sz="0" w:space="0" w:color="auto"/>
              <w:right w:val="none" w:sz="0" w:space="0" w:color="auto"/>
            </w:tcBorders>
            <w:shd w:val="clear" w:color="auto" w:fill="auto"/>
            <w:noWrap/>
            <w:hideMark/>
          </w:tcPr>
          <w:p w14:paraId="2E85CD03" w14:textId="77777777" w:rsidR="00C7608B" w:rsidRPr="00E112F6" w:rsidRDefault="00C7608B" w:rsidP="00C7608B">
            <w:p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325</w:t>
            </w:r>
          </w:p>
        </w:tc>
        <w:tc>
          <w:tcPr>
            <w:tcW w:w="1109" w:type="dxa"/>
            <w:gridSpan w:val="2"/>
            <w:tcBorders>
              <w:left w:val="none" w:sz="0" w:space="0" w:color="auto"/>
              <w:right w:val="none" w:sz="0" w:space="0" w:color="auto"/>
            </w:tcBorders>
            <w:shd w:val="clear" w:color="auto" w:fill="auto"/>
            <w:noWrap/>
            <w:hideMark/>
          </w:tcPr>
          <w:p w14:paraId="5E16AB8D" w14:textId="77777777" w:rsidR="00C7608B" w:rsidRPr="00E112F6" w:rsidRDefault="00C7608B" w:rsidP="00C7608B">
            <w:p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466</w:t>
            </w:r>
          </w:p>
        </w:tc>
        <w:tc>
          <w:tcPr>
            <w:tcW w:w="1121" w:type="dxa"/>
            <w:gridSpan w:val="2"/>
            <w:tcBorders>
              <w:left w:val="none" w:sz="0" w:space="0" w:color="auto"/>
              <w:right w:val="none" w:sz="0" w:space="0" w:color="auto"/>
            </w:tcBorders>
            <w:shd w:val="clear" w:color="auto" w:fill="auto"/>
            <w:noWrap/>
            <w:hideMark/>
          </w:tcPr>
          <w:p w14:paraId="26C03AA8" w14:textId="77777777" w:rsidR="00C7608B" w:rsidRPr="00E112F6" w:rsidRDefault="00C7608B" w:rsidP="00C7608B">
            <w:p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141</w:t>
            </w:r>
          </w:p>
        </w:tc>
        <w:tc>
          <w:tcPr>
            <w:tcW w:w="920" w:type="dxa"/>
            <w:gridSpan w:val="2"/>
            <w:tcBorders>
              <w:left w:val="none" w:sz="0" w:space="0" w:color="auto"/>
              <w:right w:val="none" w:sz="0" w:space="0" w:color="auto"/>
            </w:tcBorders>
            <w:shd w:val="clear" w:color="auto" w:fill="auto"/>
            <w:noWrap/>
            <w:hideMark/>
          </w:tcPr>
          <w:p w14:paraId="3797113A" w14:textId="77777777" w:rsidR="00C7608B" w:rsidRPr="00E112F6" w:rsidRDefault="00C7608B" w:rsidP="00C7608B">
            <w:p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51</w:t>
            </w:r>
          </w:p>
        </w:tc>
        <w:tc>
          <w:tcPr>
            <w:tcW w:w="1120" w:type="dxa"/>
            <w:gridSpan w:val="2"/>
            <w:tcBorders>
              <w:left w:val="none" w:sz="0" w:space="0" w:color="auto"/>
            </w:tcBorders>
            <w:shd w:val="clear" w:color="auto" w:fill="auto"/>
            <w:noWrap/>
            <w:hideMark/>
          </w:tcPr>
          <w:p w14:paraId="397CC1E0" w14:textId="77777777" w:rsidR="00C7608B" w:rsidRPr="00E112F6" w:rsidRDefault="00C7608B" w:rsidP="00C7608B">
            <w:p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188</w:t>
            </w:r>
          </w:p>
        </w:tc>
      </w:tr>
      <w:tr w:rsidR="00ED52DA" w:rsidRPr="00E112F6" w14:paraId="1CD290A8" w14:textId="77777777" w:rsidTr="00B66AF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35" w:type="dxa"/>
            <w:tcBorders>
              <w:right w:val="none" w:sz="0" w:space="0" w:color="auto"/>
            </w:tcBorders>
            <w:shd w:val="clear" w:color="auto" w:fill="auto"/>
            <w:noWrap/>
            <w:hideMark/>
          </w:tcPr>
          <w:p w14:paraId="1AF3FB47" w14:textId="77777777" w:rsidR="00C7608B" w:rsidRPr="00E112F6" w:rsidRDefault="00C7608B" w:rsidP="00C7608B">
            <w:pPr>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11:18:05</w:t>
            </w:r>
          </w:p>
        </w:tc>
        <w:tc>
          <w:tcPr>
            <w:tcW w:w="900" w:type="dxa"/>
            <w:tcBorders>
              <w:left w:val="none" w:sz="0" w:space="0" w:color="auto"/>
              <w:right w:val="none" w:sz="0" w:space="0" w:color="auto"/>
            </w:tcBorders>
            <w:shd w:val="clear" w:color="auto" w:fill="auto"/>
            <w:noWrap/>
            <w:hideMark/>
          </w:tcPr>
          <w:p w14:paraId="1CFB8620" w14:textId="77777777" w:rsidR="00C7608B" w:rsidRPr="00E112F6" w:rsidRDefault="00C7608B" w:rsidP="00C7608B">
            <w:pPr>
              <w:tabs>
                <w:tab w:val="left" w:pos="204"/>
              </w:tabs>
              <w:ind w:left="18"/>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11.4</w:t>
            </w:r>
          </w:p>
        </w:tc>
        <w:tc>
          <w:tcPr>
            <w:tcW w:w="1080" w:type="dxa"/>
            <w:tcBorders>
              <w:left w:val="none" w:sz="0" w:space="0" w:color="auto"/>
              <w:right w:val="none" w:sz="0" w:space="0" w:color="auto"/>
            </w:tcBorders>
            <w:shd w:val="clear" w:color="auto" w:fill="auto"/>
            <w:noWrap/>
            <w:hideMark/>
          </w:tcPr>
          <w:p w14:paraId="78552DFF"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238</w:t>
            </w:r>
          </w:p>
        </w:tc>
        <w:tc>
          <w:tcPr>
            <w:tcW w:w="990" w:type="dxa"/>
            <w:gridSpan w:val="2"/>
            <w:tcBorders>
              <w:left w:val="none" w:sz="0" w:space="0" w:color="auto"/>
              <w:right w:val="none" w:sz="0" w:space="0" w:color="auto"/>
            </w:tcBorders>
            <w:shd w:val="clear" w:color="auto" w:fill="auto"/>
            <w:noWrap/>
            <w:hideMark/>
          </w:tcPr>
          <w:p w14:paraId="76D28E90"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324</w:t>
            </w:r>
          </w:p>
        </w:tc>
        <w:tc>
          <w:tcPr>
            <w:tcW w:w="1109" w:type="dxa"/>
            <w:gridSpan w:val="2"/>
            <w:tcBorders>
              <w:left w:val="none" w:sz="0" w:space="0" w:color="auto"/>
              <w:right w:val="none" w:sz="0" w:space="0" w:color="auto"/>
            </w:tcBorders>
            <w:shd w:val="clear" w:color="auto" w:fill="auto"/>
            <w:noWrap/>
            <w:hideMark/>
          </w:tcPr>
          <w:p w14:paraId="06B41F21"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461</w:t>
            </w:r>
          </w:p>
        </w:tc>
        <w:tc>
          <w:tcPr>
            <w:tcW w:w="1121" w:type="dxa"/>
            <w:gridSpan w:val="2"/>
            <w:tcBorders>
              <w:left w:val="none" w:sz="0" w:space="0" w:color="auto"/>
              <w:right w:val="none" w:sz="0" w:space="0" w:color="auto"/>
            </w:tcBorders>
            <w:shd w:val="clear" w:color="auto" w:fill="auto"/>
            <w:noWrap/>
            <w:hideMark/>
          </w:tcPr>
          <w:p w14:paraId="471AEF5B"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137</w:t>
            </w:r>
          </w:p>
        </w:tc>
        <w:tc>
          <w:tcPr>
            <w:tcW w:w="920" w:type="dxa"/>
            <w:gridSpan w:val="2"/>
            <w:tcBorders>
              <w:left w:val="none" w:sz="0" w:space="0" w:color="auto"/>
              <w:right w:val="none" w:sz="0" w:space="0" w:color="auto"/>
            </w:tcBorders>
            <w:shd w:val="clear" w:color="auto" w:fill="auto"/>
            <w:noWrap/>
            <w:hideMark/>
          </w:tcPr>
          <w:p w14:paraId="6F5D6300"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47</w:t>
            </w:r>
          </w:p>
        </w:tc>
        <w:tc>
          <w:tcPr>
            <w:tcW w:w="1120" w:type="dxa"/>
            <w:gridSpan w:val="2"/>
            <w:tcBorders>
              <w:left w:val="none" w:sz="0" w:space="0" w:color="auto"/>
            </w:tcBorders>
            <w:shd w:val="clear" w:color="auto" w:fill="auto"/>
            <w:noWrap/>
            <w:hideMark/>
          </w:tcPr>
          <w:p w14:paraId="6CABFB3F"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2"/>
                <w:szCs w:val="22"/>
              </w:rPr>
            </w:pPr>
            <w:r w:rsidRPr="00E112F6">
              <w:rPr>
                <w:rFonts w:asciiTheme="minorHAnsi" w:eastAsia="Times New Roman" w:hAnsiTheme="minorHAnsi" w:cstheme="minorHAnsi"/>
                <w:color w:val="000000"/>
                <w:sz w:val="22"/>
                <w:szCs w:val="22"/>
              </w:rPr>
              <w:t>188</w:t>
            </w:r>
          </w:p>
        </w:tc>
      </w:tr>
      <w:tr w:rsidR="00C7608B" w:rsidRPr="00E112F6" w14:paraId="1EBF83C6" w14:textId="77777777" w:rsidTr="00B66AF3">
        <w:trPr>
          <w:cnfStyle w:val="000000010000" w:firstRow="0" w:lastRow="0" w:firstColumn="0" w:lastColumn="0" w:oddVBand="0" w:evenVBand="0" w:oddHBand="0" w:evenHBand="1" w:firstRowFirstColumn="0" w:firstRowLastColumn="0" w:lastRowFirstColumn="0" w:lastRowLastColumn="0"/>
          <w:trHeight w:val="331"/>
        </w:trPr>
        <w:tc>
          <w:tcPr>
            <w:cnfStyle w:val="001000000000" w:firstRow="0" w:lastRow="0" w:firstColumn="1" w:lastColumn="0" w:oddVBand="0" w:evenVBand="0" w:oddHBand="0" w:evenHBand="0" w:firstRowFirstColumn="0" w:firstRowLastColumn="0" w:lastRowFirstColumn="0" w:lastRowLastColumn="0"/>
            <w:tcW w:w="1535" w:type="dxa"/>
            <w:tcBorders>
              <w:right w:val="none" w:sz="0" w:space="0" w:color="auto"/>
            </w:tcBorders>
            <w:shd w:val="clear" w:color="auto" w:fill="auto"/>
            <w:noWrap/>
            <w:vAlign w:val="bottom"/>
            <w:hideMark/>
          </w:tcPr>
          <w:p w14:paraId="55043EBE" w14:textId="77777777" w:rsidR="00C7608B" w:rsidRPr="00E112F6" w:rsidRDefault="00C7608B" w:rsidP="00C7608B">
            <w:pPr>
              <w:ind w:right="-167"/>
              <w:rPr>
                <w:rFonts w:asciiTheme="minorHAnsi" w:eastAsia="Times New Roman" w:hAnsiTheme="minorHAnsi" w:cstheme="minorHAnsi"/>
                <w:sz w:val="22"/>
                <w:szCs w:val="22"/>
              </w:rPr>
            </w:pPr>
            <w:r w:rsidRPr="00E112F6">
              <w:rPr>
                <w:rFonts w:asciiTheme="minorHAnsi" w:eastAsia="Times New Roman" w:hAnsiTheme="minorHAnsi" w:cstheme="minorHAnsi"/>
                <w:sz w:val="22"/>
                <w:szCs w:val="22"/>
              </w:rPr>
              <w:t>Promedio</w:t>
            </w:r>
          </w:p>
        </w:tc>
        <w:tc>
          <w:tcPr>
            <w:tcW w:w="900" w:type="dxa"/>
            <w:tcBorders>
              <w:left w:val="none" w:sz="0" w:space="0" w:color="auto"/>
              <w:right w:val="none" w:sz="0" w:space="0" w:color="auto"/>
            </w:tcBorders>
            <w:shd w:val="clear" w:color="auto" w:fill="auto"/>
            <w:noWrap/>
            <w:hideMark/>
          </w:tcPr>
          <w:p w14:paraId="1EE7E454" w14:textId="0D6F726A" w:rsidR="00C7608B" w:rsidRPr="00E112F6" w:rsidRDefault="00C7608B" w:rsidP="00C7608B">
            <w:pPr>
              <w:tabs>
                <w:tab w:val="left" w:pos="204"/>
              </w:tabs>
              <w:ind w:left="18"/>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b/>
                <w:sz w:val="22"/>
                <w:szCs w:val="22"/>
              </w:rPr>
            </w:pPr>
            <w:r w:rsidRPr="00E112F6">
              <w:rPr>
                <w:rFonts w:asciiTheme="minorHAnsi" w:eastAsia="Times New Roman" w:hAnsiTheme="minorHAnsi" w:cstheme="minorHAnsi"/>
                <w:b/>
                <w:sz w:val="22"/>
                <w:szCs w:val="22"/>
              </w:rPr>
              <w:t xml:space="preserve">11.56 </w:t>
            </w:r>
          </w:p>
        </w:tc>
        <w:tc>
          <w:tcPr>
            <w:tcW w:w="1080" w:type="dxa"/>
            <w:tcBorders>
              <w:left w:val="none" w:sz="0" w:space="0" w:color="auto"/>
              <w:right w:val="none" w:sz="0" w:space="0" w:color="auto"/>
            </w:tcBorders>
            <w:shd w:val="clear" w:color="auto" w:fill="auto"/>
            <w:noWrap/>
            <w:hideMark/>
          </w:tcPr>
          <w:p w14:paraId="412F342C" w14:textId="43E61A81" w:rsidR="00C7608B" w:rsidRPr="00E112F6" w:rsidRDefault="00C7608B" w:rsidP="00C7608B">
            <w:pPr>
              <w:ind w:left="-138" w:firstLine="138"/>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b/>
                <w:sz w:val="22"/>
                <w:szCs w:val="22"/>
              </w:rPr>
            </w:pPr>
            <w:r w:rsidRPr="00E112F6">
              <w:rPr>
                <w:rFonts w:asciiTheme="minorHAnsi" w:eastAsia="Times New Roman" w:hAnsiTheme="minorHAnsi" w:cstheme="minorHAnsi"/>
                <w:b/>
                <w:sz w:val="22"/>
                <w:szCs w:val="22"/>
              </w:rPr>
              <w:t xml:space="preserve">240.80 </w:t>
            </w:r>
          </w:p>
        </w:tc>
        <w:tc>
          <w:tcPr>
            <w:tcW w:w="990" w:type="dxa"/>
            <w:gridSpan w:val="2"/>
            <w:tcBorders>
              <w:left w:val="none" w:sz="0" w:space="0" w:color="auto"/>
              <w:right w:val="none" w:sz="0" w:space="0" w:color="auto"/>
            </w:tcBorders>
            <w:shd w:val="clear" w:color="auto" w:fill="auto"/>
            <w:noWrap/>
            <w:hideMark/>
          </w:tcPr>
          <w:p w14:paraId="4AF144AA" w14:textId="7247B48B" w:rsidR="00C7608B" w:rsidRPr="00E112F6" w:rsidRDefault="00C7608B" w:rsidP="00C7608B">
            <w:pPr>
              <w:ind w:left="-36" w:firstLine="36"/>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b/>
                <w:sz w:val="22"/>
                <w:szCs w:val="22"/>
              </w:rPr>
            </w:pPr>
            <w:r w:rsidRPr="00E112F6">
              <w:rPr>
                <w:rFonts w:asciiTheme="minorHAnsi" w:eastAsia="Times New Roman" w:hAnsiTheme="minorHAnsi" w:cstheme="minorHAnsi"/>
                <w:b/>
                <w:sz w:val="22"/>
                <w:szCs w:val="22"/>
              </w:rPr>
              <w:t xml:space="preserve">326.60 </w:t>
            </w:r>
          </w:p>
        </w:tc>
        <w:tc>
          <w:tcPr>
            <w:tcW w:w="1109" w:type="dxa"/>
            <w:gridSpan w:val="2"/>
            <w:tcBorders>
              <w:left w:val="none" w:sz="0" w:space="0" w:color="auto"/>
              <w:right w:val="none" w:sz="0" w:space="0" w:color="auto"/>
            </w:tcBorders>
            <w:shd w:val="clear" w:color="auto" w:fill="auto"/>
            <w:noWrap/>
            <w:hideMark/>
          </w:tcPr>
          <w:p w14:paraId="24E40EF1" w14:textId="360745C1" w:rsidR="00C7608B" w:rsidRPr="00E112F6" w:rsidRDefault="00C7608B" w:rsidP="00C7608B">
            <w:pPr>
              <w:ind w:left="-90" w:firstLine="90"/>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b/>
                <w:sz w:val="22"/>
                <w:szCs w:val="22"/>
              </w:rPr>
            </w:pPr>
            <w:r w:rsidRPr="00E112F6">
              <w:rPr>
                <w:rFonts w:asciiTheme="minorHAnsi" w:eastAsia="Times New Roman" w:hAnsiTheme="minorHAnsi" w:cstheme="minorHAnsi"/>
                <w:b/>
                <w:sz w:val="22"/>
                <w:szCs w:val="22"/>
              </w:rPr>
              <w:t xml:space="preserve">466.60 </w:t>
            </w:r>
          </w:p>
        </w:tc>
        <w:tc>
          <w:tcPr>
            <w:tcW w:w="1128" w:type="dxa"/>
            <w:gridSpan w:val="3"/>
            <w:tcBorders>
              <w:left w:val="none" w:sz="0" w:space="0" w:color="auto"/>
              <w:right w:val="none" w:sz="0" w:space="0" w:color="auto"/>
            </w:tcBorders>
            <w:shd w:val="clear" w:color="auto" w:fill="auto"/>
            <w:noWrap/>
            <w:hideMark/>
          </w:tcPr>
          <w:p w14:paraId="5C1DFD94" w14:textId="304083A6" w:rsidR="00C7608B" w:rsidRPr="00E112F6" w:rsidRDefault="00C7608B" w:rsidP="00C7608B">
            <w:p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b/>
                <w:sz w:val="22"/>
                <w:szCs w:val="22"/>
              </w:rPr>
            </w:pPr>
            <w:r w:rsidRPr="00E112F6">
              <w:rPr>
                <w:rFonts w:asciiTheme="minorHAnsi" w:eastAsia="Times New Roman" w:hAnsiTheme="minorHAnsi" w:cstheme="minorHAnsi"/>
                <w:b/>
                <w:sz w:val="22"/>
                <w:szCs w:val="22"/>
              </w:rPr>
              <w:t xml:space="preserve"> 140.00 </w:t>
            </w:r>
          </w:p>
        </w:tc>
        <w:tc>
          <w:tcPr>
            <w:tcW w:w="913" w:type="dxa"/>
            <w:tcBorders>
              <w:left w:val="none" w:sz="0" w:space="0" w:color="auto"/>
              <w:right w:val="none" w:sz="0" w:space="0" w:color="auto"/>
            </w:tcBorders>
            <w:shd w:val="clear" w:color="auto" w:fill="auto"/>
            <w:noWrap/>
            <w:hideMark/>
          </w:tcPr>
          <w:p w14:paraId="0596024B" w14:textId="57ECBDF7" w:rsidR="00C7608B" w:rsidRPr="00E112F6" w:rsidRDefault="00C7608B" w:rsidP="00C7608B">
            <w:p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b/>
                <w:sz w:val="22"/>
                <w:szCs w:val="22"/>
              </w:rPr>
            </w:pPr>
            <w:r w:rsidRPr="00E112F6">
              <w:rPr>
                <w:rFonts w:asciiTheme="minorHAnsi" w:eastAsia="Times New Roman" w:hAnsiTheme="minorHAnsi" w:cstheme="minorHAnsi"/>
                <w:b/>
                <w:sz w:val="22"/>
                <w:szCs w:val="22"/>
              </w:rPr>
              <w:t xml:space="preserve"> 48.93 </w:t>
            </w:r>
          </w:p>
        </w:tc>
        <w:tc>
          <w:tcPr>
            <w:tcW w:w="1120" w:type="dxa"/>
            <w:gridSpan w:val="2"/>
            <w:tcBorders>
              <w:left w:val="none" w:sz="0" w:space="0" w:color="auto"/>
            </w:tcBorders>
            <w:shd w:val="clear" w:color="auto" w:fill="auto"/>
            <w:noWrap/>
            <w:hideMark/>
          </w:tcPr>
          <w:p w14:paraId="66E29D75" w14:textId="5BB27FB0" w:rsidR="00C7608B" w:rsidRPr="00E112F6" w:rsidRDefault="00C7608B" w:rsidP="00C7608B">
            <w:p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b/>
                <w:sz w:val="22"/>
                <w:szCs w:val="22"/>
              </w:rPr>
            </w:pPr>
            <w:r w:rsidRPr="00E112F6">
              <w:rPr>
                <w:rFonts w:asciiTheme="minorHAnsi" w:eastAsia="Times New Roman" w:hAnsiTheme="minorHAnsi" w:cstheme="minorHAnsi"/>
                <w:b/>
                <w:sz w:val="22"/>
                <w:szCs w:val="22"/>
              </w:rPr>
              <w:t xml:space="preserve">186.27 </w:t>
            </w:r>
          </w:p>
        </w:tc>
      </w:tr>
      <w:tr w:rsidR="00ED52DA" w:rsidRPr="00E112F6" w14:paraId="3A0061A1" w14:textId="77777777" w:rsidTr="00B66AF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35" w:type="dxa"/>
            <w:tcBorders>
              <w:right w:val="none" w:sz="0" w:space="0" w:color="auto"/>
            </w:tcBorders>
            <w:shd w:val="clear" w:color="auto" w:fill="auto"/>
            <w:noWrap/>
            <w:hideMark/>
          </w:tcPr>
          <w:p w14:paraId="342EF67B" w14:textId="2F6CE7E1" w:rsidR="00C7608B" w:rsidRPr="00E112F6" w:rsidRDefault="00C7608B" w:rsidP="00C7608B">
            <w:pPr>
              <w:ind w:left="-114" w:right="-167"/>
              <w:rPr>
                <w:rFonts w:asciiTheme="minorHAnsi" w:eastAsia="Times New Roman" w:hAnsiTheme="minorHAnsi" w:cstheme="minorHAnsi"/>
                <w:sz w:val="22"/>
                <w:szCs w:val="22"/>
              </w:rPr>
            </w:pPr>
            <w:r w:rsidRPr="00E112F6">
              <w:rPr>
                <w:rFonts w:asciiTheme="minorHAnsi" w:eastAsia="Times New Roman" w:hAnsiTheme="minorHAnsi" w:cstheme="minorHAnsi"/>
                <w:sz w:val="22"/>
                <w:szCs w:val="22"/>
              </w:rPr>
              <w:t xml:space="preserve"> Corrección O2</w:t>
            </w:r>
          </w:p>
        </w:tc>
        <w:tc>
          <w:tcPr>
            <w:tcW w:w="900" w:type="dxa"/>
            <w:tcBorders>
              <w:left w:val="none" w:sz="0" w:space="0" w:color="auto"/>
              <w:right w:val="none" w:sz="0" w:space="0" w:color="auto"/>
            </w:tcBorders>
            <w:shd w:val="clear" w:color="auto" w:fill="auto"/>
            <w:noWrap/>
            <w:hideMark/>
          </w:tcPr>
          <w:p w14:paraId="08B2A554" w14:textId="57FB023F" w:rsidR="00C7608B" w:rsidRPr="00E112F6" w:rsidRDefault="00ED52DA" w:rsidP="00ED52DA">
            <w:pPr>
              <w:ind w:left="-16" w:hanging="474"/>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
                <w:sz w:val="22"/>
                <w:szCs w:val="22"/>
              </w:rPr>
            </w:pPr>
            <w:r>
              <w:rPr>
                <w:rFonts w:asciiTheme="minorHAnsi" w:eastAsia="Times New Roman" w:hAnsiTheme="minorHAnsi" w:cstheme="minorHAnsi"/>
                <w:b/>
                <w:sz w:val="22"/>
                <w:szCs w:val="22"/>
              </w:rPr>
              <w:t xml:space="preserve">       </w:t>
            </w:r>
            <w:r w:rsidR="00C7608B" w:rsidRPr="00E112F6">
              <w:rPr>
                <w:rFonts w:asciiTheme="minorHAnsi" w:eastAsia="Times New Roman" w:hAnsiTheme="minorHAnsi" w:cstheme="minorHAnsi"/>
                <w:b/>
                <w:sz w:val="22"/>
                <w:szCs w:val="22"/>
              </w:rPr>
              <w:t xml:space="preserve">7.30 </w:t>
            </w:r>
          </w:p>
        </w:tc>
        <w:tc>
          <w:tcPr>
            <w:tcW w:w="1312" w:type="dxa"/>
            <w:gridSpan w:val="2"/>
            <w:tcBorders>
              <w:left w:val="none" w:sz="0" w:space="0" w:color="auto"/>
              <w:right w:val="none" w:sz="0" w:space="0" w:color="auto"/>
            </w:tcBorders>
            <w:shd w:val="clear" w:color="auto" w:fill="auto"/>
            <w:noWrap/>
            <w:hideMark/>
          </w:tcPr>
          <w:p w14:paraId="487D366C" w14:textId="77777777" w:rsidR="00C7608B" w:rsidRPr="00E112F6" w:rsidRDefault="00C7608B" w:rsidP="00C7608B">
            <w:pPr>
              <w:ind w:left="-144"/>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
                <w:sz w:val="22"/>
                <w:szCs w:val="22"/>
              </w:rPr>
            </w:pPr>
            <w:r w:rsidRPr="00E112F6">
              <w:rPr>
                <w:rFonts w:asciiTheme="minorHAnsi" w:eastAsia="Times New Roman" w:hAnsiTheme="minorHAnsi" w:cstheme="minorHAnsi"/>
                <w:b/>
                <w:sz w:val="22"/>
                <w:szCs w:val="22"/>
              </w:rPr>
              <w:t xml:space="preserve">152.11 </w:t>
            </w:r>
          </w:p>
        </w:tc>
        <w:tc>
          <w:tcPr>
            <w:tcW w:w="941" w:type="dxa"/>
            <w:gridSpan w:val="2"/>
            <w:tcBorders>
              <w:left w:val="none" w:sz="0" w:space="0" w:color="auto"/>
              <w:right w:val="none" w:sz="0" w:space="0" w:color="auto"/>
            </w:tcBorders>
            <w:shd w:val="clear" w:color="auto" w:fill="auto"/>
            <w:noWrap/>
            <w:hideMark/>
          </w:tcPr>
          <w:p w14:paraId="069D9BD7" w14:textId="77777777" w:rsidR="00C7608B" w:rsidRPr="00E112F6" w:rsidRDefault="00C7608B" w:rsidP="00C7608B">
            <w:pPr>
              <w:ind w:left="-132"/>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
                <w:sz w:val="22"/>
                <w:szCs w:val="22"/>
              </w:rPr>
            </w:pPr>
            <w:r w:rsidRPr="00E112F6">
              <w:rPr>
                <w:rFonts w:asciiTheme="minorHAnsi" w:eastAsia="Times New Roman" w:hAnsiTheme="minorHAnsi" w:cstheme="minorHAnsi"/>
                <w:b/>
                <w:sz w:val="22"/>
                <w:szCs w:val="22"/>
              </w:rPr>
              <w:t xml:space="preserve">206.31 </w:t>
            </w:r>
          </w:p>
        </w:tc>
        <w:tc>
          <w:tcPr>
            <w:tcW w:w="926" w:type="dxa"/>
            <w:tcBorders>
              <w:left w:val="none" w:sz="0" w:space="0" w:color="auto"/>
              <w:right w:val="none" w:sz="0" w:space="0" w:color="auto"/>
            </w:tcBorders>
            <w:shd w:val="clear" w:color="auto" w:fill="auto"/>
            <w:noWrap/>
            <w:hideMark/>
          </w:tcPr>
          <w:p w14:paraId="677028F9" w14:textId="77777777" w:rsidR="00C7608B" w:rsidRPr="00E112F6" w:rsidRDefault="00C7608B" w:rsidP="00C7608B">
            <w:pPr>
              <w:ind w:left="-66"/>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
                <w:sz w:val="22"/>
                <w:szCs w:val="22"/>
              </w:rPr>
            </w:pPr>
            <w:r w:rsidRPr="00E112F6">
              <w:rPr>
                <w:rFonts w:asciiTheme="minorHAnsi" w:eastAsia="Times New Roman" w:hAnsiTheme="minorHAnsi" w:cstheme="minorHAnsi"/>
                <w:b/>
                <w:sz w:val="22"/>
                <w:szCs w:val="22"/>
              </w:rPr>
              <w:t xml:space="preserve">294.75 </w:t>
            </w:r>
          </w:p>
        </w:tc>
        <w:tc>
          <w:tcPr>
            <w:tcW w:w="1128" w:type="dxa"/>
            <w:gridSpan w:val="3"/>
            <w:tcBorders>
              <w:left w:val="none" w:sz="0" w:space="0" w:color="auto"/>
              <w:right w:val="none" w:sz="0" w:space="0" w:color="auto"/>
            </w:tcBorders>
            <w:shd w:val="clear" w:color="auto" w:fill="auto"/>
            <w:noWrap/>
            <w:hideMark/>
          </w:tcPr>
          <w:p w14:paraId="54E0B631"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
                <w:sz w:val="22"/>
                <w:szCs w:val="22"/>
              </w:rPr>
            </w:pPr>
            <w:r w:rsidRPr="00E112F6">
              <w:rPr>
                <w:rFonts w:asciiTheme="minorHAnsi" w:eastAsia="Times New Roman" w:hAnsiTheme="minorHAnsi" w:cstheme="minorHAnsi"/>
                <w:b/>
                <w:sz w:val="22"/>
                <w:szCs w:val="22"/>
              </w:rPr>
              <w:t xml:space="preserve">88.44 </w:t>
            </w:r>
          </w:p>
        </w:tc>
        <w:tc>
          <w:tcPr>
            <w:tcW w:w="913" w:type="dxa"/>
            <w:tcBorders>
              <w:left w:val="none" w:sz="0" w:space="0" w:color="auto"/>
              <w:right w:val="none" w:sz="0" w:space="0" w:color="auto"/>
            </w:tcBorders>
            <w:shd w:val="clear" w:color="auto" w:fill="auto"/>
            <w:noWrap/>
            <w:hideMark/>
          </w:tcPr>
          <w:p w14:paraId="4BBA588E" w14:textId="77777777" w:rsidR="00C7608B" w:rsidRPr="00E112F6"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
                <w:sz w:val="22"/>
                <w:szCs w:val="22"/>
              </w:rPr>
            </w:pPr>
            <w:r w:rsidRPr="00E112F6">
              <w:rPr>
                <w:rFonts w:asciiTheme="minorHAnsi" w:eastAsia="Times New Roman" w:hAnsiTheme="minorHAnsi" w:cstheme="minorHAnsi"/>
                <w:b/>
                <w:sz w:val="22"/>
                <w:szCs w:val="22"/>
              </w:rPr>
              <w:t xml:space="preserve">30.91 </w:t>
            </w:r>
          </w:p>
        </w:tc>
        <w:tc>
          <w:tcPr>
            <w:tcW w:w="1120" w:type="dxa"/>
            <w:gridSpan w:val="2"/>
            <w:tcBorders>
              <w:left w:val="none" w:sz="0" w:space="0" w:color="auto"/>
            </w:tcBorders>
            <w:shd w:val="clear" w:color="auto" w:fill="auto"/>
            <w:noWrap/>
            <w:hideMark/>
          </w:tcPr>
          <w:p w14:paraId="46E428DC" w14:textId="77777777" w:rsidR="00C7608B" w:rsidRPr="00E112F6" w:rsidRDefault="00C7608B" w:rsidP="00C7608B">
            <w:pPr>
              <w:jc w:val="righ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
                <w:sz w:val="22"/>
                <w:szCs w:val="22"/>
              </w:rPr>
            </w:pPr>
          </w:p>
        </w:tc>
      </w:tr>
      <w:tr w:rsidR="00C7608B" w:rsidRPr="00E112F6" w14:paraId="035DCED0" w14:textId="77777777" w:rsidTr="00B66AF3">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35" w:type="dxa"/>
            <w:tcBorders>
              <w:right w:val="none" w:sz="0" w:space="0" w:color="auto"/>
            </w:tcBorders>
            <w:shd w:val="clear" w:color="auto" w:fill="auto"/>
            <w:noWrap/>
            <w:hideMark/>
          </w:tcPr>
          <w:p w14:paraId="3BAE31EF" w14:textId="759C331E" w:rsidR="00C7608B" w:rsidRPr="00E112F6" w:rsidRDefault="00C7608B" w:rsidP="00C7608B">
            <w:pPr>
              <w:ind w:right="-167"/>
              <w:rPr>
                <w:rFonts w:asciiTheme="minorHAnsi" w:eastAsia="Times New Roman" w:hAnsiTheme="minorHAnsi" w:cstheme="minorHAnsi"/>
                <w:sz w:val="22"/>
                <w:szCs w:val="22"/>
              </w:rPr>
            </w:pPr>
            <w:r w:rsidRPr="00E112F6">
              <w:rPr>
                <w:rFonts w:asciiTheme="minorHAnsi" w:eastAsia="Times New Roman" w:hAnsiTheme="minorHAnsi" w:cstheme="minorHAnsi"/>
                <w:sz w:val="22"/>
                <w:szCs w:val="22"/>
              </w:rPr>
              <w:t xml:space="preserve"> Corrección </w:t>
            </w:r>
            <w:proofErr w:type="spellStart"/>
            <w:r w:rsidRPr="00E112F6">
              <w:rPr>
                <w:rFonts w:asciiTheme="minorHAnsi" w:eastAsia="Times New Roman" w:hAnsiTheme="minorHAnsi" w:cstheme="minorHAnsi"/>
                <w:sz w:val="22"/>
                <w:szCs w:val="22"/>
              </w:rPr>
              <w:t>Temp</w:t>
            </w:r>
            <w:proofErr w:type="spellEnd"/>
            <w:r w:rsidRPr="00E112F6">
              <w:rPr>
                <w:rFonts w:asciiTheme="minorHAnsi" w:eastAsia="Times New Roman" w:hAnsiTheme="minorHAnsi" w:cstheme="minorHAnsi"/>
                <w:sz w:val="22"/>
                <w:szCs w:val="22"/>
              </w:rPr>
              <w:t xml:space="preserve">. </w:t>
            </w:r>
          </w:p>
        </w:tc>
        <w:tc>
          <w:tcPr>
            <w:tcW w:w="900" w:type="dxa"/>
            <w:tcBorders>
              <w:left w:val="none" w:sz="0" w:space="0" w:color="auto"/>
              <w:right w:val="none" w:sz="0" w:space="0" w:color="auto"/>
            </w:tcBorders>
            <w:shd w:val="clear" w:color="auto" w:fill="auto"/>
            <w:noWrap/>
            <w:hideMark/>
          </w:tcPr>
          <w:p w14:paraId="24BE6C80" w14:textId="77777777" w:rsidR="00C7608B" w:rsidRPr="00E112F6" w:rsidRDefault="00C7608B" w:rsidP="00FE4E5E">
            <w:pPr>
              <w:ind w:left="-204" w:firstLine="90"/>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b/>
                <w:sz w:val="22"/>
                <w:szCs w:val="22"/>
              </w:rPr>
            </w:pPr>
            <w:r w:rsidRPr="00E112F6">
              <w:rPr>
                <w:rFonts w:asciiTheme="minorHAnsi" w:eastAsia="Times New Roman" w:hAnsiTheme="minorHAnsi" w:cstheme="minorHAnsi"/>
                <w:b/>
                <w:sz w:val="22"/>
                <w:szCs w:val="22"/>
              </w:rPr>
              <w:t xml:space="preserve">11.25 </w:t>
            </w:r>
          </w:p>
        </w:tc>
        <w:tc>
          <w:tcPr>
            <w:tcW w:w="1312" w:type="dxa"/>
            <w:gridSpan w:val="2"/>
            <w:tcBorders>
              <w:left w:val="none" w:sz="0" w:space="0" w:color="auto"/>
              <w:right w:val="none" w:sz="0" w:space="0" w:color="auto"/>
            </w:tcBorders>
            <w:shd w:val="clear" w:color="auto" w:fill="auto"/>
            <w:noWrap/>
            <w:hideMark/>
          </w:tcPr>
          <w:p w14:paraId="385539B3" w14:textId="77777777" w:rsidR="00C7608B" w:rsidRPr="00E112F6" w:rsidRDefault="00C7608B" w:rsidP="00FE4E5E">
            <w:pPr>
              <w:ind w:left="-66" w:firstLine="12"/>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b/>
                <w:sz w:val="22"/>
                <w:szCs w:val="22"/>
              </w:rPr>
            </w:pPr>
            <w:r w:rsidRPr="00E112F6">
              <w:rPr>
                <w:rFonts w:asciiTheme="minorHAnsi" w:eastAsia="Times New Roman" w:hAnsiTheme="minorHAnsi" w:cstheme="minorHAnsi"/>
                <w:b/>
                <w:sz w:val="22"/>
                <w:szCs w:val="22"/>
              </w:rPr>
              <w:t xml:space="preserve">234.43 </w:t>
            </w:r>
          </w:p>
        </w:tc>
        <w:tc>
          <w:tcPr>
            <w:tcW w:w="758" w:type="dxa"/>
            <w:tcBorders>
              <w:left w:val="none" w:sz="0" w:space="0" w:color="auto"/>
              <w:right w:val="none" w:sz="0" w:space="0" w:color="auto"/>
            </w:tcBorders>
            <w:shd w:val="clear" w:color="auto" w:fill="auto"/>
            <w:noWrap/>
            <w:hideMark/>
          </w:tcPr>
          <w:p w14:paraId="389361A4" w14:textId="77777777" w:rsidR="00C7608B" w:rsidRPr="00E112F6" w:rsidRDefault="00C7608B" w:rsidP="00FE4E5E">
            <w:pPr>
              <w:ind w:left="-78"/>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b/>
                <w:sz w:val="22"/>
                <w:szCs w:val="22"/>
              </w:rPr>
            </w:pPr>
            <w:r w:rsidRPr="00E112F6">
              <w:rPr>
                <w:rFonts w:asciiTheme="minorHAnsi" w:eastAsia="Times New Roman" w:hAnsiTheme="minorHAnsi" w:cstheme="minorHAnsi"/>
                <w:b/>
                <w:sz w:val="22"/>
                <w:szCs w:val="22"/>
              </w:rPr>
              <w:t xml:space="preserve">317.96 </w:t>
            </w:r>
          </w:p>
        </w:tc>
        <w:tc>
          <w:tcPr>
            <w:tcW w:w="1109" w:type="dxa"/>
            <w:gridSpan w:val="2"/>
            <w:tcBorders>
              <w:left w:val="none" w:sz="0" w:space="0" w:color="auto"/>
              <w:right w:val="none" w:sz="0" w:space="0" w:color="auto"/>
            </w:tcBorders>
            <w:shd w:val="clear" w:color="auto" w:fill="auto"/>
            <w:noWrap/>
            <w:hideMark/>
          </w:tcPr>
          <w:p w14:paraId="0915B3B6" w14:textId="77777777" w:rsidR="00C7608B" w:rsidRPr="00E112F6" w:rsidRDefault="00C7608B" w:rsidP="00FE4E5E">
            <w:pPr>
              <w:ind w:hanging="78"/>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b/>
                <w:sz w:val="22"/>
                <w:szCs w:val="22"/>
              </w:rPr>
            </w:pPr>
            <w:r w:rsidRPr="00E112F6">
              <w:rPr>
                <w:rFonts w:asciiTheme="minorHAnsi" w:eastAsia="Times New Roman" w:hAnsiTheme="minorHAnsi" w:cstheme="minorHAnsi"/>
                <w:b/>
                <w:sz w:val="22"/>
                <w:szCs w:val="22"/>
              </w:rPr>
              <w:t xml:space="preserve">454.25 </w:t>
            </w:r>
          </w:p>
        </w:tc>
        <w:tc>
          <w:tcPr>
            <w:tcW w:w="1121" w:type="dxa"/>
            <w:gridSpan w:val="2"/>
            <w:tcBorders>
              <w:left w:val="none" w:sz="0" w:space="0" w:color="auto"/>
              <w:right w:val="none" w:sz="0" w:space="0" w:color="auto"/>
            </w:tcBorders>
            <w:shd w:val="clear" w:color="auto" w:fill="auto"/>
            <w:noWrap/>
            <w:hideMark/>
          </w:tcPr>
          <w:p w14:paraId="209C0C82" w14:textId="77777777" w:rsidR="00C7608B" w:rsidRPr="00E112F6" w:rsidRDefault="00C7608B" w:rsidP="00C7608B">
            <w:pPr>
              <w:ind w:left="-108"/>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b/>
                <w:sz w:val="22"/>
                <w:szCs w:val="22"/>
              </w:rPr>
            </w:pPr>
            <w:r w:rsidRPr="00E112F6">
              <w:rPr>
                <w:rFonts w:asciiTheme="minorHAnsi" w:eastAsia="Times New Roman" w:hAnsiTheme="minorHAnsi" w:cstheme="minorHAnsi"/>
                <w:b/>
                <w:sz w:val="22"/>
                <w:szCs w:val="22"/>
              </w:rPr>
              <w:t xml:space="preserve">136.30 </w:t>
            </w:r>
          </w:p>
        </w:tc>
        <w:tc>
          <w:tcPr>
            <w:tcW w:w="920" w:type="dxa"/>
            <w:gridSpan w:val="2"/>
            <w:tcBorders>
              <w:left w:val="none" w:sz="0" w:space="0" w:color="auto"/>
              <w:right w:val="none" w:sz="0" w:space="0" w:color="auto"/>
            </w:tcBorders>
            <w:shd w:val="clear" w:color="auto" w:fill="auto"/>
            <w:noWrap/>
            <w:hideMark/>
          </w:tcPr>
          <w:p w14:paraId="1D98A455" w14:textId="77777777" w:rsidR="00C7608B" w:rsidRPr="00E112F6" w:rsidRDefault="00C7608B" w:rsidP="00C7608B">
            <w:p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b/>
                <w:sz w:val="22"/>
                <w:szCs w:val="22"/>
              </w:rPr>
            </w:pPr>
            <w:r w:rsidRPr="00E112F6">
              <w:rPr>
                <w:rFonts w:asciiTheme="minorHAnsi" w:eastAsia="Times New Roman" w:hAnsiTheme="minorHAnsi" w:cstheme="minorHAnsi"/>
                <w:b/>
                <w:sz w:val="22"/>
                <w:szCs w:val="22"/>
              </w:rPr>
              <w:t xml:space="preserve">47.64 </w:t>
            </w:r>
          </w:p>
        </w:tc>
        <w:tc>
          <w:tcPr>
            <w:tcW w:w="1120" w:type="dxa"/>
            <w:gridSpan w:val="2"/>
            <w:tcBorders>
              <w:left w:val="none" w:sz="0" w:space="0" w:color="auto"/>
            </w:tcBorders>
            <w:shd w:val="clear" w:color="auto" w:fill="auto"/>
            <w:noWrap/>
            <w:hideMark/>
          </w:tcPr>
          <w:p w14:paraId="03E500D6" w14:textId="77777777" w:rsidR="00C7608B" w:rsidRPr="00E112F6" w:rsidRDefault="00C7608B" w:rsidP="00C7608B">
            <w:pPr>
              <w:jc w:val="right"/>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b/>
                <w:sz w:val="22"/>
                <w:szCs w:val="22"/>
              </w:rPr>
            </w:pPr>
          </w:p>
        </w:tc>
      </w:tr>
      <w:tr w:rsidR="00ED52DA" w:rsidRPr="00E112F6" w14:paraId="533C4571" w14:textId="77777777" w:rsidTr="00B66AF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35" w:type="dxa"/>
            <w:tcBorders>
              <w:right w:val="none" w:sz="0" w:space="0" w:color="auto"/>
            </w:tcBorders>
            <w:shd w:val="clear" w:color="auto" w:fill="auto"/>
            <w:noWrap/>
            <w:hideMark/>
          </w:tcPr>
          <w:p w14:paraId="40D3B676" w14:textId="77777777" w:rsidR="00C7608B" w:rsidRPr="00B66AF3" w:rsidRDefault="00C7608B" w:rsidP="00C7608B">
            <w:pPr>
              <w:ind w:right="-167"/>
              <w:rPr>
                <w:rFonts w:asciiTheme="minorHAnsi" w:eastAsia="Times New Roman" w:hAnsiTheme="minorHAnsi" w:cstheme="minorHAnsi"/>
                <w:sz w:val="22"/>
                <w:szCs w:val="22"/>
              </w:rPr>
            </w:pPr>
            <w:r w:rsidRPr="00B66AF3">
              <w:rPr>
                <w:rFonts w:asciiTheme="minorHAnsi" w:eastAsia="Times New Roman" w:hAnsiTheme="minorHAnsi" w:cstheme="minorHAnsi"/>
                <w:sz w:val="22"/>
                <w:szCs w:val="22"/>
              </w:rPr>
              <w:t>NORMAS</w:t>
            </w:r>
          </w:p>
        </w:tc>
        <w:tc>
          <w:tcPr>
            <w:tcW w:w="900" w:type="dxa"/>
            <w:tcBorders>
              <w:left w:val="none" w:sz="0" w:space="0" w:color="auto"/>
              <w:right w:val="none" w:sz="0" w:space="0" w:color="auto"/>
            </w:tcBorders>
            <w:shd w:val="clear" w:color="auto" w:fill="auto"/>
            <w:noWrap/>
            <w:hideMark/>
          </w:tcPr>
          <w:p w14:paraId="150BAFDA" w14:textId="77777777" w:rsidR="00C7608B" w:rsidRPr="00E112F6" w:rsidRDefault="00C7608B" w:rsidP="00C7608B">
            <w:pPr>
              <w:jc w:val="righ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
                <w:sz w:val="22"/>
                <w:szCs w:val="22"/>
                <w:u w:val="single"/>
              </w:rPr>
            </w:pPr>
          </w:p>
        </w:tc>
        <w:tc>
          <w:tcPr>
            <w:tcW w:w="1312" w:type="dxa"/>
            <w:gridSpan w:val="2"/>
            <w:tcBorders>
              <w:left w:val="none" w:sz="0" w:space="0" w:color="auto"/>
              <w:right w:val="none" w:sz="0" w:space="0" w:color="auto"/>
            </w:tcBorders>
            <w:shd w:val="clear" w:color="auto" w:fill="auto"/>
            <w:noWrap/>
            <w:hideMark/>
          </w:tcPr>
          <w:p w14:paraId="7C65EFA5" w14:textId="77777777" w:rsidR="00C7608B" w:rsidRPr="00B66AF3"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
                <w:sz w:val="22"/>
                <w:szCs w:val="22"/>
              </w:rPr>
            </w:pPr>
            <w:r w:rsidRPr="00B66AF3">
              <w:rPr>
                <w:rFonts w:asciiTheme="minorHAnsi" w:hAnsiTheme="minorHAnsi" w:cstheme="minorHAnsi"/>
                <w:b/>
                <w:sz w:val="22"/>
                <w:szCs w:val="22"/>
                <w:lang w:val="es-DO"/>
              </w:rPr>
              <w:t>1150</w:t>
            </w:r>
          </w:p>
        </w:tc>
        <w:tc>
          <w:tcPr>
            <w:tcW w:w="758" w:type="dxa"/>
            <w:tcBorders>
              <w:left w:val="none" w:sz="0" w:space="0" w:color="auto"/>
              <w:right w:val="none" w:sz="0" w:space="0" w:color="auto"/>
            </w:tcBorders>
            <w:shd w:val="clear" w:color="auto" w:fill="auto"/>
            <w:noWrap/>
            <w:hideMark/>
          </w:tcPr>
          <w:p w14:paraId="6DA788A5" w14:textId="77777777" w:rsidR="00C7608B" w:rsidRPr="00B66AF3" w:rsidRDefault="00C7608B" w:rsidP="00C7608B">
            <w:pPr>
              <w:jc w:val="righ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
                <w:sz w:val="22"/>
                <w:szCs w:val="22"/>
              </w:rPr>
            </w:pPr>
          </w:p>
        </w:tc>
        <w:tc>
          <w:tcPr>
            <w:tcW w:w="1109" w:type="dxa"/>
            <w:gridSpan w:val="2"/>
            <w:tcBorders>
              <w:left w:val="none" w:sz="0" w:space="0" w:color="auto"/>
              <w:right w:val="none" w:sz="0" w:space="0" w:color="auto"/>
            </w:tcBorders>
            <w:shd w:val="clear" w:color="auto" w:fill="auto"/>
            <w:noWrap/>
            <w:hideMark/>
          </w:tcPr>
          <w:p w14:paraId="4F321DF2" w14:textId="77777777" w:rsidR="00C7608B" w:rsidRPr="00B66AF3" w:rsidRDefault="00C7608B" w:rsidP="00C7608B">
            <w:pPr>
              <w:jc w:val="righ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
                <w:sz w:val="22"/>
                <w:szCs w:val="22"/>
              </w:rPr>
            </w:pPr>
          </w:p>
        </w:tc>
        <w:tc>
          <w:tcPr>
            <w:tcW w:w="1121" w:type="dxa"/>
            <w:gridSpan w:val="2"/>
            <w:tcBorders>
              <w:left w:val="none" w:sz="0" w:space="0" w:color="auto"/>
              <w:right w:val="none" w:sz="0" w:space="0" w:color="auto"/>
            </w:tcBorders>
            <w:shd w:val="clear" w:color="auto" w:fill="auto"/>
            <w:noWrap/>
            <w:hideMark/>
          </w:tcPr>
          <w:p w14:paraId="50B3BE6E" w14:textId="77777777" w:rsidR="00C7608B" w:rsidRPr="00B66AF3" w:rsidRDefault="00C7608B" w:rsidP="00C7608B">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
                <w:sz w:val="22"/>
                <w:szCs w:val="22"/>
              </w:rPr>
            </w:pPr>
            <w:r w:rsidRPr="00B66AF3">
              <w:rPr>
                <w:rFonts w:asciiTheme="minorHAnsi" w:hAnsiTheme="minorHAnsi" w:cstheme="minorHAnsi"/>
                <w:b/>
                <w:sz w:val="22"/>
                <w:szCs w:val="22"/>
                <w:lang w:val="es-DO"/>
              </w:rPr>
              <w:t>280</w:t>
            </w:r>
          </w:p>
        </w:tc>
        <w:tc>
          <w:tcPr>
            <w:tcW w:w="920" w:type="dxa"/>
            <w:gridSpan w:val="2"/>
            <w:tcBorders>
              <w:left w:val="none" w:sz="0" w:space="0" w:color="auto"/>
              <w:right w:val="none" w:sz="0" w:space="0" w:color="auto"/>
            </w:tcBorders>
            <w:shd w:val="clear" w:color="auto" w:fill="auto"/>
            <w:noWrap/>
            <w:hideMark/>
          </w:tcPr>
          <w:p w14:paraId="1A9D62EC" w14:textId="77777777" w:rsidR="00C7608B" w:rsidRPr="00B66AF3" w:rsidRDefault="00C7608B" w:rsidP="00C7608B">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
                <w:sz w:val="22"/>
                <w:szCs w:val="22"/>
              </w:rPr>
            </w:pPr>
            <w:r w:rsidRPr="00B66AF3">
              <w:rPr>
                <w:rFonts w:asciiTheme="minorHAnsi" w:hAnsiTheme="minorHAnsi" w:cstheme="minorHAnsi"/>
                <w:b/>
                <w:sz w:val="22"/>
                <w:szCs w:val="22"/>
                <w:lang w:val="es-DO"/>
              </w:rPr>
              <w:t>1000</w:t>
            </w:r>
          </w:p>
        </w:tc>
        <w:tc>
          <w:tcPr>
            <w:tcW w:w="1120" w:type="dxa"/>
            <w:gridSpan w:val="2"/>
            <w:tcBorders>
              <w:left w:val="none" w:sz="0" w:space="0" w:color="auto"/>
            </w:tcBorders>
            <w:shd w:val="clear" w:color="auto" w:fill="auto"/>
            <w:noWrap/>
            <w:hideMark/>
          </w:tcPr>
          <w:p w14:paraId="22E8ACDC" w14:textId="77777777" w:rsidR="00C7608B" w:rsidRPr="00E112F6" w:rsidRDefault="00C7608B" w:rsidP="00C7608B">
            <w:pPr>
              <w:jc w:val="righ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b/>
                <w:sz w:val="22"/>
                <w:szCs w:val="22"/>
                <w:u w:val="single"/>
              </w:rPr>
            </w:pPr>
          </w:p>
        </w:tc>
      </w:tr>
    </w:tbl>
    <w:tbl>
      <w:tblPr>
        <w:tblW w:w="6974" w:type="dxa"/>
        <w:tblInd w:w="93"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3174"/>
        <w:gridCol w:w="303"/>
        <w:gridCol w:w="20"/>
        <w:gridCol w:w="3174"/>
        <w:gridCol w:w="283"/>
        <w:gridCol w:w="20"/>
      </w:tblGrid>
      <w:tr w:rsidR="00743C0C" w:rsidRPr="00743C0C" w14:paraId="60BD51E6" w14:textId="77777777" w:rsidTr="00114386">
        <w:trPr>
          <w:gridAfter w:val="1"/>
          <w:wAfter w:w="20" w:type="dxa"/>
          <w:trHeight w:val="333"/>
        </w:trPr>
        <w:tc>
          <w:tcPr>
            <w:tcW w:w="3477" w:type="dxa"/>
            <w:gridSpan w:val="2"/>
            <w:tcBorders>
              <w:top w:val="nil"/>
              <w:left w:val="nil"/>
              <w:bottom w:val="nil"/>
              <w:right w:val="nil"/>
            </w:tcBorders>
            <w:shd w:val="clear" w:color="auto" w:fill="auto"/>
            <w:noWrap/>
            <w:vAlign w:val="bottom"/>
            <w:hideMark/>
          </w:tcPr>
          <w:p w14:paraId="4A40F1DE" w14:textId="77777777" w:rsidR="00743C0C" w:rsidRPr="00114386" w:rsidRDefault="00743C0C" w:rsidP="00E112F6">
            <w:pPr>
              <w:spacing w:line="240" w:lineRule="auto"/>
              <w:rPr>
                <w:rFonts w:eastAsia="Times New Roman" w:cstheme="minorHAnsi"/>
                <w:b/>
                <w:bCs/>
              </w:rPr>
            </w:pPr>
            <w:proofErr w:type="spellStart"/>
            <w:r w:rsidRPr="00114386">
              <w:rPr>
                <w:rFonts w:eastAsia="Times New Roman" w:cstheme="minorHAnsi"/>
                <w:b/>
                <w:bCs/>
              </w:rPr>
              <w:t>Coeficiente</w:t>
            </w:r>
            <w:proofErr w:type="spellEnd"/>
            <w:r w:rsidRPr="00114386">
              <w:rPr>
                <w:rFonts w:eastAsia="Times New Roman" w:cstheme="minorHAnsi"/>
                <w:b/>
                <w:bCs/>
              </w:rPr>
              <w:t xml:space="preserve"> O2 </w:t>
            </w:r>
          </w:p>
        </w:tc>
        <w:tc>
          <w:tcPr>
            <w:tcW w:w="3477" w:type="dxa"/>
            <w:gridSpan w:val="3"/>
            <w:tcBorders>
              <w:top w:val="nil"/>
              <w:left w:val="nil"/>
              <w:bottom w:val="nil"/>
              <w:right w:val="nil"/>
            </w:tcBorders>
            <w:shd w:val="clear" w:color="auto" w:fill="auto"/>
            <w:noWrap/>
            <w:vAlign w:val="bottom"/>
            <w:hideMark/>
          </w:tcPr>
          <w:p w14:paraId="388BA81E" w14:textId="77777777" w:rsidR="00743C0C" w:rsidRPr="00114386" w:rsidRDefault="00743C0C" w:rsidP="00E112F6">
            <w:pPr>
              <w:spacing w:line="240" w:lineRule="auto"/>
              <w:rPr>
                <w:rFonts w:eastAsia="Times New Roman" w:cstheme="minorHAnsi"/>
                <w:b/>
                <w:bCs/>
              </w:rPr>
            </w:pPr>
            <w:proofErr w:type="spellStart"/>
            <w:r w:rsidRPr="00114386">
              <w:rPr>
                <w:rFonts w:eastAsia="Times New Roman" w:cstheme="minorHAnsi"/>
                <w:b/>
                <w:bCs/>
              </w:rPr>
              <w:t>Coeficiente</w:t>
            </w:r>
            <w:proofErr w:type="spellEnd"/>
            <w:r w:rsidRPr="00114386">
              <w:rPr>
                <w:rFonts w:eastAsia="Times New Roman" w:cstheme="minorHAnsi"/>
                <w:b/>
                <w:bCs/>
              </w:rPr>
              <w:t xml:space="preserve"> Temp</w:t>
            </w:r>
          </w:p>
        </w:tc>
      </w:tr>
      <w:tr w:rsidR="00743C0C" w:rsidRPr="00743C0C" w14:paraId="3E179081" w14:textId="77777777" w:rsidTr="00114386">
        <w:trPr>
          <w:trHeight w:val="333"/>
        </w:trPr>
        <w:tc>
          <w:tcPr>
            <w:tcW w:w="3174" w:type="dxa"/>
            <w:tcBorders>
              <w:top w:val="nil"/>
              <w:left w:val="nil"/>
              <w:bottom w:val="single" w:sz="4" w:space="0" w:color="auto"/>
              <w:right w:val="nil"/>
            </w:tcBorders>
            <w:shd w:val="clear" w:color="auto" w:fill="auto"/>
            <w:noWrap/>
            <w:vAlign w:val="bottom"/>
            <w:hideMark/>
          </w:tcPr>
          <w:p w14:paraId="59FBDDF0" w14:textId="77777777" w:rsidR="00743C0C" w:rsidRPr="00114386" w:rsidRDefault="00743C0C" w:rsidP="00E112F6">
            <w:pPr>
              <w:spacing w:line="240" w:lineRule="auto"/>
              <w:rPr>
                <w:rFonts w:eastAsia="Times New Roman" w:cstheme="minorHAnsi"/>
                <w:b/>
                <w:bCs/>
              </w:rPr>
            </w:pPr>
            <w:r w:rsidRPr="00114386">
              <w:rPr>
                <w:rFonts w:eastAsia="Times New Roman" w:cstheme="minorHAnsi"/>
                <w:b/>
                <w:bCs/>
              </w:rPr>
              <w:t xml:space="preserve">         0.632 </w:t>
            </w:r>
          </w:p>
        </w:tc>
        <w:tc>
          <w:tcPr>
            <w:tcW w:w="323" w:type="dxa"/>
            <w:gridSpan w:val="2"/>
            <w:tcBorders>
              <w:top w:val="nil"/>
              <w:left w:val="nil"/>
              <w:bottom w:val="single" w:sz="4" w:space="0" w:color="auto"/>
              <w:right w:val="nil"/>
            </w:tcBorders>
            <w:shd w:val="clear" w:color="auto" w:fill="auto"/>
            <w:noWrap/>
            <w:vAlign w:val="bottom"/>
            <w:hideMark/>
          </w:tcPr>
          <w:p w14:paraId="2E7E23EB" w14:textId="77777777" w:rsidR="00743C0C" w:rsidRPr="00114386" w:rsidRDefault="00743C0C" w:rsidP="00E112F6">
            <w:pPr>
              <w:spacing w:line="240" w:lineRule="auto"/>
              <w:rPr>
                <w:rFonts w:eastAsia="Times New Roman" w:cstheme="minorHAnsi"/>
                <w:b/>
                <w:bCs/>
              </w:rPr>
            </w:pPr>
          </w:p>
        </w:tc>
        <w:tc>
          <w:tcPr>
            <w:tcW w:w="3174" w:type="dxa"/>
            <w:tcBorders>
              <w:top w:val="nil"/>
              <w:left w:val="nil"/>
              <w:bottom w:val="single" w:sz="4" w:space="0" w:color="auto"/>
              <w:right w:val="nil"/>
            </w:tcBorders>
            <w:shd w:val="clear" w:color="auto" w:fill="auto"/>
            <w:noWrap/>
            <w:vAlign w:val="bottom"/>
            <w:hideMark/>
          </w:tcPr>
          <w:p w14:paraId="3834BF25" w14:textId="77777777" w:rsidR="00743C0C" w:rsidRPr="00114386" w:rsidRDefault="00743C0C" w:rsidP="00E112F6">
            <w:pPr>
              <w:spacing w:line="240" w:lineRule="auto"/>
              <w:rPr>
                <w:rFonts w:eastAsia="Times New Roman" w:cstheme="minorHAnsi"/>
                <w:b/>
                <w:bCs/>
              </w:rPr>
            </w:pPr>
            <w:r w:rsidRPr="00114386">
              <w:rPr>
                <w:rFonts w:eastAsia="Times New Roman" w:cstheme="minorHAnsi"/>
                <w:b/>
                <w:bCs/>
              </w:rPr>
              <w:t xml:space="preserve">         1.541 </w:t>
            </w:r>
          </w:p>
        </w:tc>
        <w:tc>
          <w:tcPr>
            <w:tcW w:w="303" w:type="dxa"/>
            <w:gridSpan w:val="2"/>
            <w:tcBorders>
              <w:top w:val="nil"/>
              <w:left w:val="nil"/>
              <w:bottom w:val="single" w:sz="4" w:space="0" w:color="auto"/>
              <w:right w:val="nil"/>
            </w:tcBorders>
            <w:shd w:val="clear" w:color="auto" w:fill="auto"/>
            <w:noWrap/>
            <w:vAlign w:val="bottom"/>
            <w:hideMark/>
          </w:tcPr>
          <w:p w14:paraId="5A95C0F0" w14:textId="77777777" w:rsidR="00743C0C" w:rsidRPr="00743C0C" w:rsidRDefault="00743C0C" w:rsidP="00E112F6">
            <w:pPr>
              <w:spacing w:line="240" w:lineRule="auto"/>
              <w:rPr>
                <w:rFonts w:eastAsia="Times New Roman" w:cstheme="minorHAnsi"/>
              </w:rPr>
            </w:pPr>
          </w:p>
        </w:tc>
      </w:tr>
    </w:tbl>
    <w:p w14:paraId="290F6C1F" w14:textId="57FFB344" w:rsidR="00743C0C" w:rsidRPr="00114386" w:rsidRDefault="00743C0C" w:rsidP="00B66AF3">
      <w:pPr>
        <w:spacing w:line="240" w:lineRule="auto"/>
        <w:rPr>
          <w:rFonts w:eastAsia="Calibri" w:cstheme="minorHAnsi"/>
          <w:sz w:val="20"/>
          <w:szCs w:val="20"/>
          <w:lang w:val="es-ES_tradnl"/>
        </w:rPr>
      </w:pPr>
      <w:r w:rsidRPr="00114386">
        <w:rPr>
          <w:rFonts w:eastAsia="Calibri" w:cstheme="minorHAnsi"/>
          <w:sz w:val="20"/>
          <w:szCs w:val="20"/>
          <w:lang w:val="es-ES_tradnl"/>
        </w:rPr>
        <w:t>* La Norma de Control de Emisiones (NA-AI-002-03).</w:t>
      </w:r>
    </w:p>
    <w:p w14:paraId="4FB3B122" w14:textId="603FF23A" w:rsidR="00743C0C" w:rsidRPr="00656025" w:rsidRDefault="00743C0C" w:rsidP="00B66AF3">
      <w:pPr>
        <w:spacing w:line="240" w:lineRule="auto"/>
        <w:rPr>
          <w:rFonts w:eastAsia="PMingLiU" w:cstheme="minorHAnsi"/>
          <w:lang w:val="es-DO" w:eastAsia="zh-TW"/>
        </w:rPr>
      </w:pPr>
      <w:r w:rsidRPr="00114386">
        <w:rPr>
          <w:rFonts w:eastAsia="PMingLiU" w:cstheme="minorHAnsi"/>
          <w:sz w:val="20"/>
          <w:szCs w:val="20"/>
          <w:lang w:val="es-DO" w:eastAsia="zh-TW"/>
        </w:rPr>
        <w:t>** Nota: Monitoreo realizado según Términos de Referencia emitido por el Ministerio de Medio Ambiente</w:t>
      </w:r>
      <w:r w:rsidR="00656025" w:rsidRPr="00656025">
        <w:rPr>
          <w:rFonts w:eastAsia="PMingLiU" w:cstheme="minorHAnsi"/>
          <w:lang w:val="es-DO" w:eastAsia="zh-TW"/>
        </w:rPr>
        <w:t>.</w:t>
      </w:r>
    </w:p>
    <w:p w14:paraId="78F7F7A2" w14:textId="77777777" w:rsidR="00DB0F73" w:rsidRDefault="00DB0F73">
      <w:pPr>
        <w:rPr>
          <w:rFonts w:cstheme="minorHAnsi"/>
          <w:sz w:val="21"/>
          <w:szCs w:val="21"/>
          <w:lang w:val="es-DO"/>
        </w:rPr>
      </w:pPr>
    </w:p>
    <w:p w14:paraId="0C8BF3C6" w14:textId="77777777" w:rsidR="003353FD" w:rsidRDefault="003353FD">
      <w:pPr>
        <w:rPr>
          <w:rFonts w:cstheme="minorHAnsi"/>
          <w:lang w:val="es-DO"/>
        </w:rPr>
      </w:pPr>
    </w:p>
    <w:p w14:paraId="31B35849" w14:textId="47499DE2" w:rsidR="00DB0F73" w:rsidRPr="003353FD" w:rsidRDefault="00DB0F73">
      <w:pPr>
        <w:pStyle w:val="Prrafodelista"/>
        <w:numPr>
          <w:ilvl w:val="0"/>
          <w:numId w:val="61"/>
        </w:numPr>
        <w:spacing w:after="120"/>
        <w:rPr>
          <w:rFonts w:cstheme="minorHAnsi"/>
          <w:b/>
          <w:bCs/>
          <w:sz w:val="24"/>
          <w:szCs w:val="24"/>
          <w:lang w:val="es-DO"/>
        </w:rPr>
      </w:pPr>
      <w:r w:rsidRPr="003353FD">
        <w:rPr>
          <w:rFonts w:cstheme="minorHAnsi"/>
          <w:b/>
          <w:bCs/>
          <w:sz w:val="24"/>
          <w:szCs w:val="24"/>
          <w:lang w:val="es-DO"/>
        </w:rPr>
        <w:lastRenderedPageBreak/>
        <w:t xml:space="preserve">Mediciones de </w:t>
      </w:r>
      <w:r w:rsidR="00DB35CB" w:rsidRPr="003353FD">
        <w:rPr>
          <w:rFonts w:cstheme="minorHAnsi"/>
          <w:b/>
          <w:bCs/>
          <w:sz w:val="24"/>
          <w:szCs w:val="24"/>
          <w:lang w:val="es-DO"/>
        </w:rPr>
        <w:t>Partículas</w:t>
      </w:r>
    </w:p>
    <w:p w14:paraId="4B2AF60E" w14:textId="50DB4C68" w:rsidR="00DB0F73" w:rsidRPr="003353FD" w:rsidRDefault="00DB0F73" w:rsidP="00114386">
      <w:pPr>
        <w:spacing w:after="120"/>
        <w:rPr>
          <w:rFonts w:cstheme="minorHAnsi"/>
          <w:sz w:val="24"/>
          <w:szCs w:val="24"/>
          <w:lang w:val="es-DO"/>
        </w:rPr>
      </w:pPr>
      <w:r w:rsidRPr="003353FD">
        <w:rPr>
          <w:rFonts w:cstheme="minorHAnsi"/>
          <w:sz w:val="24"/>
          <w:szCs w:val="24"/>
          <w:lang w:val="es-DO"/>
        </w:rPr>
        <w:t>Después de hacer una inspección en la facilidad procedimos a la ubicación del punto de monitoreo, para más adelante hacer el muestreo correspondiente, llegamos a la conclusión que era necesario ubicar los focos de emisión internamente. Punto No. 1 (PM1), en la entrada, en las coordenadas en UTM 19 Q 336052 m E, 2152462 m N, Punto No. 2 (PM2), área de molino y preparación de alimento, en las coordenadas en UTM 19 Q 336113 m E, 2152494 m N y Punto No. 3 (PM3), Area Nave Ponedora, en las coordenadas en UTM 19 Q 336165 m E, 2152587 m N</w:t>
      </w:r>
      <w:r w:rsidR="00DB35CB" w:rsidRPr="003353FD">
        <w:rPr>
          <w:rFonts w:cstheme="minorHAnsi"/>
          <w:sz w:val="24"/>
          <w:szCs w:val="24"/>
          <w:lang w:val="es-DO"/>
        </w:rPr>
        <w:t>.</w:t>
      </w:r>
    </w:p>
    <w:p w14:paraId="459EF1AE" w14:textId="4289C038" w:rsidR="00DB0F73" w:rsidRPr="003353FD" w:rsidRDefault="00DB0F73" w:rsidP="00114386">
      <w:pPr>
        <w:spacing w:after="120"/>
        <w:rPr>
          <w:rFonts w:cstheme="minorHAnsi"/>
          <w:sz w:val="24"/>
          <w:szCs w:val="24"/>
          <w:lang w:val="es-ES"/>
        </w:rPr>
      </w:pPr>
      <w:r w:rsidRPr="003353FD">
        <w:rPr>
          <w:rFonts w:cstheme="minorHAnsi"/>
          <w:sz w:val="24"/>
          <w:szCs w:val="24"/>
          <w:lang w:val="es-ES"/>
        </w:rPr>
        <w:t>Las partículas capaces de penetrar hasta el sistema respiratorio inferior son aquellas cuyo tamaño está entre 0.1 y 1.0µm, donde pasan a los alvéolos pulmonares, lugar donde se produce el intercambio de oxígeno (O</w:t>
      </w:r>
      <w:r w:rsidRPr="003353FD">
        <w:rPr>
          <w:rFonts w:cstheme="minorHAnsi"/>
          <w:sz w:val="24"/>
          <w:szCs w:val="24"/>
          <w:vertAlign w:val="subscript"/>
          <w:lang w:val="es-ES"/>
        </w:rPr>
        <w:t>2</w:t>
      </w:r>
      <w:r w:rsidRPr="003353FD">
        <w:rPr>
          <w:rFonts w:cstheme="minorHAnsi"/>
          <w:sz w:val="24"/>
          <w:szCs w:val="24"/>
          <w:lang w:val="es-ES"/>
        </w:rPr>
        <w:t>) por dióxido de carbono (CO</w:t>
      </w:r>
      <w:r w:rsidRPr="003353FD">
        <w:rPr>
          <w:rFonts w:cstheme="minorHAnsi"/>
          <w:sz w:val="24"/>
          <w:szCs w:val="24"/>
          <w:vertAlign w:val="subscript"/>
          <w:lang w:val="es-ES"/>
        </w:rPr>
        <w:t>2</w:t>
      </w:r>
      <w:r w:rsidRPr="003353FD">
        <w:rPr>
          <w:rFonts w:cstheme="minorHAnsi"/>
          <w:sz w:val="24"/>
          <w:szCs w:val="24"/>
          <w:lang w:val="es-ES"/>
        </w:rPr>
        <w:t>) generando daños al sistema respiratorio.</w:t>
      </w:r>
      <w:r w:rsidR="00DB35CB" w:rsidRPr="003353FD">
        <w:rPr>
          <w:rFonts w:cstheme="minorHAnsi"/>
          <w:sz w:val="24"/>
          <w:szCs w:val="24"/>
          <w:lang w:val="es-ES"/>
        </w:rPr>
        <w:t xml:space="preserve"> </w:t>
      </w:r>
      <w:r w:rsidRPr="003353FD">
        <w:rPr>
          <w:rFonts w:cstheme="minorHAnsi"/>
          <w:sz w:val="24"/>
          <w:szCs w:val="24"/>
          <w:lang w:val="es-ES"/>
        </w:rPr>
        <w:t>Las partículas de mayor tamaño también afectar la vegetación y otros materiales  a través de las corrientes de aire.</w:t>
      </w:r>
    </w:p>
    <w:p w14:paraId="11FBB4DD" w14:textId="77777777" w:rsidR="003353FD" w:rsidRPr="003353FD" w:rsidRDefault="003353FD" w:rsidP="00114386">
      <w:pPr>
        <w:spacing w:after="120"/>
        <w:rPr>
          <w:rFonts w:cstheme="minorHAnsi"/>
          <w:sz w:val="24"/>
          <w:szCs w:val="24"/>
          <w:lang w:val="es-ES"/>
        </w:rPr>
      </w:pPr>
    </w:p>
    <w:p w14:paraId="029966CE" w14:textId="77777777" w:rsidR="00D342B4" w:rsidRPr="003353FD" w:rsidRDefault="00DB0F73">
      <w:pPr>
        <w:pStyle w:val="Prrafodelista"/>
        <w:numPr>
          <w:ilvl w:val="1"/>
          <w:numId w:val="29"/>
        </w:numPr>
        <w:spacing w:after="120"/>
        <w:rPr>
          <w:rFonts w:cstheme="minorHAnsi"/>
          <w:b/>
          <w:bCs/>
          <w:sz w:val="24"/>
          <w:szCs w:val="24"/>
          <w:lang w:val="es-DO"/>
        </w:rPr>
      </w:pPr>
      <w:r w:rsidRPr="003353FD">
        <w:rPr>
          <w:rFonts w:cstheme="minorHAnsi"/>
          <w:b/>
          <w:bCs/>
          <w:sz w:val="24"/>
          <w:szCs w:val="24"/>
          <w:lang w:val="es-DO"/>
        </w:rPr>
        <w:t>Efectos en  la salud.</w:t>
      </w:r>
      <w:r w:rsidR="00DB35CB" w:rsidRPr="003353FD">
        <w:rPr>
          <w:rFonts w:cstheme="minorHAnsi"/>
          <w:b/>
          <w:bCs/>
          <w:sz w:val="24"/>
          <w:szCs w:val="24"/>
          <w:lang w:val="es-DO"/>
        </w:rPr>
        <w:t xml:space="preserve"> </w:t>
      </w:r>
    </w:p>
    <w:p w14:paraId="3F93E7A9" w14:textId="4C5F6458" w:rsidR="00DB0F73" w:rsidRPr="003353FD" w:rsidRDefault="00DB0F73" w:rsidP="00114386">
      <w:pPr>
        <w:spacing w:after="120"/>
        <w:rPr>
          <w:rFonts w:cstheme="minorHAnsi"/>
          <w:sz w:val="24"/>
          <w:szCs w:val="24"/>
          <w:lang w:val="es-ES"/>
        </w:rPr>
      </w:pPr>
      <w:r w:rsidRPr="003353FD">
        <w:rPr>
          <w:rFonts w:cstheme="minorHAnsi"/>
          <w:sz w:val="24"/>
          <w:szCs w:val="24"/>
          <w:lang w:val="es-ES"/>
        </w:rPr>
        <w:t>Con respecto a la disposición y evacuación de los aerosoles inhalados en el tracto respiratorio, deben considerarse tres regiones:</w:t>
      </w:r>
    </w:p>
    <w:p w14:paraId="0B7E07CC" w14:textId="2D4A8255" w:rsidR="00D342B4" w:rsidRPr="003353FD" w:rsidRDefault="00DB0F73">
      <w:pPr>
        <w:pStyle w:val="Prrafodelista"/>
        <w:numPr>
          <w:ilvl w:val="0"/>
          <w:numId w:val="30"/>
        </w:numPr>
        <w:spacing w:after="120"/>
        <w:rPr>
          <w:rFonts w:cstheme="minorHAnsi"/>
          <w:sz w:val="24"/>
          <w:szCs w:val="24"/>
          <w:lang w:val="es-ES"/>
        </w:rPr>
      </w:pPr>
      <w:r w:rsidRPr="003353FD">
        <w:rPr>
          <w:rFonts w:cstheme="minorHAnsi"/>
          <w:b/>
          <w:sz w:val="24"/>
          <w:szCs w:val="24"/>
          <w:lang w:val="es-ES"/>
        </w:rPr>
        <w:t>Extra toráxico</w:t>
      </w:r>
      <w:r w:rsidR="00D342B4" w:rsidRPr="003353FD">
        <w:rPr>
          <w:rFonts w:cstheme="minorHAnsi"/>
          <w:sz w:val="24"/>
          <w:szCs w:val="24"/>
          <w:lang w:val="es-ES"/>
        </w:rPr>
        <w:t>.</w:t>
      </w:r>
      <w:r w:rsidRPr="003353FD">
        <w:rPr>
          <w:rFonts w:cstheme="minorHAnsi"/>
          <w:sz w:val="24"/>
          <w:szCs w:val="24"/>
          <w:lang w:val="es-ES"/>
        </w:rPr>
        <w:t xml:space="preserve"> </w:t>
      </w:r>
    </w:p>
    <w:p w14:paraId="19251DC6" w14:textId="6AD51470" w:rsidR="00DB0F73" w:rsidRPr="003353FD" w:rsidRDefault="00DB0F73" w:rsidP="00114386">
      <w:pPr>
        <w:spacing w:after="120"/>
        <w:rPr>
          <w:rFonts w:cstheme="minorHAnsi"/>
          <w:sz w:val="24"/>
          <w:szCs w:val="24"/>
          <w:lang w:val="es-ES"/>
        </w:rPr>
      </w:pPr>
      <w:r w:rsidRPr="003353FD">
        <w:rPr>
          <w:rFonts w:cstheme="minorHAnsi"/>
          <w:sz w:val="24"/>
          <w:szCs w:val="24"/>
          <w:lang w:val="es-ES"/>
        </w:rPr>
        <w:t>las vías respiratorias que se extienden desde la nariz hasta la epiglotis y la laringe hasta la entrada de la tráquea. La boca se incluye en esta región durante la respiración oro-nasal.</w:t>
      </w:r>
    </w:p>
    <w:p w14:paraId="32BBBF32" w14:textId="7DA4684C" w:rsidR="00D342B4" w:rsidRPr="003353FD" w:rsidRDefault="00DB0F73">
      <w:pPr>
        <w:pStyle w:val="Prrafodelista"/>
        <w:numPr>
          <w:ilvl w:val="0"/>
          <w:numId w:val="30"/>
        </w:numPr>
        <w:spacing w:after="120"/>
        <w:rPr>
          <w:rFonts w:cstheme="minorHAnsi"/>
          <w:b/>
          <w:sz w:val="24"/>
          <w:szCs w:val="24"/>
          <w:lang w:val="es-ES"/>
        </w:rPr>
      </w:pPr>
      <w:r w:rsidRPr="003353FD">
        <w:rPr>
          <w:rFonts w:cstheme="minorHAnsi"/>
          <w:b/>
          <w:sz w:val="24"/>
          <w:szCs w:val="24"/>
          <w:lang w:val="es-ES"/>
        </w:rPr>
        <w:t>Traqueo bronquial</w:t>
      </w:r>
      <w:r w:rsidR="00D342B4" w:rsidRPr="003353FD">
        <w:rPr>
          <w:rFonts w:cstheme="minorHAnsi"/>
          <w:b/>
          <w:sz w:val="24"/>
          <w:szCs w:val="24"/>
          <w:lang w:val="es-ES"/>
        </w:rPr>
        <w:t>.</w:t>
      </w:r>
    </w:p>
    <w:p w14:paraId="78E2545B" w14:textId="7CFDE15E" w:rsidR="00DB0F73" w:rsidRPr="003353FD" w:rsidRDefault="00DB0F73" w:rsidP="00114386">
      <w:pPr>
        <w:spacing w:after="120"/>
        <w:rPr>
          <w:rFonts w:cstheme="minorHAnsi"/>
          <w:b/>
          <w:sz w:val="24"/>
          <w:szCs w:val="24"/>
          <w:lang w:val="es-ES"/>
        </w:rPr>
      </w:pPr>
      <w:r w:rsidRPr="003353FD">
        <w:rPr>
          <w:rFonts w:cstheme="minorHAnsi"/>
          <w:sz w:val="24"/>
          <w:szCs w:val="24"/>
          <w:lang w:val="es-ES"/>
        </w:rPr>
        <w:t>los conductos respiratorios primarios de los pulmones, desde la tráquea hasta los bronquiolos terminales. La porción del tracto respiratorio que contiene epitelio ciliado.</w:t>
      </w:r>
    </w:p>
    <w:p w14:paraId="68856BB0" w14:textId="358B6352" w:rsidR="00D342B4" w:rsidRPr="003353FD" w:rsidRDefault="00DB0F73">
      <w:pPr>
        <w:pStyle w:val="Prrafodelista"/>
        <w:numPr>
          <w:ilvl w:val="0"/>
          <w:numId w:val="30"/>
        </w:numPr>
        <w:spacing w:after="120"/>
        <w:rPr>
          <w:rFonts w:cstheme="minorHAnsi"/>
          <w:b/>
          <w:sz w:val="24"/>
          <w:szCs w:val="24"/>
          <w:lang w:val="es-ES"/>
        </w:rPr>
      </w:pPr>
      <w:r w:rsidRPr="003353FD">
        <w:rPr>
          <w:rFonts w:cstheme="minorHAnsi"/>
          <w:b/>
          <w:sz w:val="24"/>
          <w:szCs w:val="24"/>
          <w:lang w:val="es-ES"/>
        </w:rPr>
        <w:t>Pulmonar</w:t>
      </w:r>
      <w:r w:rsidR="00D342B4" w:rsidRPr="003353FD">
        <w:rPr>
          <w:rFonts w:cstheme="minorHAnsi"/>
          <w:b/>
          <w:sz w:val="24"/>
          <w:szCs w:val="24"/>
          <w:lang w:val="es-ES"/>
        </w:rPr>
        <w:t>.</w:t>
      </w:r>
      <w:r w:rsidRPr="003353FD">
        <w:rPr>
          <w:rFonts w:cstheme="minorHAnsi"/>
          <w:b/>
          <w:sz w:val="24"/>
          <w:szCs w:val="24"/>
          <w:lang w:val="es-ES"/>
        </w:rPr>
        <w:t xml:space="preserve"> </w:t>
      </w:r>
    </w:p>
    <w:p w14:paraId="79D201D4" w14:textId="4984BA5C" w:rsidR="00DB0F73" w:rsidRPr="003353FD" w:rsidRDefault="00624E04" w:rsidP="00114386">
      <w:pPr>
        <w:spacing w:after="120"/>
        <w:rPr>
          <w:rFonts w:cstheme="minorHAnsi"/>
          <w:sz w:val="24"/>
          <w:szCs w:val="24"/>
          <w:lang w:val="es-ES"/>
        </w:rPr>
      </w:pPr>
      <w:r w:rsidRPr="003353FD">
        <w:rPr>
          <w:rFonts w:cstheme="minorHAnsi"/>
          <w:sz w:val="24"/>
          <w:szCs w:val="24"/>
          <w:lang w:val="es-ES"/>
        </w:rPr>
        <w:t>L</w:t>
      </w:r>
      <w:r w:rsidR="00DB0F73" w:rsidRPr="003353FD">
        <w:rPr>
          <w:rFonts w:cstheme="minorHAnsi"/>
          <w:sz w:val="24"/>
          <w:szCs w:val="24"/>
          <w:lang w:val="es-ES"/>
        </w:rPr>
        <w:t xml:space="preserve">as vías </w:t>
      </w:r>
      <w:proofErr w:type="spellStart"/>
      <w:r w:rsidR="00DB0F73" w:rsidRPr="003353FD">
        <w:rPr>
          <w:rFonts w:cstheme="minorHAnsi"/>
          <w:sz w:val="24"/>
          <w:szCs w:val="24"/>
          <w:lang w:val="es-ES"/>
        </w:rPr>
        <w:t>par</w:t>
      </w:r>
      <w:r w:rsidRPr="003353FD">
        <w:rPr>
          <w:rFonts w:cstheme="minorHAnsi"/>
          <w:sz w:val="24"/>
          <w:szCs w:val="24"/>
          <w:lang w:val="es-ES"/>
        </w:rPr>
        <w:t>e</w:t>
      </w:r>
      <w:r w:rsidR="00DB0F73" w:rsidRPr="003353FD">
        <w:rPr>
          <w:rFonts w:cstheme="minorHAnsi"/>
          <w:sz w:val="24"/>
          <w:szCs w:val="24"/>
          <w:lang w:val="es-ES"/>
        </w:rPr>
        <w:t>nquimales</w:t>
      </w:r>
      <w:proofErr w:type="spellEnd"/>
      <w:r w:rsidR="00DB0F73" w:rsidRPr="003353FD">
        <w:rPr>
          <w:rFonts w:cstheme="minorHAnsi"/>
          <w:sz w:val="24"/>
          <w:szCs w:val="24"/>
          <w:lang w:val="es-ES"/>
        </w:rPr>
        <w:t xml:space="preserve"> de los pulmones, incluyendo los bronquiolos, los ductos alvéolos (la región de intercambio de aire). </w:t>
      </w:r>
    </w:p>
    <w:p w14:paraId="46166E37" w14:textId="77777777" w:rsidR="0062341E" w:rsidRDefault="00DB0F73" w:rsidP="00114386">
      <w:pPr>
        <w:spacing w:after="120"/>
        <w:rPr>
          <w:rFonts w:cstheme="minorHAnsi"/>
          <w:sz w:val="24"/>
          <w:szCs w:val="24"/>
          <w:lang w:val="es-ES"/>
        </w:rPr>
      </w:pPr>
      <w:r w:rsidRPr="003353FD">
        <w:rPr>
          <w:rFonts w:cstheme="minorHAnsi"/>
          <w:sz w:val="24"/>
          <w:szCs w:val="24"/>
          <w:lang w:val="es-ES"/>
        </w:rPr>
        <w:t>Los mecanismos de deposición de las partículas en el tracto respiratorio son: impactación, sedimentación, difusión, intercepción y precipitación electrostática. En la mayoría de los casos, solamente son importantes la impactación, la sedimentación y la difusión.</w:t>
      </w:r>
      <w:r w:rsidR="00DB35CB" w:rsidRPr="003353FD">
        <w:rPr>
          <w:rFonts w:cstheme="minorHAnsi"/>
          <w:sz w:val="24"/>
          <w:szCs w:val="24"/>
          <w:lang w:val="es-ES"/>
        </w:rPr>
        <w:t xml:space="preserve"> </w:t>
      </w:r>
      <w:r w:rsidRPr="003353FD">
        <w:rPr>
          <w:rFonts w:cstheme="minorHAnsi"/>
          <w:sz w:val="24"/>
          <w:szCs w:val="24"/>
          <w:lang w:val="es-ES"/>
        </w:rPr>
        <w:t xml:space="preserve">Cada uno de los mecanismos para la deposición de las partículas sigue un patrón diferente. </w:t>
      </w:r>
    </w:p>
    <w:p w14:paraId="3D25F68C" w14:textId="77777777" w:rsidR="0062341E" w:rsidRDefault="0062341E" w:rsidP="00114386">
      <w:pPr>
        <w:spacing w:after="120"/>
        <w:rPr>
          <w:rFonts w:cstheme="minorHAnsi"/>
          <w:sz w:val="24"/>
          <w:szCs w:val="24"/>
          <w:lang w:val="es-ES"/>
        </w:rPr>
      </w:pPr>
    </w:p>
    <w:p w14:paraId="0D78A42C" w14:textId="77777777" w:rsidR="0062341E" w:rsidRDefault="0062341E" w:rsidP="00114386">
      <w:pPr>
        <w:spacing w:after="120"/>
        <w:rPr>
          <w:rFonts w:cstheme="minorHAnsi"/>
          <w:sz w:val="24"/>
          <w:szCs w:val="24"/>
          <w:lang w:val="es-ES"/>
        </w:rPr>
      </w:pPr>
    </w:p>
    <w:p w14:paraId="28CFDB18" w14:textId="74702642" w:rsidR="00DB0F73" w:rsidRPr="003353FD" w:rsidRDefault="00DB0F73" w:rsidP="00114386">
      <w:pPr>
        <w:spacing w:after="120"/>
        <w:rPr>
          <w:rFonts w:cstheme="minorHAnsi"/>
          <w:sz w:val="24"/>
          <w:szCs w:val="24"/>
          <w:lang w:val="es-ES"/>
        </w:rPr>
      </w:pPr>
      <w:r w:rsidRPr="003353FD">
        <w:rPr>
          <w:rFonts w:cstheme="minorHAnsi"/>
          <w:sz w:val="24"/>
          <w:szCs w:val="24"/>
          <w:lang w:val="es-ES"/>
        </w:rPr>
        <w:lastRenderedPageBreak/>
        <w:t>La impactación produce durante la inspiración puntos críticos de deposición en la bifurcación de los grandes conductos.</w:t>
      </w:r>
    </w:p>
    <w:p w14:paraId="6F32E32F" w14:textId="208DB4C4" w:rsidR="00761859" w:rsidRPr="003353FD" w:rsidRDefault="001C57E5" w:rsidP="00114386">
      <w:pPr>
        <w:spacing w:after="120"/>
        <w:rPr>
          <w:rFonts w:cstheme="minorHAnsi"/>
          <w:sz w:val="24"/>
          <w:szCs w:val="24"/>
          <w:lang w:val="es-ES"/>
        </w:rPr>
      </w:pPr>
      <w:r w:rsidRPr="003353FD">
        <w:rPr>
          <w:rFonts w:cstheme="minorHAnsi"/>
          <w:sz w:val="24"/>
          <w:szCs w:val="24"/>
          <w:lang w:val="es-ES"/>
        </w:rPr>
        <w:t>Se</w:t>
      </w:r>
      <w:r w:rsidR="00DB35CB" w:rsidRPr="003353FD">
        <w:rPr>
          <w:rFonts w:cstheme="minorHAnsi"/>
          <w:sz w:val="24"/>
          <w:szCs w:val="24"/>
          <w:lang w:val="es-ES"/>
        </w:rPr>
        <w:t xml:space="preserve"> </w:t>
      </w:r>
      <w:r w:rsidRPr="003353FD">
        <w:rPr>
          <w:rFonts w:cstheme="minorHAnsi"/>
          <w:sz w:val="24"/>
          <w:szCs w:val="24"/>
          <w:lang w:val="es-ES"/>
        </w:rPr>
        <w:t>recomienda</w:t>
      </w:r>
      <w:r w:rsidR="00DB35CB" w:rsidRPr="003353FD">
        <w:rPr>
          <w:rFonts w:cstheme="minorHAnsi"/>
          <w:sz w:val="24"/>
          <w:szCs w:val="24"/>
          <w:lang w:val="es-ES"/>
        </w:rPr>
        <w:t xml:space="preserve"> que el personal de la empresa que labora en el </w:t>
      </w:r>
      <w:r w:rsidRPr="003353FD">
        <w:rPr>
          <w:rFonts w:cstheme="minorHAnsi"/>
          <w:sz w:val="24"/>
          <w:szCs w:val="24"/>
          <w:lang w:val="es-ES"/>
        </w:rPr>
        <w:t>área</w:t>
      </w:r>
      <w:r w:rsidR="00DB35CB" w:rsidRPr="003353FD">
        <w:rPr>
          <w:rFonts w:cstheme="minorHAnsi"/>
          <w:sz w:val="24"/>
          <w:szCs w:val="24"/>
          <w:lang w:val="es-ES"/>
        </w:rPr>
        <w:t xml:space="preserve"> de producción de alimentos utilice </w:t>
      </w:r>
      <w:r w:rsidRPr="003353FD">
        <w:rPr>
          <w:rFonts w:cstheme="minorHAnsi"/>
          <w:sz w:val="24"/>
          <w:szCs w:val="24"/>
          <w:lang w:val="es-ES"/>
        </w:rPr>
        <w:t>equipos de protección.</w:t>
      </w:r>
    </w:p>
    <w:p w14:paraId="2242C7AA" w14:textId="76F27FA6" w:rsidR="00761859" w:rsidRDefault="00761859" w:rsidP="003353FD">
      <w:pPr>
        <w:rPr>
          <w:rFonts w:cstheme="minorHAnsi"/>
          <w:sz w:val="21"/>
          <w:szCs w:val="21"/>
          <w:lang w:val="es-ES"/>
        </w:rPr>
      </w:pPr>
      <w:r w:rsidRPr="00761859">
        <w:rPr>
          <w:rFonts w:ascii="Arial" w:eastAsia="Times New Roman" w:hAnsi="Arial" w:cs="Arial"/>
          <w:b/>
          <w:noProof/>
          <w:szCs w:val="26"/>
        </w:rPr>
        <w:drawing>
          <wp:inline distT="0" distB="0" distL="0" distR="0" wp14:anchorId="5017FAAA" wp14:editId="69CB203B">
            <wp:extent cx="5500255" cy="5873115"/>
            <wp:effectExtent l="0" t="0" r="5715" b="0"/>
            <wp:docPr id="16" name="Imagen 16" descr="Imagen que contiene electrónica, circuito, computador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n 16" descr="Imagen que contiene electrónica, circuito, computadora&#10;&#10;Descripción generada automáticamente"/>
                    <pic:cNvPicPr>
                      <a:picLocks noChangeAspect="1" noChangeArrowheads="1"/>
                    </pic:cNvPicPr>
                  </pic:nvPicPr>
                  <pic:blipFill>
                    <a:blip r:embed="rId30"/>
                    <a:srcRect l="19577" t="11529" r="1852" b="9412"/>
                    <a:stretch>
                      <a:fillRect/>
                    </a:stretch>
                  </pic:blipFill>
                  <pic:spPr bwMode="auto">
                    <a:xfrm>
                      <a:off x="0" y="0"/>
                      <a:ext cx="5537777" cy="5913180"/>
                    </a:xfrm>
                    <a:prstGeom prst="rect">
                      <a:avLst/>
                    </a:prstGeom>
                    <a:noFill/>
                    <a:ln w="9525">
                      <a:noFill/>
                      <a:miter lim="800000"/>
                      <a:headEnd/>
                      <a:tailEnd/>
                    </a:ln>
                  </pic:spPr>
                </pic:pic>
              </a:graphicData>
            </a:graphic>
          </wp:inline>
        </w:drawing>
      </w:r>
    </w:p>
    <w:p w14:paraId="424EE623" w14:textId="7B01E6DF" w:rsidR="00DB0F73" w:rsidRDefault="00DB35CB" w:rsidP="00D342B4">
      <w:pPr>
        <w:ind w:firstLine="180"/>
        <w:rPr>
          <w:rFonts w:cstheme="minorHAnsi"/>
          <w:lang w:val="es-ES"/>
        </w:rPr>
      </w:pPr>
      <w:r w:rsidRPr="00E90725">
        <w:rPr>
          <w:rFonts w:cstheme="minorHAnsi"/>
          <w:lang w:val="es-ES"/>
        </w:rPr>
        <w:t xml:space="preserve">Ilustración </w:t>
      </w:r>
      <w:r w:rsidR="008A5355">
        <w:rPr>
          <w:rFonts w:cstheme="minorHAnsi"/>
          <w:lang w:val="es-ES"/>
        </w:rPr>
        <w:t xml:space="preserve">10. </w:t>
      </w:r>
      <w:r w:rsidRPr="00E90725">
        <w:rPr>
          <w:rFonts w:cstheme="minorHAnsi"/>
          <w:lang w:val="es-ES"/>
        </w:rPr>
        <w:t xml:space="preserve">Ubicación </w:t>
      </w:r>
      <w:r w:rsidR="008A5355">
        <w:rPr>
          <w:rFonts w:cstheme="minorHAnsi"/>
          <w:lang w:val="es-ES"/>
        </w:rPr>
        <w:t>puntos m</w:t>
      </w:r>
      <w:r w:rsidRPr="00E90725">
        <w:rPr>
          <w:rFonts w:cstheme="minorHAnsi"/>
          <w:lang w:val="es-ES"/>
        </w:rPr>
        <w:t>uestreo</w:t>
      </w:r>
      <w:r w:rsidR="008A5355">
        <w:rPr>
          <w:rFonts w:cstheme="minorHAnsi"/>
          <w:lang w:val="es-ES"/>
        </w:rPr>
        <w:t xml:space="preserve"> de particulado.</w:t>
      </w:r>
    </w:p>
    <w:p w14:paraId="28E4881E" w14:textId="3C460DE3" w:rsidR="003B19B7" w:rsidRDefault="003B19B7" w:rsidP="00DB0F73">
      <w:pPr>
        <w:rPr>
          <w:rFonts w:cstheme="minorHAnsi"/>
          <w:lang w:val="es-ES"/>
        </w:rPr>
      </w:pPr>
    </w:p>
    <w:p w14:paraId="668F8804" w14:textId="77777777" w:rsidR="0060579E" w:rsidRDefault="0060579E" w:rsidP="00DB0F73">
      <w:pPr>
        <w:rPr>
          <w:rFonts w:cstheme="minorHAnsi"/>
          <w:lang w:val="es-ES"/>
        </w:rPr>
      </w:pPr>
    </w:p>
    <w:p w14:paraId="424D826B" w14:textId="77777777" w:rsidR="00547FC6" w:rsidRDefault="00547FC6" w:rsidP="00DB0F73">
      <w:pPr>
        <w:rPr>
          <w:rFonts w:cstheme="minorHAnsi"/>
          <w:lang w:val="es-ES"/>
        </w:rPr>
      </w:pPr>
    </w:p>
    <w:p w14:paraId="17A2D2F8" w14:textId="124C987C" w:rsidR="00EC2E5F" w:rsidRPr="00624E04" w:rsidRDefault="003353FD">
      <w:pPr>
        <w:pStyle w:val="Prrafodelista"/>
        <w:numPr>
          <w:ilvl w:val="0"/>
          <w:numId w:val="18"/>
        </w:numPr>
        <w:rPr>
          <w:rFonts w:cstheme="minorHAnsi"/>
          <w:b/>
          <w:sz w:val="28"/>
          <w:szCs w:val="28"/>
          <w:lang w:val="es-DO"/>
        </w:rPr>
      </w:pPr>
      <w:r w:rsidRPr="00624E04">
        <w:rPr>
          <w:rFonts w:cstheme="minorHAnsi"/>
          <w:b/>
          <w:sz w:val="28"/>
          <w:szCs w:val="28"/>
          <w:lang w:val="es-DO"/>
        </w:rPr>
        <w:lastRenderedPageBreak/>
        <w:t>PLAN DE MANEJO Y ADECUACIÓN AMBIENTAL</w:t>
      </w:r>
      <w:r w:rsidR="00E13628">
        <w:rPr>
          <w:rFonts w:cstheme="minorHAnsi"/>
          <w:b/>
          <w:sz w:val="28"/>
          <w:szCs w:val="28"/>
          <w:lang w:val="es-DO"/>
        </w:rPr>
        <w:t xml:space="preserve"> (PMAA)</w:t>
      </w:r>
    </w:p>
    <w:p w14:paraId="5DEBF5CF" w14:textId="77777777" w:rsidR="00DA746A" w:rsidRPr="00D726F9" w:rsidRDefault="00DA746A" w:rsidP="00DA746A">
      <w:pPr>
        <w:pStyle w:val="Prrafodelista"/>
        <w:ind w:left="540"/>
        <w:rPr>
          <w:rFonts w:cstheme="minorHAnsi"/>
          <w:b/>
          <w:bCs/>
          <w:sz w:val="21"/>
          <w:szCs w:val="21"/>
          <w:lang w:val="es-DO"/>
        </w:rPr>
      </w:pPr>
    </w:p>
    <w:p w14:paraId="49851900" w14:textId="357250CB" w:rsidR="00093553" w:rsidRPr="0003292D" w:rsidRDefault="00093553" w:rsidP="003353FD">
      <w:pPr>
        <w:pStyle w:val="Prrafodelista"/>
        <w:ind w:left="0"/>
        <w:rPr>
          <w:rFonts w:cstheme="minorHAnsi"/>
          <w:sz w:val="24"/>
          <w:szCs w:val="24"/>
          <w:lang w:val="es-DO"/>
        </w:rPr>
      </w:pPr>
      <w:r w:rsidRPr="0003292D">
        <w:rPr>
          <w:rFonts w:cstheme="minorHAnsi"/>
          <w:sz w:val="24"/>
          <w:szCs w:val="24"/>
          <w:lang w:val="es-DO"/>
        </w:rPr>
        <w:t>Se presentarán las fichas ambientales para manejo de aguas residuales, material particulado (polvos) y gases, ruido, manejo de combustibles y manejo de residuos sólidos.</w:t>
      </w:r>
    </w:p>
    <w:p w14:paraId="2E2E63A4" w14:textId="77777777" w:rsidR="001360DF" w:rsidRPr="0003292D" w:rsidRDefault="001360DF" w:rsidP="003353FD">
      <w:pPr>
        <w:pStyle w:val="Prrafodelista"/>
        <w:ind w:left="0"/>
        <w:rPr>
          <w:rFonts w:cstheme="minorHAnsi"/>
          <w:sz w:val="24"/>
          <w:szCs w:val="24"/>
          <w:lang w:val="es-DO"/>
        </w:rPr>
      </w:pPr>
    </w:p>
    <w:p w14:paraId="52453F5A" w14:textId="01ECFD56" w:rsidR="00ED0E1E" w:rsidRPr="0003292D" w:rsidRDefault="001360DF" w:rsidP="003353FD">
      <w:pPr>
        <w:pStyle w:val="Prrafodelista"/>
        <w:ind w:left="0"/>
        <w:rPr>
          <w:rFonts w:cstheme="minorHAnsi"/>
          <w:sz w:val="24"/>
          <w:szCs w:val="24"/>
          <w:lang w:val="es-DO"/>
        </w:rPr>
      </w:pPr>
      <w:r w:rsidRPr="0003292D">
        <w:rPr>
          <w:rFonts w:cstheme="minorHAnsi"/>
          <w:sz w:val="24"/>
          <w:szCs w:val="24"/>
          <w:lang w:val="es-DO"/>
        </w:rPr>
        <w:t xml:space="preserve">Estas fichas </w:t>
      </w:r>
      <w:r w:rsidR="007F19FE" w:rsidRPr="0003292D">
        <w:rPr>
          <w:rFonts w:cstheme="minorHAnsi"/>
          <w:sz w:val="24"/>
          <w:szCs w:val="24"/>
          <w:lang w:val="es-DO"/>
        </w:rPr>
        <w:t>est</w:t>
      </w:r>
      <w:r w:rsidRPr="0003292D">
        <w:rPr>
          <w:rFonts w:cstheme="minorHAnsi"/>
          <w:sz w:val="24"/>
          <w:szCs w:val="24"/>
          <w:lang w:val="es-DO"/>
        </w:rPr>
        <w:t xml:space="preserve">án adaptadas a las características de la instalación y se indicarán las medidas para mitigar, controlar o reducir los impactos ambientales de la empresa. Además, se indicarían las medidas necesarias para que los valores encontrados fuera de lo establecido respecto a la </w:t>
      </w:r>
      <w:r w:rsidR="00ED0E1E" w:rsidRPr="0003292D">
        <w:rPr>
          <w:rFonts w:cstheme="minorHAnsi"/>
          <w:sz w:val="24"/>
          <w:szCs w:val="24"/>
          <w:lang w:val="es-DO"/>
        </w:rPr>
        <w:t>norma</w:t>
      </w:r>
      <w:r w:rsidRPr="0003292D">
        <w:rPr>
          <w:rFonts w:cstheme="minorHAnsi"/>
          <w:sz w:val="24"/>
          <w:szCs w:val="24"/>
          <w:lang w:val="es-DO"/>
        </w:rPr>
        <w:t xml:space="preserve"> cumplan con los niveles prescritos en las mismas.</w:t>
      </w:r>
      <w:r w:rsidR="00ED0E1E" w:rsidRPr="0003292D">
        <w:rPr>
          <w:rFonts w:cstheme="minorHAnsi"/>
          <w:sz w:val="24"/>
          <w:szCs w:val="24"/>
          <w:lang w:val="es-DO"/>
        </w:rPr>
        <w:t xml:space="preserve"> </w:t>
      </w:r>
    </w:p>
    <w:p w14:paraId="0DDDA1F6" w14:textId="77777777" w:rsidR="00037857" w:rsidRPr="0003292D" w:rsidRDefault="00037857" w:rsidP="007F19FE">
      <w:pPr>
        <w:pStyle w:val="Prrafodelista"/>
        <w:rPr>
          <w:rFonts w:cstheme="minorHAnsi"/>
          <w:sz w:val="24"/>
          <w:szCs w:val="24"/>
          <w:lang w:val="es-DO"/>
        </w:rPr>
      </w:pPr>
    </w:p>
    <w:p w14:paraId="1CF297A8" w14:textId="77777777" w:rsidR="00581539" w:rsidRPr="0003292D" w:rsidRDefault="00581539" w:rsidP="00093553">
      <w:pPr>
        <w:pStyle w:val="Prrafodelista"/>
        <w:rPr>
          <w:rFonts w:cstheme="minorHAnsi"/>
          <w:sz w:val="24"/>
          <w:szCs w:val="24"/>
          <w:lang w:val="es-DO"/>
        </w:rPr>
      </w:pPr>
    </w:p>
    <w:p w14:paraId="03A276C8" w14:textId="77777777" w:rsidR="00015226" w:rsidRPr="0003292D" w:rsidRDefault="00015226" w:rsidP="00093553">
      <w:pPr>
        <w:pStyle w:val="Prrafodelista"/>
        <w:rPr>
          <w:rFonts w:cstheme="minorHAnsi"/>
          <w:sz w:val="24"/>
          <w:szCs w:val="24"/>
          <w:lang w:val="es-DO"/>
        </w:rPr>
      </w:pPr>
    </w:p>
    <w:p w14:paraId="2581E39F" w14:textId="77777777" w:rsidR="00015226" w:rsidRPr="0003292D" w:rsidRDefault="00015226" w:rsidP="00093553">
      <w:pPr>
        <w:pStyle w:val="Prrafodelista"/>
        <w:rPr>
          <w:rFonts w:cstheme="minorHAnsi"/>
          <w:sz w:val="24"/>
          <w:szCs w:val="24"/>
          <w:lang w:val="es-DO"/>
        </w:rPr>
      </w:pPr>
    </w:p>
    <w:p w14:paraId="17FFDB72" w14:textId="77777777" w:rsidR="00015226" w:rsidRPr="0003292D" w:rsidRDefault="00015226" w:rsidP="00093553">
      <w:pPr>
        <w:pStyle w:val="Prrafodelista"/>
        <w:rPr>
          <w:rFonts w:cstheme="minorHAnsi"/>
          <w:sz w:val="24"/>
          <w:szCs w:val="24"/>
          <w:lang w:val="es-DO"/>
        </w:rPr>
      </w:pPr>
    </w:p>
    <w:p w14:paraId="0616E268" w14:textId="77777777" w:rsidR="00015226" w:rsidRPr="0003292D" w:rsidRDefault="00015226" w:rsidP="00093553">
      <w:pPr>
        <w:pStyle w:val="Prrafodelista"/>
        <w:rPr>
          <w:rFonts w:cstheme="minorHAnsi"/>
          <w:sz w:val="24"/>
          <w:szCs w:val="24"/>
          <w:lang w:val="es-DO"/>
        </w:rPr>
      </w:pPr>
    </w:p>
    <w:p w14:paraId="72B6E4A1" w14:textId="77777777" w:rsidR="00015226" w:rsidRPr="0003292D" w:rsidRDefault="00015226" w:rsidP="00093553">
      <w:pPr>
        <w:pStyle w:val="Prrafodelista"/>
        <w:rPr>
          <w:rFonts w:cstheme="minorHAnsi"/>
          <w:sz w:val="24"/>
          <w:szCs w:val="24"/>
          <w:lang w:val="es-DO"/>
        </w:rPr>
      </w:pPr>
    </w:p>
    <w:p w14:paraId="2A74288A" w14:textId="77777777" w:rsidR="00015226" w:rsidRPr="0003292D" w:rsidRDefault="00015226" w:rsidP="00093553">
      <w:pPr>
        <w:pStyle w:val="Prrafodelista"/>
        <w:rPr>
          <w:rFonts w:cstheme="minorHAnsi"/>
          <w:sz w:val="24"/>
          <w:szCs w:val="24"/>
          <w:lang w:val="es-DO"/>
        </w:rPr>
      </w:pPr>
    </w:p>
    <w:p w14:paraId="5A1DCF11" w14:textId="77777777" w:rsidR="00015226" w:rsidRPr="0003292D" w:rsidRDefault="00015226" w:rsidP="00093553">
      <w:pPr>
        <w:pStyle w:val="Prrafodelista"/>
        <w:rPr>
          <w:rFonts w:cstheme="minorHAnsi"/>
          <w:sz w:val="24"/>
          <w:szCs w:val="24"/>
          <w:lang w:val="es-DO"/>
        </w:rPr>
      </w:pPr>
    </w:p>
    <w:p w14:paraId="732C9B13" w14:textId="77777777" w:rsidR="00015226" w:rsidRPr="0003292D" w:rsidRDefault="00015226" w:rsidP="00093553">
      <w:pPr>
        <w:pStyle w:val="Prrafodelista"/>
        <w:rPr>
          <w:rFonts w:cstheme="minorHAnsi"/>
          <w:sz w:val="24"/>
          <w:szCs w:val="24"/>
          <w:lang w:val="es-DO"/>
        </w:rPr>
      </w:pPr>
    </w:p>
    <w:p w14:paraId="49BFD987" w14:textId="77777777" w:rsidR="00015226" w:rsidRPr="0003292D" w:rsidRDefault="00015226" w:rsidP="00093553">
      <w:pPr>
        <w:pStyle w:val="Prrafodelista"/>
        <w:rPr>
          <w:rFonts w:cstheme="minorHAnsi"/>
          <w:sz w:val="24"/>
          <w:szCs w:val="24"/>
          <w:lang w:val="es-DO"/>
        </w:rPr>
      </w:pPr>
    </w:p>
    <w:p w14:paraId="4EED8CB3" w14:textId="77777777" w:rsidR="00015226" w:rsidRPr="0003292D" w:rsidRDefault="00015226" w:rsidP="00093553">
      <w:pPr>
        <w:pStyle w:val="Prrafodelista"/>
        <w:rPr>
          <w:rFonts w:cstheme="minorHAnsi"/>
          <w:sz w:val="24"/>
          <w:szCs w:val="24"/>
          <w:lang w:val="es-DO"/>
        </w:rPr>
      </w:pPr>
    </w:p>
    <w:p w14:paraId="28326781" w14:textId="77777777" w:rsidR="00015226" w:rsidRPr="0003292D" w:rsidRDefault="00015226" w:rsidP="00093553">
      <w:pPr>
        <w:pStyle w:val="Prrafodelista"/>
        <w:rPr>
          <w:rFonts w:cstheme="minorHAnsi"/>
          <w:sz w:val="24"/>
          <w:szCs w:val="24"/>
          <w:lang w:val="es-DO"/>
        </w:rPr>
      </w:pPr>
    </w:p>
    <w:p w14:paraId="5914198A" w14:textId="77777777" w:rsidR="00015226" w:rsidRPr="0003292D" w:rsidRDefault="00015226" w:rsidP="00093553">
      <w:pPr>
        <w:pStyle w:val="Prrafodelista"/>
        <w:rPr>
          <w:rFonts w:cstheme="minorHAnsi"/>
          <w:sz w:val="24"/>
          <w:szCs w:val="24"/>
          <w:lang w:val="es-DO"/>
        </w:rPr>
      </w:pPr>
    </w:p>
    <w:p w14:paraId="5F84242B" w14:textId="77777777" w:rsidR="00015226" w:rsidRPr="0003292D" w:rsidRDefault="00015226" w:rsidP="00093553">
      <w:pPr>
        <w:pStyle w:val="Prrafodelista"/>
        <w:rPr>
          <w:rFonts w:cstheme="minorHAnsi"/>
          <w:sz w:val="24"/>
          <w:szCs w:val="24"/>
          <w:lang w:val="es-DO"/>
        </w:rPr>
      </w:pPr>
    </w:p>
    <w:p w14:paraId="3BB8D3F3" w14:textId="77777777" w:rsidR="00015226" w:rsidRPr="0003292D" w:rsidRDefault="00015226" w:rsidP="00093553">
      <w:pPr>
        <w:pStyle w:val="Prrafodelista"/>
        <w:rPr>
          <w:rFonts w:cstheme="minorHAnsi"/>
          <w:sz w:val="24"/>
          <w:szCs w:val="24"/>
          <w:lang w:val="es-DO"/>
        </w:rPr>
      </w:pPr>
    </w:p>
    <w:p w14:paraId="0DDA5345" w14:textId="77777777" w:rsidR="00015226" w:rsidRPr="0003292D" w:rsidRDefault="00015226" w:rsidP="00093553">
      <w:pPr>
        <w:pStyle w:val="Prrafodelista"/>
        <w:rPr>
          <w:rFonts w:cstheme="minorHAnsi"/>
          <w:sz w:val="24"/>
          <w:szCs w:val="24"/>
          <w:lang w:val="es-DO"/>
        </w:rPr>
      </w:pPr>
    </w:p>
    <w:p w14:paraId="42975864" w14:textId="77777777" w:rsidR="00547FC6" w:rsidRPr="0003292D" w:rsidRDefault="00547FC6" w:rsidP="00093553">
      <w:pPr>
        <w:pStyle w:val="Prrafodelista"/>
        <w:rPr>
          <w:rFonts w:cstheme="minorHAnsi"/>
          <w:sz w:val="24"/>
          <w:szCs w:val="24"/>
          <w:lang w:val="es-DO"/>
        </w:rPr>
      </w:pPr>
    </w:p>
    <w:p w14:paraId="41A38619" w14:textId="77777777" w:rsidR="00547FC6" w:rsidRPr="0003292D" w:rsidRDefault="00547FC6" w:rsidP="00093553">
      <w:pPr>
        <w:pStyle w:val="Prrafodelista"/>
        <w:rPr>
          <w:rFonts w:cstheme="minorHAnsi"/>
          <w:sz w:val="24"/>
          <w:szCs w:val="24"/>
          <w:lang w:val="es-DO"/>
        </w:rPr>
      </w:pPr>
    </w:p>
    <w:p w14:paraId="21EED65E" w14:textId="77777777" w:rsidR="00547FC6" w:rsidRPr="0003292D" w:rsidRDefault="00547FC6" w:rsidP="00093553">
      <w:pPr>
        <w:pStyle w:val="Prrafodelista"/>
        <w:rPr>
          <w:rFonts w:cstheme="minorHAnsi"/>
          <w:sz w:val="24"/>
          <w:szCs w:val="24"/>
          <w:lang w:val="es-DO"/>
        </w:rPr>
      </w:pPr>
    </w:p>
    <w:p w14:paraId="145E8714" w14:textId="77777777" w:rsidR="00547FC6" w:rsidRPr="0003292D" w:rsidRDefault="00547FC6" w:rsidP="00093553">
      <w:pPr>
        <w:pStyle w:val="Prrafodelista"/>
        <w:rPr>
          <w:rFonts w:cstheme="minorHAnsi"/>
          <w:sz w:val="24"/>
          <w:szCs w:val="24"/>
          <w:lang w:val="es-DO"/>
        </w:rPr>
      </w:pPr>
    </w:p>
    <w:p w14:paraId="472E7C8C" w14:textId="77777777" w:rsidR="00547FC6" w:rsidRPr="0003292D" w:rsidRDefault="00547FC6" w:rsidP="00093553">
      <w:pPr>
        <w:pStyle w:val="Prrafodelista"/>
        <w:rPr>
          <w:rFonts w:cstheme="minorHAnsi"/>
          <w:sz w:val="24"/>
          <w:szCs w:val="24"/>
          <w:lang w:val="es-DO"/>
        </w:rPr>
      </w:pPr>
    </w:p>
    <w:p w14:paraId="3393749B" w14:textId="77777777" w:rsidR="00547FC6" w:rsidRPr="0003292D" w:rsidRDefault="00547FC6" w:rsidP="00093553">
      <w:pPr>
        <w:pStyle w:val="Prrafodelista"/>
        <w:rPr>
          <w:rFonts w:cstheme="minorHAnsi"/>
          <w:sz w:val="24"/>
          <w:szCs w:val="24"/>
          <w:lang w:val="es-DO"/>
        </w:rPr>
      </w:pPr>
    </w:p>
    <w:p w14:paraId="3AB7EE28" w14:textId="77777777" w:rsidR="00547FC6" w:rsidRPr="0003292D" w:rsidRDefault="00547FC6" w:rsidP="00093553">
      <w:pPr>
        <w:pStyle w:val="Prrafodelista"/>
        <w:rPr>
          <w:rFonts w:cstheme="minorHAnsi"/>
          <w:sz w:val="24"/>
          <w:szCs w:val="24"/>
          <w:lang w:val="es-DO"/>
        </w:rPr>
      </w:pPr>
    </w:p>
    <w:p w14:paraId="33B3493A" w14:textId="77777777" w:rsidR="00547FC6" w:rsidRPr="0003292D" w:rsidRDefault="00547FC6" w:rsidP="00093553">
      <w:pPr>
        <w:pStyle w:val="Prrafodelista"/>
        <w:rPr>
          <w:rFonts w:cstheme="minorHAnsi"/>
          <w:sz w:val="24"/>
          <w:szCs w:val="24"/>
          <w:lang w:val="es-DO"/>
        </w:rPr>
      </w:pPr>
    </w:p>
    <w:p w14:paraId="112DC38D" w14:textId="77777777" w:rsidR="00547FC6" w:rsidRPr="0003292D" w:rsidRDefault="00547FC6" w:rsidP="00093553">
      <w:pPr>
        <w:pStyle w:val="Prrafodelista"/>
        <w:rPr>
          <w:rFonts w:cstheme="minorHAnsi"/>
          <w:sz w:val="24"/>
          <w:szCs w:val="24"/>
          <w:lang w:val="es-DO"/>
        </w:rPr>
      </w:pPr>
    </w:p>
    <w:p w14:paraId="40082342" w14:textId="77777777" w:rsidR="00547FC6" w:rsidRPr="0003292D" w:rsidRDefault="00547FC6" w:rsidP="00093553">
      <w:pPr>
        <w:pStyle w:val="Prrafodelista"/>
        <w:rPr>
          <w:rFonts w:cstheme="minorHAnsi"/>
          <w:sz w:val="24"/>
          <w:szCs w:val="24"/>
          <w:lang w:val="es-DO"/>
        </w:rPr>
      </w:pPr>
    </w:p>
    <w:p w14:paraId="387ABECE" w14:textId="77777777" w:rsidR="00547FC6" w:rsidRPr="0003292D" w:rsidRDefault="00547FC6" w:rsidP="00093553">
      <w:pPr>
        <w:pStyle w:val="Prrafodelista"/>
        <w:rPr>
          <w:rFonts w:cstheme="minorHAnsi"/>
          <w:sz w:val="24"/>
          <w:szCs w:val="24"/>
          <w:lang w:val="es-DO"/>
        </w:rPr>
      </w:pPr>
    </w:p>
    <w:p w14:paraId="2E2C1979" w14:textId="77777777" w:rsidR="00547FC6" w:rsidRPr="0003292D" w:rsidRDefault="00547FC6" w:rsidP="00093553">
      <w:pPr>
        <w:pStyle w:val="Prrafodelista"/>
        <w:rPr>
          <w:rFonts w:cstheme="minorHAnsi"/>
          <w:sz w:val="24"/>
          <w:szCs w:val="24"/>
          <w:lang w:val="es-DO"/>
        </w:rPr>
      </w:pPr>
    </w:p>
    <w:p w14:paraId="01425C23" w14:textId="77777777" w:rsidR="00547FC6" w:rsidRPr="0003292D" w:rsidRDefault="00547FC6" w:rsidP="00093553">
      <w:pPr>
        <w:pStyle w:val="Prrafodelista"/>
        <w:rPr>
          <w:rFonts w:cstheme="minorHAnsi"/>
          <w:sz w:val="24"/>
          <w:szCs w:val="24"/>
          <w:lang w:val="es-DO"/>
        </w:rPr>
      </w:pPr>
    </w:p>
    <w:p w14:paraId="36B6F011" w14:textId="77777777" w:rsidR="00547FC6" w:rsidRPr="0003292D" w:rsidRDefault="00547FC6" w:rsidP="00093553">
      <w:pPr>
        <w:pStyle w:val="Prrafodelista"/>
        <w:rPr>
          <w:rFonts w:cstheme="minorHAnsi"/>
          <w:sz w:val="24"/>
          <w:szCs w:val="24"/>
          <w:lang w:val="es-DO"/>
        </w:rPr>
      </w:pPr>
    </w:p>
    <w:p w14:paraId="49EA33AC" w14:textId="77777777" w:rsidR="00547FC6" w:rsidRPr="0003292D" w:rsidRDefault="00547FC6" w:rsidP="00093553">
      <w:pPr>
        <w:pStyle w:val="Prrafodelista"/>
        <w:rPr>
          <w:rFonts w:cstheme="minorHAnsi"/>
          <w:sz w:val="24"/>
          <w:szCs w:val="24"/>
          <w:lang w:val="es-DO"/>
        </w:rPr>
      </w:pPr>
    </w:p>
    <w:p w14:paraId="335036F8" w14:textId="77777777" w:rsidR="00547FC6" w:rsidRPr="0003292D" w:rsidRDefault="00547FC6" w:rsidP="00093553">
      <w:pPr>
        <w:pStyle w:val="Prrafodelista"/>
        <w:rPr>
          <w:rFonts w:cstheme="minorHAnsi"/>
          <w:sz w:val="24"/>
          <w:szCs w:val="24"/>
          <w:lang w:val="es-DO"/>
        </w:rPr>
      </w:pPr>
    </w:p>
    <w:p w14:paraId="33B1CA7D" w14:textId="77777777" w:rsidR="00547FC6" w:rsidRPr="0003292D" w:rsidRDefault="00547FC6" w:rsidP="00093553">
      <w:pPr>
        <w:pStyle w:val="Prrafodelista"/>
        <w:rPr>
          <w:rFonts w:cstheme="minorHAnsi"/>
          <w:sz w:val="24"/>
          <w:szCs w:val="24"/>
          <w:lang w:val="es-DO"/>
        </w:rPr>
      </w:pPr>
    </w:p>
    <w:p w14:paraId="35167C09" w14:textId="77777777" w:rsidR="00547FC6" w:rsidRPr="0003292D" w:rsidRDefault="00547FC6" w:rsidP="00093553">
      <w:pPr>
        <w:pStyle w:val="Prrafodelista"/>
        <w:rPr>
          <w:rFonts w:cstheme="minorHAnsi"/>
          <w:sz w:val="24"/>
          <w:szCs w:val="24"/>
          <w:lang w:val="es-DO"/>
        </w:rPr>
      </w:pPr>
    </w:p>
    <w:p w14:paraId="53C02C38" w14:textId="77777777" w:rsidR="00547FC6" w:rsidRPr="0003292D" w:rsidRDefault="00547FC6" w:rsidP="00093553">
      <w:pPr>
        <w:pStyle w:val="Prrafodelista"/>
        <w:rPr>
          <w:rFonts w:cstheme="minorHAnsi"/>
          <w:sz w:val="24"/>
          <w:szCs w:val="24"/>
          <w:lang w:val="es-DO"/>
        </w:rPr>
      </w:pPr>
    </w:p>
    <w:p w14:paraId="549269F7" w14:textId="77777777" w:rsidR="00547FC6" w:rsidRPr="0003292D" w:rsidRDefault="00547FC6" w:rsidP="00093553">
      <w:pPr>
        <w:pStyle w:val="Prrafodelista"/>
        <w:rPr>
          <w:rFonts w:cstheme="minorHAnsi"/>
          <w:sz w:val="24"/>
          <w:szCs w:val="24"/>
          <w:lang w:val="es-DO"/>
        </w:rPr>
      </w:pPr>
    </w:p>
    <w:p w14:paraId="38F4A7CC" w14:textId="77777777" w:rsidR="00547FC6" w:rsidRPr="0003292D" w:rsidRDefault="00547FC6" w:rsidP="00093553">
      <w:pPr>
        <w:pStyle w:val="Prrafodelista"/>
        <w:rPr>
          <w:rFonts w:cstheme="minorHAnsi"/>
          <w:sz w:val="24"/>
          <w:szCs w:val="24"/>
          <w:lang w:val="es-DO"/>
        </w:rPr>
      </w:pPr>
    </w:p>
    <w:p w14:paraId="0603FD8C" w14:textId="77777777" w:rsidR="00547FC6" w:rsidRPr="0003292D" w:rsidRDefault="00547FC6" w:rsidP="00093553">
      <w:pPr>
        <w:pStyle w:val="Prrafodelista"/>
        <w:rPr>
          <w:rFonts w:cstheme="minorHAnsi"/>
          <w:sz w:val="24"/>
          <w:szCs w:val="24"/>
          <w:lang w:val="es-DO"/>
        </w:rPr>
      </w:pPr>
    </w:p>
    <w:p w14:paraId="655F210A" w14:textId="77777777" w:rsidR="00547FC6" w:rsidRPr="0003292D" w:rsidRDefault="00547FC6" w:rsidP="00093553">
      <w:pPr>
        <w:pStyle w:val="Prrafodelista"/>
        <w:rPr>
          <w:rFonts w:cstheme="minorHAnsi"/>
          <w:sz w:val="24"/>
          <w:szCs w:val="24"/>
          <w:lang w:val="es-DO"/>
        </w:rPr>
      </w:pPr>
    </w:p>
    <w:p w14:paraId="339E859A" w14:textId="77777777" w:rsidR="00015226" w:rsidRPr="0003292D" w:rsidRDefault="00015226" w:rsidP="00093553">
      <w:pPr>
        <w:pStyle w:val="Prrafodelista"/>
        <w:rPr>
          <w:rFonts w:cstheme="minorHAnsi"/>
          <w:sz w:val="24"/>
          <w:szCs w:val="24"/>
          <w:lang w:val="es-DO"/>
        </w:rPr>
      </w:pPr>
    </w:p>
    <w:p w14:paraId="4E628707" w14:textId="67433AF1" w:rsidR="008657D3" w:rsidRPr="00F30BCB" w:rsidRDefault="003353FD" w:rsidP="003353FD">
      <w:pPr>
        <w:pStyle w:val="Prrafodelista"/>
        <w:ind w:left="630" w:firstLine="90"/>
        <w:rPr>
          <w:rFonts w:cstheme="minorHAnsi"/>
          <w:b/>
          <w:bCs/>
          <w:sz w:val="32"/>
          <w:szCs w:val="32"/>
          <w:lang w:val="es-DO"/>
        </w:rPr>
      </w:pPr>
      <w:r w:rsidRPr="00F30BCB">
        <w:rPr>
          <w:rFonts w:cstheme="minorHAnsi"/>
          <w:b/>
          <w:bCs/>
          <w:sz w:val="32"/>
          <w:szCs w:val="32"/>
          <w:lang w:val="es-DO"/>
        </w:rPr>
        <w:t xml:space="preserve">               </w:t>
      </w:r>
      <w:r w:rsidR="00015226" w:rsidRPr="00F30BCB">
        <w:rPr>
          <w:rFonts w:cstheme="minorHAnsi"/>
          <w:b/>
          <w:bCs/>
          <w:sz w:val="32"/>
          <w:szCs w:val="32"/>
          <w:lang w:val="es-DO"/>
        </w:rPr>
        <w:t>FICHAS</w:t>
      </w:r>
    </w:p>
    <w:p w14:paraId="2F6FA0B4" w14:textId="22CE5789" w:rsidR="00720909" w:rsidRPr="00F30BCB" w:rsidRDefault="00720909">
      <w:pPr>
        <w:spacing w:line="120" w:lineRule="auto"/>
        <w:rPr>
          <w:rFonts w:cstheme="minorHAnsi"/>
          <w:sz w:val="32"/>
          <w:szCs w:val="32"/>
          <w:lang w:val="es-DO"/>
        </w:rPr>
      </w:pPr>
    </w:p>
    <w:p w14:paraId="6100F437" w14:textId="7CA5CCD3" w:rsidR="00720909" w:rsidRPr="0003292D" w:rsidRDefault="00720909">
      <w:pPr>
        <w:spacing w:line="120" w:lineRule="auto"/>
        <w:rPr>
          <w:rFonts w:cstheme="minorHAnsi"/>
          <w:sz w:val="24"/>
          <w:szCs w:val="24"/>
          <w:lang w:val="es-DO"/>
        </w:rPr>
      </w:pPr>
    </w:p>
    <w:p w14:paraId="7FAFBB9A" w14:textId="13BCF404" w:rsidR="00720909" w:rsidRPr="0003292D" w:rsidRDefault="00720909">
      <w:pPr>
        <w:spacing w:line="120" w:lineRule="auto"/>
        <w:rPr>
          <w:rFonts w:cstheme="minorHAnsi"/>
          <w:sz w:val="24"/>
          <w:szCs w:val="24"/>
          <w:lang w:val="es-DO"/>
        </w:rPr>
      </w:pPr>
    </w:p>
    <w:p w14:paraId="52E9F4AD" w14:textId="745C65AA" w:rsidR="00720909" w:rsidRPr="0003292D" w:rsidRDefault="00720909">
      <w:pPr>
        <w:spacing w:line="120" w:lineRule="auto"/>
        <w:rPr>
          <w:rFonts w:cstheme="minorHAnsi"/>
          <w:sz w:val="24"/>
          <w:szCs w:val="24"/>
          <w:lang w:val="es-DO"/>
        </w:rPr>
      </w:pPr>
    </w:p>
    <w:p w14:paraId="17B51C47" w14:textId="1A0A8A77" w:rsidR="00720909" w:rsidRPr="0003292D" w:rsidRDefault="00720909">
      <w:pPr>
        <w:spacing w:line="120" w:lineRule="auto"/>
        <w:rPr>
          <w:rFonts w:cstheme="minorHAnsi"/>
          <w:sz w:val="24"/>
          <w:szCs w:val="24"/>
          <w:lang w:val="es-DO"/>
        </w:rPr>
      </w:pPr>
    </w:p>
    <w:p w14:paraId="216EB353" w14:textId="2EE2448E" w:rsidR="00720909" w:rsidRPr="0003292D" w:rsidRDefault="00720909">
      <w:pPr>
        <w:spacing w:line="120" w:lineRule="auto"/>
        <w:rPr>
          <w:rFonts w:cstheme="minorHAnsi"/>
          <w:sz w:val="24"/>
          <w:szCs w:val="24"/>
          <w:lang w:val="es-DO"/>
        </w:rPr>
      </w:pPr>
    </w:p>
    <w:p w14:paraId="396CC76A" w14:textId="1D2B0075" w:rsidR="00720909" w:rsidRPr="0003292D" w:rsidRDefault="00720909">
      <w:pPr>
        <w:spacing w:line="120" w:lineRule="auto"/>
        <w:rPr>
          <w:rFonts w:cstheme="minorHAnsi"/>
          <w:sz w:val="24"/>
          <w:szCs w:val="24"/>
          <w:lang w:val="es-DO"/>
        </w:rPr>
      </w:pPr>
    </w:p>
    <w:p w14:paraId="15BD3EE8" w14:textId="1822F8D1" w:rsidR="00720909" w:rsidRPr="0003292D" w:rsidRDefault="00720909">
      <w:pPr>
        <w:spacing w:line="120" w:lineRule="auto"/>
        <w:rPr>
          <w:rFonts w:cstheme="minorHAnsi"/>
          <w:sz w:val="24"/>
          <w:szCs w:val="24"/>
          <w:lang w:val="es-DO"/>
        </w:rPr>
      </w:pPr>
    </w:p>
    <w:p w14:paraId="10B015B0" w14:textId="4E3CB769" w:rsidR="00720909" w:rsidRPr="0003292D" w:rsidRDefault="00720909">
      <w:pPr>
        <w:spacing w:line="120" w:lineRule="auto"/>
        <w:rPr>
          <w:rFonts w:cstheme="minorHAnsi"/>
          <w:sz w:val="24"/>
          <w:szCs w:val="24"/>
          <w:lang w:val="es-DO"/>
        </w:rPr>
      </w:pPr>
    </w:p>
    <w:p w14:paraId="0A551303" w14:textId="7CC701B9" w:rsidR="00720909" w:rsidRPr="0003292D" w:rsidRDefault="00720909">
      <w:pPr>
        <w:spacing w:line="120" w:lineRule="auto"/>
        <w:rPr>
          <w:rFonts w:cstheme="minorHAnsi"/>
          <w:sz w:val="24"/>
          <w:szCs w:val="24"/>
          <w:lang w:val="es-DO"/>
        </w:rPr>
      </w:pPr>
    </w:p>
    <w:p w14:paraId="799A19C7" w14:textId="27DBE600" w:rsidR="00720909" w:rsidRPr="0003292D" w:rsidRDefault="00720909">
      <w:pPr>
        <w:spacing w:line="120" w:lineRule="auto"/>
        <w:rPr>
          <w:rFonts w:cstheme="minorHAnsi"/>
          <w:sz w:val="24"/>
          <w:szCs w:val="24"/>
          <w:lang w:val="es-DO"/>
        </w:rPr>
      </w:pPr>
    </w:p>
    <w:p w14:paraId="3A134778" w14:textId="10A9ACA6" w:rsidR="00720909" w:rsidRDefault="00720909">
      <w:pPr>
        <w:spacing w:line="120" w:lineRule="auto"/>
        <w:rPr>
          <w:rFonts w:cstheme="minorHAnsi"/>
          <w:sz w:val="24"/>
          <w:szCs w:val="24"/>
          <w:lang w:val="es-DO"/>
        </w:rPr>
      </w:pPr>
    </w:p>
    <w:p w14:paraId="539C5486" w14:textId="77777777" w:rsidR="00F30BCB" w:rsidRDefault="00F30BCB">
      <w:pPr>
        <w:spacing w:line="120" w:lineRule="auto"/>
        <w:rPr>
          <w:rFonts w:cstheme="minorHAnsi"/>
          <w:sz w:val="24"/>
          <w:szCs w:val="24"/>
          <w:lang w:val="es-DO"/>
        </w:rPr>
      </w:pPr>
    </w:p>
    <w:p w14:paraId="13A07BD7" w14:textId="77777777" w:rsidR="00F30BCB" w:rsidRDefault="00F30BCB">
      <w:pPr>
        <w:spacing w:line="120" w:lineRule="auto"/>
        <w:rPr>
          <w:rFonts w:cstheme="minorHAnsi"/>
          <w:sz w:val="24"/>
          <w:szCs w:val="24"/>
          <w:lang w:val="es-DO"/>
        </w:rPr>
      </w:pPr>
    </w:p>
    <w:p w14:paraId="4D122437" w14:textId="77777777" w:rsidR="00F30BCB" w:rsidRDefault="00F30BCB">
      <w:pPr>
        <w:spacing w:line="120" w:lineRule="auto"/>
        <w:rPr>
          <w:rFonts w:cstheme="minorHAnsi"/>
          <w:sz w:val="24"/>
          <w:szCs w:val="24"/>
          <w:lang w:val="es-DO"/>
        </w:rPr>
      </w:pPr>
    </w:p>
    <w:p w14:paraId="58CC950B" w14:textId="77777777" w:rsidR="00F30BCB" w:rsidRDefault="00F30BCB">
      <w:pPr>
        <w:spacing w:line="120" w:lineRule="auto"/>
        <w:rPr>
          <w:rFonts w:cstheme="minorHAnsi"/>
          <w:sz w:val="24"/>
          <w:szCs w:val="24"/>
          <w:lang w:val="es-DO"/>
        </w:rPr>
      </w:pPr>
    </w:p>
    <w:p w14:paraId="067C65EE" w14:textId="77777777" w:rsidR="00F30BCB" w:rsidRDefault="00F30BCB">
      <w:pPr>
        <w:spacing w:line="120" w:lineRule="auto"/>
        <w:rPr>
          <w:rFonts w:cstheme="minorHAnsi"/>
          <w:sz w:val="24"/>
          <w:szCs w:val="24"/>
          <w:lang w:val="es-DO"/>
        </w:rPr>
      </w:pPr>
    </w:p>
    <w:p w14:paraId="75A6FE02" w14:textId="77777777" w:rsidR="00F30BCB" w:rsidRDefault="00F30BCB">
      <w:pPr>
        <w:spacing w:line="120" w:lineRule="auto"/>
        <w:rPr>
          <w:rFonts w:cstheme="minorHAnsi"/>
          <w:sz w:val="24"/>
          <w:szCs w:val="24"/>
          <w:lang w:val="es-DO"/>
        </w:rPr>
      </w:pPr>
    </w:p>
    <w:p w14:paraId="123B99DE" w14:textId="77777777" w:rsidR="00F30BCB" w:rsidRDefault="00F30BCB">
      <w:pPr>
        <w:spacing w:line="120" w:lineRule="auto"/>
        <w:rPr>
          <w:rFonts w:cstheme="minorHAnsi"/>
          <w:sz w:val="24"/>
          <w:szCs w:val="24"/>
          <w:lang w:val="es-DO"/>
        </w:rPr>
      </w:pPr>
    </w:p>
    <w:p w14:paraId="4831D552" w14:textId="77777777" w:rsidR="00F30BCB" w:rsidRDefault="00F30BCB">
      <w:pPr>
        <w:spacing w:line="120" w:lineRule="auto"/>
        <w:rPr>
          <w:rFonts w:cstheme="minorHAnsi"/>
          <w:sz w:val="24"/>
          <w:szCs w:val="24"/>
          <w:lang w:val="es-DO"/>
        </w:rPr>
      </w:pPr>
    </w:p>
    <w:p w14:paraId="1086E0EF" w14:textId="77777777" w:rsidR="00F30BCB" w:rsidRDefault="00F30BCB">
      <w:pPr>
        <w:spacing w:line="120" w:lineRule="auto"/>
        <w:rPr>
          <w:rFonts w:cstheme="minorHAnsi"/>
          <w:sz w:val="24"/>
          <w:szCs w:val="24"/>
          <w:lang w:val="es-DO"/>
        </w:rPr>
      </w:pPr>
    </w:p>
    <w:p w14:paraId="5DE0C0C5" w14:textId="77777777" w:rsidR="00F30BCB" w:rsidRDefault="00F30BCB">
      <w:pPr>
        <w:spacing w:line="120" w:lineRule="auto"/>
        <w:rPr>
          <w:rFonts w:cstheme="minorHAnsi"/>
          <w:sz w:val="24"/>
          <w:szCs w:val="24"/>
          <w:lang w:val="es-DO"/>
        </w:rPr>
      </w:pPr>
    </w:p>
    <w:p w14:paraId="2A77E06C" w14:textId="77777777" w:rsidR="00F30BCB" w:rsidRDefault="00F30BCB">
      <w:pPr>
        <w:spacing w:line="120" w:lineRule="auto"/>
        <w:rPr>
          <w:rFonts w:cstheme="minorHAnsi"/>
          <w:sz w:val="24"/>
          <w:szCs w:val="24"/>
          <w:lang w:val="es-DO"/>
        </w:rPr>
      </w:pPr>
    </w:p>
    <w:p w14:paraId="3CE0EA88" w14:textId="77777777" w:rsidR="00F30BCB" w:rsidRPr="0003292D" w:rsidRDefault="00F30BCB">
      <w:pPr>
        <w:spacing w:line="120" w:lineRule="auto"/>
        <w:rPr>
          <w:rFonts w:cstheme="minorHAnsi"/>
          <w:sz w:val="24"/>
          <w:szCs w:val="24"/>
          <w:lang w:val="es-DO"/>
        </w:rPr>
      </w:pPr>
    </w:p>
    <w:p w14:paraId="58511EEA" w14:textId="3B1BE334" w:rsidR="00720909" w:rsidRPr="0003292D" w:rsidRDefault="00720909">
      <w:pPr>
        <w:spacing w:line="120" w:lineRule="auto"/>
        <w:rPr>
          <w:rFonts w:cstheme="minorHAnsi"/>
          <w:sz w:val="24"/>
          <w:szCs w:val="24"/>
          <w:lang w:val="es-DO"/>
        </w:rPr>
      </w:pPr>
    </w:p>
    <w:p w14:paraId="37E826D2" w14:textId="60261377" w:rsidR="00720909" w:rsidRPr="0003292D" w:rsidRDefault="00720909">
      <w:pPr>
        <w:spacing w:line="120" w:lineRule="auto"/>
        <w:rPr>
          <w:rFonts w:cstheme="minorHAnsi"/>
          <w:sz w:val="24"/>
          <w:szCs w:val="24"/>
          <w:lang w:val="es-DO"/>
        </w:rPr>
      </w:pPr>
    </w:p>
    <w:p w14:paraId="2FC59984" w14:textId="4A9F3C43" w:rsidR="00720909" w:rsidRPr="0003292D" w:rsidRDefault="00720909">
      <w:pPr>
        <w:spacing w:line="120" w:lineRule="auto"/>
        <w:rPr>
          <w:rFonts w:cstheme="minorHAnsi"/>
          <w:sz w:val="24"/>
          <w:szCs w:val="24"/>
          <w:lang w:val="es-DO"/>
        </w:rPr>
      </w:pPr>
    </w:p>
    <w:p w14:paraId="59D7B1FA" w14:textId="42D3A347" w:rsidR="00720909" w:rsidRPr="0003292D" w:rsidRDefault="00720909">
      <w:pPr>
        <w:spacing w:line="120" w:lineRule="auto"/>
        <w:rPr>
          <w:rFonts w:cstheme="minorHAnsi"/>
          <w:sz w:val="24"/>
          <w:szCs w:val="24"/>
          <w:lang w:val="es-DO"/>
        </w:rPr>
      </w:pPr>
      <w:bookmarkStart w:id="19" w:name="_Hlk135125607"/>
    </w:p>
    <w:p w14:paraId="4FD338F5" w14:textId="35F73113" w:rsidR="00015226" w:rsidRPr="0003292D" w:rsidRDefault="00624E04" w:rsidP="00F30BCB">
      <w:pPr>
        <w:pStyle w:val="Prrafodelista"/>
        <w:rPr>
          <w:rFonts w:cstheme="minorHAnsi"/>
          <w:b/>
          <w:bCs/>
          <w:sz w:val="28"/>
          <w:szCs w:val="28"/>
          <w:lang w:val="es-DO"/>
        </w:rPr>
      </w:pPr>
      <w:r w:rsidRPr="0003292D">
        <w:rPr>
          <w:rFonts w:cstheme="minorHAnsi"/>
          <w:b/>
          <w:bCs/>
          <w:sz w:val="28"/>
          <w:szCs w:val="28"/>
          <w:lang w:val="es-DO"/>
        </w:rPr>
        <w:lastRenderedPageBreak/>
        <w:t xml:space="preserve">FICHA </w:t>
      </w:r>
      <w:r w:rsidR="003B19B7" w:rsidRPr="0003292D">
        <w:rPr>
          <w:rFonts w:cstheme="minorHAnsi"/>
          <w:b/>
          <w:bCs/>
          <w:sz w:val="28"/>
          <w:szCs w:val="28"/>
          <w:lang w:val="es-DO"/>
        </w:rPr>
        <w:t xml:space="preserve">1. MANEJO DE AGUAS RESIDUALES  </w:t>
      </w:r>
    </w:p>
    <w:p w14:paraId="0A08FC3A" w14:textId="77777777" w:rsidR="00EC1079" w:rsidRPr="0003292D" w:rsidRDefault="00EC1079" w:rsidP="006973C0">
      <w:pPr>
        <w:pStyle w:val="Prrafodelista"/>
        <w:rPr>
          <w:rFonts w:cstheme="minorHAnsi"/>
          <w:sz w:val="24"/>
          <w:szCs w:val="24"/>
          <w:lang w:val="es-DO"/>
        </w:rPr>
      </w:pPr>
    </w:p>
    <w:p w14:paraId="76B5F93A" w14:textId="221689D2" w:rsidR="00EC1079" w:rsidRPr="0003292D" w:rsidRDefault="00F501D1">
      <w:pPr>
        <w:numPr>
          <w:ilvl w:val="0"/>
          <w:numId w:val="32"/>
        </w:numPr>
        <w:tabs>
          <w:tab w:val="left" w:pos="450"/>
          <w:tab w:val="left" w:pos="1080"/>
        </w:tabs>
        <w:rPr>
          <w:rFonts w:cstheme="minorHAnsi"/>
          <w:b/>
          <w:bCs/>
          <w:sz w:val="24"/>
          <w:szCs w:val="24"/>
          <w:lang w:val="es-DO"/>
        </w:rPr>
      </w:pPr>
      <w:r w:rsidRPr="0003292D">
        <w:rPr>
          <w:rFonts w:cstheme="minorHAnsi"/>
          <w:b/>
          <w:bCs/>
          <w:sz w:val="24"/>
          <w:szCs w:val="24"/>
          <w:lang w:val="es-DO"/>
        </w:rPr>
        <w:t>Objetivo</w:t>
      </w:r>
      <w:r w:rsidR="00550A85" w:rsidRPr="0003292D">
        <w:rPr>
          <w:rFonts w:cstheme="minorHAnsi"/>
          <w:b/>
          <w:bCs/>
          <w:sz w:val="24"/>
          <w:szCs w:val="24"/>
          <w:lang w:val="es-DO"/>
        </w:rPr>
        <w:t>s</w:t>
      </w:r>
    </w:p>
    <w:p w14:paraId="616CC95B" w14:textId="26E3FBCA" w:rsidR="00F501D1" w:rsidRDefault="004477EE" w:rsidP="006973C0">
      <w:pPr>
        <w:rPr>
          <w:rFonts w:cstheme="minorHAnsi"/>
          <w:sz w:val="24"/>
          <w:szCs w:val="24"/>
          <w:lang w:val="es-DO"/>
        </w:rPr>
      </w:pPr>
      <w:r w:rsidRPr="0003292D">
        <w:rPr>
          <w:rFonts w:cstheme="minorHAnsi"/>
          <w:sz w:val="24"/>
          <w:szCs w:val="24"/>
          <w:lang w:val="es-DO"/>
        </w:rPr>
        <w:t>Prevenir  y  minimizar  los  posibles  impactos  ambientales  generados  por  las  aguas  residuales industriales y domesticas durante la fase de operación.</w:t>
      </w:r>
      <w:r w:rsidR="00720909" w:rsidRPr="0003292D">
        <w:rPr>
          <w:rFonts w:cstheme="minorHAnsi"/>
          <w:sz w:val="24"/>
          <w:szCs w:val="24"/>
          <w:lang w:val="es-DO"/>
        </w:rPr>
        <w:t xml:space="preserve"> </w:t>
      </w:r>
      <w:r w:rsidRPr="0003292D">
        <w:rPr>
          <w:rFonts w:cstheme="minorHAnsi"/>
          <w:sz w:val="24"/>
          <w:szCs w:val="24"/>
          <w:lang w:val="es-DO"/>
        </w:rPr>
        <w:t>Proveer un sistema de manejo y tratamiento acorde con los volúmenes generados, evitando la contaminación  de  cuerpos  de  agua  superficiales  o  suelos  receptores  y  la  propagación  de enfermedades infectocontagiosos.</w:t>
      </w:r>
    </w:p>
    <w:p w14:paraId="17F04245" w14:textId="77777777" w:rsidR="0062341E" w:rsidRPr="0003292D" w:rsidRDefault="0062341E" w:rsidP="006973C0">
      <w:pPr>
        <w:rPr>
          <w:rFonts w:cstheme="minorHAnsi"/>
          <w:sz w:val="24"/>
          <w:szCs w:val="24"/>
          <w:lang w:val="es-DO"/>
        </w:rPr>
      </w:pPr>
    </w:p>
    <w:p w14:paraId="74521217" w14:textId="3908FB8E" w:rsidR="004477EE" w:rsidRPr="0003292D" w:rsidRDefault="00C87BB1">
      <w:pPr>
        <w:numPr>
          <w:ilvl w:val="0"/>
          <w:numId w:val="32"/>
        </w:numPr>
        <w:tabs>
          <w:tab w:val="left" w:pos="450"/>
          <w:tab w:val="left" w:pos="1080"/>
        </w:tabs>
        <w:rPr>
          <w:rFonts w:cstheme="minorHAnsi"/>
          <w:b/>
          <w:bCs/>
          <w:sz w:val="24"/>
          <w:szCs w:val="24"/>
          <w:lang w:val="es-DO"/>
        </w:rPr>
      </w:pPr>
      <w:proofErr w:type="spellStart"/>
      <w:r w:rsidRPr="0003292D">
        <w:rPr>
          <w:rFonts w:cstheme="minorHAnsi"/>
          <w:b/>
          <w:bCs/>
          <w:sz w:val="24"/>
          <w:szCs w:val="24"/>
          <w:lang w:val="es-DO"/>
        </w:rPr>
        <w:t>lmpactos</w:t>
      </w:r>
      <w:proofErr w:type="spellEnd"/>
      <w:r w:rsidRPr="0003292D">
        <w:rPr>
          <w:rFonts w:cstheme="minorHAnsi"/>
          <w:b/>
          <w:bCs/>
          <w:sz w:val="24"/>
          <w:szCs w:val="24"/>
          <w:lang w:val="es-DO"/>
        </w:rPr>
        <w:t xml:space="preserve"> Ambientales</w:t>
      </w:r>
      <w:r w:rsidR="00AF35DB" w:rsidRPr="0003292D">
        <w:rPr>
          <w:rFonts w:cstheme="minorHAnsi"/>
          <w:b/>
          <w:bCs/>
          <w:sz w:val="24"/>
          <w:szCs w:val="24"/>
          <w:lang w:val="es-DO"/>
        </w:rPr>
        <w:t>.</w:t>
      </w:r>
    </w:p>
    <w:p w14:paraId="1AFB48B8" w14:textId="78B21277" w:rsidR="00902FF7" w:rsidRPr="0003292D" w:rsidRDefault="00902FF7">
      <w:pPr>
        <w:pStyle w:val="Prrafodelista"/>
        <w:numPr>
          <w:ilvl w:val="0"/>
          <w:numId w:val="31"/>
        </w:numPr>
        <w:ind w:left="900" w:hanging="540"/>
        <w:rPr>
          <w:rFonts w:cstheme="minorHAnsi"/>
          <w:b/>
          <w:bCs/>
          <w:i/>
          <w:iCs/>
          <w:sz w:val="24"/>
          <w:szCs w:val="24"/>
          <w:lang w:val="es-DO"/>
        </w:rPr>
      </w:pPr>
      <w:r w:rsidRPr="0003292D">
        <w:rPr>
          <w:rFonts w:cstheme="minorHAnsi"/>
          <w:b/>
          <w:bCs/>
          <w:i/>
          <w:iCs/>
          <w:sz w:val="24"/>
          <w:szCs w:val="24"/>
          <w:lang w:val="es-DO"/>
        </w:rPr>
        <w:t>Acciones que generan impactos</w:t>
      </w:r>
      <w:r w:rsidR="009810A3" w:rsidRPr="0003292D">
        <w:rPr>
          <w:rFonts w:cstheme="minorHAnsi"/>
          <w:b/>
          <w:bCs/>
          <w:i/>
          <w:iCs/>
          <w:sz w:val="24"/>
          <w:szCs w:val="24"/>
          <w:lang w:val="es-DO"/>
        </w:rPr>
        <w:t>.</w:t>
      </w:r>
    </w:p>
    <w:p w14:paraId="251481BE" w14:textId="13BA0AF7" w:rsidR="00004DA6" w:rsidRPr="0003292D" w:rsidRDefault="006E11D3">
      <w:pPr>
        <w:pStyle w:val="Prrafodelista"/>
        <w:numPr>
          <w:ilvl w:val="0"/>
          <w:numId w:val="13"/>
        </w:numPr>
        <w:ind w:left="360"/>
        <w:rPr>
          <w:rFonts w:cstheme="minorHAnsi"/>
          <w:sz w:val="24"/>
          <w:szCs w:val="24"/>
          <w:lang w:val="es-DO"/>
        </w:rPr>
      </w:pPr>
      <w:r w:rsidRPr="0003292D">
        <w:rPr>
          <w:rFonts w:cstheme="minorHAnsi"/>
          <w:sz w:val="24"/>
          <w:szCs w:val="24"/>
          <w:lang w:val="es-DO"/>
        </w:rPr>
        <w:t>Infiltración de residuos líquidos al subsuelo</w:t>
      </w:r>
      <w:r w:rsidR="00004DA6" w:rsidRPr="0003292D">
        <w:rPr>
          <w:rFonts w:cstheme="minorHAnsi"/>
          <w:sz w:val="24"/>
          <w:szCs w:val="24"/>
          <w:lang w:val="es-DO"/>
        </w:rPr>
        <w:t>.</w:t>
      </w:r>
    </w:p>
    <w:p w14:paraId="1F4FB6C5" w14:textId="77777777" w:rsidR="00004DA6" w:rsidRPr="0003292D" w:rsidRDefault="00720909">
      <w:pPr>
        <w:pStyle w:val="Prrafodelista"/>
        <w:numPr>
          <w:ilvl w:val="0"/>
          <w:numId w:val="13"/>
        </w:numPr>
        <w:ind w:left="360"/>
        <w:rPr>
          <w:rFonts w:cstheme="minorHAnsi"/>
          <w:sz w:val="24"/>
          <w:szCs w:val="24"/>
          <w:lang w:val="es-DO"/>
        </w:rPr>
      </w:pPr>
      <w:r w:rsidRPr="0003292D">
        <w:rPr>
          <w:rFonts w:cstheme="minorHAnsi"/>
          <w:sz w:val="24"/>
          <w:szCs w:val="24"/>
          <w:lang w:val="es-DO"/>
        </w:rPr>
        <w:t>t</w:t>
      </w:r>
      <w:r w:rsidR="006E11D3" w:rsidRPr="0003292D">
        <w:rPr>
          <w:rFonts w:cstheme="minorHAnsi"/>
          <w:sz w:val="24"/>
          <w:szCs w:val="24"/>
          <w:lang w:val="es-DO"/>
        </w:rPr>
        <w:t>ratamiento inadecuado/deficiente de las aguas residuales</w:t>
      </w:r>
      <w:r w:rsidR="00004DA6" w:rsidRPr="0003292D">
        <w:rPr>
          <w:rFonts w:cstheme="minorHAnsi"/>
          <w:sz w:val="24"/>
          <w:szCs w:val="24"/>
          <w:lang w:val="es-DO"/>
        </w:rPr>
        <w:t>.</w:t>
      </w:r>
    </w:p>
    <w:p w14:paraId="2CE1981F" w14:textId="77777777" w:rsidR="00004DA6" w:rsidRPr="0003292D" w:rsidRDefault="00004DA6">
      <w:pPr>
        <w:pStyle w:val="Prrafodelista"/>
        <w:numPr>
          <w:ilvl w:val="0"/>
          <w:numId w:val="13"/>
        </w:numPr>
        <w:ind w:left="360"/>
        <w:rPr>
          <w:rFonts w:cstheme="minorHAnsi"/>
          <w:sz w:val="24"/>
          <w:szCs w:val="24"/>
          <w:lang w:val="es-DO"/>
        </w:rPr>
      </w:pPr>
      <w:r w:rsidRPr="0003292D">
        <w:rPr>
          <w:rFonts w:cstheme="minorHAnsi"/>
          <w:sz w:val="24"/>
          <w:szCs w:val="24"/>
          <w:lang w:val="es-DO"/>
        </w:rPr>
        <w:t>D</w:t>
      </w:r>
      <w:r w:rsidR="00720909" w:rsidRPr="0003292D">
        <w:rPr>
          <w:rFonts w:cstheme="minorHAnsi"/>
          <w:sz w:val="24"/>
          <w:szCs w:val="24"/>
          <w:lang w:val="es-DO"/>
        </w:rPr>
        <w:t>epósito</w:t>
      </w:r>
      <w:r w:rsidR="006E11D3" w:rsidRPr="0003292D">
        <w:rPr>
          <w:rFonts w:cstheme="minorHAnsi"/>
          <w:sz w:val="24"/>
          <w:szCs w:val="24"/>
          <w:lang w:val="es-DO"/>
        </w:rPr>
        <w:t xml:space="preserve"> de residuos sólidos en suelos no impermeabilizados</w:t>
      </w:r>
      <w:r w:rsidRPr="0003292D">
        <w:rPr>
          <w:rFonts w:cstheme="minorHAnsi"/>
          <w:sz w:val="24"/>
          <w:szCs w:val="24"/>
          <w:lang w:val="es-DO"/>
        </w:rPr>
        <w:t>.</w:t>
      </w:r>
    </w:p>
    <w:p w14:paraId="3697B7D8" w14:textId="77777777" w:rsidR="00004DA6" w:rsidRPr="0003292D" w:rsidRDefault="00004DA6">
      <w:pPr>
        <w:pStyle w:val="Prrafodelista"/>
        <w:numPr>
          <w:ilvl w:val="0"/>
          <w:numId w:val="13"/>
        </w:numPr>
        <w:ind w:left="360"/>
        <w:rPr>
          <w:rFonts w:cstheme="minorHAnsi"/>
          <w:sz w:val="24"/>
          <w:szCs w:val="24"/>
          <w:lang w:val="es-DO"/>
        </w:rPr>
      </w:pPr>
      <w:r w:rsidRPr="0003292D">
        <w:rPr>
          <w:rFonts w:cstheme="minorHAnsi"/>
          <w:sz w:val="24"/>
          <w:szCs w:val="24"/>
          <w:lang w:val="es-DO"/>
        </w:rPr>
        <w:t>D</w:t>
      </w:r>
      <w:r w:rsidR="006E11D3" w:rsidRPr="0003292D">
        <w:rPr>
          <w:rFonts w:cstheme="minorHAnsi"/>
          <w:sz w:val="24"/>
          <w:szCs w:val="24"/>
          <w:lang w:val="es-DO"/>
        </w:rPr>
        <w:t>errame de residuos oleosos por mantenimiento de plantas eléctricas, maquinarias y equipos</w:t>
      </w:r>
      <w:r w:rsidRPr="0003292D">
        <w:rPr>
          <w:rFonts w:cstheme="minorHAnsi"/>
          <w:sz w:val="24"/>
          <w:szCs w:val="24"/>
          <w:lang w:val="es-DO"/>
        </w:rPr>
        <w:t>.</w:t>
      </w:r>
    </w:p>
    <w:p w14:paraId="7A2A1EE9" w14:textId="161F357C" w:rsidR="006E11D3" w:rsidRPr="0003292D" w:rsidRDefault="00004DA6">
      <w:pPr>
        <w:pStyle w:val="Prrafodelista"/>
        <w:numPr>
          <w:ilvl w:val="0"/>
          <w:numId w:val="13"/>
        </w:numPr>
        <w:ind w:left="360"/>
        <w:rPr>
          <w:rFonts w:cstheme="minorHAnsi"/>
          <w:sz w:val="24"/>
          <w:szCs w:val="24"/>
          <w:lang w:val="es-DO"/>
        </w:rPr>
      </w:pPr>
      <w:r w:rsidRPr="0003292D">
        <w:rPr>
          <w:rFonts w:cstheme="minorHAnsi"/>
          <w:sz w:val="24"/>
          <w:szCs w:val="24"/>
          <w:lang w:val="es-DO"/>
        </w:rPr>
        <w:t>D</w:t>
      </w:r>
      <w:r w:rsidR="006E11D3" w:rsidRPr="0003292D">
        <w:rPr>
          <w:rFonts w:cstheme="minorHAnsi"/>
          <w:sz w:val="24"/>
          <w:szCs w:val="24"/>
          <w:lang w:val="es-DO"/>
        </w:rPr>
        <w:t>errame de combustibles.</w:t>
      </w:r>
    </w:p>
    <w:p w14:paraId="4088F671" w14:textId="77777777" w:rsidR="003B046B" w:rsidRPr="0003292D" w:rsidRDefault="003B046B" w:rsidP="00F30BCB">
      <w:pPr>
        <w:pStyle w:val="Prrafodelista"/>
        <w:ind w:left="0"/>
        <w:rPr>
          <w:rFonts w:cstheme="minorHAnsi"/>
          <w:sz w:val="24"/>
          <w:szCs w:val="24"/>
          <w:lang w:val="es-DO"/>
        </w:rPr>
      </w:pPr>
    </w:p>
    <w:p w14:paraId="0DE905FA" w14:textId="627B4714" w:rsidR="006D7D03" w:rsidRPr="0003292D" w:rsidRDefault="003B046B">
      <w:pPr>
        <w:pStyle w:val="Prrafodelista"/>
        <w:numPr>
          <w:ilvl w:val="0"/>
          <w:numId w:val="31"/>
        </w:numPr>
        <w:ind w:left="900" w:hanging="540"/>
        <w:rPr>
          <w:rFonts w:cstheme="minorHAnsi"/>
          <w:b/>
          <w:bCs/>
          <w:i/>
          <w:iCs/>
          <w:sz w:val="24"/>
          <w:szCs w:val="24"/>
          <w:lang w:val="es-DO"/>
        </w:rPr>
      </w:pPr>
      <w:r w:rsidRPr="0003292D">
        <w:rPr>
          <w:rFonts w:cstheme="minorHAnsi"/>
          <w:b/>
          <w:bCs/>
          <w:i/>
          <w:iCs/>
          <w:sz w:val="24"/>
          <w:szCs w:val="24"/>
          <w:lang w:val="es-DO"/>
        </w:rPr>
        <w:t>Impactos</w:t>
      </w:r>
      <w:r w:rsidR="009810A3" w:rsidRPr="0003292D">
        <w:rPr>
          <w:rFonts w:cstheme="minorHAnsi"/>
          <w:b/>
          <w:bCs/>
          <w:i/>
          <w:iCs/>
          <w:sz w:val="24"/>
          <w:szCs w:val="24"/>
          <w:lang w:val="es-DO"/>
        </w:rPr>
        <w:t>.</w:t>
      </w:r>
    </w:p>
    <w:p w14:paraId="6AD8938B" w14:textId="2A453AD0" w:rsidR="00004DA6" w:rsidRPr="0003292D" w:rsidRDefault="007D6E99">
      <w:pPr>
        <w:pStyle w:val="Prrafodelista"/>
        <w:numPr>
          <w:ilvl w:val="0"/>
          <w:numId w:val="12"/>
        </w:numPr>
        <w:ind w:left="360"/>
        <w:rPr>
          <w:rFonts w:cstheme="minorHAnsi"/>
          <w:sz w:val="24"/>
          <w:szCs w:val="24"/>
          <w:lang w:val="es-DO"/>
        </w:rPr>
      </w:pPr>
      <w:r w:rsidRPr="0003292D">
        <w:rPr>
          <w:rFonts w:cstheme="minorHAnsi"/>
          <w:sz w:val="24"/>
          <w:szCs w:val="24"/>
          <w:lang w:val="es-DO"/>
        </w:rPr>
        <w:t>Alteración</w:t>
      </w:r>
      <w:r w:rsidR="006E11D3" w:rsidRPr="0003292D">
        <w:rPr>
          <w:rFonts w:cstheme="minorHAnsi"/>
          <w:sz w:val="24"/>
          <w:szCs w:val="24"/>
          <w:lang w:val="es-DO"/>
        </w:rPr>
        <w:t xml:space="preserve"> de las propiedades </w:t>
      </w:r>
      <w:r w:rsidRPr="0003292D">
        <w:rPr>
          <w:rFonts w:cstheme="minorHAnsi"/>
          <w:sz w:val="24"/>
          <w:szCs w:val="24"/>
          <w:lang w:val="es-DO"/>
        </w:rPr>
        <w:t>fisicoquímicas</w:t>
      </w:r>
      <w:r w:rsidR="006E11D3" w:rsidRPr="0003292D">
        <w:rPr>
          <w:rFonts w:cstheme="minorHAnsi"/>
          <w:sz w:val="24"/>
          <w:szCs w:val="24"/>
          <w:lang w:val="es-DO"/>
        </w:rPr>
        <w:t xml:space="preserve"> de las aguas</w:t>
      </w:r>
      <w:r w:rsidR="00004DA6" w:rsidRPr="0003292D">
        <w:rPr>
          <w:rFonts w:cstheme="minorHAnsi"/>
          <w:sz w:val="24"/>
          <w:szCs w:val="24"/>
          <w:lang w:val="es-DO"/>
        </w:rPr>
        <w:t>.</w:t>
      </w:r>
    </w:p>
    <w:p w14:paraId="0672060F" w14:textId="77777777" w:rsidR="00004DA6" w:rsidRPr="0003292D" w:rsidRDefault="00004DA6">
      <w:pPr>
        <w:pStyle w:val="Prrafodelista"/>
        <w:numPr>
          <w:ilvl w:val="0"/>
          <w:numId w:val="12"/>
        </w:numPr>
        <w:ind w:left="360"/>
        <w:rPr>
          <w:rFonts w:cstheme="minorHAnsi"/>
          <w:sz w:val="24"/>
          <w:szCs w:val="24"/>
          <w:lang w:val="es-DO"/>
        </w:rPr>
      </w:pPr>
      <w:r w:rsidRPr="0003292D">
        <w:rPr>
          <w:rFonts w:cstheme="minorHAnsi"/>
          <w:sz w:val="24"/>
          <w:szCs w:val="24"/>
          <w:lang w:val="es-DO"/>
        </w:rPr>
        <w:t>A</w:t>
      </w:r>
      <w:r w:rsidR="007D6E99" w:rsidRPr="0003292D">
        <w:rPr>
          <w:rFonts w:cstheme="minorHAnsi"/>
          <w:sz w:val="24"/>
          <w:szCs w:val="24"/>
          <w:lang w:val="es-DO"/>
        </w:rPr>
        <w:t>fectación</w:t>
      </w:r>
      <w:r w:rsidR="006E11D3" w:rsidRPr="0003292D">
        <w:rPr>
          <w:rFonts w:cstheme="minorHAnsi"/>
          <w:sz w:val="24"/>
          <w:szCs w:val="24"/>
          <w:lang w:val="es-DO"/>
        </w:rPr>
        <w:t xml:space="preserve"> de la </w:t>
      </w:r>
      <w:r w:rsidR="007D6E99" w:rsidRPr="0003292D">
        <w:rPr>
          <w:rFonts w:cstheme="minorHAnsi"/>
          <w:sz w:val="24"/>
          <w:szCs w:val="24"/>
          <w:lang w:val="es-DO"/>
        </w:rPr>
        <w:t>dinámica</w:t>
      </w:r>
      <w:r w:rsidR="006E11D3" w:rsidRPr="0003292D">
        <w:rPr>
          <w:rFonts w:cstheme="minorHAnsi"/>
          <w:sz w:val="24"/>
          <w:szCs w:val="24"/>
          <w:lang w:val="es-DO"/>
        </w:rPr>
        <w:t xml:space="preserve"> de las aguas superficiales y </w:t>
      </w:r>
      <w:r w:rsidR="007D6E99" w:rsidRPr="0003292D">
        <w:rPr>
          <w:rFonts w:cstheme="minorHAnsi"/>
          <w:sz w:val="24"/>
          <w:szCs w:val="24"/>
          <w:lang w:val="es-DO"/>
        </w:rPr>
        <w:t>subterráneas</w:t>
      </w:r>
      <w:r w:rsidRPr="0003292D">
        <w:rPr>
          <w:rFonts w:cstheme="minorHAnsi"/>
          <w:sz w:val="24"/>
          <w:szCs w:val="24"/>
          <w:lang w:val="es-DO"/>
        </w:rPr>
        <w:t>.</w:t>
      </w:r>
    </w:p>
    <w:p w14:paraId="780FEA2E" w14:textId="77777777" w:rsidR="00004DA6" w:rsidRPr="0003292D" w:rsidRDefault="00004DA6">
      <w:pPr>
        <w:pStyle w:val="Prrafodelista"/>
        <w:numPr>
          <w:ilvl w:val="0"/>
          <w:numId w:val="12"/>
        </w:numPr>
        <w:ind w:left="360"/>
        <w:rPr>
          <w:rFonts w:cstheme="minorHAnsi"/>
          <w:sz w:val="24"/>
          <w:szCs w:val="24"/>
          <w:lang w:val="es-DO"/>
        </w:rPr>
      </w:pPr>
      <w:r w:rsidRPr="0003292D">
        <w:rPr>
          <w:rFonts w:cstheme="minorHAnsi"/>
          <w:sz w:val="24"/>
          <w:szCs w:val="24"/>
          <w:lang w:val="es-DO"/>
        </w:rPr>
        <w:t>C</w:t>
      </w:r>
      <w:r w:rsidR="00E47C51" w:rsidRPr="0003292D">
        <w:rPr>
          <w:rFonts w:cstheme="minorHAnsi"/>
          <w:sz w:val="24"/>
          <w:szCs w:val="24"/>
          <w:lang w:val="es-DO"/>
        </w:rPr>
        <w:t>ontaminación</w:t>
      </w:r>
      <w:r w:rsidR="0071350A" w:rsidRPr="0003292D">
        <w:rPr>
          <w:rFonts w:cstheme="minorHAnsi"/>
          <w:sz w:val="24"/>
          <w:szCs w:val="24"/>
          <w:lang w:val="es-DO"/>
        </w:rPr>
        <w:t xml:space="preserve"> de los cuerpos de agua por </w:t>
      </w:r>
      <w:r w:rsidR="00E47C51" w:rsidRPr="0003292D">
        <w:rPr>
          <w:rFonts w:cstheme="minorHAnsi"/>
          <w:sz w:val="24"/>
          <w:szCs w:val="24"/>
          <w:lang w:val="es-DO"/>
        </w:rPr>
        <w:t>infiltración</w:t>
      </w:r>
      <w:r w:rsidR="0071350A" w:rsidRPr="0003292D">
        <w:rPr>
          <w:rFonts w:cstheme="minorHAnsi"/>
          <w:sz w:val="24"/>
          <w:szCs w:val="24"/>
          <w:lang w:val="es-DO"/>
        </w:rPr>
        <w:t xml:space="preserve"> de lixiviados</w:t>
      </w:r>
      <w:r w:rsidRPr="0003292D">
        <w:rPr>
          <w:rFonts w:cstheme="minorHAnsi"/>
          <w:sz w:val="24"/>
          <w:szCs w:val="24"/>
          <w:lang w:val="es-DO"/>
        </w:rPr>
        <w:t>.</w:t>
      </w:r>
    </w:p>
    <w:p w14:paraId="7F817AB2" w14:textId="39203864" w:rsidR="0071350A" w:rsidRPr="0003292D" w:rsidRDefault="00004DA6">
      <w:pPr>
        <w:pStyle w:val="Prrafodelista"/>
        <w:numPr>
          <w:ilvl w:val="0"/>
          <w:numId w:val="12"/>
        </w:numPr>
        <w:ind w:left="360"/>
        <w:rPr>
          <w:rFonts w:cstheme="minorHAnsi"/>
          <w:sz w:val="24"/>
          <w:szCs w:val="24"/>
          <w:lang w:val="es-DO"/>
        </w:rPr>
      </w:pPr>
      <w:r w:rsidRPr="0003292D">
        <w:rPr>
          <w:rFonts w:cstheme="minorHAnsi"/>
          <w:sz w:val="24"/>
          <w:szCs w:val="24"/>
          <w:lang w:val="es-DO"/>
        </w:rPr>
        <w:t>C</w:t>
      </w:r>
      <w:r w:rsidR="00E47C51" w:rsidRPr="0003292D">
        <w:rPr>
          <w:rFonts w:cstheme="minorHAnsi"/>
          <w:sz w:val="24"/>
          <w:szCs w:val="24"/>
          <w:lang w:val="es-DO"/>
        </w:rPr>
        <w:t>ontaminación</w:t>
      </w:r>
      <w:r w:rsidR="0071350A" w:rsidRPr="0003292D">
        <w:rPr>
          <w:rFonts w:cstheme="minorHAnsi"/>
          <w:sz w:val="24"/>
          <w:szCs w:val="24"/>
          <w:lang w:val="es-DO"/>
        </w:rPr>
        <w:t xml:space="preserve"> de los suelos.</w:t>
      </w:r>
    </w:p>
    <w:p w14:paraId="05C11F9E" w14:textId="77777777" w:rsidR="003742A7" w:rsidRPr="0003292D" w:rsidRDefault="003742A7" w:rsidP="00F30BCB">
      <w:pPr>
        <w:pStyle w:val="Prrafodelista"/>
        <w:ind w:left="360"/>
        <w:rPr>
          <w:rFonts w:cstheme="minorHAnsi"/>
          <w:i/>
          <w:iCs/>
          <w:sz w:val="24"/>
          <w:szCs w:val="24"/>
          <w:u w:val="single"/>
          <w:lang w:val="es-DO"/>
        </w:rPr>
      </w:pPr>
    </w:p>
    <w:p w14:paraId="4EF256C8" w14:textId="0E1FE573" w:rsidR="00015226" w:rsidRPr="0003292D" w:rsidRDefault="009810A3">
      <w:pPr>
        <w:numPr>
          <w:ilvl w:val="0"/>
          <w:numId w:val="32"/>
        </w:numPr>
        <w:tabs>
          <w:tab w:val="left" w:pos="450"/>
          <w:tab w:val="left" w:pos="1080"/>
        </w:tabs>
        <w:ind w:left="720" w:hanging="630"/>
        <w:rPr>
          <w:rFonts w:cstheme="minorHAnsi"/>
          <w:b/>
          <w:bCs/>
          <w:sz w:val="24"/>
          <w:szCs w:val="24"/>
          <w:lang w:val="es-DO"/>
        </w:rPr>
      </w:pPr>
      <w:r w:rsidRPr="0003292D">
        <w:rPr>
          <w:rFonts w:cstheme="minorHAnsi"/>
          <w:b/>
          <w:bCs/>
          <w:sz w:val="24"/>
          <w:szCs w:val="24"/>
          <w:lang w:val="es-DO"/>
        </w:rPr>
        <w:t>Acciones para desarrollar</w:t>
      </w:r>
    </w:p>
    <w:p w14:paraId="48B245A2" w14:textId="77777777" w:rsidR="0062341E" w:rsidRDefault="00F47658" w:rsidP="00F30BCB">
      <w:pPr>
        <w:rPr>
          <w:rFonts w:cstheme="minorHAnsi"/>
          <w:sz w:val="24"/>
          <w:szCs w:val="24"/>
          <w:lang w:val="es-DO"/>
        </w:rPr>
      </w:pPr>
      <w:r w:rsidRPr="00F30BCB">
        <w:rPr>
          <w:rFonts w:cstheme="minorHAnsi"/>
          <w:sz w:val="24"/>
          <w:szCs w:val="24"/>
          <w:lang w:val="es-DO"/>
        </w:rPr>
        <w:t>T</w:t>
      </w:r>
      <w:r w:rsidR="00D37865" w:rsidRPr="00F30BCB">
        <w:rPr>
          <w:rFonts w:cstheme="minorHAnsi"/>
          <w:sz w:val="24"/>
          <w:szCs w:val="24"/>
          <w:lang w:val="es-DO"/>
        </w:rPr>
        <w:t xml:space="preserve">oda  la  </w:t>
      </w:r>
      <w:r w:rsidR="00D22DFD" w:rsidRPr="00F30BCB">
        <w:rPr>
          <w:rFonts w:cstheme="minorHAnsi"/>
          <w:sz w:val="24"/>
          <w:szCs w:val="24"/>
          <w:lang w:val="es-DO"/>
        </w:rPr>
        <w:t>información</w:t>
      </w:r>
      <w:r w:rsidR="00D37865" w:rsidRPr="00F30BCB">
        <w:rPr>
          <w:rFonts w:cstheme="minorHAnsi"/>
          <w:sz w:val="24"/>
          <w:szCs w:val="24"/>
          <w:lang w:val="es-DO"/>
        </w:rPr>
        <w:t xml:space="preserve">  correspondiente  al  sistema  de tratamiento  de  las  aguas  residuales industriales, </w:t>
      </w:r>
      <w:r w:rsidR="00D22DFD" w:rsidRPr="00F30BCB">
        <w:rPr>
          <w:rFonts w:cstheme="minorHAnsi"/>
          <w:sz w:val="24"/>
          <w:szCs w:val="24"/>
          <w:lang w:val="es-DO"/>
        </w:rPr>
        <w:t>domésticas</w:t>
      </w:r>
      <w:r w:rsidR="00D37865" w:rsidRPr="00F30BCB">
        <w:rPr>
          <w:rFonts w:cstheme="minorHAnsi"/>
          <w:sz w:val="24"/>
          <w:szCs w:val="24"/>
          <w:lang w:val="es-DO"/>
        </w:rPr>
        <w:t xml:space="preserve"> y de </w:t>
      </w:r>
      <w:r w:rsidR="00D22DFD" w:rsidRPr="00F30BCB">
        <w:rPr>
          <w:rFonts w:cstheme="minorHAnsi"/>
          <w:sz w:val="24"/>
          <w:szCs w:val="24"/>
          <w:lang w:val="es-DO"/>
        </w:rPr>
        <w:t>escorrentía</w:t>
      </w:r>
      <w:r w:rsidR="00D37865" w:rsidRPr="00F30BCB">
        <w:rPr>
          <w:rFonts w:cstheme="minorHAnsi"/>
          <w:sz w:val="24"/>
          <w:szCs w:val="24"/>
          <w:lang w:val="es-DO"/>
        </w:rPr>
        <w:t xml:space="preserve"> generadas en las instalaciones donde son desarrolladas sus operaciones</w:t>
      </w:r>
      <w:r w:rsidRPr="00F30BCB">
        <w:rPr>
          <w:rFonts w:cstheme="minorHAnsi"/>
          <w:sz w:val="24"/>
          <w:szCs w:val="24"/>
          <w:lang w:val="es-DO"/>
        </w:rPr>
        <w:t xml:space="preserve">, se presentan en </w:t>
      </w:r>
      <w:r w:rsidRPr="0028011C">
        <w:rPr>
          <w:rFonts w:cstheme="minorHAnsi"/>
          <w:sz w:val="24"/>
          <w:szCs w:val="24"/>
          <w:lang w:val="es-DO"/>
        </w:rPr>
        <w:t>el Anexo</w:t>
      </w:r>
      <w:r w:rsidR="0028011C" w:rsidRPr="0028011C">
        <w:rPr>
          <w:rFonts w:cstheme="minorHAnsi"/>
          <w:sz w:val="24"/>
          <w:szCs w:val="24"/>
          <w:lang w:val="es-DO"/>
        </w:rPr>
        <w:t xml:space="preserve"> 6</w:t>
      </w:r>
      <w:r w:rsidRPr="0028011C">
        <w:rPr>
          <w:rFonts w:cstheme="minorHAnsi"/>
          <w:sz w:val="24"/>
          <w:szCs w:val="24"/>
          <w:lang w:val="es-DO"/>
        </w:rPr>
        <w:t>. Informe</w:t>
      </w:r>
      <w:r w:rsidRPr="00F30BCB">
        <w:rPr>
          <w:rFonts w:cstheme="minorHAnsi"/>
          <w:sz w:val="24"/>
          <w:szCs w:val="24"/>
          <w:lang w:val="es-DO"/>
        </w:rPr>
        <w:t xml:space="preserve"> Memoria </w:t>
      </w:r>
    </w:p>
    <w:p w14:paraId="25EB695F" w14:textId="77777777" w:rsidR="0062341E" w:rsidRDefault="0062341E" w:rsidP="00F30BCB">
      <w:pPr>
        <w:rPr>
          <w:rFonts w:cstheme="minorHAnsi"/>
          <w:sz w:val="24"/>
          <w:szCs w:val="24"/>
          <w:lang w:val="es-DO"/>
        </w:rPr>
      </w:pPr>
    </w:p>
    <w:p w14:paraId="607ED529" w14:textId="77777777" w:rsidR="0062341E" w:rsidRDefault="0062341E" w:rsidP="00F30BCB">
      <w:pPr>
        <w:rPr>
          <w:rFonts w:cstheme="minorHAnsi"/>
          <w:sz w:val="24"/>
          <w:szCs w:val="24"/>
          <w:lang w:val="es-DO"/>
        </w:rPr>
      </w:pPr>
    </w:p>
    <w:p w14:paraId="290B0014" w14:textId="53362D90" w:rsidR="00D37865" w:rsidRPr="00F30BCB" w:rsidRDefault="00F47658" w:rsidP="00F30BCB">
      <w:pPr>
        <w:rPr>
          <w:rFonts w:cstheme="minorHAnsi"/>
          <w:sz w:val="24"/>
          <w:szCs w:val="24"/>
          <w:lang w:val="es-DO"/>
        </w:rPr>
      </w:pPr>
      <w:r w:rsidRPr="00F30BCB">
        <w:rPr>
          <w:rFonts w:cstheme="minorHAnsi"/>
          <w:sz w:val="24"/>
          <w:szCs w:val="24"/>
          <w:lang w:val="es-DO"/>
        </w:rPr>
        <w:t xml:space="preserve">descriptiva y de cálculo de la planta de tratamiento de aguas residuales </w:t>
      </w:r>
      <w:r w:rsidR="00AA33EB" w:rsidRPr="00F30BCB">
        <w:rPr>
          <w:rFonts w:cstheme="minorHAnsi"/>
          <w:sz w:val="24"/>
          <w:szCs w:val="24"/>
          <w:lang w:val="es-DO"/>
        </w:rPr>
        <w:t xml:space="preserve">(PTAR) </w:t>
      </w:r>
      <w:r w:rsidRPr="00F30BCB">
        <w:rPr>
          <w:rFonts w:cstheme="minorHAnsi"/>
          <w:sz w:val="24"/>
          <w:szCs w:val="24"/>
          <w:lang w:val="es-DO"/>
        </w:rPr>
        <w:t>de la Empresa Endy</w:t>
      </w:r>
      <w:r w:rsidR="00D37865" w:rsidRPr="00F30BCB">
        <w:rPr>
          <w:rFonts w:cstheme="minorHAnsi"/>
          <w:sz w:val="24"/>
          <w:szCs w:val="24"/>
          <w:lang w:val="es-DO"/>
        </w:rPr>
        <w:t>.</w:t>
      </w:r>
    </w:p>
    <w:p w14:paraId="5F2FCA25" w14:textId="26B6E8F7" w:rsidR="00A54E8E" w:rsidRDefault="00346FBB" w:rsidP="00F30BCB">
      <w:pPr>
        <w:rPr>
          <w:rFonts w:cstheme="minorHAnsi"/>
          <w:color w:val="000000" w:themeColor="text1"/>
          <w:sz w:val="24"/>
          <w:szCs w:val="24"/>
          <w:lang w:val="es-DO"/>
        </w:rPr>
      </w:pPr>
      <w:r w:rsidRPr="00F30BCB">
        <w:rPr>
          <w:rFonts w:cstheme="minorHAnsi"/>
          <w:color w:val="000000" w:themeColor="text1"/>
          <w:sz w:val="24"/>
          <w:szCs w:val="24"/>
          <w:lang w:val="es-DO"/>
        </w:rPr>
        <w:lastRenderedPageBreak/>
        <w:t xml:space="preserve">La </w:t>
      </w:r>
      <w:r w:rsidR="001666F1" w:rsidRPr="00F30BCB">
        <w:rPr>
          <w:rFonts w:cstheme="minorHAnsi"/>
          <w:color w:val="000000" w:themeColor="text1"/>
          <w:sz w:val="24"/>
          <w:szCs w:val="24"/>
          <w:lang w:val="es-DO"/>
        </w:rPr>
        <w:t>E</w:t>
      </w:r>
      <w:r w:rsidRPr="00F30BCB">
        <w:rPr>
          <w:rFonts w:cstheme="minorHAnsi"/>
          <w:color w:val="000000" w:themeColor="text1"/>
          <w:sz w:val="24"/>
          <w:szCs w:val="24"/>
          <w:lang w:val="es-DO"/>
        </w:rPr>
        <w:t xml:space="preserve">mpresa Endy </w:t>
      </w:r>
      <w:r w:rsidR="001666F1" w:rsidRPr="00F30BCB">
        <w:rPr>
          <w:rFonts w:cstheme="minorHAnsi"/>
          <w:color w:val="000000" w:themeColor="text1"/>
          <w:sz w:val="24"/>
          <w:szCs w:val="24"/>
          <w:lang w:val="es-DO"/>
        </w:rPr>
        <w:t xml:space="preserve">Contratará los servicios de una empresa especializada en el diseño y/o construcción de sistema de tratamiento de aguas residuales industriales y </w:t>
      </w:r>
      <w:r w:rsidR="00A6562E" w:rsidRPr="00F30BCB">
        <w:rPr>
          <w:rFonts w:cstheme="minorHAnsi"/>
          <w:color w:val="000000" w:themeColor="text1"/>
          <w:sz w:val="24"/>
          <w:szCs w:val="24"/>
          <w:lang w:val="es-DO"/>
        </w:rPr>
        <w:t>domésticas</w:t>
      </w:r>
      <w:r w:rsidR="00A54E8E" w:rsidRPr="00F30BCB">
        <w:rPr>
          <w:rFonts w:cstheme="minorHAnsi"/>
          <w:color w:val="000000" w:themeColor="text1"/>
          <w:sz w:val="24"/>
          <w:szCs w:val="24"/>
          <w:lang w:val="es-DO"/>
        </w:rPr>
        <w:t xml:space="preserve"> para la puesta en operación del sistema. </w:t>
      </w:r>
    </w:p>
    <w:p w14:paraId="5D1221D2" w14:textId="77777777" w:rsidR="0086616B" w:rsidRPr="0003292D" w:rsidRDefault="00A54E8E" w:rsidP="00F30BCB">
      <w:pPr>
        <w:pStyle w:val="Prrafodelista"/>
        <w:ind w:left="0"/>
        <w:rPr>
          <w:rFonts w:cstheme="minorHAnsi"/>
          <w:color w:val="000000" w:themeColor="text1"/>
          <w:sz w:val="24"/>
          <w:szCs w:val="24"/>
          <w:lang w:val="es-DO"/>
        </w:rPr>
      </w:pPr>
      <w:r w:rsidRPr="0003292D">
        <w:rPr>
          <w:rFonts w:cstheme="minorHAnsi"/>
          <w:color w:val="000000" w:themeColor="text1"/>
          <w:sz w:val="24"/>
          <w:szCs w:val="24"/>
          <w:lang w:val="es-DO"/>
        </w:rPr>
        <w:t xml:space="preserve">Por otra parte, la empresa Endy contratará los </w:t>
      </w:r>
      <w:r w:rsidR="00346FBB" w:rsidRPr="0003292D">
        <w:rPr>
          <w:rFonts w:cstheme="minorHAnsi"/>
          <w:color w:val="000000" w:themeColor="text1"/>
          <w:sz w:val="24"/>
          <w:szCs w:val="24"/>
          <w:lang w:val="es-DO"/>
        </w:rPr>
        <w:t>servicio</w:t>
      </w:r>
      <w:r w:rsidRPr="0003292D">
        <w:rPr>
          <w:rFonts w:cstheme="minorHAnsi"/>
          <w:color w:val="000000" w:themeColor="text1"/>
          <w:sz w:val="24"/>
          <w:szCs w:val="24"/>
          <w:lang w:val="es-DO"/>
        </w:rPr>
        <w:t>s</w:t>
      </w:r>
      <w:r w:rsidR="00346FBB" w:rsidRPr="0003292D">
        <w:rPr>
          <w:rFonts w:cstheme="minorHAnsi"/>
          <w:color w:val="000000" w:themeColor="text1"/>
          <w:sz w:val="24"/>
          <w:szCs w:val="24"/>
          <w:lang w:val="es-DO"/>
        </w:rPr>
        <w:t xml:space="preserve"> </w:t>
      </w:r>
      <w:r w:rsidRPr="0003292D">
        <w:rPr>
          <w:rFonts w:cstheme="minorHAnsi"/>
          <w:color w:val="000000" w:themeColor="text1"/>
          <w:sz w:val="24"/>
          <w:szCs w:val="24"/>
          <w:lang w:val="es-DO"/>
        </w:rPr>
        <w:t>de</w:t>
      </w:r>
      <w:r w:rsidR="003F6ED3" w:rsidRPr="0003292D">
        <w:rPr>
          <w:rFonts w:cstheme="minorHAnsi"/>
          <w:color w:val="000000" w:themeColor="text1"/>
          <w:sz w:val="24"/>
          <w:szCs w:val="24"/>
          <w:lang w:val="es-DO"/>
        </w:rPr>
        <w:t xml:space="preserve"> CORAASAN</w:t>
      </w:r>
      <w:r w:rsidR="001666F1" w:rsidRPr="0003292D">
        <w:rPr>
          <w:rFonts w:cstheme="minorHAnsi"/>
          <w:color w:val="000000" w:themeColor="text1"/>
          <w:sz w:val="24"/>
          <w:szCs w:val="24"/>
          <w:lang w:val="es-DO"/>
        </w:rPr>
        <w:t xml:space="preserve"> </w:t>
      </w:r>
      <w:r w:rsidR="00346FBB" w:rsidRPr="0003292D">
        <w:rPr>
          <w:rFonts w:cstheme="minorHAnsi"/>
          <w:color w:val="000000" w:themeColor="text1"/>
          <w:sz w:val="24"/>
          <w:szCs w:val="24"/>
          <w:lang w:val="es-DO"/>
        </w:rPr>
        <w:t xml:space="preserve">para la manipulación del sistema de </w:t>
      </w:r>
      <w:r w:rsidR="001666F1" w:rsidRPr="0003292D">
        <w:rPr>
          <w:rFonts w:cstheme="minorHAnsi"/>
          <w:color w:val="000000" w:themeColor="text1"/>
          <w:sz w:val="24"/>
          <w:szCs w:val="24"/>
          <w:lang w:val="es-DO"/>
        </w:rPr>
        <w:t>tratamiento, lugares de disposición final de los lodos luego del tratamiento y de los efluentes líquidos luego del tratamiento</w:t>
      </w:r>
      <w:r w:rsidR="0086616B" w:rsidRPr="0003292D">
        <w:rPr>
          <w:rFonts w:cstheme="minorHAnsi"/>
          <w:color w:val="000000" w:themeColor="text1"/>
          <w:sz w:val="24"/>
          <w:szCs w:val="24"/>
          <w:lang w:val="es-DO"/>
        </w:rPr>
        <w:t xml:space="preserve">. </w:t>
      </w:r>
    </w:p>
    <w:p w14:paraId="783F1B5A" w14:textId="77777777" w:rsidR="009810A3" w:rsidRPr="0003292D" w:rsidRDefault="009810A3" w:rsidP="009810A3">
      <w:pPr>
        <w:pStyle w:val="Prrafodelista"/>
        <w:rPr>
          <w:rFonts w:cstheme="minorHAnsi"/>
          <w:color w:val="000000" w:themeColor="text1"/>
          <w:sz w:val="24"/>
          <w:szCs w:val="24"/>
          <w:lang w:val="es-DO"/>
        </w:rPr>
      </w:pPr>
    </w:p>
    <w:p w14:paraId="57A8FF72" w14:textId="4AD93B62" w:rsidR="008657D3" w:rsidRPr="0003292D" w:rsidRDefault="00A701DE">
      <w:pPr>
        <w:numPr>
          <w:ilvl w:val="0"/>
          <w:numId w:val="32"/>
        </w:numPr>
        <w:tabs>
          <w:tab w:val="left" w:pos="900"/>
          <w:tab w:val="left" w:pos="1080"/>
          <w:tab w:val="left" w:pos="1350"/>
        </w:tabs>
        <w:rPr>
          <w:rFonts w:cstheme="minorHAnsi"/>
          <w:b/>
          <w:bCs/>
          <w:sz w:val="24"/>
          <w:szCs w:val="24"/>
          <w:lang w:val="es-DO"/>
        </w:rPr>
      </w:pPr>
      <w:r w:rsidRPr="0003292D">
        <w:rPr>
          <w:rFonts w:cstheme="minorHAnsi"/>
          <w:b/>
          <w:bCs/>
          <w:sz w:val="24"/>
          <w:szCs w:val="24"/>
          <w:lang w:val="es-DO"/>
        </w:rPr>
        <w:t xml:space="preserve"> </w:t>
      </w:r>
      <w:r w:rsidR="00D37865" w:rsidRPr="0003292D">
        <w:rPr>
          <w:rFonts w:cstheme="minorHAnsi"/>
          <w:b/>
          <w:bCs/>
          <w:sz w:val="24"/>
          <w:szCs w:val="24"/>
          <w:lang w:val="es-DO"/>
        </w:rPr>
        <w:t xml:space="preserve">Equipos de control de </w:t>
      </w:r>
      <w:r w:rsidR="00D02F76" w:rsidRPr="0003292D">
        <w:rPr>
          <w:rFonts w:cstheme="minorHAnsi"/>
          <w:b/>
          <w:bCs/>
          <w:sz w:val="24"/>
          <w:szCs w:val="24"/>
          <w:lang w:val="es-DO"/>
        </w:rPr>
        <w:t>contaminación</w:t>
      </w:r>
      <w:r w:rsidR="00D37865" w:rsidRPr="0003292D">
        <w:rPr>
          <w:rFonts w:cstheme="minorHAnsi"/>
          <w:b/>
          <w:bCs/>
          <w:sz w:val="24"/>
          <w:szCs w:val="24"/>
          <w:lang w:val="es-DO"/>
        </w:rPr>
        <w:t xml:space="preserve"> (planta tratamiento, biodigestor, filtros</w:t>
      </w:r>
      <w:r w:rsidR="00A15D9E" w:rsidRPr="0003292D">
        <w:rPr>
          <w:rFonts w:cstheme="minorHAnsi"/>
          <w:b/>
          <w:bCs/>
          <w:sz w:val="24"/>
          <w:szCs w:val="24"/>
          <w:lang w:val="es-DO"/>
        </w:rPr>
        <w:t>).</w:t>
      </w:r>
      <w:r w:rsidR="00D37865" w:rsidRPr="0003292D">
        <w:rPr>
          <w:rFonts w:cstheme="minorHAnsi"/>
          <w:b/>
          <w:bCs/>
          <w:sz w:val="24"/>
          <w:szCs w:val="24"/>
          <w:lang w:val="es-DO"/>
        </w:rPr>
        <w:t xml:space="preserve"> </w:t>
      </w:r>
    </w:p>
    <w:p w14:paraId="72947B8E" w14:textId="7CC47CA7" w:rsidR="003F6ED3" w:rsidRPr="0003292D" w:rsidRDefault="003F6ED3" w:rsidP="006973C0">
      <w:pPr>
        <w:rPr>
          <w:rFonts w:cstheme="minorHAnsi"/>
          <w:color w:val="000000" w:themeColor="text1"/>
          <w:sz w:val="24"/>
          <w:szCs w:val="24"/>
          <w:lang w:val="es-DO"/>
        </w:rPr>
      </w:pPr>
      <w:r w:rsidRPr="0003292D">
        <w:rPr>
          <w:rFonts w:cstheme="minorHAnsi"/>
          <w:color w:val="000000" w:themeColor="text1"/>
          <w:sz w:val="24"/>
          <w:szCs w:val="24"/>
          <w:lang w:val="es-DO"/>
        </w:rPr>
        <w:t xml:space="preserve">El equipo de control de la contaminación  o </w:t>
      </w:r>
      <w:r w:rsidR="00A54E8E" w:rsidRPr="0003292D">
        <w:rPr>
          <w:rFonts w:cstheme="minorHAnsi"/>
          <w:color w:val="000000" w:themeColor="text1"/>
          <w:sz w:val="24"/>
          <w:szCs w:val="24"/>
          <w:lang w:val="es-DO"/>
        </w:rPr>
        <w:t>sistema</w:t>
      </w:r>
      <w:r w:rsidRPr="0003292D">
        <w:rPr>
          <w:rFonts w:cstheme="minorHAnsi"/>
          <w:color w:val="000000" w:themeColor="text1"/>
          <w:sz w:val="24"/>
          <w:szCs w:val="24"/>
          <w:lang w:val="es-DO"/>
        </w:rPr>
        <w:t xml:space="preserve"> de tratamiento </w:t>
      </w:r>
      <w:r w:rsidR="001C6A09" w:rsidRPr="0003292D">
        <w:rPr>
          <w:rFonts w:cstheme="minorHAnsi"/>
          <w:color w:val="000000" w:themeColor="text1"/>
          <w:sz w:val="24"/>
          <w:szCs w:val="24"/>
          <w:lang w:val="es-DO"/>
        </w:rPr>
        <w:t xml:space="preserve">recomendado a ser instalado </w:t>
      </w:r>
      <w:r w:rsidR="00EF7C1A" w:rsidRPr="0003292D">
        <w:rPr>
          <w:rFonts w:cstheme="minorHAnsi"/>
          <w:color w:val="000000" w:themeColor="text1"/>
          <w:sz w:val="24"/>
          <w:szCs w:val="24"/>
          <w:lang w:val="es-DO"/>
        </w:rPr>
        <w:t>consiste en las siguientes unidades</w:t>
      </w:r>
      <w:r w:rsidRPr="0003292D">
        <w:rPr>
          <w:rFonts w:cstheme="minorHAnsi"/>
          <w:color w:val="000000" w:themeColor="text1"/>
          <w:sz w:val="24"/>
          <w:szCs w:val="24"/>
          <w:lang w:val="es-DO"/>
        </w:rPr>
        <w:t xml:space="preserve">: </w:t>
      </w:r>
    </w:p>
    <w:p w14:paraId="22EE58AE" w14:textId="13CCBA48" w:rsidR="003F6ED3" w:rsidRPr="0003292D" w:rsidRDefault="003F6ED3">
      <w:pPr>
        <w:pStyle w:val="Prrafodelista"/>
        <w:numPr>
          <w:ilvl w:val="0"/>
          <w:numId w:val="9"/>
        </w:numPr>
        <w:ind w:hanging="450"/>
        <w:rPr>
          <w:rFonts w:cstheme="minorHAnsi"/>
          <w:color w:val="000000" w:themeColor="text1"/>
          <w:sz w:val="24"/>
          <w:szCs w:val="24"/>
          <w:lang w:val="es-DO"/>
        </w:rPr>
      </w:pPr>
      <w:r w:rsidRPr="0003292D">
        <w:rPr>
          <w:rFonts w:cstheme="minorHAnsi"/>
          <w:color w:val="000000" w:themeColor="text1"/>
          <w:sz w:val="24"/>
          <w:szCs w:val="24"/>
          <w:lang w:val="es-DO"/>
        </w:rPr>
        <w:t xml:space="preserve">Una Unidad de Homogenización o </w:t>
      </w:r>
      <w:r w:rsidR="003B19B7" w:rsidRPr="0003292D">
        <w:rPr>
          <w:rFonts w:cstheme="minorHAnsi"/>
          <w:color w:val="000000" w:themeColor="text1"/>
          <w:sz w:val="24"/>
          <w:szCs w:val="24"/>
          <w:lang w:val="es-DO"/>
        </w:rPr>
        <w:t>i</w:t>
      </w:r>
      <w:r w:rsidRPr="0003292D">
        <w:rPr>
          <w:rFonts w:cstheme="minorHAnsi"/>
          <w:color w:val="000000" w:themeColor="text1"/>
          <w:sz w:val="24"/>
          <w:szCs w:val="24"/>
          <w:lang w:val="es-DO"/>
        </w:rPr>
        <w:t xml:space="preserve">gualamiento de </w:t>
      </w:r>
      <w:r w:rsidR="003B19B7" w:rsidRPr="0003292D">
        <w:rPr>
          <w:rFonts w:cstheme="minorHAnsi"/>
          <w:color w:val="000000" w:themeColor="text1"/>
          <w:sz w:val="24"/>
          <w:szCs w:val="24"/>
          <w:lang w:val="es-DO"/>
        </w:rPr>
        <w:t>c</w:t>
      </w:r>
      <w:r w:rsidRPr="0003292D">
        <w:rPr>
          <w:rFonts w:cstheme="minorHAnsi"/>
          <w:color w:val="000000" w:themeColor="text1"/>
          <w:sz w:val="24"/>
          <w:szCs w:val="24"/>
          <w:lang w:val="es-DO"/>
        </w:rPr>
        <w:t xml:space="preserve">audales, para proporcionar un caudal homogéneo durante las 24 horas del día. </w:t>
      </w:r>
    </w:p>
    <w:p w14:paraId="3793D1F5" w14:textId="77777777" w:rsidR="003F6ED3" w:rsidRPr="0003292D" w:rsidRDefault="003F6ED3">
      <w:pPr>
        <w:pStyle w:val="Prrafodelista"/>
        <w:numPr>
          <w:ilvl w:val="0"/>
          <w:numId w:val="9"/>
        </w:numPr>
        <w:ind w:hanging="450"/>
        <w:rPr>
          <w:rFonts w:cstheme="minorHAnsi"/>
          <w:color w:val="000000" w:themeColor="text1"/>
          <w:sz w:val="24"/>
          <w:szCs w:val="24"/>
          <w:lang w:val="es-DO"/>
        </w:rPr>
      </w:pPr>
      <w:r w:rsidRPr="0003292D">
        <w:rPr>
          <w:rFonts w:cstheme="minorHAnsi"/>
          <w:color w:val="000000" w:themeColor="text1"/>
          <w:sz w:val="24"/>
          <w:szCs w:val="24"/>
          <w:lang w:val="es-DO"/>
        </w:rPr>
        <w:t>Una Unidad de Flotación de Aire Disuelto (FAD o DAF); para separar las grasas y aceites.</w:t>
      </w:r>
    </w:p>
    <w:p w14:paraId="4B1116E8" w14:textId="4256598C" w:rsidR="003F6ED3" w:rsidRPr="0003292D" w:rsidRDefault="003F6ED3">
      <w:pPr>
        <w:pStyle w:val="Prrafodelista"/>
        <w:numPr>
          <w:ilvl w:val="0"/>
          <w:numId w:val="9"/>
        </w:numPr>
        <w:ind w:hanging="450"/>
        <w:rPr>
          <w:rFonts w:cstheme="minorHAnsi"/>
          <w:color w:val="000000" w:themeColor="text1"/>
          <w:sz w:val="24"/>
          <w:szCs w:val="24"/>
          <w:lang w:val="es-DO"/>
        </w:rPr>
      </w:pPr>
      <w:r w:rsidRPr="0003292D">
        <w:rPr>
          <w:rFonts w:cstheme="minorHAnsi"/>
          <w:color w:val="000000" w:themeColor="text1"/>
          <w:sz w:val="24"/>
          <w:szCs w:val="24"/>
          <w:lang w:val="es-DO"/>
        </w:rPr>
        <w:t xml:space="preserve">Un Digestor o Reactor </w:t>
      </w:r>
      <w:r w:rsidR="003B19B7" w:rsidRPr="0003292D">
        <w:rPr>
          <w:rFonts w:cstheme="minorHAnsi"/>
          <w:color w:val="000000" w:themeColor="text1"/>
          <w:sz w:val="24"/>
          <w:szCs w:val="24"/>
          <w:lang w:val="es-DO"/>
        </w:rPr>
        <w:t>Anaerobio</w:t>
      </w:r>
      <w:r w:rsidRPr="0003292D">
        <w:rPr>
          <w:rFonts w:cstheme="minorHAnsi"/>
          <w:color w:val="000000" w:themeColor="text1"/>
          <w:sz w:val="24"/>
          <w:szCs w:val="24"/>
          <w:lang w:val="es-DO"/>
        </w:rPr>
        <w:t xml:space="preserve">; para reducir la carga contaminante orgánica (DBO y DQO). </w:t>
      </w:r>
    </w:p>
    <w:p w14:paraId="4EF8E073" w14:textId="48220A47" w:rsidR="003F6ED3" w:rsidRPr="0003292D" w:rsidRDefault="003F6ED3">
      <w:pPr>
        <w:pStyle w:val="Prrafodelista"/>
        <w:numPr>
          <w:ilvl w:val="0"/>
          <w:numId w:val="9"/>
        </w:numPr>
        <w:ind w:hanging="450"/>
        <w:rPr>
          <w:rFonts w:cstheme="minorHAnsi"/>
          <w:color w:val="000000" w:themeColor="text1"/>
          <w:sz w:val="24"/>
          <w:szCs w:val="24"/>
          <w:lang w:val="es-DO"/>
        </w:rPr>
      </w:pPr>
      <w:r w:rsidRPr="0003292D">
        <w:rPr>
          <w:rFonts w:cstheme="minorHAnsi"/>
          <w:color w:val="000000" w:themeColor="text1"/>
          <w:sz w:val="24"/>
          <w:szCs w:val="24"/>
          <w:lang w:val="es-DO"/>
        </w:rPr>
        <w:t>Una Unidad de Sedimentación Secundaria para sólidos a remover.</w:t>
      </w:r>
    </w:p>
    <w:p w14:paraId="08CF2ECA" w14:textId="77777777" w:rsidR="00A15D9E" w:rsidRPr="0003292D" w:rsidRDefault="00A15D9E" w:rsidP="00A15D9E">
      <w:pPr>
        <w:pStyle w:val="Prrafodelista"/>
        <w:rPr>
          <w:rFonts w:cstheme="minorHAnsi"/>
          <w:color w:val="000000" w:themeColor="text1"/>
          <w:sz w:val="24"/>
          <w:szCs w:val="24"/>
          <w:lang w:val="es-DO"/>
        </w:rPr>
      </w:pPr>
    </w:p>
    <w:p w14:paraId="060568AE" w14:textId="543A16CD" w:rsidR="00262257" w:rsidRPr="0003292D" w:rsidRDefault="00262257">
      <w:pPr>
        <w:numPr>
          <w:ilvl w:val="0"/>
          <w:numId w:val="32"/>
        </w:numPr>
        <w:tabs>
          <w:tab w:val="left" w:pos="450"/>
          <w:tab w:val="left" w:pos="900"/>
        </w:tabs>
        <w:rPr>
          <w:rFonts w:cstheme="minorHAnsi"/>
          <w:b/>
          <w:bCs/>
          <w:sz w:val="24"/>
          <w:szCs w:val="24"/>
          <w:lang w:val="es-DO"/>
        </w:rPr>
      </w:pPr>
      <w:r w:rsidRPr="0003292D">
        <w:rPr>
          <w:rFonts w:cstheme="minorHAnsi"/>
          <w:b/>
          <w:bCs/>
          <w:sz w:val="24"/>
          <w:szCs w:val="24"/>
          <w:lang w:val="es-DO"/>
        </w:rPr>
        <w:t>Técnica</w:t>
      </w:r>
      <w:r w:rsidR="00CB3FAE" w:rsidRPr="0003292D">
        <w:rPr>
          <w:rFonts w:cstheme="minorHAnsi"/>
          <w:b/>
          <w:bCs/>
          <w:sz w:val="24"/>
          <w:szCs w:val="24"/>
          <w:lang w:val="es-DO"/>
        </w:rPr>
        <w:t xml:space="preserve"> / </w:t>
      </w:r>
      <w:r w:rsidR="009810A3" w:rsidRPr="0003292D">
        <w:rPr>
          <w:rFonts w:cstheme="minorHAnsi"/>
          <w:b/>
          <w:bCs/>
          <w:sz w:val="24"/>
          <w:szCs w:val="24"/>
          <w:lang w:val="es-DO"/>
        </w:rPr>
        <w:t>t</w:t>
      </w:r>
      <w:r w:rsidRPr="0003292D">
        <w:rPr>
          <w:rFonts w:cstheme="minorHAnsi"/>
          <w:b/>
          <w:bCs/>
          <w:sz w:val="24"/>
          <w:szCs w:val="24"/>
          <w:lang w:val="es-DO"/>
        </w:rPr>
        <w:t>ecnología</w:t>
      </w:r>
      <w:r w:rsidR="00CB3FAE" w:rsidRPr="0003292D">
        <w:rPr>
          <w:rFonts w:cstheme="minorHAnsi"/>
          <w:b/>
          <w:bCs/>
          <w:sz w:val="24"/>
          <w:szCs w:val="24"/>
          <w:lang w:val="es-DO"/>
        </w:rPr>
        <w:t xml:space="preserve"> </w:t>
      </w:r>
      <w:r w:rsidR="009810A3" w:rsidRPr="0003292D">
        <w:rPr>
          <w:rFonts w:cstheme="minorHAnsi"/>
          <w:b/>
          <w:bCs/>
          <w:sz w:val="24"/>
          <w:szCs w:val="24"/>
          <w:lang w:val="es-DO"/>
        </w:rPr>
        <w:t>u</w:t>
      </w:r>
      <w:r w:rsidR="00CB3FAE" w:rsidRPr="0003292D">
        <w:rPr>
          <w:rFonts w:cstheme="minorHAnsi"/>
          <w:b/>
          <w:bCs/>
          <w:sz w:val="24"/>
          <w:szCs w:val="24"/>
          <w:lang w:val="es-DO"/>
        </w:rPr>
        <w:t>tilizada</w:t>
      </w:r>
      <w:r w:rsidR="00A15D9E" w:rsidRPr="0003292D">
        <w:rPr>
          <w:rFonts w:cstheme="minorHAnsi"/>
          <w:b/>
          <w:bCs/>
          <w:sz w:val="24"/>
          <w:szCs w:val="24"/>
          <w:lang w:val="es-DO"/>
        </w:rPr>
        <w:t>.</w:t>
      </w:r>
    </w:p>
    <w:p w14:paraId="651A4302" w14:textId="538990E9" w:rsidR="000270A2" w:rsidRPr="00F30BCB" w:rsidRDefault="00137019" w:rsidP="00F30BCB">
      <w:pPr>
        <w:rPr>
          <w:rFonts w:cstheme="minorHAnsi"/>
          <w:color w:val="000000" w:themeColor="text1"/>
          <w:sz w:val="24"/>
          <w:szCs w:val="24"/>
          <w:lang w:val="es-DO"/>
        </w:rPr>
      </w:pPr>
      <w:r w:rsidRPr="00F30BCB">
        <w:rPr>
          <w:rFonts w:cstheme="minorHAnsi"/>
          <w:color w:val="000000" w:themeColor="text1"/>
          <w:sz w:val="24"/>
          <w:szCs w:val="24"/>
          <w:lang w:val="es-DO"/>
        </w:rPr>
        <w:t xml:space="preserve">El sistema de tratamiento recomendado </w:t>
      </w:r>
      <w:r w:rsidR="006D4359" w:rsidRPr="00F30BCB">
        <w:rPr>
          <w:rFonts w:cstheme="minorHAnsi"/>
          <w:color w:val="000000" w:themeColor="text1"/>
          <w:sz w:val="24"/>
          <w:szCs w:val="24"/>
          <w:lang w:val="es-DO"/>
        </w:rPr>
        <w:t xml:space="preserve">está basado </w:t>
      </w:r>
      <w:r w:rsidR="0086616B" w:rsidRPr="00F30BCB">
        <w:rPr>
          <w:rFonts w:cstheme="minorHAnsi"/>
          <w:color w:val="000000" w:themeColor="text1"/>
          <w:sz w:val="24"/>
          <w:szCs w:val="24"/>
          <w:lang w:val="es-DO"/>
        </w:rPr>
        <w:t xml:space="preserve"> con  los estándares de calidad de la instalación y  está diseñado  en  función   del  grado  de   depuración   requerido, y  los   parámetros  fisicoquímicos  y bacteriológicos de sus efluentes     </w:t>
      </w:r>
      <w:r w:rsidR="006D4359" w:rsidRPr="00F30BCB">
        <w:rPr>
          <w:rFonts w:cstheme="minorHAnsi"/>
          <w:color w:val="000000" w:themeColor="text1"/>
          <w:sz w:val="24"/>
          <w:szCs w:val="24"/>
          <w:lang w:val="es-DO"/>
        </w:rPr>
        <w:t xml:space="preserve">y  de los requerimientos de la </w:t>
      </w:r>
      <w:r w:rsidR="0086616B" w:rsidRPr="00F30BCB">
        <w:rPr>
          <w:rFonts w:cstheme="minorHAnsi"/>
          <w:color w:val="000000" w:themeColor="text1"/>
          <w:sz w:val="24"/>
          <w:szCs w:val="24"/>
          <w:lang w:val="es-DO"/>
        </w:rPr>
        <w:t>N</w:t>
      </w:r>
      <w:r w:rsidR="006D4359" w:rsidRPr="00F30BCB">
        <w:rPr>
          <w:rFonts w:cstheme="minorHAnsi"/>
          <w:color w:val="000000" w:themeColor="text1"/>
          <w:sz w:val="24"/>
          <w:szCs w:val="24"/>
          <w:lang w:val="es-DO"/>
        </w:rPr>
        <w:t>orma Ambiental de Control de descar</w:t>
      </w:r>
      <w:r w:rsidR="0086616B" w:rsidRPr="00F30BCB">
        <w:rPr>
          <w:rFonts w:cstheme="minorHAnsi"/>
          <w:color w:val="000000" w:themeColor="text1"/>
          <w:sz w:val="24"/>
          <w:szCs w:val="24"/>
          <w:lang w:val="es-DO"/>
        </w:rPr>
        <w:t>g</w:t>
      </w:r>
      <w:r w:rsidR="006D4359" w:rsidRPr="00F30BCB">
        <w:rPr>
          <w:rFonts w:cstheme="minorHAnsi"/>
          <w:color w:val="000000" w:themeColor="text1"/>
          <w:sz w:val="24"/>
          <w:szCs w:val="24"/>
          <w:lang w:val="es-DO"/>
        </w:rPr>
        <w:t>a del Ministerio</w:t>
      </w:r>
      <w:r w:rsidR="0086616B" w:rsidRPr="00F30BCB">
        <w:rPr>
          <w:rFonts w:cstheme="minorHAnsi"/>
          <w:color w:val="000000" w:themeColor="text1"/>
          <w:sz w:val="24"/>
          <w:szCs w:val="24"/>
          <w:lang w:val="es-DO"/>
        </w:rPr>
        <w:t xml:space="preserve"> de Medio Ambiente (2012)</w:t>
      </w:r>
      <w:r w:rsidR="006D4359" w:rsidRPr="00F30BCB">
        <w:rPr>
          <w:rFonts w:cstheme="minorHAnsi"/>
          <w:color w:val="000000" w:themeColor="text1"/>
          <w:sz w:val="24"/>
          <w:szCs w:val="24"/>
          <w:lang w:val="es-DO"/>
        </w:rPr>
        <w:t xml:space="preserve">.   </w:t>
      </w:r>
    </w:p>
    <w:p w14:paraId="0079B94D" w14:textId="3B899CA9" w:rsidR="00137019" w:rsidRPr="00F30BCB" w:rsidRDefault="006D4359" w:rsidP="00F30BCB">
      <w:pPr>
        <w:rPr>
          <w:rFonts w:cstheme="minorHAnsi"/>
          <w:color w:val="000000" w:themeColor="text1"/>
          <w:sz w:val="24"/>
          <w:szCs w:val="24"/>
          <w:lang w:val="es-DO"/>
        </w:rPr>
      </w:pPr>
      <w:r w:rsidRPr="00F30BCB">
        <w:rPr>
          <w:rFonts w:cstheme="minorHAnsi"/>
          <w:color w:val="000000" w:themeColor="text1"/>
          <w:sz w:val="24"/>
          <w:szCs w:val="24"/>
          <w:lang w:val="es-DO"/>
        </w:rPr>
        <w:t>En ese sentido, es a</w:t>
      </w:r>
      <w:r w:rsidR="00A54E8E" w:rsidRPr="00F30BCB">
        <w:rPr>
          <w:rFonts w:cstheme="minorHAnsi"/>
          <w:color w:val="000000" w:themeColor="text1"/>
          <w:sz w:val="24"/>
          <w:szCs w:val="24"/>
          <w:lang w:val="es-DO"/>
        </w:rPr>
        <w:t xml:space="preserve"> partir de las características del afluente,</w:t>
      </w:r>
      <w:r w:rsidRPr="00F30BCB">
        <w:rPr>
          <w:rFonts w:cstheme="minorHAnsi"/>
          <w:color w:val="000000" w:themeColor="text1"/>
          <w:sz w:val="24"/>
          <w:szCs w:val="24"/>
          <w:lang w:val="es-DO"/>
        </w:rPr>
        <w:t xml:space="preserve"> que </w:t>
      </w:r>
      <w:r w:rsidR="00A54E8E" w:rsidRPr="00F30BCB">
        <w:rPr>
          <w:rFonts w:cstheme="minorHAnsi"/>
          <w:color w:val="000000" w:themeColor="text1"/>
          <w:sz w:val="24"/>
          <w:szCs w:val="24"/>
          <w:lang w:val="es-DO"/>
        </w:rPr>
        <w:t>se realizó un análisis de alternativas, partiendo de criterios económicos, operatividad, manejabilidad de lodos, malos olores, rendimientos de depuración, subproductos del tratamiento y de espacio disponible para la construcción de</w:t>
      </w:r>
      <w:r w:rsidRPr="00F30BCB">
        <w:rPr>
          <w:rFonts w:cstheme="minorHAnsi"/>
          <w:color w:val="000000" w:themeColor="text1"/>
          <w:sz w:val="24"/>
          <w:szCs w:val="24"/>
          <w:lang w:val="es-DO"/>
        </w:rPr>
        <w:t>l Sistema</w:t>
      </w:r>
      <w:r w:rsidR="00A54E8E" w:rsidRPr="00F30BCB">
        <w:rPr>
          <w:rFonts w:cstheme="minorHAnsi"/>
          <w:color w:val="000000" w:themeColor="text1"/>
          <w:sz w:val="24"/>
          <w:szCs w:val="24"/>
          <w:lang w:val="es-DO"/>
        </w:rPr>
        <w:t xml:space="preserve"> </w:t>
      </w:r>
      <w:r w:rsidR="00EC4D02" w:rsidRPr="00F30BCB">
        <w:rPr>
          <w:rFonts w:cstheme="minorHAnsi"/>
          <w:color w:val="000000" w:themeColor="text1"/>
          <w:sz w:val="24"/>
          <w:szCs w:val="24"/>
          <w:lang w:val="es-DO"/>
        </w:rPr>
        <w:t>de Tratamiento</w:t>
      </w:r>
      <w:r w:rsidRPr="00F30BCB">
        <w:rPr>
          <w:rFonts w:cstheme="minorHAnsi"/>
          <w:color w:val="000000" w:themeColor="text1"/>
          <w:sz w:val="24"/>
          <w:szCs w:val="24"/>
          <w:lang w:val="es-DO"/>
        </w:rPr>
        <w:t>.</w:t>
      </w:r>
    </w:p>
    <w:p w14:paraId="7025853F" w14:textId="16769AB8" w:rsidR="00EC4D02" w:rsidRPr="00F30BCB" w:rsidRDefault="00A54E8E" w:rsidP="00F30BCB">
      <w:pPr>
        <w:rPr>
          <w:rFonts w:cstheme="minorHAnsi"/>
          <w:color w:val="000000" w:themeColor="text1"/>
          <w:sz w:val="24"/>
          <w:szCs w:val="24"/>
          <w:lang w:val="es-DO"/>
        </w:rPr>
      </w:pPr>
      <w:r w:rsidRPr="00F30BCB">
        <w:rPr>
          <w:rFonts w:cstheme="minorHAnsi"/>
          <w:color w:val="000000" w:themeColor="text1"/>
          <w:sz w:val="24"/>
          <w:szCs w:val="24"/>
          <w:lang w:val="es-DO"/>
        </w:rPr>
        <w:t xml:space="preserve">De todos los sistemas planteados, se seleccionó un tanque </w:t>
      </w:r>
      <w:proofErr w:type="spellStart"/>
      <w:r w:rsidRPr="00F30BCB">
        <w:rPr>
          <w:rFonts w:cstheme="minorHAnsi"/>
          <w:color w:val="000000" w:themeColor="text1"/>
          <w:sz w:val="24"/>
          <w:szCs w:val="24"/>
          <w:lang w:val="es-DO"/>
        </w:rPr>
        <w:t>homogenizador</w:t>
      </w:r>
      <w:proofErr w:type="spellEnd"/>
      <w:r w:rsidRPr="00F30BCB">
        <w:rPr>
          <w:rFonts w:cstheme="minorHAnsi"/>
          <w:color w:val="000000" w:themeColor="text1"/>
          <w:sz w:val="24"/>
          <w:szCs w:val="24"/>
          <w:lang w:val="es-DO"/>
        </w:rPr>
        <w:t xml:space="preserve">, un separador de grasa y aceites DAF, un digestor anaerobio UASB, un sedimentador secundario y un lecho de secado de lodos. </w:t>
      </w:r>
    </w:p>
    <w:p w14:paraId="61D2E88A" w14:textId="77777777" w:rsidR="0062341E" w:rsidRDefault="0062341E" w:rsidP="00F30BCB">
      <w:pPr>
        <w:rPr>
          <w:rFonts w:cstheme="minorHAnsi"/>
          <w:color w:val="000000" w:themeColor="text1"/>
          <w:sz w:val="24"/>
          <w:szCs w:val="24"/>
          <w:lang w:val="es-DO"/>
        </w:rPr>
      </w:pPr>
    </w:p>
    <w:p w14:paraId="0D6F87F1" w14:textId="77777777" w:rsidR="0062341E" w:rsidRDefault="0062341E" w:rsidP="00F30BCB">
      <w:pPr>
        <w:rPr>
          <w:rFonts w:cstheme="minorHAnsi"/>
          <w:color w:val="000000" w:themeColor="text1"/>
          <w:sz w:val="24"/>
          <w:szCs w:val="24"/>
          <w:lang w:val="es-DO"/>
        </w:rPr>
      </w:pPr>
    </w:p>
    <w:p w14:paraId="590CA485" w14:textId="732FD79D" w:rsidR="00A54E8E" w:rsidRPr="00F30BCB" w:rsidRDefault="00A54E8E" w:rsidP="00F30BCB">
      <w:pPr>
        <w:rPr>
          <w:rFonts w:cstheme="minorHAnsi"/>
          <w:color w:val="000000" w:themeColor="text1"/>
          <w:sz w:val="24"/>
          <w:szCs w:val="24"/>
          <w:lang w:val="es-DO"/>
        </w:rPr>
      </w:pPr>
      <w:r w:rsidRPr="00F30BCB">
        <w:rPr>
          <w:rFonts w:cstheme="minorHAnsi"/>
          <w:color w:val="000000" w:themeColor="text1"/>
          <w:sz w:val="24"/>
          <w:szCs w:val="24"/>
          <w:lang w:val="es-DO"/>
        </w:rPr>
        <w:lastRenderedPageBreak/>
        <w:t>Este sistema pretende remover en términos de DBO y SS entre el 90 y el 98%, obteniendo de esta forma valores en el efluente acordes a las exigencias de la</w:t>
      </w:r>
      <w:r w:rsidR="00EF7C1A" w:rsidRPr="00F30BCB">
        <w:rPr>
          <w:rFonts w:cstheme="minorHAnsi"/>
          <w:color w:val="000000" w:themeColor="text1"/>
          <w:sz w:val="24"/>
          <w:szCs w:val="24"/>
          <w:lang w:val="es-DO"/>
        </w:rPr>
        <w:t xml:space="preserve"> Norma</w:t>
      </w:r>
      <w:r w:rsidRPr="00F30BCB">
        <w:rPr>
          <w:rFonts w:cstheme="minorHAnsi"/>
          <w:color w:val="000000" w:themeColor="text1"/>
          <w:sz w:val="24"/>
          <w:szCs w:val="24"/>
          <w:lang w:val="es-DO"/>
        </w:rPr>
        <w:t xml:space="preserve"> </w:t>
      </w:r>
      <w:r w:rsidR="00137019" w:rsidRPr="00F30BCB">
        <w:rPr>
          <w:rFonts w:cstheme="minorHAnsi"/>
          <w:color w:val="000000" w:themeColor="text1"/>
          <w:sz w:val="24"/>
          <w:szCs w:val="24"/>
          <w:lang w:val="es-DO"/>
        </w:rPr>
        <w:t xml:space="preserve">Ambiental de Control de Descarga del Ministerio de Medio Ambiente y Recursos Naturales </w:t>
      </w:r>
      <w:r w:rsidRPr="00F30BCB">
        <w:rPr>
          <w:rFonts w:cstheme="minorHAnsi"/>
          <w:color w:val="000000" w:themeColor="text1"/>
          <w:sz w:val="24"/>
          <w:szCs w:val="24"/>
          <w:lang w:val="es-DO"/>
        </w:rPr>
        <w:t>CDAS-2012.</w:t>
      </w:r>
    </w:p>
    <w:p w14:paraId="5BF991C6" w14:textId="545FAC8F" w:rsidR="00CF7C50" w:rsidRPr="00F30BCB" w:rsidRDefault="00242833" w:rsidP="002A2D8D">
      <w:pPr>
        <w:tabs>
          <w:tab w:val="left" w:pos="270"/>
        </w:tabs>
        <w:rPr>
          <w:rFonts w:cstheme="minorHAnsi"/>
          <w:sz w:val="24"/>
          <w:szCs w:val="24"/>
          <w:lang w:val="es-DO"/>
        </w:rPr>
      </w:pPr>
      <w:r w:rsidRPr="00F30BCB">
        <w:rPr>
          <w:rFonts w:cstheme="minorHAnsi"/>
          <w:color w:val="000000" w:themeColor="text1"/>
          <w:sz w:val="24"/>
          <w:szCs w:val="24"/>
          <w:lang w:val="es-DO"/>
        </w:rPr>
        <w:t>La Empresa Endy contratará los servicios de una empresa especializada para el m</w:t>
      </w:r>
      <w:r w:rsidR="007D06B8" w:rsidRPr="00F30BCB">
        <w:rPr>
          <w:rFonts w:cstheme="minorHAnsi"/>
          <w:color w:val="000000" w:themeColor="text1"/>
          <w:sz w:val="24"/>
          <w:szCs w:val="24"/>
          <w:lang w:val="es-DO"/>
        </w:rPr>
        <w:t xml:space="preserve">antenimiento </w:t>
      </w:r>
      <w:r w:rsidR="00262257" w:rsidRPr="00F30BCB">
        <w:rPr>
          <w:rFonts w:cstheme="minorHAnsi"/>
          <w:color w:val="000000" w:themeColor="text1"/>
          <w:sz w:val="24"/>
          <w:szCs w:val="24"/>
          <w:lang w:val="es-DO"/>
        </w:rPr>
        <w:t>periódico</w:t>
      </w:r>
      <w:r w:rsidR="007D06B8" w:rsidRPr="00F30BCB">
        <w:rPr>
          <w:rFonts w:cstheme="minorHAnsi"/>
          <w:color w:val="000000" w:themeColor="text1"/>
          <w:sz w:val="24"/>
          <w:szCs w:val="24"/>
          <w:lang w:val="es-DO"/>
        </w:rPr>
        <w:t xml:space="preserve"> (de acuerdo con el manual de </w:t>
      </w:r>
      <w:r w:rsidR="00262257" w:rsidRPr="00F30BCB">
        <w:rPr>
          <w:rFonts w:cstheme="minorHAnsi"/>
          <w:color w:val="000000" w:themeColor="text1"/>
          <w:sz w:val="24"/>
          <w:szCs w:val="24"/>
          <w:lang w:val="es-DO"/>
        </w:rPr>
        <w:t>operación</w:t>
      </w:r>
      <w:r w:rsidR="007D06B8" w:rsidRPr="00F30BCB">
        <w:rPr>
          <w:rFonts w:cstheme="minorHAnsi"/>
          <w:color w:val="000000" w:themeColor="text1"/>
          <w:sz w:val="24"/>
          <w:szCs w:val="24"/>
          <w:lang w:val="es-DO"/>
        </w:rPr>
        <w:t>) del sistema de tratamiento utilizado</w:t>
      </w:r>
      <w:r w:rsidRPr="00F30BCB">
        <w:rPr>
          <w:rFonts w:cstheme="minorHAnsi"/>
          <w:sz w:val="24"/>
          <w:szCs w:val="24"/>
          <w:lang w:val="es-DO"/>
        </w:rPr>
        <w:t>.</w:t>
      </w:r>
    </w:p>
    <w:p w14:paraId="2C6AF726" w14:textId="77777777" w:rsidR="00242833" w:rsidRPr="00752362" w:rsidRDefault="00242833" w:rsidP="00752362">
      <w:pPr>
        <w:rPr>
          <w:rFonts w:cstheme="minorHAnsi"/>
          <w:color w:val="000000" w:themeColor="text1"/>
          <w:sz w:val="24"/>
          <w:szCs w:val="24"/>
          <w:lang w:val="es-DO"/>
        </w:rPr>
      </w:pPr>
    </w:p>
    <w:p w14:paraId="15DAB18E" w14:textId="77777777" w:rsidR="00CF7C50" w:rsidRPr="0003292D" w:rsidRDefault="00CF7C50">
      <w:pPr>
        <w:numPr>
          <w:ilvl w:val="0"/>
          <w:numId w:val="32"/>
        </w:numPr>
        <w:tabs>
          <w:tab w:val="left" w:pos="450"/>
          <w:tab w:val="left" w:pos="1080"/>
        </w:tabs>
        <w:rPr>
          <w:rFonts w:cstheme="minorHAnsi"/>
          <w:b/>
          <w:bCs/>
          <w:sz w:val="24"/>
          <w:szCs w:val="24"/>
          <w:lang w:val="es-DO"/>
        </w:rPr>
      </w:pPr>
      <w:r w:rsidRPr="0003292D">
        <w:rPr>
          <w:rFonts w:cstheme="minorHAnsi"/>
          <w:b/>
          <w:bCs/>
          <w:sz w:val="24"/>
          <w:szCs w:val="24"/>
          <w:lang w:val="es-DO"/>
        </w:rPr>
        <w:t>Plan de Manejo, Seguimiento y Monitoreo</w:t>
      </w:r>
    </w:p>
    <w:p w14:paraId="29DB2AFE" w14:textId="7E755F32" w:rsidR="00ED182E" w:rsidRPr="0003292D" w:rsidRDefault="009810A3">
      <w:pPr>
        <w:pStyle w:val="Prrafodelista"/>
        <w:numPr>
          <w:ilvl w:val="0"/>
          <w:numId w:val="66"/>
        </w:numPr>
        <w:rPr>
          <w:rFonts w:cstheme="minorHAnsi"/>
          <w:b/>
          <w:bCs/>
          <w:i/>
          <w:iCs/>
          <w:sz w:val="24"/>
          <w:szCs w:val="24"/>
          <w:lang w:val="es-DO"/>
        </w:rPr>
      </w:pPr>
      <w:r w:rsidRPr="0003292D">
        <w:rPr>
          <w:rFonts w:cstheme="minorHAnsi"/>
          <w:sz w:val="24"/>
          <w:szCs w:val="24"/>
          <w:lang w:val="es-DO"/>
        </w:rPr>
        <w:t>La Empresa se compromete a dar seguimiento y control del sistema siguiendo las instrucciones del manual de operación del sistema de tratamiento</w:t>
      </w:r>
      <w:r w:rsidRPr="0003292D">
        <w:rPr>
          <w:rFonts w:cstheme="minorHAnsi"/>
          <w:b/>
          <w:bCs/>
          <w:i/>
          <w:iCs/>
          <w:sz w:val="24"/>
          <w:szCs w:val="24"/>
          <w:lang w:val="es-DO"/>
        </w:rPr>
        <w:t>.</w:t>
      </w:r>
    </w:p>
    <w:p w14:paraId="01DA642A" w14:textId="5AB35128" w:rsidR="00CF7C50" w:rsidRPr="0003292D" w:rsidRDefault="00242833">
      <w:pPr>
        <w:pStyle w:val="Prrafodelista"/>
        <w:numPr>
          <w:ilvl w:val="0"/>
          <w:numId w:val="66"/>
        </w:numPr>
        <w:rPr>
          <w:rFonts w:cstheme="minorHAnsi"/>
          <w:sz w:val="24"/>
          <w:szCs w:val="24"/>
          <w:lang w:val="es-DO"/>
        </w:rPr>
      </w:pPr>
      <w:r w:rsidRPr="0003292D">
        <w:rPr>
          <w:rFonts w:cstheme="minorHAnsi"/>
          <w:sz w:val="24"/>
          <w:szCs w:val="24"/>
          <w:lang w:val="es-DO"/>
        </w:rPr>
        <w:t>La Empresa se compromete a dar s</w:t>
      </w:r>
      <w:r w:rsidR="00CF7C50" w:rsidRPr="0003292D">
        <w:rPr>
          <w:rFonts w:cstheme="minorHAnsi"/>
          <w:sz w:val="24"/>
          <w:szCs w:val="24"/>
          <w:lang w:val="es-DO"/>
        </w:rPr>
        <w:t xml:space="preserve">eguimiento y control del sistema </w:t>
      </w:r>
      <w:r w:rsidRPr="0003292D">
        <w:rPr>
          <w:rFonts w:cstheme="minorHAnsi"/>
          <w:sz w:val="24"/>
          <w:szCs w:val="24"/>
          <w:lang w:val="es-DO"/>
        </w:rPr>
        <w:t>siguiendo las instrucciones d</w:t>
      </w:r>
      <w:r w:rsidR="00CF7C50" w:rsidRPr="0003292D">
        <w:rPr>
          <w:rFonts w:cstheme="minorHAnsi"/>
          <w:sz w:val="24"/>
          <w:szCs w:val="24"/>
          <w:lang w:val="es-DO"/>
        </w:rPr>
        <w:t>el manual de operación del sistema de tratamiento.</w:t>
      </w:r>
    </w:p>
    <w:p w14:paraId="32414EFD" w14:textId="4AE19189" w:rsidR="00CF7C50" w:rsidRPr="0003292D" w:rsidRDefault="00242833">
      <w:pPr>
        <w:pStyle w:val="Prrafodelista"/>
        <w:numPr>
          <w:ilvl w:val="0"/>
          <w:numId w:val="66"/>
        </w:numPr>
        <w:rPr>
          <w:rFonts w:cstheme="minorHAnsi"/>
          <w:sz w:val="24"/>
          <w:szCs w:val="24"/>
          <w:lang w:val="es-DO"/>
        </w:rPr>
      </w:pPr>
      <w:r w:rsidRPr="0003292D">
        <w:rPr>
          <w:rFonts w:cstheme="minorHAnsi"/>
          <w:sz w:val="24"/>
          <w:szCs w:val="24"/>
          <w:lang w:val="es-DO"/>
        </w:rPr>
        <w:t>De igual manera</w:t>
      </w:r>
      <w:r w:rsidR="00AA33EB" w:rsidRPr="0003292D">
        <w:rPr>
          <w:rFonts w:cstheme="minorHAnsi"/>
          <w:sz w:val="24"/>
          <w:szCs w:val="24"/>
          <w:lang w:val="es-DO"/>
        </w:rPr>
        <w:t xml:space="preserve"> </w:t>
      </w:r>
      <w:r w:rsidRPr="0003292D">
        <w:rPr>
          <w:rFonts w:cstheme="minorHAnsi"/>
          <w:sz w:val="24"/>
          <w:szCs w:val="24"/>
          <w:lang w:val="es-DO"/>
        </w:rPr>
        <w:t>dará un m</w:t>
      </w:r>
      <w:r w:rsidR="00CF7C50" w:rsidRPr="0003292D">
        <w:rPr>
          <w:rFonts w:cstheme="minorHAnsi"/>
          <w:sz w:val="24"/>
          <w:szCs w:val="24"/>
          <w:lang w:val="es-DO"/>
        </w:rPr>
        <w:t xml:space="preserve">antenimiento </w:t>
      </w:r>
      <w:r w:rsidR="00D155DF" w:rsidRPr="0003292D">
        <w:rPr>
          <w:rFonts w:cstheme="minorHAnsi"/>
          <w:sz w:val="24"/>
          <w:szCs w:val="24"/>
          <w:lang w:val="es-DO"/>
        </w:rPr>
        <w:t>periódico</w:t>
      </w:r>
      <w:r w:rsidR="00CF7C50" w:rsidRPr="0003292D">
        <w:rPr>
          <w:rFonts w:cstheme="minorHAnsi"/>
          <w:sz w:val="24"/>
          <w:szCs w:val="24"/>
          <w:lang w:val="es-DO"/>
        </w:rPr>
        <w:t xml:space="preserve"> </w:t>
      </w:r>
      <w:r w:rsidRPr="0003292D">
        <w:rPr>
          <w:rFonts w:cstheme="minorHAnsi"/>
          <w:sz w:val="24"/>
          <w:szCs w:val="24"/>
          <w:lang w:val="es-DO"/>
        </w:rPr>
        <w:t xml:space="preserve">a cada uno </w:t>
      </w:r>
      <w:r w:rsidR="00CF7C50" w:rsidRPr="0003292D">
        <w:rPr>
          <w:rFonts w:cstheme="minorHAnsi"/>
          <w:sz w:val="24"/>
          <w:szCs w:val="24"/>
          <w:lang w:val="es-DO"/>
        </w:rPr>
        <w:t>de los elementos que constituyen el sistema de tratamiento</w:t>
      </w:r>
      <w:r w:rsidR="00AA33EB" w:rsidRPr="0003292D">
        <w:rPr>
          <w:rFonts w:cstheme="minorHAnsi"/>
          <w:sz w:val="24"/>
          <w:szCs w:val="24"/>
          <w:lang w:val="es-DO"/>
        </w:rPr>
        <w:t>, para lo cual contratara los servicios de un especialista o empresa autorizada</w:t>
      </w:r>
      <w:r w:rsidR="00CF7C50" w:rsidRPr="0003292D">
        <w:rPr>
          <w:rFonts w:cstheme="minorHAnsi"/>
          <w:sz w:val="24"/>
          <w:szCs w:val="24"/>
          <w:lang w:val="es-DO"/>
        </w:rPr>
        <w:t>.</w:t>
      </w:r>
    </w:p>
    <w:p w14:paraId="54D9FF33" w14:textId="38F817B3" w:rsidR="00F83BDE" w:rsidRPr="0003292D" w:rsidRDefault="001C6A09">
      <w:pPr>
        <w:pStyle w:val="Prrafodelista"/>
        <w:numPr>
          <w:ilvl w:val="0"/>
          <w:numId w:val="66"/>
        </w:numPr>
        <w:rPr>
          <w:rFonts w:cstheme="minorHAnsi"/>
          <w:sz w:val="24"/>
          <w:szCs w:val="24"/>
          <w:lang w:val="es-DO"/>
        </w:rPr>
      </w:pPr>
      <w:r w:rsidRPr="0003292D">
        <w:rPr>
          <w:rFonts w:cstheme="minorHAnsi"/>
          <w:sz w:val="24"/>
          <w:szCs w:val="24"/>
          <w:lang w:val="es-DO"/>
        </w:rPr>
        <w:t>Elaboración de informes de</w:t>
      </w:r>
      <w:r w:rsidR="00242833" w:rsidRPr="0003292D">
        <w:rPr>
          <w:rFonts w:cstheme="minorHAnsi"/>
          <w:sz w:val="24"/>
          <w:szCs w:val="24"/>
          <w:lang w:val="es-DO"/>
        </w:rPr>
        <w:t xml:space="preserve"> </w:t>
      </w:r>
      <w:r w:rsidRPr="0003292D">
        <w:rPr>
          <w:rFonts w:cstheme="minorHAnsi"/>
          <w:sz w:val="24"/>
          <w:szCs w:val="24"/>
          <w:lang w:val="es-DO"/>
        </w:rPr>
        <w:t>cumplimiento</w:t>
      </w:r>
      <w:r w:rsidR="00CF7C50" w:rsidRPr="0003292D">
        <w:rPr>
          <w:rFonts w:cstheme="minorHAnsi"/>
          <w:sz w:val="24"/>
          <w:szCs w:val="24"/>
          <w:lang w:val="es-DO"/>
        </w:rPr>
        <w:t xml:space="preserve"> </w:t>
      </w:r>
      <w:r w:rsidRPr="0003292D">
        <w:rPr>
          <w:rFonts w:cstheme="minorHAnsi"/>
          <w:sz w:val="24"/>
          <w:szCs w:val="24"/>
          <w:lang w:val="es-DO"/>
        </w:rPr>
        <w:t>ambiental</w:t>
      </w:r>
      <w:r w:rsidR="00CF7C50" w:rsidRPr="0003292D">
        <w:rPr>
          <w:rFonts w:cstheme="minorHAnsi"/>
          <w:sz w:val="24"/>
          <w:szCs w:val="24"/>
          <w:lang w:val="es-DO"/>
        </w:rPr>
        <w:t xml:space="preserve"> </w:t>
      </w:r>
      <w:r w:rsidRPr="0003292D">
        <w:rPr>
          <w:rFonts w:cstheme="minorHAnsi"/>
          <w:sz w:val="24"/>
          <w:szCs w:val="24"/>
          <w:lang w:val="es-DO"/>
        </w:rPr>
        <w:t xml:space="preserve">(ICA) de manera periódica </w:t>
      </w:r>
      <w:r w:rsidR="00CF7C50" w:rsidRPr="0003292D">
        <w:rPr>
          <w:rFonts w:cstheme="minorHAnsi"/>
          <w:sz w:val="24"/>
          <w:szCs w:val="24"/>
          <w:lang w:val="es-DO"/>
        </w:rPr>
        <w:t xml:space="preserve">de la eficiencia </w:t>
      </w:r>
      <w:r w:rsidRPr="0003292D">
        <w:rPr>
          <w:rFonts w:cstheme="minorHAnsi"/>
          <w:sz w:val="24"/>
          <w:szCs w:val="24"/>
          <w:lang w:val="es-DO"/>
        </w:rPr>
        <w:t xml:space="preserve">y eficacia </w:t>
      </w:r>
      <w:r w:rsidR="00CF7C50" w:rsidRPr="0003292D">
        <w:rPr>
          <w:rFonts w:cstheme="minorHAnsi"/>
          <w:sz w:val="24"/>
          <w:szCs w:val="24"/>
          <w:lang w:val="es-DO"/>
        </w:rPr>
        <w:t>del sistema de tratamiento</w:t>
      </w:r>
      <w:r w:rsidR="00AA33EB" w:rsidRPr="0003292D">
        <w:rPr>
          <w:rFonts w:cstheme="minorHAnsi"/>
          <w:sz w:val="24"/>
          <w:szCs w:val="24"/>
          <w:lang w:val="es-DO"/>
        </w:rPr>
        <w:t xml:space="preserve">, con la frecuencia indicada </w:t>
      </w:r>
      <w:r w:rsidR="00232924" w:rsidRPr="0003292D">
        <w:rPr>
          <w:rFonts w:cstheme="minorHAnsi"/>
          <w:sz w:val="24"/>
          <w:szCs w:val="24"/>
          <w:lang w:val="es-DO"/>
        </w:rPr>
        <w:t xml:space="preserve">por el Ministerio de Ambiente, </w:t>
      </w:r>
      <w:r w:rsidRPr="0003292D">
        <w:rPr>
          <w:rFonts w:cstheme="minorHAnsi"/>
          <w:sz w:val="24"/>
          <w:szCs w:val="24"/>
          <w:lang w:val="es-DO"/>
        </w:rPr>
        <w:t xml:space="preserve">en el cumplimiento con la Norma de Control de Descarga </w:t>
      </w:r>
      <w:r w:rsidR="00232924" w:rsidRPr="0003292D">
        <w:rPr>
          <w:rFonts w:cstheme="minorHAnsi"/>
          <w:sz w:val="24"/>
          <w:szCs w:val="24"/>
          <w:lang w:val="es-DO"/>
        </w:rPr>
        <w:t xml:space="preserve">y la Ley 64-00 </w:t>
      </w:r>
      <w:r w:rsidRPr="0003292D">
        <w:rPr>
          <w:rFonts w:cstheme="minorHAnsi"/>
          <w:sz w:val="24"/>
          <w:szCs w:val="24"/>
          <w:lang w:val="es-DO"/>
        </w:rPr>
        <w:t>del Ministerio de Medio Ambiente.</w:t>
      </w:r>
    </w:p>
    <w:p w14:paraId="20B1F24A" w14:textId="0A980072" w:rsidR="003B19B7" w:rsidRDefault="003B19B7" w:rsidP="003B19B7">
      <w:pPr>
        <w:rPr>
          <w:rFonts w:cstheme="minorHAnsi"/>
          <w:sz w:val="24"/>
          <w:szCs w:val="24"/>
          <w:lang w:val="es-DO"/>
        </w:rPr>
      </w:pPr>
    </w:p>
    <w:p w14:paraId="11C7BD4E" w14:textId="77777777" w:rsidR="00F30BCB" w:rsidRDefault="00F30BCB" w:rsidP="003B19B7">
      <w:pPr>
        <w:rPr>
          <w:rFonts w:cstheme="minorHAnsi"/>
          <w:sz w:val="24"/>
          <w:szCs w:val="24"/>
          <w:lang w:val="es-DO"/>
        </w:rPr>
      </w:pPr>
    </w:p>
    <w:p w14:paraId="0455CAC4" w14:textId="7F1405A0" w:rsidR="003B19B7" w:rsidRPr="0062341E" w:rsidRDefault="006625CB" w:rsidP="003B19B7">
      <w:pPr>
        <w:rPr>
          <w:rFonts w:cstheme="minorHAnsi"/>
          <w:sz w:val="24"/>
          <w:szCs w:val="24"/>
          <w:lang w:val="es-DO"/>
        </w:rPr>
      </w:pPr>
      <w:r w:rsidRPr="0062341E">
        <w:rPr>
          <w:rFonts w:cstheme="minorHAnsi"/>
          <w:sz w:val="24"/>
          <w:szCs w:val="24"/>
          <w:lang w:val="es-ES"/>
        </w:rPr>
        <w:t xml:space="preserve">Nota: </w:t>
      </w:r>
      <w:r w:rsidR="003B19B7" w:rsidRPr="0062341E">
        <w:rPr>
          <w:rFonts w:cstheme="minorHAnsi"/>
          <w:sz w:val="24"/>
          <w:szCs w:val="24"/>
          <w:lang w:val="es-DO"/>
        </w:rPr>
        <w:t>Ver Presupuesto en Cuadro Resumen de costos</w:t>
      </w:r>
      <w:r w:rsidR="0062341E" w:rsidRPr="0062341E">
        <w:rPr>
          <w:rFonts w:cstheme="minorHAnsi"/>
          <w:sz w:val="24"/>
          <w:szCs w:val="24"/>
          <w:lang w:val="es-DO"/>
        </w:rPr>
        <w:t>.</w:t>
      </w:r>
    </w:p>
    <w:p w14:paraId="7CDF6414" w14:textId="251FABE6" w:rsidR="00285685" w:rsidRPr="0003292D" w:rsidRDefault="00285685" w:rsidP="00285685">
      <w:pPr>
        <w:pStyle w:val="Prrafodelista"/>
        <w:rPr>
          <w:rFonts w:cstheme="minorHAnsi"/>
          <w:color w:val="FF0000"/>
          <w:sz w:val="24"/>
          <w:szCs w:val="24"/>
          <w:lang w:val="es-DO"/>
        </w:rPr>
      </w:pPr>
    </w:p>
    <w:p w14:paraId="5C1F24FC" w14:textId="77777777" w:rsidR="00C758B5" w:rsidRPr="0003292D" w:rsidRDefault="00C758B5">
      <w:pPr>
        <w:spacing w:line="120" w:lineRule="auto"/>
        <w:rPr>
          <w:rFonts w:cstheme="minorHAnsi"/>
          <w:sz w:val="24"/>
          <w:szCs w:val="24"/>
          <w:lang w:val="es-DO"/>
        </w:rPr>
      </w:pPr>
    </w:p>
    <w:p w14:paraId="7E579BB2" w14:textId="029B913E" w:rsidR="00B03AED" w:rsidRPr="0003292D" w:rsidRDefault="00B03AED">
      <w:pPr>
        <w:spacing w:line="120" w:lineRule="auto"/>
        <w:rPr>
          <w:rFonts w:cstheme="minorHAnsi"/>
          <w:sz w:val="24"/>
          <w:szCs w:val="24"/>
          <w:lang w:val="es-DO"/>
        </w:rPr>
      </w:pPr>
      <w:r w:rsidRPr="0003292D">
        <w:rPr>
          <w:rFonts w:cstheme="minorHAnsi"/>
          <w:sz w:val="24"/>
          <w:szCs w:val="24"/>
          <w:lang w:val="es-DO"/>
        </w:rPr>
        <w:br w:type="page"/>
      </w:r>
    </w:p>
    <w:p w14:paraId="3E38BC51" w14:textId="219D5508" w:rsidR="00D22DFD" w:rsidRPr="0003292D" w:rsidRDefault="00D22DFD">
      <w:pPr>
        <w:spacing w:line="120" w:lineRule="auto"/>
        <w:rPr>
          <w:rFonts w:cstheme="minorHAnsi"/>
          <w:sz w:val="24"/>
          <w:szCs w:val="24"/>
          <w:lang w:val="es-DO"/>
        </w:rPr>
      </w:pPr>
    </w:p>
    <w:p w14:paraId="2BD3D313" w14:textId="78553818" w:rsidR="00D22DFD" w:rsidRPr="0003292D" w:rsidRDefault="00D22DFD">
      <w:pPr>
        <w:spacing w:line="120" w:lineRule="auto"/>
        <w:rPr>
          <w:rFonts w:cstheme="minorHAnsi"/>
          <w:sz w:val="24"/>
          <w:szCs w:val="24"/>
          <w:lang w:val="es-DO"/>
        </w:rPr>
      </w:pPr>
    </w:p>
    <w:p w14:paraId="182D393A" w14:textId="0D3DAFAD" w:rsidR="00720909" w:rsidRPr="00F30BCB" w:rsidRDefault="003B19B7" w:rsidP="007128C0">
      <w:pPr>
        <w:pStyle w:val="Prrafodelista"/>
        <w:rPr>
          <w:rFonts w:cstheme="minorHAnsi"/>
          <w:b/>
          <w:bCs/>
          <w:sz w:val="28"/>
          <w:szCs w:val="28"/>
          <w:lang w:val="es-DO"/>
        </w:rPr>
      </w:pPr>
      <w:r w:rsidRPr="00F30BCB">
        <w:rPr>
          <w:rFonts w:cstheme="minorHAnsi"/>
          <w:b/>
          <w:bCs/>
          <w:sz w:val="28"/>
          <w:szCs w:val="28"/>
          <w:lang w:val="es-DO"/>
        </w:rPr>
        <w:t>NO. 2.  MANEJO DE MATERIAL PARTICULADO Y GASES</w:t>
      </w:r>
      <w:r w:rsidR="00A14499" w:rsidRPr="00F30BCB">
        <w:rPr>
          <w:rFonts w:cstheme="minorHAnsi"/>
          <w:b/>
          <w:bCs/>
          <w:sz w:val="28"/>
          <w:szCs w:val="28"/>
          <w:lang w:val="es-DO"/>
        </w:rPr>
        <w:t>.</w:t>
      </w:r>
      <w:r w:rsidRPr="00F30BCB">
        <w:rPr>
          <w:rFonts w:cstheme="minorHAnsi"/>
          <w:b/>
          <w:bCs/>
          <w:sz w:val="28"/>
          <w:szCs w:val="28"/>
          <w:lang w:val="es-DO"/>
        </w:rPr>
        <w:t xml:space="preserve">     </w:t>
      </w:r>
    </w:p>
    <w:p w14:paraId="08B12F5B" w14:textId="77777777" w:rsidR="00720909" w:rsidRPr="0003292D" w:rsidRDefault="00720909" w:rsidP="007128C0">
      <w:pPr>
        <w:pStyle w:val="Prrafodelista"/>
        <w:rPr>
          <w:rFonts w:cstheme="minorHAnsi"/>
          <w:b/>
          <w:bCs/>
          <w:sz w:val="24"/>
          <w:szCs w:val="24"/>
          <w:lang w:val="es-DO"/>
        </w:rPr>
      </w:pPr>
    </w:p>
    <w:p w14:paraId="120DAA03" w14:textId="7A0E08C7" w:rsidR="00720909" w:rsidRPr="0003292D" w:rsidRDefault="00720909">
      <w:pPr>
        <w:pStyle w:val="Prrafodelista"/>
        <w:numPr>
          <w:ilvl w:val="0"/>
          <w:numId w:val="62"/>
        </w:numPr>
        <w:rPr>
          <w:rFonts w:cstheme="minorHAnsi"/>
          <w:b/>
          <w:bCs/>
          <w:sz w:val="24"/>
          <w:szCs w:val="24"/>
          <w:lang w:val="es-DO"/>
        </w:rPr>
      </w:pPr>
      <w:r w:rsidRPr="0003292D">
        <w:rPr>
          <w:rFonts w:cstheme="minorHAnsi"/>
          <w:b/>
          <w:bCs/>
          <w:sz w:val="24"/>
          <w:szCs w:val="24"/>
          <w:lang w:val="es-DO"/>
        </w:rPr>
        <w:t>Objetivo</w:t>
      </w:r>
      <w:r w:rsidR="00D53FFF" w:rsidRPr="0003292D">
        <w:rPr>
          <w:rFonts w:cstheme="minorHAnsi"/>
          <w:b/>
          <w:bCs/>
          <w:sz w:val="24"/>
          <w:szCs w:val="24"/>
          <w:lang w:val="es-DO"/>
        </w:rPr>
        <w:t>.</w:t>
      </w:r>
    </w:p>
    <w:p w14:paraId="6DD64BEA" w14:textId="77777777" w:rsidR="009810A3" w:rsidRPr="0003292D" w:rsidRDefault="009810A3" w:rsidP="007128C0">
      <w:pPr>
        <w:pStyle w:val="Prrafodelista"/>
        <w:rPr>
          <w:rFonts w:cstheme="minorHAnsi"/>
          <w:sz w:val="24"/>
          <w:szCs w:val="24"/>
          <w:lang w:val="es-ES"/>
        </w:rPr>
      </w:pPr>
    </w:p>
    <w:p w14:paraId="581AEF6D" w14:textId="212043D0" w:rsidR="00720909" w:rsidRPr="0003292D" w:rsidRDefault="00720909" w:rsidP="00F30BCB">
      <w:pPr>
        <w:pStyle w:val="Prrafodelista"/>
        <w:ind w:left="0"/>
        <w:rPr>
          <w:rFonts w:cstheme="minorHAnsi"/>
          <w:sz w:val="24"/>
          <w:szCs w:val="24"/>
          <w:lang w:val="es-ES"/>
        </w:rPr>
      </w:pPr>
      <w:r w:rsidRPr="0003292D">
        <w:rPr>
          <w:rFonts w:cstheme="minorHAnsi"/>
          <w:sz w:val="24"/>
          <w:szCs w:val="24"/>
          <w:lang w:val="es-ES"/>
        </w:rPr>
        <w:t xml:space="preserve">Evaluar, prevenir y mitigar las emisiones de material particulado y gases, generados por las </w:t>
      </w:r>
      <w:r w:rsidRPr="0003292D">
        <w:rPr>
          <w:rFonts w:cstheme="minorHAnsi"/>
          <w:iCs/>
          <w:sz w:val="24"/>
          <w:szCs w:val="24"/>
          <w:lang w:val="es-ES"/>
        </w:rPr>
        <w:t>operaciones</w:t>
      </w:r>
      <w:r w:rsidRPr="0003292D">
        <w:rPr>
          <w:rFonts w:cstheme="minorHAnsi"/>
          <w:i/>
          <w:sz w:val="24"/>
          <w:szCs w:val="24"/>
          <w:lang w:val="es-ES"/>
        </w:rPr>
        <w:t xml:space="preserve"> </w:t>
      </w:r>
      <w:r w:rsidRPr="0003292D">
        <w:rPr>
          <w:rFonts w:cstheme="minorHAnsi"/>
          <w:sz w:val="24"/>
          <w:szCs w:val="24"/>
          <w:lang w:val="es-ES"/>
        </w:rPr>
        <w:t>de la instalación.</w:t>
      </w:r>
    </w:p>
    <w:p w14:paraId="37008E02" w14:textId="2B54AF15" w:rsidR="00720909" w:rsidRPr="0003292D" w:rsidRDefault="00720909" w:rsidP="007128C0">
      <w:pPr>
        <w:pStyle w:val="Prrafodelista"/>
        <w:rPr>
          <w:rFonts w:cstheme="minorHAnsi"/>
          <w:sz w:val="24"/>
          <w:szCs w:val="24"/>
          <w:lang w:val="es-ES"/>
        </w:rPr>
      </w:pPr>
    </w:p>
    <w:p w14:paraId="6ACD6FA0" w14:textId="0BFCBDE7" w:rsidR="00720909" w:rsidRPr="006625CB" w:rsidRDefault="00065DFD">
      <w:pPr>
        <w:pStyle w:val="Prrafodelista"/>
        <w:numPr>
          <w:ilvl w:val="0"/>
          <w:numId w:val="62"/>
        </w:numPr>
        <w:rPr>
          <w:rFonts w:cstheme="minorHAnsi"/>
          <w:b/>
          <w:bCs/>
          <w:sz w:val="24"/>
          <w:szCs w:val="24"/>
          <w:lang w:val="es-DO"/>
        </w:rPr>
      </w:pPr>
      <w:r w:rsidRPr="006625CB">
        <w:rPr>
          <w:rFonts w:cstheme="minorHAnsi"/>
          <w:b/>
          <w:bCs/>
          <w:sz w:val="24"/>
          <w:szCs w:val="24"/>
          <w:lang w:val="es-DO"/>
        </w:rPr>
        <w:t>Impactos Ambientales</w:t>
      </w:r>
      <w:r w:rsidR="00D53FFF" w:rsidRPr="006625CB">
        <w:rPr>
          <w:rFonts w:cstheme="minorHAnsi"/>
          <w:b/>
          <w:bCs/>
          <w:sz w:val="24"/>
          <w:szCs w:val="24"/>
          <w:lang w:val="es-DO"/>
        </w:rPr>
        <w:t>.</w:t>
      </w:r>
    </w:p>
    <w:p w14:paraId="030377FC" w14:textId="0773AD89" w:rsidR="00065DFD" w:rsidRPr="00F30BCB" w:rsidRDefault="00065DFD">
      <w:pPr>
        <w:pStyle w:val="Prrafodelista"/>
        <w:numPr>
          <w:ilvl w:val="0"/>
          <w:numId w:val="33"/>
        </w:numPr>
        <w:rPr>
          <w:rFonts w:cstheme="minorHAnsi"/>
          <w:b/>
          <w:bCs/>
          <w:i/>
          <w:iCs/>
          <w:sz w:val="24"/>
          <w:szCs w:val="24"/>
          <w:lang w:val="es-DO"/>
        </w:rPr>
      </w:pPr>
      <w:r w:rsidRPr="00F30BCB">
        <w:rPr>
          <w:rFonts w:cstheme="minorHAnsi"/>
          <w:b/>
          <w:bCs/>
          <w:i/>
          <w:iCs/>
          <w:sz w:val="24"/>
          <w:szCs w:val="24"/>
          <w:lang w:val="es-DO"/>
        </w:rPr>
        <w:t>Acciones que generan impactos</w:t>
      </w:r>
      <w:r w:rsidR="00D53FFF" w:rsidRPr="00F30BCB">
        <w:rPr>
          <w:rFonts w:cstheme="minorHAnsi"/>
          <w:b/>
          <w:bCs/>
          <w:i/>
          <w:iCs/>
          <w:sz w:val="24"/>
          <w:szCs w:val="24"/>
          <w:lang w:val="es-DO"/>
        </w:rPr>
        <w:t>.</w:t>
      </w:r>
    </w:p>
    <w:p w14:paraId="390A57EA" w14:textId="17F38C8E" w:rsidR="00065DFD" w:rsidRPr="0003292D" w:rsidRDefault="00065DFD" w:rsidP="00F30BCB">
      <w:pPr>
        <w:pStyle w:val="Prrafodelista"/>
        <w:ind w:left="0"/>
        <w:rPr>
          <w:rFonts w:cstheme="minorHAnsi"/>
          <w:sz w:val="24"/>
          <w:szCs w:val="24"/>
          <w:lang w:val="es-ES"/>
        </w:rPr>
      </w:pPr>
      <w:r w:rsidRPr="0003292D">
        <w:rPr>
          <w:rFonts w:cstheme="minorHAnsi"/>
          <w:sz w:val="24"/>
          <w:szCs w:val="24"/>
          <w:lang w:val="es-ES"/>
        </w:rPr>
        <w:t>Operación y mantenimiento de maquinarias y equipos; el manejo inadecuado de los residuos sólidos; y la generación de gases por generadores eléctricos, equipos, maquinarias.</w:t>
      </w:r>
    </w:p>
    <w:p w14:paraId="4EFE28DE" w14:textId="0772BB52" w:rsidR="00065DFD" w:rsidRPr="0003292D" w:rsidRDefault="00065DFD" w:rsidP="00065DFD">
      <w:pPr>
        <w:pStyle w:val="Prrafodelista"/>
        <w:rPr>
          <w:rFonts w:cstheme="minorHAnsi"/>
          <w:sz w:val="24"/>
          <w:szCs w:val="24"/>
          <w:lang w:val="es-ES"/>
        </w:rPr>
      </w:pPr>
    </w:p>
    <w:p w14:paraId="5788F721" w14:textId="12893BDE" w:rsidR="00065DFD" w:rsidRPr="006625CB" w:rsidRDefault="00065DFD">
      <w:pPr>
        <w:pStyle w:val="Prrafodelista"/>
        <w:numPr>
          <w:ilvl w:val="0"/>
          <w:numId w:val="33"/>
        </w:numPr>
        <w:rPr>
          <w:rFonts w:cstheme="minorHAnsi"/>
          <w:b/>
          <w:bCs/>
          <w:i/>
          <w:iCs/>
          <w:sz w:val="24"/>
          <w:szCs w:val="24"/>
          <w:lang w:val="es-DO"/>
        </w:rPr>
      </w:pPr>
      <w:r w:rsidRPr="006625CB">
        <w:rPr>
          <w:rFonts w:cstheme="minorHAnsi"/>
          <w:b/>
          <w:bCs/>
          <w:i/>
          <w:iCs/>
          <w:sz w:val="24"/>
          <w:szCs w:val="24"/>
          <w:lang w:val="es-DO"/>
        </w:rPr>
        <w:t>Impactos</w:t>
      </w:r>
      <w:r w:rsidR="00A14499" w:rsidRPr="006625CB">
        <w:rPr>
          <w:rFonts w:cstheme="minorHAnsi"/>
          <w:b/>
          <w:bCs/>
          <w:i/>
          <w:iCs/>
          <w:sz w:val="24"/>
          <w:szCs w:val="24"/>
          <w:lang w:val="es-DO"/>
        </w:rPr>
        <w:t>.</w:t>
      </w:r>
    </w:p>
    <w:p w14:paraId="5B26FFFC" w14:textId="5802CB0B" w:rsidR="00065DFD" w:rsidRPr="0003292D" w:rsidRDefault="00065DFD" w:rsidP="006625CB">
      <w:pPr>
        <w:pStyle w:val="Prrafodelista"/>
        <w:ind w:left="0"/>
        <w:rPr>
          <w:rFonts w:cstheme="minorHAnsi"/>
          <w:sz w:val="24"/>
          <w:szCs w:val="24"/>
          <w:lang w:val="es-DO"/>
        </w:rPr>
      </w:pPr>
      <w:r w:rsidRPr="0003292D">
        <w:rPr>
          <w:rFonts w:cstheme="minorHAnsi"/>
          <w:sz w:val="24"/>
          <w:szCs w:val="24"/>
          <w:lang w:val="es-ES"/>
        </w:rPr>
        <w:t>Aumento de material particulado y gases en el entorno de la instalación, así como las emisiones de gases de los generadores eléctricos y vehículos, causan afectaciones a la salud de los trabajadores por efecto de los gases contaminantes.</w:t>
      </w:r>
    </w:p>
    <w:p w14:paraId="7BE0D34F" w14:textId="4971FF08" w:rsidR="00720909" w:rsidRPr="0003292D" w:rsidRDefault="00720909" w:rsidP="007128C0">
      <w:pPr>
        <w:pStyle w:val="Prrafodelista"/>
        <w:rPr>
          <w:rFonts w:cstheme="minorHAnsi"/>
          <w:b/>
          <w:bCs/>
          <w:sz w:val="24"/>
          <w:szCs w:val="24"/>
          <w:lang w:val="es-DO"/>
        </w:rPr>
      </w:pPr>
    </w:p>
    <w:p w14:paraId="3551BE35" w14:textId="35CA7A15" w:rsidR="00065DFD" w:rsidRDefault="00065DFD">
      <w:pPr>
        <w:pStyle w:val="Prrafodelista"/>
        <w:numPr>
          <w:ilvl w:val="0"/>
          <w:numId w:val="62"/>
        </w:numPr>
        <w:rPr>
          <w:rFonts w:cstheme="minorHAnsi"/>
          <w:b/>
          <w:bCs/>
          <w:sz w:val="24"/>
          <w:szCs w:val="24"/>
          <w:lang w:val="es-DO"/>
        </w:rPr>
      </w:pPr>
      <w:r w:rsidRPr="0003292D">
        <w:rPr>
          <w:rFonts w:cstheme="minorHAnsi"/>
          <w:b/>
          <w:bCs/>
          <w:sz w:val="24"/>
          <w:szCs w:val="24"/>
          <w:lang w:val="es-DO"/>
        </w:rPr>
        <w:t xml:space="preserve">Acciones </w:t>
      </w:r>
      <w:r w:rsidR="00A14499" w:rsidRPr="0003292D">
        <w:rPr>
          <w:rFonts w:cstheme="minorHAnsi"/>
          <w:b/>
          <w:bCs/>
          <w:sz w:val="24"/>
          <w:szCs w:val="24"/>
          <w:lang w:val="es-DO"/>
        </w:rPr>
        <w:t>p</w:t>
      </w:r>
      <w:r w:rsidRPr="0003292D">
        <w:rPr>
          <w:rFonts w:cstheme="minorHAnsi"/>
          <w:b/>
          <w:bCs/>
          <w:sz w:val="24"/>
          <w:szCs w:val="24"/>
          <w:lang w:val="es-DO"/>
        </w:rPr>
        <w:t>a</w:t>
      </w:r>
      <w:r w:rsidR="00A14499" w:rsidRPr="0003292D">
        <w:rPr>
          <w:rFonts w:cstheme="minorHAnsi"/>
          <w:b/>
          <w:bCs/>
          <w:sz w:val="24"/>
          <w:szCs w:val="24"/>
          <w:lang w:val="es-DO"/>
        </w:rPr>
        <w:t>ra</w:t>
      </w:r>
      <w:r w:rsidRPr="0003292D">
        <w:rPr>
          <w:rFonts w:cstheme="minorHAnsi"/>
          <w:b/>
          <w:bCs/>
          <w:sz w:val="24"/>
          <w:szCs w:val="24"/>
          <w:lang w:val="es-DO"/>
        </w:rPr>
        <w:t xml:space="preserve"> </w:t>
      </w:r>
      <w:r w:rsidR="00A14499" w:rsidRPr="0003292D">
        <w:rPr>
          <w:rFonts w:cstheme="minorHAnsi"/>
          <w:b/>
          <w:bCs/>
          <w:sz w:val="24"/>
          <w:szCs w:val="24"/>
          <w:lang w:val="es-DO"/>
        </w:rPr>
        <w:t>d</w:t>
      </w:r>
      <w:r w:rsidRPr="0003292D">
        <w:rPr>
          <w:rFonts w:cstheme="minorHAnsi"/>
          <w:b/>
          <w:bCs/>
          <w:sz w:val="24"/>
          <w:szCs w:val="24"/>
          <w:lang w:val="es-DO"/>
        </w:rPr>
        <w:t>esarrollar</w:t>
      </w:r>
      <w:r w:rsidR="00A14499" w:rsidRPr="0003292D">
        <w:rPr>
          <w:rFonts w:cstheme="minorHAnsi"/>
          <w:b/>
          <w:bCs/>
          <w:sz w:val="24"/>
          <w:szCs w:val="24"/>
          <w:lang w:val="es-DO"/>
        </w:rPr>
        <w:t>.</w:t>
      </w:r>
    </w:p>
    <w:p w14:paraId="51EC9C0E" w14:textId="77777777" w:rsidR="006625CB" w:rsidRPr="0003292D" w:rsidRDefault="006625CB" w:rsidP="006625CB">
      <w:pPr>
        <w:pStyle w:val="Prrafodelista"/>
        <w:rPr>
          <w:rFonts w:cstheme="minorHAnsi"/>
          <w:b/>
          <w:bCs/>
          <w:sz w:val="24"/>
          <w:szCs w:val="24"/>
          <w:lang w:val="es-DO"/>
        </w:rPr>
      </w:pPr>
    </w:p>
    <w:p w14:paraId="18A63011" w14:textId="347B3381" w:rsidR="009608FE" w:rsidRPr="0003292D" w:rsidRDefault="00065DFD" w:rsidP="0003292D">
      <w:pPr>
        <w:pStyle w:val="Prrafodelista"/>
        <w:ind w:left="0"/>
        <w:rPr>
          <w:rFonts w:cstheme="minorHAnsi"/>
          <w:sz w:val="24"/>
          <w:szCs w:val="24"/>
          <w:lang w:val="es-ES"/>
        </w:rPr>
      </w:pPr>
      <w:r w:rsidRPr="0003292D">
        <w:rPr>
          <w:rFonts w:cstheme="minorHAnsi"/>
          <w:sz w:val="24"/>
          <w:szCs w:val="24"/>
          <w:lang w:val="es-ES"/>
        </w:rPr>
        <w:t xml:space="preserve">Las principales fuentes de emisión de material particulado y gases en la de operación de la instalación son: </w:t>
      </w:r>
      <w:r w:rsidR="009608FE" w:rsidRPr="0003292D">
        <w:rPr>
          <w:rFonts w:cstheme="minorHAnsi"/>
          <w:sz w:val="24"/>
          <w:szCs w:val="24"/>
          <w:lang w:val="es-ES"/>
        </w:rPr>
        <w:t>O</w:t>
      </w:r>
      <w:r w:rsidRPr="0003292D">
        <w:rPr>
          <w:rFonts w:cstheme="minorHAnsi"/>
          <w:sz w:val="24"/>
          <w:szCs w:val="24"/>
          <w:lang w:val="es-ES"/>
        </w:rPr>
        <w:t xml:space="preserve">peración de maquinarias y la acción del viento </w:t>
      </w:r>
      <w:r w:rsidR="00322B46" w:rsidRPr="0003292D">
        <w:rPr>
          <w:rFonts w:cstheme="minorHAnsi"/>
          <w:sz w:val="24"/>
          <w:szCs w:val="24"/>
          <w:lang w:val="es-ES"/>
        </w:rPr>
        <w:t xml:space="preserve">sobre la gallinaza </w:t>
      </w:r>
      <w:r w:rsidRPr="0003292D">
        <w:rPr>
          <w:rFonts w:cstheme="minorHAnsi"/>
          <w:sz w:val="24"/>
          <w:szCs w:val="24"/>
          <w:lang w:val="es-ES"/>
        </w:rPr>
        <w:t>en la</w:t>
      </w:r>
      <w:r w:rsidR="00322B46" w:rsidRPr="0003292D">
        <w:rPr>
          <w:rFonts w:cstheme="minorHAnsi"/>
          <w:sz w:val="24"/>
          <w:szCs w:val="24"/>
          <w:lang w:val="es-ES"/>
        </w:rPr>
        <w:t>s áreas</w:t>
      </w:r>
      <w:r w:rsidRPr="0003292D">
        <w:rPr>
          <w:rFonts w:cstheme="minorHAnsi"/>
          <w:sz w:val="24"/>
          <w:szCs w:val="24"/>
          <w:lang w:val="es-ES"/>
        </w:rPr>
        <w:t xml:space="preserve"> abiertas</w:t>
      </w:r>
      <w:r w:rsidR="00322B46" w:rsidRPr="0003292D">
        <w:rPr>
          <w:rFonts w:cstheme="minorHAnsi"/>
          <w:sz w:val="24"/>
          <w:szCs w:val="24"/>
          <w:lang w:val="es-ES"/>
        </w:rPr>
        <w:t xml:space="preserve"> de las naves de producción</w:t>
      </w:r>
      <w:r w:rsidR="00DB58DC" w:rsidRPr="0003292D">
        <w:rPr>
          <w:rFonts w:cstheme="minorHAnsi"/>
          <w:sz w:val="24"/>
          <w:szCs w:val="24"/>
          <w:lang w:val="es-ES"/>
        </w:rPr>
        <w:t>; emisiones de generadores eléctricos; industria de alimentos</w:t>
      </w:r>
      <w:r w:rsidR="00BD4044" w:rsidRPr="0003292D">
        <w:rPr>
          <w:rFonts w:cstheme="minorHAnsi"/>
          <w:sz w:val="24"/>
          <w:szCs w:val="24"/>
          <w:lang w:val="es-ES"/>
        </w:rPr>
        <w:t>.</w:t>
      </w:r>
    </w:p>
    <w:p w14:paraId="730E9264" w14:textId="5801ED7E" w:rsidR="00DB58DC" w:rsidRPr="0003292D" w:rsidRDefault="00DB58DC" w:rsidP="00DB58DC">
      <w:pPr>
        <w:rPr>
          <w:rFonts w:cstheme="minorHAnsi"/>
          <w:sz w:val="24"/>
          <w:szCs w:val="24"/>
          <w:lang w:val="es-ES"/>
        </w:rPr>
      </w:pPr>
      <w:r w:rsidRPr="0003292D">
        <w:rPr>
          <w:rFonts w:cstheme="minorHAnsi"/>
          <w:sz w:val="24"/>
          <w:szCs w:val="24"/>
          <w:lang w:val="es-ES"/>
        </w:rPr>
        <w:t>La</w:t>
      </w:r>
      <w:r w:rsidR="00BD4044" w:rsidRPr="0003292D">
        <w:rPr>
          <w:rFonts w:cstheme="minorHAnsi"/>
          <w:sz w:val="24"/>
          <w:szCs w:val="24"/>
          <w:lang w:val="es-ES"/>
        </w:rPr>
        <w:t xml:space="preserve"> implementación de</w:t>
      </w:r>
      <w:r w:rsidRPr="0003292D">
        <w:rPr>
          <w:rFonts w:cstheme="minorHAnsi"/>
          <w:sz w:val="24"/>
          <w:szCs w:val="24"/>
          <w:lang w:val="es-ES"/>
        </w:rPr>
        <w:t xml:space="preserve"> medidas de </w:t>
      </w:r>
      <w:r w:rsidR="005F3048" w:rsidRPr="0003292D">
        <w:rPr>
          <w:rFonts w:cstheme="minorHAnsi"/>
          <w:sz w:val="24"/>
          <w:szCs w:val="24"/>
          <w:lang w:val="es-ES"/>
        </w:rPr>
        <w:t>prevención</w:t>
      </w:r>
      <w:r w:rsidR="00BD4044" w:rsidRPr="0003292D">
        <w:rPr>
          <w:rFonts w:cstheme="minorHAnsi"/>
          <w:sz w:val="24"/>
          <w:szCs w:val="24"/>
          <w:lang w:val="es-ES"/>
        </w:rPr>
        <w:t>,</w:t>
      </w:r>
      <w:r w:rsidR="005F3048" w:rsidRPr="0003292D">
        <w:rPr>
          <w:rFonts w:cstheme="minorHAnsi"/>
          <w:sz w:val="24"/>
          <w:szCs w:val="24"/>
          <w:lang w:val="es-ES"/>
        </w:rPr>
        <w:t xml:space="preserve"> mitigación </w:t>
      </w:r>
      <w:r w:rsidR="00BD4044" w:rsidRPr="0003292D">
        <w:rPr>
          <w:rFonts w:cstheme="minorHAnsi"/>
          <w:sz w:val="24"/>
          <w:szCs w:val="24"/>
          <w:lang w:val="es-ES"/>
        </w:rPr>
        <w:t>y control de emisión de partículas s</w:t>
      </w:r>
      <w:r w:rsidR="005F3048" w:rsidRPr="0003292D">
        <w:rPr>
          <w:rFonts w:cstheme="minorHAnsi"/>
          <w:sz w:val="24"/>
          <w:szCs w:val="24"/>
          <w:lang w:val="es-ES"/>
        </w:rPr>
        <w:t>on las siguientes:</w:t>
      </w:r>
    </w:p>
    <w:p w14:paraId="3B66F84B" w14:textId="54C7A06D" w:rsidR="00322B46" w:rsidRPr="0003292D" w:rsidRDefault="00322B46">
      <w:pPr>
        <w:pStyle w:val="Prrafodelista"/>
        <w:numPr>
          <w:ilvl w:val="0"/>
          <w:numId w:val="10"/>
        </w:numPr>
        <w:ind w:left="900" w:hanging="630"/>
        <w:rPr>
          <w:rFonts w:cstheme="minorHAnsi"/>
          <w:sz w:val="24"/>
          <w:szCs w:val="24"/>
          <w:lang w:val="es-ES_tradnl"/>
        </w:rPr>
      </w:pPr>
      <w:r w:rsidRPr="0003292D">
        <w:rPr>
          <w:rFonts w:cstheme="minorHAnsi"/>
          <w:sz w:val="24"/>
          <w:szCs w:val="24"/>
          <w:lang w:val="es-ES"/>
        </w:rPr>
        <w:t xml:space="preserve">La puesta en marcha de un </w:t>
      </w:r>
      <w:r w:rsidR="009608FE" w:rsidRPr="0003292D">
        <w:rPr>
          <w:rFonts w:cstheme="minorHAnsi"/>
          <w:sz w:val="24"/>
          <w:szCs w:val="24"/>
          <w:lang w:val="es-ES"/>
        </w:rPr>
        <w:t xml:space="preserve">programa de </w:t>
      </w:r>
      <w:bookmarkStart w:id="20" w:name="_Hlk127369580"/>
      <w:r w:rsidRPr="0003292D">
        <w:rPr>
          <w:rFonts w:cstheme="minorHAnsi"/>
          <w:sz w:val="24"/>
          <w:szCs w:val="24"/>
          <w:lang w:val="es-ES"/>
        </w:rPr>
        <w:t>mantenimien</w:t>
      </w:r>
      <w:r w:rsidR="009608FE" w:rsidRPr="0003292D">
        <w:rPr>
          <w:rFonts w:cstheme="minorHAnsi"/>
          <w:sz w:val="24"/>
          <w:szCs w:val="24"/>
          <w:lang w:val="es-ES"/>
        </w:rPr>
        <w:t>t</w:t>
      </w:r>
      <w:r w:rsidRPr="0003292D">
        <w:rPr>
          <w:rFonts w:cstheme="minorHAnsi"/>
          <w:sz w:val="24"/>
          <w:szCs w:val="24"/>
          <w:lang w:val="es-ES"/>
        </w:rPr>
        <w:t>o</w:t>
      </w:r>
      <w:r w:rsidR="009608FE" w:rsidRPr="0003292D">
        <w:rPr>
          <w:rFonts w:cstheme="minorHAnsi"/>
          <w:sz w:val="24"/>
          <w:szCs w:val="24"/>
          <w:lang w:val="es-ES"/>
        </w:rPr>
        <w:t xml:space="preserve"> </w:t>
      </w:r>
      <w:r w:rsidRPr="0003292D">
        <w:rPr>
          <w:rFonts w:cstheme="minorHAnsi"/>
          <w:sz w:val="24"/>
          <w:szCs w:val="24"/>
          <w:lang w:val="es-ES_tradnl"/>
        </w:rPr>
        <w:t>de las instalaciones fijas (generadores eléctricos) de manera periódica siguiendo las indicaciones del fabricante.</w:t>
      </w:r>
    </w:p>
    <w:p w14:paraId="785029FD" w14:textId="311E6840" w:rsidR="00322B46" w:rsidRPr="0003292D" w:rsidRDefault="00322B46">
      <w:pPr>
        <w:pStyle w:val="Prrafodelista"/>
        <w:numPr>
          <w:ilvl w:val="0"/>
          <w:numId w:val="10"/>
        </w:numPr>
        <w:ind w:left="900" w:hanging="630"/>
        <w:rPr>
          <w:rFonts w:cstheme="minorHAnsi"/>
          <w:b/>
          <w:bCs/>
          <w:sz w:val="24"/>
          <w:szCs w:val="24"/>
          <w:lang w:val="es-ES_tradnl"/>
        </w:rPr>
      </w:pPr>
      <w:r w:rsidRPr="0003292D">
        <w:rPr>
          <w:rFonts w:cstheme="minorHAnsi"/>
          <w:sz w:val="24"/>
          <w:szCs w:val="24"/>
          <w:lang w:val="es-ES_tradnl"/>
        </w:rPr>
        <w:t>Elevar la salida de los gases de las instalaciones fijas por encima de los 40 pies de altura</w:t>
      </w:r>
      <w:bookmarkEnd w:id="20"/>
      <w:r w:rsidRPr="0003292D">
        <w:rPr>
          <w:rFonts w:cstheme="minorHAnsi"/>
          <w:sz w:val="24"/>
          <w:szCs w:val="24"/>
          <w:lang w:val="es-ES_tradnl"/>
        </w:rPr>
        <w:t>.</w:t>
      </w:r>
    </w:p>
    <w:p w14:paraId="76921AAA" w14:textId="6145F339" w:rsidR="009608FE" w:rsidRPr="0062341E" w:rsidRDefault="009608FE">
      <w:pPr>
        <w:pStyle w:val="Prrafodelista"/>
        <w:numPr>
          <w:ilvl w:val="0"/>
          <w:numId w:val="10"/>
        </w:numPr>
        <w:ind w:left="900" w:hanging="630"/>
        <w:rPr>
          <w:rFonts w:cstheme="minorHAnsi"/>
          <w:b/>
          <w:bCs/>
          <w:sz w:val="24"/>
          <w:szCs w:val="24"/>
          <w:lang w:val="es-ES_tradnl"/>
        </w:rPr>
      </w:pPr>
      <w:r w:rsidRPr="0003292D">
        <w:rPr>
          <w:rFonts w:cstheme="minorHAnsi"/>
          <w:sz w:val="24"/>
          <w:szCs w:val="24"/>
          <w:lang w:val="es-ES_tradnl"/>
        </w:rPr>
        <w:t xml:space="preserve">El mantenimiento de los vehículos de transporte </w:t>
      </w:r>
      <w:r w:rsidR="0080488A" w:rsidRPr="0003292D">
        <w:rPr>
          <w:rFonts w:cstheme="minorHAnsi"/>
          <w:sz w:val="24"/>
          <w:szCs w:val="24"/>
          <w:lang w:val="es-ES_tradnl"/>
        </w:rPr>
        <w:t>por lo menos cada 12,000 millas.</w:t>
      </w:r>
      <w:r w:rsidRPr="0003292D">
        <w:rPr>
          <w:rFonts w:cstheme="minorHAnsi"/>
          <w:sz w:val="24"/>
          <w:szCs w:val="24"/>
          <w:lang w:val="es-ES_tradnl"/>
        </w:rPr>
        <w:t xml:space="preserve"> </w:t>
      </w:r>
    </w:p>
    <w:p w14:paraId="62C6D937" w14:textId="77777777" w:rsidR="0062341E" w:rsidRDefault="0062341E" w:rsidP="0062341E">
      <w:pPr>
        <w:rPr>
          <w:rFonts w:cstheme="minorHAnsi"/>
          <w:b/>
          <w:bCs/>
          <w:sz w:val="24"/>
          <w:szCs w:val="24"/>
          <w:lang w:val="es-ES_tradnl"/>
        </w:rPr>
      </w:pPr>
    </w:p>
    <w:p w14:paraId="493F927F" w14:textId="77777777" w:rsidR="0062341E" w:rsidRPr="0062341E" w:rsidRDefault="0062341E" w:rsidP="0062341E">
      <w:pPr>
        <w:rPr>
          <w:rFonts w:cstheme="minorHAnsi"/>
          <w:b/>
          <w:bCs/>
          <w:sz w:val="24"/>
          <w:szCs w:val="24"/>
          <w:lang w:val="es-ES_tradnl"/>
        </w:rPr>
      </w:pPr>
    </w:p>
    <w:p w14:paraId="10F6B7C7" w14:textId="16513162" w:rsidR="005F3048" w:rsidRPr="0003292D" w:rsidRDefault="003070C9">
      <w:pPr>
        <w:pStyle w:val="Prrafodelista"/>
        <w:numPr>
          <w:ilvl w:val="0"/>
          <w:numId w:val="10"/>
        </w:numPr>
        <w:ind w:left="900" w:hanging="630"/>
        <w:rPr>
          <w:rFonts w:cstheme="minorHAnsi"/>
          <w:sz w:val="24"/>
          <w:szCs w:val="24"/>
          <w:lang w:val="es-ES_tradnl"/>
        </w:rPr>
      </w:pPr>
      <w:r w:rsidRPr="0003292D">
        <w:rPr>
          <w:rFonts w:cstheme="minorHAnsi"/>
          <w:sz w:val="24"/>
          <w:szCs w:val="24"/>
          <w:lang w:val="es-ES_tradnl"/>
        </w:rPr>
        <w:t>La implementación de un programa de m</w:t>
      </w:r>
      <w:r w:rsidR="005F3048" w:rsidRPr="0003292D">
        <w:rPr>
          <w:rFonts w:cstheme="minorHAnsi"/>
          <w:sz w:val="24"/>
          <w:szCs w:val="24"/>
          <w:lang w:val="es-ES_tradnl"/>
        </w:rPr>
        <w:t>onitoreo permanente y mediciones periódicas de las emisiones de gases y partículas de equipos, maquinarias, generadores eléctricos y vehículos, por un técnico especializado, para prevenir sobrepasar los límites permisibles de concentración de gases nocivos.</w:t>
      </w:r>
    </w:p>
    <w:p w14:paraId="77892B9B" w14:textId="1ABB0594" w:rsidR="007265F1" w:rsidRPr="0003292D" w:rsidRDefault="007265F1">
      <w:pPr>
        <w:pStyle w:val="Prrafodelista"/>
        <w:numPr>
          <w:ilvl w:val="0"/>
          <w:numId w:val="10"/>
        </w:numPr>
        <w:ind w:left="900" w:hanging="630"/>
        <w:rPr>
          <w:rFonts w:cstheme="minorHAnsi"/>
          <w:sz w:val="24"/>
          <w:szCs w:val="24"/>
          <w:lang w:val="es-ES_tradnl"/>
        </w:rPr>
      </w:pPr>
      <w:r w:rsidRPr="0003292D">
        <w:rPr>
          <w:rFonts w:cstheme="minorHAnsi"/>
          <w:sz w:val="24"/>
          <w:szCs w:val="24"/>
          <w:lang w:val="es-ES_tradnl"/>
        </w:rPr>
        <w:t xml:space="preserve">Implementar un programa de educación y capacitación a todo el personal sobre las medidas de prevención y control en la emisión de material particulado; y la capacitación relacionada con las medidas de prevención, para evitar inhalaciones de gases nocivos y </w:t>
      </w:r>
      <w:r w:rsidR="00AB0419" w:rsidRPr="0003292D">
        <w:rPr>
          <w:rFonts w:cstheme="minorHAnsi"/>
          <w:sz w:val="24"/>
          <w:szCs w:val="24"/>
          <w:lang w:val="es-ES_tradnl"/>
        </w:rPr>
        <w:t>partículas</w:t>
      </w:r>
      <w:r w:rsidRPr="0003292D">
        <w:rPr>
          <w:rFonts w:cstheme="minorHAnsi"/>
          <w:sz w:val="24"/>
          <w:szCs w:val="24"/>
          <w:lang w:val="es-ES_tradnl"/>
        </w:rPr>
        <w:t>.</w:t>
      </w:r>
    </w:p>
    <w:p w14:paraId="7AAD371A" w14:textId="08B0635D" w:rsidR="00065DFD" w:rsidRPr="0003292D" w:rsidRDefault="00065DFD">
      <w:pPr>
        <w:pStyle w:val="Prrafodelista"/>
        <w:numPr>
          <w:ilvl w:val="0"/>
          <w:numId w:val="10"/>
        </w:numPr>
        <w:ind w:left="900" w:hanging="630"/>
        <w:rPr>
          <w:rFonts w:cstheme="minorHAnsi"/>
          <w:sz w:val="24"/>
          <w:szCs w:val="24"/>
          <w:lang w:val="es-DO"/>
        </w:rPr>
      </w:pPr>
      <w:proofErr w:type="spellStart"/>
      <w:r w:rsidRPr="0003292D">
        <w:rPr>
          <w:rFonts w:cstheme="minorHAnsi"/>
          <w:sz w:val="24"/>
          <w:szCs w:val="24"/>
          <w:lang w:val="es-ES"/>
        </w:rPr>
        <w:t>lncentivar</w:t>
      </w:r>
      <w:proofErr w:type="spellEnd"/>
      <w:r w:rsidRPr="0003292D">
        <w:rPr>
          <w:rFonts w:cstheme="minorHAnsi"/>
          <w:sz w:val="24"/>
          <w:szCs w:val="24"/>
          <w:lang w:val="es-ES"/>
        </w:rPr>
        <w:t xml:space="preserve"> el uso de equipos de </w:t>
      </w:r>
      <w:r w:rsidR="007265F1" w:rsidRPr="0003292D">
        <w:rPr>
          <w:rFonts w:cstheme="minorHAnsi"/>
          <w:sz w:val="24"/>
          <w:szCs w:val="24"/>
          <w:lang w:val="es-ES"/>
        </w:rPr>
        <w:t>protección</w:t>
      </w:r>
      <w:r w:rsidRPr="0003292D">
        <w:rPr>
          <w:rFonts w:cstheme="minorHAnsi"/>
          <w:sz w:val="24"/>
          <w:szCs w:val="24"/>
          <w:lang w:val="es-ES"/>
        </w:rPr>
        <w:t xml:space="preserve"> personal y seguridad a los empleados, para garantizar la menor </w:t>
      </w:r>
      <w:r w:rsidR="007265F1" w:rsidRPr="0003292D">
        <w:rPr>
          <w:rFonts w:cstheme="minorHAnsi"/>
          <w:sz w:val="24"/>
          <w:szCs w:val="24"/>
          <w:lang w:val="es-ES"/>
        </w:rPr>
        <w:t>exposición</w:t>
      </w:r>
      <w:r w:rsidRPr="0003292D">
        <w:rPr>
          <w:rFonts w:cstheme="minorHAnsi"/>
          <w:sz w:val="24"/>
          <w:szCs w:val="24"/>
          <w:lang w:val="es-ES"/>
        </w:rPr>
        <w:t xml:space="preserve"> y contacto posible a gases</w:t>
      </w:r>
      <w:r w:rsidR="007265F1" w:rsidRPr="0003292D">
        <w:rPr>
          <w:rFonts w:cstheme="minorHAnsi"/>
          <w:sz w:val="24"/>
          <w:szCs w:val="24"/>
          <w:lang w:val="es-ES"/>
        </w:rPr>
        <w:t xml:space="preserve"> y </w:t>
      </w:r>
      <w:r w:rsidR="00076129" w:rsidRPr="0003292D">
        <w:rPr>
          <w:rFonts w:cstheme="minorHAnsi"/>
          <w:sz w:val="24"/>
          <w:szCs w:val="24"/>
          <w:lang w:val="es-ES"/>
        </w:rPr>
        <w:t>particulado</w:t>
      </w:r>
      <w:r w:rsidR="007265F1" w:rsidRPr="0003292D">
        <w:rPr>
          <w:rFonts w:cstheme="minorHAnsi"/>
          <w:sz w:val="24"/>
          <w:szCs w:val="24"/>
          <w:lang w:val="es-ES"/>
        </w:rPr>
        <w:t xml:space="preserve"> entre otros.</w:t>
      </w:r>
    </w:p>
    <w:p w14:paraId="244DC4BB" w14:textId="77777777" w:rsidR="0060579E" w:rsidRPr="0003292D" w:rsidRDefault="0060579E" w:rsidP="00A14499">
      <w:pPr>
        <w:pStyle w:val="Prrafodelista"/>
        <w:ind w:left="900"/>
        <w:rPr>
          <w:rFonts w:cstheme="minorHAnsi"/>
          <w:sz w:val="24"/>
          <w:szCs w:val="24"/>
          <w:lang w:val="es-DO"/>
        </w:rPr>
      </w:pPr>
    </w:p>
    <w:p w14:paraId="71755410" w14:textId="33BA4794" w:rsidR="00F83BDE" w:rsidRDefault="00922536">
      <w:pPr>
        <w:pStyle w:val="Prrafodelista"/>
        <w:numPr>
          <w:ilvl w:val="0"/>
          <w:numId w:val="62"/>
        </w:numPr>
        <w:rPr>
          <w:rFonts w:cstheme="minorHAnsi"/>
          <w:b/>
          <w:bCs/>
          <w:sz w:val="24"/>
          <w:szCs w:val="24"/>
          <w:lang w:val="es-DO"/>
        </w:rPr>
      </w:pPr>
      <w:r w:rsidRPr="0003292D">
        <w:rPr>
          <w:rFonts w:cstheme="minorHAnsi"/>
          <w:b/>
          <w:bCs/>
          <w:sz w:val="24"/>
          <w:szCs w:val="24"/>
          <w:lang w:val="es-DO"/>
        </w:rPr>
        <w:t>Técnica y Tecnología utilizada</w:t>
      </w:r>
      <w:r w:rsidR="00A14499" w:rsidRPr="0003292D">
        <w:rPr>
          <w:rFonts w:cstheme="minorHAnsi"/>
          <w:b/>
          <w:bCs/>
          <w:sz w:val="24"/>
          <w:szCs w:val="24"/>
          <w:lang w:val="es-DO"/>
        </w:rPr>
        <w:t>.</w:t>
      </w:r>
    </w:p>
    <w:p w14:paraId="135D8F5A" w14:textId="77777777" w:rsidR="006625CB" w:rsidRPr="0003292D" w:rsidRDefault="006625CB" w:rsidP="006625CB">
      <w:pPr>
        <w:pStyle w:val="Prrafodelista"/>
        <w:rPr>
          <w:rFonts w:cstheme="minorHAnsi"/>
          <w:b/>
          <w:bCs/>
          <w:sz w:val="24"/>
          <w:szCs w:val="24"/>
          <w:lang w:val="es-DO"/>
        </w:rPr>
      </w:pPr>
    </w:p>
    <w:p w14:paraId="68DB29B9" w14:textId="035904BF" w:rsidR="00922536" w:rsidRPr="0003292D" w:rsidRDefault="00922536">
      <w:pPr>
        <w:pStyle w:val="Prrafodelista"/>
        <w:numPr>
          <w:ilvl w:val="0"/>
          <w:numId w:val="14"/>
        </w:numPr>
        <w:spacing w:after="120"/>
        <w:ind w:left="900" w:hanging="630"/>
        <w:rPr>
          <w:rFonts w:cstheme="minorHAnsi"/>
          <w:sz w:val="24"/>
          <w:szCs w:val="24"/>
          <w:lang w:val="es-DO"/>
        </w:rPr>
      </w:pPr>
      <w:r w:rsidRPr="0003292D">
        <w:rPr>
          <w:rFonts w:cstheme="minorHAnsi"/>
          <w:sz w:val="24"/>
          <w:szCs w:val="24"/>
          <w:lang w:val="es-DO"/>
        </w:rPr>
        <w:t>S</w:t>
      </w:r>
      <w:r w:rsidR="00C44F55" w:rsidRPr="0003292D">
        <w:rPr>
          <w:rFonts w:cstheme="minorHAnsi"/>
          <w:sz w:val="24"/>
          <w:szCs w:val="24"/>
          <w:lang w:val="es-DO"/>
        </w:rPr>
        <w:t>e procederá a la s</w:t>
      </w:r>
      <w:r w:rsidRPr="0003292D">
        <w:rPr>
          <w:rFonts w:cstheme="minorHAnsi"/>
          <w:sz w:val="24"/>
          <w:szCs w:val="24"/>
          <w:lang w:val="es-DO"/>
        </w:rPr>
        <w:t>eñalización de control de velocidad vehicular y humectación del área no pavimentada.</w:t>
      </w:r>
    </w:p>
    <w:p w14:paraId="5D31B686" w14:textId="10786435" w:rsidR="00922536" w:rsidRPr="0003292D" w:rsidRDefault="00922536">
      <w:pPr>
        <w:pStyle w:val="Prrafodelista"/>
        <w:numPr>
          <w:ilvl w:val="0"/>
          <w:numId w:val="14"/>
        </w:numPr>
        <w:spacing w:after="120"/>
        <w:ind w:left="900" w:hanging="630"/>
        <w:rPr>
          <w:rFonts w:cstheme="minorHAnsi"/>
          <w:sz w:val="24"/>
          <w:szCs w:val="24"/>
          <w:lang w:val="es-DO"/>
        </w:rPr>
      </w:pPr>
      <w:r w:rsidRPr="0003292D">
        <w:rPr>
          <w:rFonts w:cstheme="minorHAnsi"/>
          <w:sz w:val="24"/>
          <w:szCs w:val="24"/>
          <w:lang w:val="es-DO"/>
        </w:rPr>
        <w:t>Realización de un programa de mantenimiento periódico preventivo de</w:t>
      </w:r>
      <w:r w:rsidR="002E1CD3" w:rsidRPr="0003292D">
        <w:rPr>
          <w:rFonts w:cstheme="minorHAnsi"/>
          <w:sz w:val="24"/>
          <w:szCs w:val="24"/>
          <w:lang w:val="es-DO"/>
        </w:rPr>
        <w:t xml:space="preserve"> maquinaria, equipos y vehículo</w:t>
      </w:r>
      <w:r w:rsidR="00076129" w:rsidRPr="0003292D">
        <w:rPr>
          <w:rFonts w:cstheme="minorHAnsi"/>
          <w:sz w:val="24"/>
          <w:szCs w:val="24"/>
          <w:lang w:val="es-DO"/>
        </w:rPr>
        <w:t>s</w:t>
      </w:r>
      <w:r w:rsidR="002E1CD3" w:rsidRPr="0003292D">
        <w:rPr>
          <w:rFonts w:cstheme="minorHAnsi"/>
          <w:sz w:val="24"/>
          <w:szCs w:val="24"/>
          <w:lang w:val="es-DO"/>
        </w:rPr>
        <w:t>.</w:t>
      </w:r>
    </w:p>
    <w:p w14:paraId="7F5699C2" w14:textId="312A6DC7" w:rsidR="002E1CD3" w:rsidRPr="0003292D" w:rsidRDefault="002E1CD3">
      <w:pPr>
        <w:pStyle w:val="Prrafodelista"/>
        <w:numPr>
          <w:ilvl w:val="0"/>
          <w:numId w:val="14"/>
        </w:numPr>
        <w:spacing w:after="120"/>
        <w:ind w:left="900" w:hanging="630"/>
        <w:rPr>
          <w:rFonts w:cstheme="minorHAnsi"/>
          <w:sz w:val="24"/>
          <w:szCs w:val="24"/>
          <w:lang w:val="es-DO"/>
        </w:rPr>
      </w:pPr>
      <w:r w:rsidRPr="0003292D">
        <w:rPr>
          <w:rFonts w:cstheme="minorHAnsi"/>
          <w:sz w:val="24"/>
          <w:szCs w:val="24"/>
          <w:lang w:val="es-DO"/>
        </w:rPr>
        <w:t xml:space="preserve">La dotación de equipo de protección y  seguridad al personal que lo requiera de acuerdo </w:t>
      </w:r>
      <w:r w:rsidR="00B7738D" w:rsidRPr="0003292D">
        <w:rPr>
          <w:rFonts w:cstheme="minorHAnsi"/>
          <w:sz w:val="24"/>
          <w:szCs w:val="24"/>
          <w:lang w:val="es-DO"/>
        </w:rPr>
        <w:t>con</w:t>
      </w:r>
      <w:r w:rsidRPr="0003292D">
        <w:rPr>
          <w:rFonts w:cstheme="minorHAnsi"/>
          <w:sz w:val="24"/>
          <w:szCs w:val="24"/>
          <w:lang w:val="es-DO"/>
        </w:rPr>
        <w:t xml:space="preserve"> la actividad que ejecutan.</w:t>
      </w:r>
    </w:p>
    <w:p w14:paraId="11C3B251" w14:textId="6BEC0800" w:rsidR="002E1CD3" w:rsidRPr="0003292D" w:rsidRDefault="002E1CD3">
      <w:pPr>
        <w:pStyle w:val="Prrafodelista"/>
        <w:numPr>
          <w:ilvl w:val="0"/>
          <w:numId w:val="14"/>
        </w:numPr>
        <w:spacing w:after="120"/>
        <w:ind w:left="900" w:hanging="630"/>
        <w:rPr>
          <w:rFonts w:cstheme="minorHAnsi"/>
          <w:sz w:val="24"/>
          <w:szCs w:val="24"/>
          <w:lang w:val="es-DO"/>
        </w:rPr>
      </w:pPr>
      <w:r w:rsidRPr="0003292D">
        <w:rPr>
          <w:rFonts w:cstheme="minorHAnsi"/>
          <w:sz w:val="24"/>
          <w:szCs w:val="24"/>
          <w:lang w:val="es-DO"/>
        </w:rPr>
        <w:t>La puesta en marcha de un programa de educación y capacitación del sobre las medidas de prevención y control en la emisión de material particulado</w:t>
      </w:r>
      <w:r w:rsidR="00076129" w:rsidRPr="0003292D">
        <w:rPr>
          <w:rFonts w:cstheme="minorHAnsi"/>
          <w:sz w:val="24"/>
          <w:szCs w:val="24"/>
          <w:lang w:val="es-DO"/>
        </w:rPr>
        <w:t xml:space="preserve"> y gases</w:t>
      </w:r>
      <w:r w:rsidRPr="0003292D">
        <w:rPr>
          <w:rFonts w:cstheme="minorHAnsi"/>
          <w:sz w:val="24"/>
          <w:szCs w:val="24"/>
          <w:lang w:val="es-DO"/>
        </w:rPr>
        <w:t xml:space="preserve">; y la capacitación relacionada con las medidas de prevención, para evitar inhalaciones de gases nocivos y </w:t>
      </w:r>
      <w:r w:rsidR="00076129" w:rsidRPr="0003292D">
        <w:rPr>
          <w:rFonts w:cstheme="minorHAnsi"/>
          <w:sz w:val="24"/>
          <w:szCs w:val="24"/>
          <w:lang w:val="es-DO"/>
        </w:rPr>
        <w:t>partículas</w:t>
      </w:r>
      <w:r w:rsidRPr="0003292D">
        <w:rPr>
          <w:rFonts w:cstheme="minorHAnsi"/>
          <w:sz w:val="24"/>
          <w:szCs w:val="24"/>
          <w:lang w:val="es-DO"/>
        </w:rPr>
        <w:t>.</w:t>
      </w:r>
    </w:p>
    <w:p w14:paraId="0A888E55" w14:textId="33C8FC64" w:rsidR="002E1CD3" w:rsidRPr="0003292D" w:rsidRDefault="002E1CD3" w:rsidP="007128C0">
      <w:pPr>
        <w:pStyle w:val="Prrafodelista"/>
        <w:rPr>
          <w:rFonts w:cstheme="minorHAnsi"/>
          <w:sz w:val="24"/>
          <w:szCs w:val="24"/>
          <w:lang w:val="es-DO"/>
        </w:rPr>
      </w:pPr>
    </w:p>
    <w:p w14:paraId="408753EE" w14:textId="0C58CB57" w:rsidR="002E1CD3" w:rsidRPr="0003292D" w:rsidRDefault="002E1CD3">
      <w:pPr>
        <w:pStyle w:val="Prrafodelista"/>
        <w:numPr>
          <w:ilvl w:val="0"/>
          <w:numId w:val="62"/>
        </w:numPr>
        <w:rPr>
          <w:rFonts w:cstheme="minorHAnsi"/>
          <w:b/>
          <w:bCs/>
          <w:sz w:val="24"/>
          <w:szCs w:val="24"/>
          <w:lang w:val="es-DO"/>
        </w:rPr>
      </w:pPr>
      <w:r w:rsidRPr="0003292D">
        <w:rPr>
          <w:rFonts w:cstheme="minorHAnsi"/>
          <w:b/>
          <w:bCs/>
          <w:sz w:val="24"/>
          <w:szCs w:val="24"/>
          <w:lang w:val="es-DO"/>
        </w:rPr>
        <w:t>Seguimiento y monitoreo del Plan de Manejo</w:t>
      </w:r>
      <w:r w:rsidR="00A14499" w:rsidRPr="0003292D">
        <w:rPr>
          <w:rFonts w:cstheme="minorHAnsi"/>
          <w:b/>
          <w:bCs/>
          <w:sz w:val="24"/>
          <w:szCs w:val="24"/>
          <w:lang w:val="es-DO"/>
        </w:rPr>
        <w:t>.</w:t>
      </w:r>
    </w:p>
    <w:p w14:paraId="02B5D048" w14:textId="77777777" w:rsidR="00A701DE" w:rsidRPr="0003292D" w:rsidRDefault="00A701DE" w:rsidP="007128C0">
      <w:pPr>
        <w:pStyle w:val="Prrafodelista"/>
        <w:rPr>
          <w:rFonts w:cstheme="minorHAnsi"/>
          <w:sz w:val="24"/>
          <w:szCs w:val="24"/>
          <w:lang w:val="es-DO"/>
        </w:rPr>
      </w:pPr>
    </w:p>
    <w:p w14:paraId="31247DE7" w14:textId="6645114E" w:rsidR="002E1CD3" w:rsidRPr="0003292D" w:rsidRDefault="002E1CD3" w:rsidP="007128C0">
      <w:pPr>
        <w:pStyle w:val="Prrafodelista"/>
        <w:rPr>
          <w:rFonts w:cstheme="minorHAnsi"/>
          <w:sz w:val="24"/>
          <w:szCs w:val="24"/>
          <w:lang w:val="es-DO"/>
        </w:rPr>
      </w:pPr>
      <w:r w:rsidRPr="0003292D">
        <w:rPr>
          <w:rFonts w:cstheme="minorHAnsi"/>
          <w:sz w:val="24"/>
          <w:szCs w:val="24"/>
          <w:lang w:val="es-DO"/>
        </w:rPr>
        <w:t>Monitoreo de los indicadores de emisiones levantado</w:t>
      </w:r>
      <w:r w:rsidR="00A274EF" w:rsidRPr="0003292D">
        <w:rPr>
          <w:rFonts w:cstheme="minorHAnsi"/>
          <w:sz w:val="24"/>
          <w:szCs w:val="24"/>
          <w:lang w:val="es-DO"/>
        </w:rPr>
        <w:t>s</w:t>
      </w:r>
      <w:r w:rsidRPr="0003292D">
        <w:rPr>
          <w:rFonts w:cstheme="minorHAnsi"/>
          <w:sz w:val="24"/>
          <w:szCs w:val="24"/>
          <w:lang w:val="es-DO"/>
        </w:rPr>
        <w:t xml:space="preserve"> periódicamente para verificar su comportamiento con las especificaciones indicadas en la Norma</w:t>
      </w:r>
      <w:r w:rsidR="00634D81" w:rsidRPr="0003292D">
        <w:rPr>
          <w:rFonts w:cstheme="minorHAnsi"/>
          <w:sz w:val="24"/>
          <w:szCs w:val="24"/>
          <w:lang w:val="es-DO"/>
        </w:rPr>
        <w:t xml:space="preserve"> de </w:t>
      </w:r>
      <w:r w:rsidR="00076129" w:rsidRPr="0003292D">
        <w:rPr>
          <w:rFonts w:cstheme="minorHAnsi"/>
          <w:sz w:val="24"/>
          <w:szCs w:val="24"/>
          <w:lang w:val="es-DO"/>
        </w:rPr>
        <w:t>E</w:t>
      </w:r>
      <w:r w:rsidR="00634D81" w:rsidRPr="0003292D">
        <w:rPr>
          <w:rFonts w:cstheme="minorHAnsi"/>
          <w:sz w:val="24"/>
          <w:szCs w:val="24"/>
          <w:lang w:val="es-DO"/>
        </w:rPr>
        <w:t>misiones del Ministerio de Medio Ambiente</w:t>
      </w:r>
      <w:r w:rsidR="008761CE" w:rsidRPr="0003292D">
        <w:rPr>
          <w:rFonts w:cstheme="minorHAnsi"/>
          <w:sz w:val="24"/>
          <w:szCs w:val="24"/>
          <w:lang w:val="es-DO"/>
        </w:rPr>
        <w:t xml:space="preserve"> y preparación de los </w:t>
      </w:r>
      <w:r w:rsidR="00076129" w:rsidRPr="0003292D">
        <w:rPr>
          <w:rFonts w:cstheme="minorHAnsi"/>
          <w:sz w:val="24"/>
          <w:szCs w:val="24"/>
          <w:lang w:val="es-DO"/>
        </w:rPr>
        <w:t>I</w:t>
      </w:r>
      <w:r w:rsidR="008761CE" w:rsidRPr="0003292D">
        <w:rPr>
          <w:rFonts w:cstheme="minorHAnsi"/>
          <w:sz w:val="24"/>
          <w:szCs w:val="24"/>
          <w:lang w:val="es-DO"/>
        </w:rPr>
        <w:t xml:space="preserve">nformes de </w:t>
      </w:r>
      <w:r w:rsidR="00076129" w:rsidRPr="0003292D">
        <w:rPr>
          <w:rFonts w:cstheme="minorHAnsi"/>
          <w:sz w:val="24"/>
          <w:szCs w:val="24"/>
          <w:lang w:val="es-DO"/>
        </w:rPr>
        <w:t>C</w:t>
      </w:r>
      <w:r w:rsidR="008761CE" w:rsidRPr="0003292D">
        <w:rPr>
          <w:rFonts w:cstheme="minorHAnsi"/>
          <w:sz w:val="24"/>
          <w:szCs w:val="24"/>
          <w:lang w:val="es-DO"/>
        </w:rPr>
        <w:t>umplimiento (ICA) a ser presentados al Ministerio de Medio Am</w:t>
      </w:r>
      <w:r w:rsidR="00076129" w:rsidRPr="0003292D">
        <w:rPr>
          <w:rFonts w:cstheme="minorHAnsi"/>
          <w:sz w:val="24"/>
          <w:szCs w:val="24"/>
          <w:lang w:val="es-DO"/>
        </w:rPr>
        <w:t>b</w:t>
      </w:r>
      <w:r w:rsidR="008761CE" w:rsidRPr="0003292D">
        <w:rPr>
          <w:rFonts w:cstheme="minorHAnsi"/>
          <w:sz w:val="24"/>
          <w:szCs w:val="24"/>
          <w:lang w:val="es-DO"/>
        </w:rPr>
        <w:t>iente</w:t>
      </w:r>
      <w:r w:rsidR="00076129" w:rsidRPr="0003292D">
        <w:rPr>
          <w:rFonts w:cstheme="minorHAnsi"/>
          <w:sz w:val="24"/>
          <w:szCs w:val="24"/>
          <w:lang w:val="es-DO"/>
        </w:rPr>
        <w:t xml:space="preserve"> en el período indicado por el Ministerio</w:t>
      </w:r>
      <w:r w:rsidR="008761CE" w:rsidRPr="0003292D">
        <w:rPr>
          <w:rFonts w:cstheme="minorHAnsi"/>
          <w:sz w:val="24"/>
          <w:szCs w:val="24"/>
          <w:lang w:val="es-DO"/>
        </w:rPr>
        <w:t>.</w:t>
      </w:r>
    </w:p>
    <w:p w14:paraId="2D8F9110" w14:textId="2451CE4C" w:rsidR="00C77A20" w:rsidRDefault="00C77A20" w:rsidP="007128C0">
      <w:pPr>
        <w:pStyle w:val="Prrafodelista"/>
        <w:rPr>
          <w:rFonts w:cstheme="minorHAnsi"/>
          <w:sz w:val="24"/>
          <w:szCs w:val="24"/>
          <w:lang w:val="es-DO"/>
        </w:rPr>
      </w:pPr>
    </w:p>
    <w:p w14:paraId="10DDF4D8" w14:textId="77777777" w:rsidR="006625CB" w:rsidRPr="0003292D" w:rsidRDefault="006625CB" w:rsidP="007128C0">
      <w:pPr>
        <w:pStyle w:val="Prrafodelista"/>
        <w:rPr>
          <w:rFonts w:cstheme="minorHAnsi"/>
          <w:sz w:val="24"/>
          <w:szCs w:val="24"/>
          <w:lang w:val="es-DO"/>
        </w:rPr>
      </w:pPr>
    </w:p>
    <w:p w14:paraId="23660D26" w14:textId="42C4483C" w:rsidR="006625CB" w:rsidRPr="0062341E" w:rsidRDefault="000B5359" w:rsidP="006625CB">
      <w:pPr>
        <w:pStyle w:val="Prrafodelista"/>
        <w:rPr>
          <w:rFonts w:cstheme="minorHAnsi"/>
          <w:sz w:val="24"/>
          <w:szCs w:val="24"/>
          <w:lang w:val="es-DO"/>
        </w:rPr>
      </w:pPr>
      <w:bookmarkStart w:id="21" w:name="_Hlk133847498"/>
      <w:r w:rsidRPr="0062341E">
        <w:rPr>
          <w:rFonts w:cstheme="minorHAnsi"/>
          <w:sz w:val="24"/>
          <w:szCs w:val="24"/>
          <w:lang w:val="es-ES"/>
        </w:rPr>
        <w:t>Nota:</w:t>
      </w:r>
      <w:bookmarkEnd w:id="21"/>
      <w:r w:rsidRPr="0062341E">
        <w:rPr>
          <w:rFonts w:cstheme="minorHAnsi"/>
          <w:sz w:val="24"/>
          <w:szCs w:val="24"/>
          <w:lang w:val="es-ES"/>
        </w:rPr>
        <w:t xml:space="preserve"> </w:t>
      </w:r>
      <w:r w:rsidR="006625CB" w:rsidRPr="0062341E">
        <w:rPr>
          <w:rFonts w:cstheme="minorHAnsi"/>
          <w:sz w:val="24"/>
          <w:szCs w:val="24"/>
          <w:lang w:val="es-DO"/>
        </w:rPr>
        <w:t>Ver Presupuesto en Cuadro Resumen de costos</w:t>
      </w:r>
      <w:r w:rsidR="0062341E" w:rsidRPr="0062341E">
        <w:rPr>
          <w:rFonts w:cstheme="minorHAnsi"/>
          <w:sz w:val="24"/>
          <w:szCs w:val="24"/>
          <w:lang w:val="es-DO"/>
        </w:rPr>
        <w:t>.</w:t>
      </w:r>
    </w:p>
    <w:p w14:paraId="3E5C142D" w14:textId="1D131D75" w:rsidR="000B5359" w:rsidRPr="0003292D" w:rsidRDefault="000B5359" w:rsidP="000B5359">
      <w:pPr>
        <w:pStyle w:val="Prrafodelista"/>
        <w:rPr>
          <w:rFonts w:cstheme="minorHAnsi"/>
          <w:b/>
          <w:bCs/>
          <w:sz w:val="24"/>
          <w:szCs w:val="24"/>
          <w:lang w:val="es-DO"/>
        </w:rPr>
      </w:pPr>
    </w:p>
    <w:p w14:paraId="5739C825" w14:textId="77777777" w:rsidR="0062341E" w:rsidRDefault="0062341E">
      <w:pPr>
        <w:rPr>
          <w:rFonts w:cstheme="minorHAnsi"/>
          <w:sz w:val="24"/>
          <w:szCs w:val="24"/>
          <w:lang w:val="es-DO"/>
        </w:rPr>
      </w:pPr>
    </w:p>
    <w:p w14:paraId="31708A3B" w14:textId="6CAE6AF6" w:rsidR="00D747DA" w:rsidRPr="006625CB" w:rsidRDefault="003070C9" w:rsidP="003070C9">
      <w:pPr>
        <w:rPr>
          <w:rFonts w:cstheme="minorHAnsi"/>
          <w:b/>
          <w:bCs/>
          <w:sz w:val="28"/>
          <w:szCs w:val="28"/>
          <w:lang w:val="es-DO"/>
        </w:rPr>
      </w:pPr>
      <w:r w:rsidRPr="006625CB">
        <w:rPr>
          <w:rFonts w:cstheme="minorHAnsi"/>
          <w:b/>
          <w:bCs/>
          <w:sz w:val="28"/>
          <w:szCs w:val="28"/>
          <w:lang w:val="es-DO"/>
        </w:rPr>
        <w:t xml:space="preserve">No. 3  </w:t>
      </w:r>
      <w:r w:rsidR="00D747DA" w:rsidRPr="006625CB">
        <w:rPr>
          <w:rFonts w:cstheme="minorHAnsi"/>
          <w:b/>
          <w:bCs/>
          <w:sz w:val="28"/>
          <w:szCs w:val="28"/>
          <w:lang w:val="es-DO"/>
        </w:rPr>
        <w:t>PLAN DE GESTION DEL RUIDO</w:t>
      </w:r>
      <w:r w:rsidR="00B7738D" w:rsidRPr="006625CB">
        <w:rPr>
          <w:rFonts w:cstheme="minorHAnsi"/>
          <w:b/>
          <w:bCs/>
          <w:sz w:val="28"/>
          <w:szCs w:val="28"/>
          <w:lang w:val="es-DO"/>
        </w:rPr>
        <w:t xml:space="preserve"> </w:t>
      </w:r>
    </w:p>
    <w:p w14:paraId="4573C3B0" w14:textId="77777777" w:rsidR="00D747DA" w:rsidRPr="0003292D" w:rsidRDefault="00D747DA" w:rsidP="00D747DA">
      <w:pPr>
        <w:pStyle w:val="Prrafodelista"/>
        <w:rPr>
          <w:rFonts w:cstheme="minorHAnsi"/>
          <w:sz w:val="24"/>
          <w:szCs w:val="24"/>
          <w:lang w:val="es-ES"/>
        </w:rPr>
      </w:pPr>
    </w:p>
    <w:p w14:paraId="05271101" w14:textId="77777777" w:rsidR="00D747DA" w:rsidRPr="0003292D" w:rsidRDefault="00D747DA">
      <w:pPr>
        <w:pStyle w:val="Prrafodelista"/>
        <w:numPr>
          <w:ilvl w:val="0"/>
          <w:numId w:val="34"/>
        </w:numPr>
        <w:rPr>
          <w:rFonts w:cstheme="minorHAnsi"/>
          <w:b/>
          <w:bCs/>
          <w:sz w:val="24"/>
          <w:szCs w:val="24"/>
          <w:lang w:val="es-DO"/>
        </w:rPr>
      </w:pPr>
      <w:r w:rsidRPr="0003292D">
        <w:rPr>
          <w:rFonts w:cstheme="minorHAnsi"/>
          <w:b/>
          <w:bCs/>
          <w:sz w:val="24"/>
          <w:szCs w:val="24"/>
          <w:lang w:val="es-DO"/>
        </w:rPr>
        <w:t>Objetivos</w:t>
      </w:r>
    </w:p>
    <w:p w14:paraId="46C41394" w14:textId="37464093" w:rsidR="00D747DA" w:rsidRDefault="00D747DA" w:rsidP="00A701DE">
      <w:pPr>
        <w:rPr>
          <w:rFonts w:cstheme="minorHAnsi"/>
          <w:sz w:val="24"/>
          <w:szCs w:val="24"/>
          <w:lang w:val="es-ES"/>
        </w:rPr>
      </w:pPr>
      <w:r w:rsidRPr="0003292D">
        <w:rPr>
          <w:rFonts w:cstheme="minorHAnsi"/>
          <w:sz w:val="24"/>
          <w:szCs w:val="24"/>
          <w:lang w:val="es-DO"/>
        </w:rPr>
        <w:t>Prevenir, controlar y mitigar de los niveles de ruido generados en la operación de las instalaciones</w:t>
      </w:r>
      <w:r w:rsidR="00FB15AB" w:rsidRPr="0003292D">
        <w:rPr>
          <w:rFonts w:cstheme="minorHAnsi"/>
          <w:sz w:val="24"/>
          <w:szCs w:val="24"/>
          <w:lang w:val="es-ES_tradnl"/>
        </w:rPr>
        <w:t xml:space="preserve"> de la empresa</w:t>
      </w:r>
      <w:r w:rsidRPr="0003292D">
        <w:rPr>
          <w:rFonts w:cstheme="minorHAnsi"/>
          <w:sz w:val="24"/>
          <w:szCs w:val="24"/>
          <w:lang w:val="es-ES_tradnl"/>
        </w:rPr>
        <w:t>, para mantener</w:t>
      </w:r>
      <w:r w:rsidRPr="0003292D">
        <w:rPr>
          <w:rFonts w:cstheme="minorHAnsi"/>
          <w:sz w:val="24"/>
          <w:szCs w:val="24"/>
          <w:lang w:val="es-ES"/>
        </w:rPr>
        <w:t xml:space="preserve"> los niveles de ruido por debajo de los límites permisibles en la Norma de control de ruidos del Ministerio. </w:t>
      </w:r>
    </w:p>
    <w:p w14:paraId="0A5702FC" w14:textId="77777777" w:rsidR="0062341E" w:rsidRPr="0003292D" w:rsidRDefault="0062341E" w:rsidP="00A701DE">
      <w:pPr>
        <w:rPr>
          <w:rFonts w:cstheme="minorHAnsi"/>
          <w:sz w:val="24"/>
          <w:szCs w:val="24"/>
          <w:lang w:val="es-ES"/>
        </w:rPr>
      </w:pPr>
    </w:p>
    <w:p w14:paraId="26F5F819" w14:textId="456FDB72" w:rsidR="00D747DA" w:rsidRPr="0003292D" w:rsidRDefault="00D747DA">
      <w:pPr>
        <w:pStyle w:val="Prrafodelista"/>
        <w:numPr>
          <w:ilvl w:val="0"/>
          <w:numId w:val="34"/>
        </w:numPr>
        <w:rPr>
          <w:rFonts w:cstheme="minorHAnsi"/>
          <w:b/>
          <w:bCs/>
          <w:sz w:val="24"/>
          <w:szCs w:val="24"/>
          <w:lang w:val="es-DO"/>
        </w:rPr>
      </w:pPr>
      <w:r w:rsidRPr="0003292D">
        <w:rPr>
          <w:rFonts w:cstheme="minorHAnsi"/>
          <w:b/>
          <w:bCs/>
          <w:sz w:val="24"/>
          <w:szCs w:val="24"/>
          <w:lang w:val="es-DO"/>
        </w:rPr>
        <w:t>Impactos ambientales</w:t>
      </w:r>
    </w:p>
    <w:p w14:paraId="3EF00251" w14:textId="75392828" w:rsidR="00D747DA" w:rsidRPr="0003292D" w:rsidRDefault="00D747DA">
      <w:pPr>
        <w:pStyle w:val="Prrafodelista"/>
        <w:numPr>
          <w:ilvl w:val="0"/>
          <w:numId w:val="35"/>
        </w:numPr>
        <w:rPr>
          <w:rFonts w:cstheme="minorHAnsi"/>
          <w:b/>
          <w:bCs/>
          <w:i/>
          <w:iCs/>
          <w:sz w:val="24"/>
          <w:szCs w:val="24"/>
          <w:lang w:val="es-ES_tradnl"/>
        </w:rPr>
      </w:pPr>
      <w:r w:rsidRPr="0003292D">
        <w:rPr>
          <w:rFonts w:cstheme="minorHAnsi"/>
          <w:b/>
          <w:bCs/>
          <w:i/>
          <w:iCs/>
          <w:sz w:val="24"/>
          <w:szCs w:val="24"/>
          <w:lang w:val="es-ES_tradnl"/>
        </w:rPr>
        <w:t>Acciones que generan impactos</w:t>
      </w:r>
    </w:p>
    <w:p w14:paraId="4A35E78B" w14:textId="6BFFB3A4" w:rsidR="00D965EF" w:rsidRPr="0003292D" w:rsidRDefault="00E3495A" w:rsidP="0003292D">
      <w:pPr>
        <w:pStyle w:val="Prrafodelista"/>
        <w:ind w:left="0"/>
        <w:rPr>
          <w:rFonts w:cstheme="minorHAnsi"/>
          <w:sz w:val="24"/>
          <w:szCs w:val="24"/>
          <w:lang w:val="es-ES_tradnl"/>
        </w:rPr>
      </w:pPr>
      <w:r w:rsidRPr="0003292D">
        <w:rPr>
          <w:rFonts w:cstheme="minorHAnsi"/>
          <w:sz w:val="24"/>
          <w:szCs w:val="24"/>
          <w:lang w:val="es-DO"/>
        </w:rPr>
        <w:t>Básicamente, los equipos de generación eléctrica son los que producen emisiones de ruido</w:t>
      </w:r>
      <w:r w:rsidRPr="0003292D">
        <w:rPr>
          <w:rFonts w:cstheme="minorHAnsi"/>
          <w:sz w:val="24"/>
          <w:szCs w:val="24"/>
          <w:lang w:val="es-ES_tradnl"/>
        </w:rPr>
        <w:t xml:space="preserve"> durante </w:t>
      </w:r>
      <w:r w:rsidR="00CC7916" w:rsidRPr="0003292D">
        <w:rPr>
          <w:rFonts w:cstheme="minorHAnsi"/>
          <w:sz w:val="24"/>
          <w:szCs w:val="24"/>
          <w:lang w:val="es-ES_tradnl"/>
        </w:rPr>
        <w:t>los períodos de apagones del servicio eléctrico público</w:t>
      </w:r>
      <w:r w:rsidR="00925952" w:rsidRPr="0003292D">
        <w:rPr>
          <w:rFonts w:cstheme="minorHAnsi"/>
          <w:sz w:val="24"/>
          <w:szCs w:val="24"/>
          <w:lang w:val="es-ES_tradnl"/>
        </w:rPr>
        <w:t>. L</w:t>
      </w:r>
      <w:r w:rsidRPr="0003292D">
        <w:rPr>
          <w:rFonts w:cstheme="minorHAnsi"/>
          <w:sz w:val="24"/>
          <w:szCs w:val="24"/>
          <w:lang w:val="es-ES_tradnl"/>
        </w:rPr>
        <w:t>as operaciones</w:t>
      </w:r>
      <w:r w:rsidR="00D965EF" w:rsidRPr="0003292D">
        <w:rPr>
          <w:rFonts w:cstheme="minorHAnsi"/>
          <w:sz w:val="24"/>
          <w:szCs w:val="24"/>
          <w:lang w:val="es-ES_tradnl"/>
        </w:rPr>
        <w:t xml:space="preserve"> de la industria de alimentos y el</w:t>
      </w:r>
      <w:r w:rsidRPr="0003292D">
        <w:rPr>
          <w:rFonts w:cstheme="minorHAnsi"/>
          <w:sz w:val="24"/>
          <w:szCs w:val="24"/>
          <w:lang w:val="es-ES_tradnl"/>
        </w:rPr>
        <w:t xml:space="preserve"> movimiento </w:t>
      </w:r>
      <w:r w:rsidR="00D965EF" w:rsidRPr="0003292D">
        <w:rPr>
          <w:rFonts w:cstheme="minorHAnsi"/>
          <w:sz w:val="24"/>
          <w:szCs w:val="24"/>
          <w:lang w:val="es-ES_tradnl"/>
        </w:rPr>
        <w:t>de vehículos de carga y descarga interno.</w:t>
      </w:r>
    </w:p>
    <w:p w14:paraId="095A53CE" w14:textId="77777777" w:rsidR="00DC1AB1" w:rsidRPr="0003292D" w:rsidRDefault="00DC1AB1" w:rsidP="00D747DA">
      <w:pPr>
        <w:pStyle w:val="Prrafodelista"/>
        <w:rPr>
          <w:rFonts w:cstheme="minorHAnsi"/>
          <w:sz w:val="24"/>
          <w:szCs w:val="24"/>
          <w:lang w:val="es-ES_tradnl"/>
        </w:rPr>
      </w:pPr>
    </w:p>
    <w:p w14:paraId="53A958D3" w14:textId="4196FDBA" w:rsidR="00E3495A" w:rsidRPr="0003292D" w:rsidRDefault="00D965EF">
      <w:pPr>
        <w:pStyle w:val="Prrafodelista"/>
        <w:numPr>
          <w:ilvl w:val="0"/>
          <w:numId w:val="35"/>
        </w:numPr>
        <w:rPr>
          <w:rFonts w:cstheme="minorHAnsi"/>
          <w:b/>
          <w:bCs/>
          <w:i/>
          <w:iCs/>
          <w:sz w:val="24"/>
          <w:szCs w:val="24"/>
          <w:lang w:val="es-ES"/>
        </w:rPr>
      </w:pPr>
      <w:r w:rsidRPr="0003292D">
        <w:rPr>
          <w:rFonts w:cstheme="minorHAnsi"/>
          <w:b/>
          <w:bCs/>
          <w:i/>
          <w:iCs/>
          <w:sz w:val="24"/>
          <w:szCs w:val="24"/>
          <w:lang w:val="es-ES_tradnl"/>
        </w:rPr>
        <w:t xml:space="preserve">Impactos </w:t>
      </w:r>
    </w:p>
    <w:p w14:paraId="707015AD" w14:textId="69895A1C" w:rsidR="00E3495A" w:rsidRPr="0003292D" w:rsidRDefault="00D965EF" w:rsidP="0003292D">
      <w:pPr>
        <w:pStyle w:val="Prrafodelista"/>
        <w:ind w:left="0"/>
        <w:rPr>
          <w:rFonts w:cstheme="minorHAnsi"/>
          <w:sz w:val="24"/>
          <w:szCs w:val="24"/>
          <w:lang w:val="es-ES"/>
        </w:rPr>
      </w:pPr>
      <w:r w:rsidRPr="0003292D">
        <w:rPr>
          <w:rFonts w:cstheme="minorHAnsi"/>
          <w:sz w:val="24"/>
          <w:szCs w:val="24"/>
          <w:lang w:val="es-ES"/>
        </w:rPr>
        <w:t>Incremento en el nivel de ruido en el área de las instalaciones</w:t>
      </w:r>
      <w:r w:rsidR="00FB15AB" w:rsidRPr="0003292D">
        <w:rPr>
          <w:rFonts w:cstheme="minorHAnsi"/>
          <w:sz w:val="24"/>
          <w:szCs w:val="24"/>
          <w:lang w:val="es-ES"/>
        </w:rPr>
        <w:t xml:space="preserve"> genera problemas de salud auditiva </w:t>
      </w:r>
      <w:r w:rsidR="0085026D" w:rsidRPr="0003292D">
        <w:rPr>
          <w:rFonts w:cstheme="minorHAnsi"/>
          <w:sz w:val="24"/>
          <w:szCs w:val="24"/>
          <w:lang w:val="es-ES"/>
        </w:rPr>
        <w:t>d</w:t>
      </w:r>
      <w:r w:rsidR="00FB15AB" w:rsidRPr="0003292D">
        <w:rPr>
          <w:rFonts w:cstheme="minorHAnsi"/>
          <w:sz w:val="24"/>
          <w:szCs w:val="24"/>
          <w:lang w:val="es-ES"/>
        </w:rPr>
        <w:t>el personal</w:t>
      </w:r>
      <w:r w:rsidR="0085026D" w:rsidRPr="0003292D">
        <w:rPr>
          <w:rFonts w:cstheme="minorHAnsi"/>
          <w:sz w:val="24"/>
          <w:szCs w:val="24"/>
          <w:lang w:val="es-ES"/>
        </w:rPr>
        <w:t xml:space="preserve"> que labora en las fuentes de emisiones</w:t>
      </w:r>
      <w:r w:rsidRPr="0003292D">
        <w:rPr>
          <w:rFonts w:cstheme="minorHAnsi"/>
          <w:sz w:val="24"/>
          <w:szCs w:val="24"/>
          <w:lang w:val="es-ES"/>
        </w:rPr>
        <w:t>.</w:t>
      </w:r>
    </w:p>
    <w:p w14:paraId="1A5049D4" w14:textId="77777777" w:rsidR="00D747DA" w:rsidRPr="0003292D" w:rsidRDefault="00D747DA" w:rsidP="00D747DA">
      <w:pPr>
        <w:pStyle w:val="Prrafodelista"/>
        <w:rPr>
          <w:rFonts w:cstheme="minorHAnsi"/>
          <w:sz w:val="24"/>
          <w:szCs w:val="24"/>
          <w:lang w:val="es-ES"/>
        </w:rPr>
      </w:pPr>
    </w:p>
    <w:p w14:paraId="15732D24" w14:textId="247E79A1" w:rsidR="00D747DA" w:rsidRDefault="00D747DA">
      <w:pPr>
        <w:pStyle w:val="Prrafodelista"/>
        <w:numPr>
          <w:ilvl w:val="0"/>
          <w:numId w:val="34"/>
        </w:numPr>
        <w:rPr>
          <w:rFonts w:cstheme="minorHAnsi"/>
          <w:b/>
          <w:bCs/>
          <w:sz w:val="24"/>
          <w:szCs w:val="24"/>
          <w:lang w:val="es-DO"/>
        </w:rPr>
      </w:pPr>
      <w:r w:rsidRPr="0003292D">
        <w:rPr>
          <w:rFonts w:cstheme="minorHAnsi"/>
          <w:b/>
          <w:bCs/>
          <w:sz w:val="24"/>
          <w:szCs w:val="24"/>
          <w:lang w:val="es-DO"/>
        </w:rPr>
        <w:t xml:space="preserve">Acciones por desarrollar </w:t>
      </w:r>
    </w:p>
    <w:p w14:paraId="53C8F9FD" w14:textId="77777777" w:rsidR="0062341E" w:rsidRPr="0003292D" w:rsidRDefault="0062341E" w:rsidP="0062341E">
      <w:pPr>
        <w:pStyle w:val="Prrafodelista"/>
        <w:rPr>
          <w:rFonts w:cstheme="minorHAnsi"/>
          <w:b/>
          <w:bCs/>
          <w:sz w:val="24"/>
          <w:szCs w:val="24"/>
          <w:lang w:val="es-DO"/>
        </w:rPr>
      </w:pPr>
    </w:p>
    <w:p w14:paraId="2D93AF08" w14:textId="034FB7E3" w:rsidR="00925952" w:rsidRPr="0003292D" w:rsidRDefault="00FB15AB">
      <w:pPr>
        <w:pStyle w:val="Prrafodelista"/>
        <w:numPr>
          <w:ilvl w:val="0"/>
          <w:numId w:val="11"/>
        </w:numPr>
        <w:tabs>
          <w:tab w:val="left" w:pos="900"/>
          <w:tab w:val="left" w:pos="990"/>
        </w:tabs>
        <w:ind w:left="720" w:hanging="540"/>
        <w:rPr>
          <w:rFonts w:cstheme="minorHAnsi"/>
          <w:sz w:val="24"/>
          <w:szCs w:val="24"/>
          <w:lang w:val="es-DO"/>
        </w:rPr>
      </w:pPr>
      <w:r w:rsidRPr="0003292D">
        <w:rPr>
          <w:rFonts w:cstheme="minorHAnsi"/>
          <w:sz w:val="24"/>
          <w:szCs w:val="24"/>
          <w:lang w:val="es-DO"/>
        </w:rPr>
        <w:t>La identificación de los puntos de generación de ruido en la empresa</w:t>
      </w:r>
      <w:r w:rsidR="0085026D" w:rsidRPr="0003292D">
        <w:rPr>
          <w:rFonts w:cstheme="minorHAnsi"/>
          <w:sz w:val="24"/>
          <w:szCs w:val="24"/>
          <w:lang w:val="es-DO"/>
        </w:rPr>
        <w:t xml:space="preserve">: Los puntos identificados son los siguientes: </w:t>
      </w:r>
      <w:r w:rsidR="00925952" w:rsidRPr="0003292D">
        <w:rPr>
          <w:rFonts w:cstheme="minorHAnsi"/>
          <w:sz w:val="24"/>
          <w:szCs w:val="24"/>
          <w:lang w:val="es-DO"/>
        </w:rPr>
        <w:t>Los generadores eléctricos</w:t>
      </w:r>
      <w:r w:rsidR="0006120C" w:rsidRPr="0003292D">
        <w:rPr>
          <w:rFonts w:cstheme="minorHAnsi"/>
          <w:sz w:val="24"/>
          <w:szCs w:val="24"/>
          <w:lang w:val="es-DO"/>
        </w:rPr>
        <w:t>, l</w:t>
      </w:r>
      <w:r w:rsidR="00925952" w:rsidRPr="0003292D">
        <w:rPr>
          <w:rFonts w:cstheme="minorHAnsi"/>
          <w:sz w:val="24"/>
          <w:szCs w:val="24"/>
          <w:lang w:val="es-DO"/>
        </w:rPr>
        <w:t>as operaciones de la industria de alimentos</w:t>
      </w:r>
      <w:r w:rsidR="0006120C" w:rsidRPr="0003292D">
        <w:rPr>
          <w:rFonts w:cstheme="minorHAnsi"/>
          <w:sz w:val="24"/>
          <w:szCs w:val="24"/>
          <w:lang w:val="es-DO"/>
        </w:rPr>
        <w:t xml:space="preserve"> y e</w:t>
      </w:r>
      <w:r w:rsidR="00925952" w:rsidRPr="0003292D">
        <w:rPr>
          <w:rFonts w:cstheme="minorHAnsi"/>
          <w:sz w:val="24"/>
          <w:szCs w:val="24"/>
          <w:lang w:val="es-DO"/>
        </w:rPr>
        <w:t xml:space="preserve">l tráfico vehicular de carga </w:t>
      </w:r>
      <w:r w:rsidR="00B7738D" w:rsidRPr="0003292D">
        <w:rPr>
          <w:rFonts w:cstheme="minorHAnsi"/>
          <w:sz w:val="24"/>
          <w:szCs w:val="24"/>
          <w:lang w:val="es-DO"/>
        </w:rPr>
        <w:t xml:space="preserve">y </w:t>
      </w:r>
      <w:r w:rsidR="00925952" w:rsidRPr="0003292D">
        <w:rPr>
          <w:rFonts w:cstheme="minorHAnsi"/>
          <w:sz w:val="24"/>
          <w:szCs w:val="24"/>
          <w:lang w:val="es-DO"/>
        </w:rPr>
        <w:t>descarga.</w:t>
      </w:r>
    </w:p>
    <w:p w14:paraId="67A7EDB8" w14:textId="041BB3D1" w:rsidR="00CC7916" w:rsidRPr="0003292D" w:rsidRDefault="00CC7916">
      <w:pPr>
        <w:pStyle w:val="Prrafodelista"/>
        <w:numPr>
          <w:ilvl w:val="0"/>
          <w:numId w:val="11"/>
        </w:numPr>
        <w:ind w:hanging="540"/>
        <w:rPr>
          <w:rFonts w:cstheme="minorHAnsi"/>
          <w:sz w:val="24"/>
          <w:szCs w:val="24"/>
          <w:lang w:val="es-DO"/>
        </w:rPr>
      </w:pPr>
      <w:r w:rsidRPr="0003292D">
        <w:rPr>
          <w:rFonts w:cstheme="minorHAnsi"/>
          <w:sz w:val="24"/>
          <w:szCs w:val="24"/>
          <w:lang w:val="es-DO"/>
        </w:rPr>
        <w:t xml:space="preserve">Realizar el mantenimiento </w:t>
      </w:r>
      <w:r w:rsidR="00B7738D" w:rsidRPr="0003292D">
        <w:rPr>
          <w:rFonts w:cstheme="minorHAnsi"/>
          <w:sz w:val="24"/>
          <w:szCs w:val="24"/>
          <w:lang w:val="es-DO"/>
        </w:rPr>
        <w:t>siguiendo las recomendaciones del fabricante de los equipos:</w:t>
      </w:r>
      <w:r w:rsidRPr="0003292D">
        <w:rPr>
          <w:rFonts w:cstheme="minorHAnsi"/>
          <w:sz w:val="24"/>
          <w:szCs w:val="24"/>
          <w:lang w:val="es-DO"/>
        </w:rPr>
        <w:t xml:space="preserve"> generador eléctrico, equipos y las maquinarias utilizados en las operaciones de la empresa.</w:t>
      </w:r>
    </w:p>
    <w:p w14:paraId="3057AC32" w14:textId="73BF88C5" w:rsidR="00CC7916" w:rsidRPr="0003292D" w:rsidRDefault="00CC7916">
      <w:pPr>
        <w:pStyle w:val="Prrafodelista"/>
        <w:numPr>
          <w:ilvl w:val="0"/>
          <w:numId w:val="11"/>
        </w:numPr>
        <w:ind w:hanging="540"/>
        <w:rPr>
          <w:rFonts w:cstheme="minorHAnsi"/>
          <w:sz w:val="24"/>
          <w:szCs w:val="24"/>
          <w:lang w:val="es-DO"/>
        </w:rPr>
      </w:pPr>
      <w:r w:rsidRPr="0003292D">
        <w:rPr>
          <w:rFonts w:cstheme="minorHAnsi"/>
          <w:sz w:val="24"/>
          <w:szCs w:val="24"/>
          <w:lang w:val="es-DO"/>
        </w:rPr>
        <w:t>Adecuar los horarios de trabajo para no interferir con las horas nocturnas de descanso.</w:t>
      </w:r>
    </w:p>
    <w:p w14:paraId="01171EDB" w14:textId="26509D4C" w:rsidR="003070C9" w:rsidRPr="0003292D" w:rsidRDefault="0006120C">
      <w:pPr>
        <w:pStyle w:val="Prrafodelista"/>
        <w:numPr>
          <w:ilvl w:val="0"/>
          <w:numId w:val="11"/>
        </w:numPr>
        <w:ind w:hanging="540"/>
        <w:rPr>
          <w:rFonts w:cstheme="minorHAnsi"/>
          <w:sz w:val="24"/>
          <w:szCs w:val="24"/>
          <w:lang w:val="es-DO"/>
        </w:rPr>
      </w:pPr>
      <w:r w:rsidRPr="0003292D">
        <w:rPr>
          <w:rFonts w:cstheme="minorHAnsi"/>
          <w:sz w:val="24"/>
          <w:szCs w:val="24"/>
          <w:lang w:val="es-DO"/>
        </w:rPr>
        <w:t xml:space="preserve">La </w:t>
      </w:r>
      <w:r w:rsidR="0085026D" w:rsidRPr="0003292D">
        <w:rPr>
          <w:rFonts w:cstheme="minorHAnsi"/>
          <w:sz w:val="24"/>
          <w:szCs w:val="24"/>
          <w:lang w:val="es-DO"/>
        </w:rPr>
        <w:t xml:space="preserve">implementación de medidas de </w:t>
      </w:r>
      <w:r w:rsidRPr="0003292D">
        <w:rPr>
          <w:rFonts w:cstheme="minorHAnsi"/>
          <w:sz w:val="24"/>
          <w:szCs w:val="24"/>
          <w:lang w:val="es-DO"/>
        </w:rPr>
        <w:t>señalización</w:t>
      </w:r>
      <w:r w:rsidR="003070C9" w:rsidRPr="0003292D">
        <w:rPr>
          <w:rFonts w:cstheme="minorHAnsi"/>
          <w:sz w:val="24"/>
          <w:szCs w:val="24"/>
          <w:lang w:val="es-DO"/>
        </w:rPr>
        <w:t xml:space="preserve"> </w:t>
      </w:r>
      <w:r w:rsidRPr="0003292D">
        <w:rPr>
          <w:rFonts w:cstheme="minorHAnsi"/>
          <w:sz w:val="24"/>
          <w:szCs w:val="24"/>
          <w:lang w:val="es-DO"/>
        </w:rPr>
        <w:t>no bocina a la entrada de la empresa y en el área del estacionamiento.</w:t>
      </w:r>
    </w:p>
    <w:p w14:paraId="718FFD21" w14:textId="1E5AC72F" w:rsidR="00992DA9" w:rsidRPr="0003292D" w:rsidRDefault="00992DA9">
      <w:pPr>
        <w:pStyle w:val="Prrafodelista"/>
        <w:numPr>
          <w:ilvl w:val="0"/>
          <w:numId w:val="11"/>
        </w:numPr>
        <w:ind w:hanging="540"/>
        <w:rPr>
          <w:rFonts w:cstheme="minorHAnsi"/>
          <w:sz w:val="24"/>
          <w:szCs w:val="24"/>
          <w:lang w:val="es-DO"/>
        </w:rPr>
      </w:pPr>
      <w:r w:rsidRPr="0003292D">
        <w:rPr>
          <w:rFonts w:cstheme="minorHAnsi"/>
          <w:sz w:val="24"/>
          <w:szCs w:val="24"/>
          <w:lang w:val="es-DO"/>
        </w:rPr>
        <w:t>Señalización entrada y salida de camiones</w:t>
      </w:r>
      <w:r w:rsidR="00B7738D" w:rsidRPr="0003292D">
        <w:rPr>
          <w:rFonts w:cstheme="minorHAnsi"/>
          <w:sz w:val="24"/>
          <w:szCs w:val="24"/>
          <w:lang w:val="es-DO"/>
        </w:rPr>
        <w:t>, a 50 metros de la entrada</w:t>
      </w:r>
      <w:r w:rsidR="000B5359" w:rsidRPr="0003292D">
        <w:rPr>
          <w:rFonts w:cstheme="minorHAnsi"/>
          <w:sz w:val="24"/>
          <w:szCs w:val="24"/>
          <w:lang w:val="es-DO"/>
        </w:rPr>
        <w:t xml:space="preserve"> a la empresa.</w:t>
      </w:r>
    </w:p>
    <w:p w14:paraId="7A305213" w14:textId="36382A9A" w:rsidR="00CC7916" w:rsidRPr="0003292D" w:rsidRDefault="00CC7916">
      <w:pPr>
        <w:pStyle w:val="Prrafodelista"/>
        <w:numPr>
          <w:ilvl w:val="0"/>
          <w:numId w:val="11"/>
        </w:numPr>
        <w:ind w:hanging="540"/>
        <w:rPr>
          <w:rFonts w:cstheme="minorHAnsi"/>
          <w:sz w:val="24"/>
          <w:szCs w:val="24"/>
          <w:lang w:val="es-DO"/>
        </w:rPr>
      </w:pPr>
      <w:r w:rsidRPr="0003292D">
        <w:rPr>
          <w:rFonts w:cstheme="minorHAnsi"/>
          <w:sz w:val="24"/>
          <w:szCs w:val="24"/>
          <w:lang w:val="es-DO"/>
        </w:rPr>
        <w:t>Capacitar al personal de la empresa en el manejo del ruido.</w:t>
      </w:r>
    </w:p>
    <w:p w14:paraId="47F0B880" w14:textId="23C729F1" w:rsidR="00CC7916" w:rsidRPr="0003292D" w:rsidRDefault="00CC7916">
      <w:pPr>
        <w:pStyle w:val="Prrafodelista"/>
        <w:numPr>
          <w:ilvl w:val="0"/>
          <w:numId w:val="11"/>
        </w:numPr>
        <w:ind w:hanging="540"/>
        <w:rPr>
          <w:rFonts w:cstheme="minorHAnsi"/>
          <w:sz w:val="24"/>
          <w:szCs w:val="24"/>
          <w:lang w:val="es-DO"/>
        </w:rPr>
      </w:pPr>
      <w:r w:rsidRPr="0003292D">
        <w:rPr>
          <w:rFonts w:cstheme="minorHAnsi"/>
          <w:sz w:val="24"/>
          <w:szCs w:val="24"/>
          <w:lang w:val="es-DO"/>
        </w:rPr>
        <w:t>Incentivar el uso de equipos de protección personal que garanticen la menor exposición posible al ruido.</w:t>
      </w:r>
    </w:p>
    <w:p w14:paraId="305929CC" w14:textId="77777777" w:rsidR="00CC7916" w:rsidRDefault="00CC7916" w:rsidP="00CC7916">
      <w:pPr>
        <w:pStyle w:val="Prrafodelista"/>
        <w:ind w:left="367"/>
        <w:rPr>
          <w:rFonts w:cstheme="minorHAnsi"/>
          <w:b/>
          <w:bCs/>
          <w:sz w:val="24"/>
          <w:szCs w:val="24"/>
          <w:lang w:val="es-ES_tradnl"/>
        </w:rPr>
      </w:pPr>
    </w:p>
    <w:p w14:paraId="14BDC47C" w14:textId="77777777" w:rsidR="006625CB" w:rsidRDefault="006625CB" w:rsidP="00CC7916">
      <w:pPr>
        <w:pStyle w:val="Prrafodelista"/>
        <w:ind w:left="367"/>
        <w:rPr>
          <w:rFonts w:cstheme="minorHAnsi"/>
          <w:b/>
          <w:bCs/>
          <w:sz w:val="24"/>
          <w:szCs w:val="24"/>
          <w:lang w:val="es-ES_tradnl"/>
        </w:rPr>
      </w:pPr>
    </w:p>
    <w:p w14:paraId="7E978C86" w14:textId="6BCB660B" w:rsidR="00D747DA" w:rsidRPr="0003292D" w:rsidRDefault="00D747DA">
      <w:pPr>
        <w:pStyle w:val="Prrafodelista"/>
        <w:numPr>
          <w:ilvl w:val="0"/>
          <w:numId w:val="34"/>
        </w:numPr>
        <w:rPr>
          <w:rFonts w:cstheme="minorHAnsi"/>
          <w:b/>
          <w:bCs/>
          <w:sz w:val="24"/>
          <w:szCs w:val="24"/>
          <w:lang w:val="es-DO"/>
        </w:rPr>
      </w:pPr>
      <w:bookmarkStart w:id="22" w:name="_Hlk77103623"/>
      <w:r w:rsidRPr="0003292D">
        <w:rPr>
          <w:rFonts w:cstheme="minorHAnsi"/>
          <w:b/>
          <w:bCs/>
          <w:sz w:val="24"/>
          <w:szCs w:val="24"/>
          <w:lang w:val="es-DO"/>
        </w:rPr>
        <w:t>Técnica / tecnología utilizada</w:t>
      </w:r>
      <w:r w:rsidR="00C86F32" w:rsidRPr="0003292D">
        <w:rPr>
          <w:rFonts w:cstheme="minorHAnsi"/>
          <w:b/>
          <w:bCs/>
          <w:sz w:val="24"/>
          <w:szCs w:val="24"/>
          <w:lang w:val="es-DO"/>
        </w:rPr>
        <w:t>.</w:t>
      </w:r>
    </w:p>
    <w:p w14:paraId="0262AE7E" w14:textId="1B981312" w:rsidR="001A0855" w:rsidRPr="0003292D" w:rsidRDefault="0006120C">
      <w:pPr>
        <w:pStyle w:val="Prrafodelista"/>
        <w:numPr>
          <w:ilvl w:val="0"/>
          <w:numId w:val="15"/>
        </w:numPr>
        <w:spacing w:after="120"/>
        <w:rPr>
          <w:rFonts w:cstheme="minorHAnsi"/>
          <w:sz w:val="24"/>
          <w:szCs w:val="24"/>
          <w:lang w:val="es-DO"/>
        </w:rPr>
      </w:pPr>
      <w:r w:rsidRPr="0003292D">
        <w:rPr>
          <w:rFonts w:cstheme="minorHAnsi"/>
          <w:sz w:val="24"/>
          <w:szCs w:val="24"/>
          <w:lang w:val="es-DO"/>
        </w:rPr>
        <w:t xml:space="preserve">Los cuartos donde se localizan las unidades de generación eléctrica estarán </w:t>
      </w:r>
      <w:r w:rsidR="001A0855" w:rsidRPr="0003292D">
        <w:rPr>
          <w:rFonts w:cstheme="minorHAnsi"/>
          <w:sz w:val="24"/>
          <w:szCs w:val="24"/>
          <w:lang w:val="es-DO"/>
        </w:rPr>
        <w:t>cubiertos</w:t>
      </w:r>
      <w:r w:rsidRPr="0003292D">
        <w:rPr>
          <w:rFonts w:cstheme="minorHAnsi"/>
          <w:sz w:val="24"/>
          <w:szCs w:val="24"/>
          <w:lang w:val="es-DO"/>
        </w:rPr>
        <w:t xml:space="preserve"> </w:t>
      </w:r>
      <w:r w:rsidR="001A0855" w:rsidRPr="0003292D">
        <w:rPr>
          <w:rFonts w:cstheme="minorHAnsi"/>
          <w:sz w:val="24"/>
          <w:szCs w:val="24"/>
          <w:lang w:val="es-DO"/>
        </w:rPr>
        <w:t>con material</w:t>
      </w:r>
      <w:r w:rsidR="00925952" w:rsidRPr="0003292D">
        <w:rPr>
          <w:rFonts w:cstheme="minorHAnsi"/>
          <w:sz w:val="24"/>
          <w:szCs w:val="24"/>
          <w:lang w:val="es-DO"/>
        </w:rPr>
        <w:t xml:space="preserve"> </w:t>
      </w:r>
      <w:r w:rsidR="00C44F55" w:rsidRPr="0003292D">
        <w:rPr>
          <w:rFonts w:cstheme="minorHAnsi"/>
          <w:sz w:val="24"/>
          <w:szCs w:val="24"/>
          <w:lang w:val="es-DO"/>
        </w:rPr>
        <w:t>acústico</w:t>
      </w:r>
      <w:r w:rsidR="001A0855" w:rsidRPr="0003292D">
        <w:rPr>
          <w:rFonts w:cstheme="minorHAnsi"/>
          <w:sz w:val="24"/>
          <w:szCs w:val="24"/>
          <w:lang w:val="es-DO"/>
        </w:rPr>
        <w:t xml:space="preserve">, </w:t>
      </w:r>
      <w:r w:rsidR="002F7286" w:rsidRPr="0003292D">
        <w:rPr>
          <w:rFonts w:cstheme="minorHAnsi"/>
          <w:sz w:val="24"/>
          <w:szCs w:val="24"/>
          <w:lang w:val="es-DO"/>
        </w:rPr>
        <w:t xml:space="preserve">tales como lana de vidrio, espumas de poliuretano, espumas con películas protectoras, para reducir las emisiones de ruido al exterior.  </w:t>
      </w:r>
    </w:p>
    <w:p w14:paraId="0B11CE81" w14:textId="14CB9A50" w:rsidR="00925952" w:rsidRPr="0003292D" w:rsidRDefault="001A0855">
      <w:pPr>
        <w:pStyle w:val="Prrafodelista"/>
        <w:numPr>
          <w:ilvl w:val="0"/>
          <w:numId w:val="15"/>
        </w:numPr>
        <w:spacing w:after="120"/>
        <w:rPr>
          <w:rFonts w:cstheme="minorHAnsi"/>
          <w:sz w:val="24"/>
          <w:szCs w:val="24"/>
          <w:lang w:val="es-DO"/>
        </w:rPr>
      </w:pPr>
      <w:r w:rsidRPr="0003292D">
        <w:rPr>
          <w:rFonts w:cstheme="minorHAnsi"/>
          <w:sz w:val="24"/>
          <w:szCs w:val="24"/>
          <w:lang w:val="es-DO"/>
        </w:rPr>
        <w:t>El</w:t>
      </w:r>
      <w:r w:rsidR="00925952" w:rsidRPr="0003292D">
        <w:rPr>
          <w:rFonts w:cstheme="minorHAnsi"/>
          <w:sz w:val="24"/>
          <w:szCs w:val="24"/>
          <w:lang w:val="es-DO"/>
        </w:rPr>
        <w:t xml:space="preserve"> manten</w:t>
      </w:r>
      <w:r w:rsidRPr="0003292D">
        <w:rPr>
          <w:rFonts w:cstheme="minorHAnsi"/>
          <w:sz w:val="24"/>
          <w:szCs w:val="24"/>
          <w:lang w:val="es-DO"/>
        </w:rPr>
        <w:t>imiento de</w:t>
      </w:r>
      <w:r w:rsidR="00925952" w:rsidRPr="0003292D">
        <w:rPr>
          <w:rFonts w:cstheme="minorHAnsi"/>
          <w:sz w:val="24"/>
          <w:szCs w:val="24"/>
          <w:lang w:val="es-DO"/>
        </w:rPr>
        <w:t xml:space="preserve"> </w:t>
      </w:r>
      <w:r w:rsidR="00C44F55" w:rsidRPr="0003292D">
        <w:rPr>
          <w:rFonts w:cstheme="minorHAnsi"/>
          <w:sz w:val="24"/>
          <w:szCs w:val="24"/>
          <w:lang w:val="es-DO"/>
        </w:rPr>
        <w:t>ventilación</w:t>
      </w:r>
      <w:r w:rsidR="00925952" w:rsidRPr="0003292D">
        <w:rPr>
          <w:rFonts w:cstheme="minorHAnsi"/>
          <w:sz w:val="24"/>
          <w:szCs w:val="24"/>
          <w:lang w:val="es-DO"/>
        </w:rPr>
        <w:t xml:space="preserve"> e </w:t>
      </w:r>
      <w:r w:rsidR="00C44F55" w:rsidRPr="0003292D">
        <w:rPr>
          <w:rFonts w:cstheme="minorHAnsi"/>
          <w:sz w:val="24"/>
          <w:szCs w:val="24"/>
          <w:lang w:val="es-DO"/>
        </w:rPr>
        <w:t>iluminación</w:t>
      </w:r>
      <w:r w:rsidR="00925952" w:rsidRPr="0003292D">
        <w:rPr>
          <w:rFonts w:cstheme="minorHAnsi"/>
          <w:sz w:val="24"/>
          <w:szCs w:val="24"/>
          <w:lang w:val="es-DO"/>
        </w:rPr>
        <w:t xml:space="preserve"> adecuadas para los empleados de la </w:t>
      </w:r>
      <w:r w:rsidR="00C44F55" w:rsidRPr="0003292D">
        <w:rPr>
          <w:rFonts w:cstheme="minorHAnsi"/>
          <w:sz w:val="24"/>
          <w:szCs w:val="24"/>
          <w:lang w:val="es-DO"/>
        </w:rPr>
        <w:t>instalación</w:t>
      </w:r>
      <w:r w:rsidR="00925952" w:rsidRPr="0003292D">
        <w:rPr>
          <w:rFonts w:cstheme="minorHAnsi"/>
          <w:sz w:val="24"/>
          <w:szCs w:val="24"/>
          <w:lang w:val="es-DO"/>
        </w:rPr>
        <w:t>.</w:t>
      </w:r>
    </w:p>
    <w:p w14:paraId="452BF305" w14:textId="28F11483" w:rsidR="00925952" w:rsidRPr="0003292D" w:rsidRDefault="00925952">
      <w:pPr>
        <w:pStyle w:val="Prrafodelista"/>
        <w:numPr>
          <w:ilvl w:val="0"/>
          <w:numId w:val="15"/>
        </w:numPr>
        <w:spacing w:after="120"/>
        <w:rPr>
          <w:rFonts w:cstheme="minorHAnsi"/>
          <w:sz w:val="24"/>
          <w:szCs w:val="24"/>
          <w:lang w:val="es-DO"/>
        </w:rPr>
      </w:pPr>
      <w:r w:rsidRPr="0003292D">
        <w:rPr>
          <w:rFonts w:cstheme="minorHAnsi"/>
          <w:sz w:val="24"/>
          <w:szCs w:val="24"/>
          <w:lang w:val="es-DO"/>
        </w:rPr>
        <w:t xml:space="preserve">Mantenimiento </w:t>
      </w:r>
      <w:r w:rsidR="00C44F55" w:rsidRPr="0003292D">
        <w:rPr>
          <w:rFonts w:cstheme="minorHAnsi"/>
          <w:sz w:val="24"/>
          <w:szCs w:val="24"/>
          <w:lang w:val="es-DO"/>
        </w:rPr>
        <w:t>periódico</w:t>
      </w:r>
      <w:r w:rsidRPr="0003292D">
        <w:rPr>
          <w:rFonts w:cstheme="minorHAnsi"/>
          <w:sz w:val="24"/>
          <w:szCs w:val="24"/>
          <w:lang w:val="es-DO"/>
        </w:rPr>
        <w:t xml:space="preserve"> de</w:t>
      </w:r>
      <w:r w:rsidR="00877BC6" w:rsidRPr="0003292D">
        <w:rPr>
          <w:rFonts w:cstheme="minorHAnsi"/>
          <w:sz w:val="24"/>
          <w:szCs w:val="24"/>
          <w:lang w:val="es-DO"/>
        </w:rPr>
        <w:t xml:space="preserve"> </w:t>
      </w:r>
      <w:r w:rsidRPr="0003292D">
        <w:rPr>
          <w:rFonts w:cstheme="minorHAnsi"/>
          <w:sz w:val="24"/>
          <w:szCs w:val="24"/>
          <w:lang w:val="es-DO"/>
        </w:rPr>
        <w:t>l</w:t>
      </w:r>
      <w:r w:rsidR="00877BC6" w:rsidRPr="0003292D">
        <w:rPr>
          <w:rFonts w:cstheme="minorHAnsi"/>
          <w:sz w:val="24"/>
          <w:szCs w:val="24"/>
          <w:lang w:val="es-DO"/>
        </w:rPr>
        <w:t>os</w:t>
      </w:r>
      <w:r w:rsidRPr="0003292D">
        <w:rPr>
          <w:rFonts w:cstheme="minorHAnsi"/>
          <w:sz w:val="24"/>
          <w:szCs w:val="24"/>
          <w:lang w:val="es-DO"/>
        </w:rPr>
        <w:t xml:space="preserve"> generado</w:t>
      </w:r>
      <w:r w:rsidR="00877BC6" w:rsidRPr="0003292D">
        <w:rPr>
          <w:rFonts w:cstheme="minorHAnsi"/>
          <w:sz w:val="24"/>
          <w:szCs w:val="24"/>
          <w:lang w:val="es-DO"/>
        </w:rPr>
        <w:t>re</w:t>
      </w:r>
      <w:r w:rsidRPr="0003292D">
        <w:rPr>
          <w:rFonts w:cstheme="minorHAnsi"/>
          <w:sz w:val="24"/>
          <w:szCs w:val="24"/>
          <w:lang w:val="es-DO"/>
        </w:rPr>
        <w:t>s eléctrico</w:t>
      </w:r>
      <w:r w:rsidR="00877BC6" w:rsidRPr="0003292D">
        <w:rPr>
          <w:rFonts w:cstheme="minorHAnsi"/>
          <w:sz w:val="24"/>
          <w:szCs w:val="24"/>
          <w:lang w:val="es-DO"/>
        </w:rPr>
        <w:t>s</w:t>
      </w:r>
      <w:r w:rsidRPr="0003292D">
        <w:rPr>
          <w:rFonts w:cstheme="minorHAnsi"/>
          <w:sz w:val="24"/>
          <w:szCs w:val="24"/>
          <w:lang w:val="es-DO"/>
        </w:rPr>
        <w:t>, maquinarias, equipos</w:t>
      </w:r>
      <w:r w:rsidR="00877BC6" w:rsidRPr="0003292D">
        <w:rPr>
          <w:rFonts w:cstheme="minorHAnsi"/>
          <w:sz w:val="24"/>
          <w:szCs w:val="24"/>
          <w:lang w:val="es-DO"/>
        </w:rPr>
        <w:t xml:space="preserve"> siguiendo las </w:t>
      </w:r>
      <w:r w:rsidR="000B5359" w:rsidRPr="0003292D">
        <w:rPr>
          <w:rFonts w:cstheme="minorHAnsi"/>
          <w:sz w:val="24"/>
          <w:szCs w:val="24"/>
          <w:lang w:val="es-DO"/>
        </w:rPr>
        <w:t>recomendaciones</w:t>
      </w:r>
      <w:r w:rsidR="00877BC6" w:rsidRPr="0003292D">
        <w:rPr>
          <w:rFonts w:cstheme="minorHAnsi"/>
          <w:sz w:val="24"/>
          <w:szCs w:val="24"/>
          <w:lang w:val="es-DO"/>
        </w:rPr>
        <w:t xml:space="preserve"> del fabricante; y los vehículos cada 12,000 millas.</w:t>
      </w:r>
    </w:p>
    <w:p w14:paraId="4216DD95" w14:textId="4ADDD24D" w:rsidR="00925952" w:rsidRPr="0003292D" w:rsidRDefault="00C44F55">
      <w:pPr>
        <w:pStyle w:val="Prrafodelista"/>
        <w:numPr>
          <w:ilvl w:val="0"/>
          <w:numId w:val="15"/>
        </w:numPr>
        <w:spacing w:after="120"/>
        <w:rPr>
          <w:rFonts w:cstheme="minorHAnsi"/>
          <w:sz w:val="24"/>
          <w:szCs w:val="24"/>
          <w:lang w:val="es-DO"/>
        </w:rPr>
      </w:pPr>
      <w:r w:rsidRPr="0003292D">
        <w:rPr>
          <w:rFonts w:cstheme="minorHAnsi"/>
          <w:sz w:val="24"/>
          <w:szCs w:val="24"/>
          <w:lang w:val="es-DO"/>
        </w:rPr>
        <w:t>Realización</w:t>
      </w:r>
      <w:r w:rsidR="00925952" w:rsidRPr="0003292D">
        <w:rPr>
          <w:rFonts w:cstheme="minorHAnsi"/>
          <w:sz w:val="24"/>
          <w:szCs w:val="24"/>
          <w:lang w:val="es-DO"/>
        </w:rPr>
        <w:t xml:space="preserve"> de talleres educativos y capacitaciones al personal de la empresa, operadores de </w:t>
      </w:r>
      <w:r w:rsidRPr="0003292D">
        <w:rPr>
          <w:rFonts w:cstheme="minorHAnsi"/>
          <w:sz w:val="24"/>
          <w:szCs w:val="24"/>
          <w:lang w:val="es-DO"/>
        </w:rPr>
        <w:t>vehículos</w:t>
      </w:r>
      <w:r w:rsidR="00925952" w:rsidRPr="0003292D">
        <w:rPr>
          <w:rFonts w:cstheme="minorHAnsi"/>
          <w:sz w:val="24"/>
          <w:szCs w:val="24"/>
          <w:lang w:val="es-DO"/>
        </w:rPr>
        <w:t>, maquinarias y equipos.</w:t>
      </w:r>
    </w:p>
    <w:p w14:paraId="0DC4AE20" w14:textId="4FD049D0" w:rsidR="00925952" w:rsidRPr="0003292D" w:rsidRDefault="00C44F55">
      <w:pPr>
        <w:pStyle w:val="Prrafodelista"/>
        <w:numPr>
          <w:ilvl w:val="0"/>
          <w:numId w:val="15"/>
        </w:numPr>
        <w:spacing w:after="120"/>
        <w:rPr>
          <w:rFonts w:cstheme="minorHAnsi"/>
          <w:sz w:val="24"/>
          <w:szCs w:val="24"/>
          <w:lang w:val="es-DO"/>
        </w:rPr>
      </w:pPr>
      <w:r w:rsidRPr="0003292D">
        <w:rPr>
          <w:rFonts w:cstheme="minorHAnsi"/>
          <w:sz w:val="24"/>
          <w:szCs w:val="24"/>
          <w:lang w:val="es-DO"/>
        </w:rPr>
        <w:t>Dotación</w:t>
      </w:r>
      <w:r w:rsidR="00925952" w:rsidRPr="0003292D">
        <w:rPr>
          <w:rFonts w:cstheme="minorHAnsi"/>
          <w:sz w:val="24"/>
          <w:szCs w:val="24"/>
          <w:lang w:val="es-DO"/>
        </w:rPr>
        <w:t xml:space="preserve"> al personal de implementos de seguridad</w:t>
      </w:r>
      <w:r w:rsidR="00877BC6" w:rsidRPr="0003292D">
        <w:rPr>
          <w:rFonts w:cstheme="minorHAnsi"/>
          <w:sz w:val="24"/>
          <w:szCs w:val="24"/>
          <w:lang w:val="es-DO"/>
        </w:rPr>
        <w:t xml:space="preserve">, como son los </w:t>
      </w:r>
      <w:r w:rsidR="00925952" w:rsidRPr="0003292D">
        <w:rPr>
          <w:rFonts w:cstheme="minorHAnsi"/>
          <w:sz w:val="24"/>
          <w:szCs w:val="24"/>
          <w:lang w:val="es-DO"/>
        </w:rPr>
        <w:t>protectores auditivos.</w:t>
      </w:r>
    </w:p>
    <w:p w14:paraId="7261E8EB" w14:textId="77777777" w:rsidR="00C86F32" w:rsidRPr="0003292D" w:rsidRDefault="00C86F32" w:rsidP="00C86F32">
      <w:pPr>
        <w:pStyle w:val="Prrafodelista"/>
        <w:spacing w:after="120"/>
        <w:ind w:left="727"/>
        <w:rPr>
          <w:rFonts w:cstheme="minorHAnsi"/>
          <w:sz w:val="24"/>
          <w:szCs w:val="24"/>
          <w:lang w:val="es-DO"/>
        </w:rPr>
      </w:pPr>
    </w:p>
    <w:p w14:paraId="5E167C75" w14:textId="31316AF8" w:rsidR="00D747DA" w:rsidRPr="0003292D" w:rsidRDefault="00C44F55">
      <w:pPr>
        <w:pStyle w:val="Prrafodelista"/>
        <w:numPr>
          <w:ilvl w:val="0"/>
          <w:numId w:val="34"/>
        </w:numPr>
        <w:rPr>
          <w:rFonts w:cstheme="minorHAnsi"/>
          <w:b/>
          <w:bCs/>
          <w:sz w:val="24"/>
          <w:szCs w:val="24"/>
          <w:lang w:val="es-DO"/>
        </w:rPr>
      </w:pPr>
      <w:r w:rsidRPr="0003292D">
        <w:rPr>
          <w:rFonts w:cstheme="minorHAnsi"/>
          <w:b/>
          <w:bCs/>
          <w:sz w:val="24"/>
          <w:szCs w:val="24"/>
          <w:lang w:val="es-DO"/>
        </w:rPr>
        <w:t xml:space="preserve">Plan de </w:t>
      </w:r>
      <w:r w:rsidR="00634D81" w:rsidRPr="0003292D">
        <w:rPr>
          <w:rFonts w:cstheme="minorHAnsi"/>
          <w:b/>
          <w:bCs/>
          <w:sz w:val="24"/>
          <w:szCs w:val="24"/>
          <w:lang w:val="es-DO"/>
        </w:rPr>
        <w:t>M</w:t>
      </w:r>
      <w:r w:rsidRPr="0003292D">
        <w:rPr>
          <w:rFonts w:cstheme="minorHAnsi"/>
          <w:b/>
          <w:bCs/>
          <w:sz w:val="24"/>
          <w:szCs w:val="24"/>
          <w:lang w:val="es-DO"/>
        </w:rPr>
        <w:t xml:space="preserve">anejo, </w:t>
      </w:r>
      <w:r w:rsidR="00D747DA" w:rsidRPr="0003292D">
        <w:rPr>
          <w:rFonts w:cstheme="minorHAnsi"/>
          <w:b/>
          <w:bCs/>
          <w:sz w:val="24"/>
          <w:szCs w:val="24"/>
          <w:lang w:val="es-DO"/>
        </w:rPr>
        <w:t>Seguimiento</w:t>
      </w:r>
      <w:r w:rsidR="00A274EF" w:rsidRPr="0003292D">
        <w:rPr>
          <w:rFonts w:cstheme="minorHAnsi"/>
          <w:b/>
          <w:bCs/>
          <w:sz w:val="24"/>
          <w:szCs w:val="24"/>
          <w:lang w:val="es-DO"/>
        </w:rPr>
        <w:t xml:space="preserve"> y</w:t>
      </w:r>
      <w:r w:rsidR="00D747DA" w:rsidRPr="0003292D">
        <w:rPr>
          <w:rFonts w:cstheme="minorHAnsi"/>
          <w:b/>
          <w:bCs/>
          <w:sz w:val="24"/>
          <w:szCs w:val="24"/>
          <w:lang w:val="es-DO"/>
        </w:rPr>
        <w:t xml:space="preserve"> </w:t>
      </w:r>
      <w:r w:rsidR="00634D81" w:rsidRPr="0003292D">
        <w:rPr>
          <w:rFonts w:cstheme="minorHAnsi"/>
          <w:b/>
          <w:bCs/>
          <w:sz w:val="24"/>
          <w:szCs w:val="24"/>
          <w:lang w:val="es-DO"/>
        </w:rPr>
        <w:t>M</w:t>
      </w:r>
      <w:r w:rsidR="00D747DA" w:rsidRPr="0003292D">
        <w:rPr>
          <w:rFonts w:cstheme="minorHAnsi"/>
          <w:b/>
          <w:bCs/>
          <w:sz w:val="24"/>
          <w:szCs w:val="24"/>
          <w:lang w:val="es-DO"/>
        </w:rPr>
        <w:t>onitoreo</w:t>
      </w:r>
      <w:r w:rsidR="00C86F32" w:rsidRPr="0003292D">
        <w:rPr>
          <w:rFonts w:cstheme="minorHAnsi"/>
          <w:b/>
          <w:bCs/>
          <w:sz w:val="24"/>
          <w:szCs w:val="24"/>
          <w:lang w:val="es-DO"/>
        </w:rPr>
        <w:t>.</w:t>
      </w:r>
    </w:p>
    <w:p w14:paraId="00BD9BF8" w14:textId="3D1EACBE" w:rsidR="00925952" w:rsidRPr="0003292D" w:rsidRDefault="00877BC6">
      <w:pPr>
        <w:numPr>
          <w:ilvl w:val="0"/>
          <w:numId w:val="7"/>
        </w:numPr>
        <w:rPr>
          <w:rFonts w:cstheme="minorHAnsi"/>
          <w:sz w:val="24"/>
          <w:szCs w:val="24"/>
          <w:lang w:val="es-ES"/>
        </w:rPr>
      </w:pPr>
      <w:r w:rsidRPr="0003292D">
        <w:rPr>
          <w:rFonts w:cstheme="minorHAnsi"/>
          <w:sz w:val="24"/>
          <w:szCs w:val="24"/>
          <w:lang w:val="es-ES"/>
        </w:rPr>
        <w:t>La empresa se compromete a la realizar m</w:t>
      </w:r>
      <w:r w:rsidR="00925952" w:rsidRPr="0003292D">
        <w:rPr>
          <w:rFonts w:cstheme="minorHAnsi"/>
          <w:sz w:val="24"/>
          <w:szCs w:val="24"/>
          <w:lang w:val="es-ES"/>
        </w:rPr>
        <w:t xml:space="preserve">ediciones </w:t>
      </w:r>
      <w:r w:rsidR="00C44F55" w:rsidRPr="0003292D">
        <w:rPr>
          <w:rFonts w:cstheme="minorHAnsi"/>
          <w:sz w:val="24"/>
          <w:szCs w:val="24"/>
          <w:lang w:val="es-ES"/>
        </w:rPr>
        <w:t>periódicas</w:t>
      </w:r>
      <w:r w:rsidR="00925952" w:rsidRPr="0003292D">
        <w:rPr>
          <w:rFonts w:cstheme="minorHAnsi"/>
          <w:sz w:val="24"/>
          <w:szCs w:val="24"/>
          <w:lang w:val="es-ES"/>
        </w:rPr>
        <w:t xml:space="preserve"> de control del ruido, ambientales y ocupacionales.</w:t>
      </w:r>
    </w:p>
    <w:p w14:paraId="16D1E06F" w14:textId="4037581E" w:rsidR="00925952" w:rsidRPr="0003292D" w:rsidRDefault="00925952">
      <w:pPr>
        <w:numPr>
          <w:ilvl w:val="0"/>
          <w:numId w:val="7"/>
        </w:numPr>
        <w:rPr>
          <w:rFonts w:cstheme="minorHAnsi"/>
          <w:sz w:val="24"/>
          <w:szCs w:val="24"/>
          <w:lang w:val="es-ES"/>
        </w:rPr>
      </w:pPr>
      <w:r w:rsidRPr="0003292D">
        <w:rPr>
          <w:rFonts w:cstheme="minorHAnsi"/>
          <w:sz w:val="24"/>
          <w:szCs w:val="24"/>
          <w:lang w:val="es-ES"/>
        </w:rPr>
        <w:t xml:space="preserve">Control del mantenimiento de maquinarias, equipos, generador eléctrico y </w:t>
      </w:r>
      <w:r w:rsidR="00C44F55" w:rsidRPr="0003292D">
        <w:rPr>
          <w:rFonts w:cstheme="minorHAnsi"/>
          <w:sz w:val="24"/>
          <w:szCs w:val="24"/>
          <w:lang w:val="es-ES"/>
        </w:rPr>
        <w:t>vehículos</w:t>
      </w:r>
      <w:r w:rsidRPr="0003292D">
        <w:rPr>
          <w:rFonts w:cstheme="minorHAnsi"/>
          <w:sz w:val="24"/>
          <w:szCs w:val="24"/>
          <w:lang w:val="es-ES"/>
        </w:rPr>
        <w:t xml:space="preserve"> vinculados a la </w:t>
      </w:r>
      <w:r w:rsidR="00C44F55" w:rsidRPr="0003292D">
        <w:rPr>
          <w:rFonts w:cstheme="minorHAnsi"/>
          <w:sz w:val="24"/>
          <w:szCs w:val="24"/>
          <w:lang w:val="es-ES"/>
        </w:rPr>
        <w:t>operación</w:t>
      </w:r>
      <w:r w:rsidRPr="0003292D">
        <w:rPr>
          <w:rFonts w:cstheme="minorHAnsi"/>
          <w:sz w:val="24"/>
          <w:szCs w:val="24"/>
          <w:lang w:val="es-ES"/>
        </w:rPr>
        <w:t xml:space="preserve"> de la </w:t>
      </w:r>
      <w:r w:rsidR="00C44F55" w:rsidRPr="0003292D">
        <w:rPr>
          <w:rFonts w:cstheme="minorHAnsi"/>
          <w:sz w:val="24"/>
          <w:szCs w:val="24"/>
          <w:lang w:val="es-ES"/>
        </w:rPr>
        <w:t>instalación</w:t>
      </w:r>
      <w:r w:rsidRPr="0003292D">
        <w:rPr>
          <w:rFonts w:cstheme="minorHAnsi"/>
          <w:sz w:val="24"/>
          <w:szCs w:val="24"/>
          <w:lang w:val="es-ES"/>
        </w:rPr>
        <w:t>.</w:t>
      </w:r>
    </w:p>
    <w:p w14:paraId="0C9BB5FC" w14:textId="11014369" w:rsidR="00925952" w:rsidRPr="0003292D" w:rsidRDefault="00C44F55">
      <w:pPr>
        <w:numPr>
          <w:ilvl w:val="0"/>
          <w:numId w:val="7"/>
        </w:numPr>
        <w:rPr>
          <w:rFonts w:cstheme="minorHAnsi"/>
          <w:sz w:val="24"/>
          <w:szCs w:val="24"/>
          <w:lang w:val="es-ES"/>
        </w:rPr>
      </w:pPr>
      <w:r w:rsidRPr="0003292D">
        <w:rPr>
          <w:rFonts w:cstheme="minorHAnsi"/>
          <w:sz w:val="24"/>
          <w:szCs w:val="24"/>
          <w:lang w:val="es-ES"/>
        </w:rPr>
        <w:t>Insonorización</w:t>
      </w:r>
      <w:r w:rsidR="00925952" w:rsidRPr="0003292D">
        <w:rPr>
          <w:rFonts w:cstheme="minorHAnsi"/>
          <w:sz w:val="24"/>
          <w:szCs w:val="24"/>
          <w:lang w:val="es-ES"/>
        </w:rPr>
        <w:t xml:space="preserve"> de caseta de </w:t>
      </w:r>
      <w:r w:rsidR="00992DA9" w:rsidRPr="0003292D">
        <w:rPr>
          <w:rFonts w:cstheme="minorHAnsi"/>
          <w:sz w:val="24"/>
          <w:szCs w:val="24"/>
          <w:lang w:val="es-ES"/>
        </w:rPr>
        <w:t xml:space="preserve">los </w:t>
      </w:r>
      <w:r w:rsidR="00925952" w:rsidRPr="0003292D">
        <w:rPr>
          <w:rFonts w:cstheme="minorHAnsi"/>
          <w:sz w:val="24"/>
          <w:szCs w:val="24"/>
          <w:lang w:val="es-ES"/>
        </w:rPr>
        <w:t>generador</w:t>
      </w:r>
      <w:r w:rsidR="00992DA9" w:rsidRPr="0003292D">
        <w:rPr>
          <w:rFonts w:cstheme="minorHAnsi"/>
          <w:sz w:val="24"/>
          <w:szCs w:val="24"/>
          <w:lang w:val="es-ES"/>
        </w:rPr>
        <w:t>es</w:t>
      </w:r>
      <w:r w:rsidR="00925952" w:rsidRPr="0003292D">
        <w:rPr>
          <w:rFonts w:cstheme="minorHAnsi"/>
          <w:sz w:val="24"/>
          <w:szCs w:val="24"/>
          <w:lang w:val="es-ES"/>
        </w:rPr>
        <w:t xml:space="preserve"> eléctrico</w:t>
      </w:r>
      <w:r w:rsidR="00992DA9" w:rsidRPr="0003292D">
        <w:rPr>
          <w:rFonts w:cstheme="minorHAnsi"/>
          <w:sz w:val="24"/>
          <w:szCs w:val="24"/>
          <w:lang w:val="es-ES"/>
        </w:rPr>
        <w:t>s</w:t>
      </w:r>
      <w:r w:rsidR="00925952" w:rsidRPr="0003292D">
        <w:rPr>
          <w:rFonts w:cstheme="minorHAnsi"/>
          <w:sz w:val="24"/>
          <w:szCs w:val="24"/>
          <w:lang w:val="es-ES"/>
        </w:rPr>
        <w:t xml:space="preserve"> utilizado</w:t>
      </w:r>
      <w:r w:rsidR="00992DA9" w:rsidRPr="0003292D">
        <w:rPr>
          <w:rFonts w:cstheme="minorHAnsi"/>
          <w:sz w:val="24"/>
          <w:szCs w:val="24"/>
          <w:lang w:val="es-ES"/>
        </w:rPr>
        <w:t>s</w:t>
      </w:r>
      <w:r w:rsidR="00925952" w:rsidRPr="0003292D">
        <w:rPr>
          <w:rFonts w:cstheme="minorHAnsi"/>
          <w:sz w:val="24"/>
          <w:szCs w:val="24"/>
          <w:lang w:val="es-ES"/>
        </w:rPr>
        <w:t xml:space="preserve"> en las actividades de la </w:t>
      </w:r>
      <w:r w:rsidRPr="0003292D">
        <w:rPr>
          <w:rFonts w:cstheme="minorHAnsi"/>
          <w:sz w:val="24"/>
          <w:szCs w:val="24"/>
          <w:lang w:val="es-ES"/>
        </w:rPr>
        <w:t>instalación</w:t>
      </w:r>
      <w:r w:rsidR="00925952" w:rsidRPr="0003292D">
        <w:rPr>
          <w:rFonts w:cstheme="minorHAnsi"/>
          <w:sz w:val="24"/>
          <w:szCs w:val="24"/>
          <w:lang w:val="es-ES"/>
        </w:rPr>
        <w:t>.</w:t>
      </w:r>
    </w:p>
    <w:p w14:paraId="4CA14CD5" w14:textId="13C2BAFC" w:rsidR="00925952" w:rsidRPr="0003292D" w:rsidRDefault="00C44F55">
      <w:pPr>
        <w:pStyle w:val="Prrafodelista"/>
        <w:numPr>
          <w:ilvl w:val="0"/>
          <w:numId w:val="7"/>
        </w:numPr>
        <w:rPr>
          <w:rFonts w:cstheme="minorHAnsi"/>
          <w:sz w:val="24"/>
          <w:szCs w:val="24"/>
          <w:lang w:val="es-ES"/>
        </w:rPr>
      </w:pPr>
      <w:r w:rsidRPr="0003292D">
        <w:rPr>
          <w:rFonts w:cstheme="minorHAnsi"/>
          <w:sz w:val="24"/>
          <w:szCs w:val="24"/>
          <w:lang w:val="es-ES"/>
        </w:rPr>
        <w:t>Realización</w:t>
      </w:r>
      <w:r w:rsidR="00925952" w:rsidRPr="0003292D">
        <w:rPr>
          <w:rFonts w:cstheme="minorHAnsi"/>
          <w:sz w:val="24"/>
          <w:szCs w:val="24"/>
          <w:lang w:val="es-ES"/>
        </w:rPr>
        <w:t xml:space="preserve"> de </w:t>
      </w:r>
      <w:r w:rsidRPr="0003292D">
        <w:rPr>
          <w:rFonts w:cstheme="minorHAnsi"/>
          <w:sz w:val="24"/>
          <w:szCs w:val="24"/>
          <w:lang w:val="es-ES"/>
        </w:rPr>
        <w:t>exámenes</w:t>
      </w:r>
      <w:r w:rsidR="00925952" w:rsidRPr="0003292D">
        <w:rPr>
          <w:rFonts w:cstheme="minorHAnsi"/>
          <w:sz w:val="24"/>
          <w:szCs w:val="24"/>
          <w:lang w:val="es-ES"/>
        </w:rPr>
        <w:t xml:space="preserve"> médicos </w:t>
      </w:r>
      <w:r w:rsidRPr="0003292D">
        <w:rPr>
          <w:rFonts w:cstheme="minorHAnsi"/>
          <w:sz w:val="24"/>
          <w:szCs w:val="24"/>
          <w:lang w:val="es-ES"/>
        </w:rPr>
        <w:t>periódicos</w:t>
      </w:r>
      <w:r w:rsidR="00925952" w:rsidRPr="0003292D">
        <w:rPr>
          <w:rFonts w:cstheme="minorHAnsi"/>
          <w:sz w:val="24"/>
          <w:szCs w:val="24"/>
          <w:lang w:val="es-ES"/>
        </w:rPr>
        <w:t xml:space="preserve"> al personal que permitan la </w:t>
      </w:r>
      <w:r w:rsidRPr="0003292D">
        <w:rPr>
          <w:rFonts w:cstheme="minorHAnsi"/>
          <w:sz w:val="24"/>
          <w:szCs w:val="24"/>
          <w:lang w:val="es-ES"/>
        </w:rPr>
        <w:t>adopción</w:t>
      </w:r>
      <w:r w:rsidR="00925952" w:rsidRPr="0003292D">
        <w:rPr>
          <w:rFonts w:cstheme="minorHAnsi"/>
          <w:sz w:val="24"/>
          <w:szCs w:val="24"/>
          <w:lang w:val="es-ES"/>
        </w:rPr>
        <w:t xml:space="preserve"> de indicadores de morbilidad encaminados a controlar la efectividad de los programas de salud ocupacional y riesgos profesionales.</w:t>
      </w:r>
    </w:p>
    <w:p w14:paraId="1C52CB08" w14:textId="3CB33B9F" w:rsidR="00D80F9F" w:rsidRPr="0003292D" w:rsidRDefault="00D80F9F">
      <w:pPr>
        <w:numPr>
          <w:ilvl w:val="0"/>
          <w:numId w:val="7"/>
        </w:numPr>
        <w:rPr>
          <w:rFonts w:cstheme="minorHAnsi"/>
          <w:sz w:val="24"/>
          <w:szCs w:val="24"/>
          <w:lang w:val="es-ES"/>
        </w:rPr>
      </w:pPr>
      <w:r w:rsidRPr="0003292D">
        <w:rPr>
          <w:rFonts w:cstheme="minorHAnsi"/>
          <w:sz w:val="24"/>
          <w:szCs w:val="24"/>
          <w:lang w:val="es-ES"/>
        </w:rPr>
        <w:t xml:space="preserve">Mantener informes de mantenimiento de las maquinarias, equipos, </w:t>
      </w:r>
      <w:r w:rsidR="00992DA9" w:rsidRPr="0003292D">
        <w:rPr>
          <w:rFonts w:cstheme="minorHAnsi"/>
          <w:sz w:val="24"/>
          <w:szCs w:val="24"/>
          <w:lang w:val="es-ES"/>
        </w:rPr>
        <w:t>vehículos</w:t>
      </w:r>
      <w:r w:rsidRPr="0003292D">
        <w:rPr>
          <w:rFonts w:cstheme="minorHAnsi"/>
          <w:sz w:val="24"/>
          <w:szCs w:val="24"/>
          <w:lang w:val="es-ES"/>
        </w:rPr>
        <w:t xml:space="preserve"> y generadores eléctricos, </w:t>
      </w:r>
      <w:r w:rsidR="00992DA9" w:rsidRPr="0003292D">
        <w:rPr>
          <w:rFonts w:cstheme="minorHAnsi"/>
          <w:sz w:val="24"/>
          <w:szCs w:val="24"/>
          <w:lang w:val="es-ES"/>
        </w:rPr>
        <w:t xml:space="preserve">para el Informe de </w:t>
      </w:r>
      <w:r w:rsidR="00750365" w:rsidRPr="0003292D">
        <w:rPr>
          <w:rFonts w:cstheme="minorHAnsi"/>
          <w:sz w:val="24"/>
          <w:szCs w:val="24"/>
          <w:lang w:val="es-ES"/>
        </w:rPr>
        <w:t>C</w:t>
      </w:r>
      <w:r w:rsidR="00992DA9" w:rsidRPr="0003292D">
        <w:rPr>
          <w:rFonts w:cstheme="minorHAnsi"/>
          <w:sz w:val="24"/>
          <w:szCs w:val="24"/>
          <w:lang w:val="es-ES"/>
        </w:rPr>
        <w:t>umplimiento Ambiental</w:t>
      </w:r>
      <w:r w:rsidR="00DB10DC" w:rsidRPr="0003292D">
        <w:rPr>
          <w:rFonts w:cstheme="minorHAnsi"/>
          <w:sz w:val="24"/>
          <w:szCs w:val="24"/>
          <w:lang w:val="es-ES"/>
        </w:rPr>
        <w:t xml:space="preserve"> (ICA).</w:t>
      </w:r>
      <w:r w:rsidR="00992DA9" w:rsidRPr="0003292D">
        <w:rPr>
          <w:rFonts w:cstheme="minorHAnsi"/>
          <w:sz w:val="24"/>
          <w:szCs w:val="24"/>
          <w:lang w:val="es-ES"/>
        </w:rPr>
        <w:t>.</w:t>
      </w:r>
    </w:p>
    <w:p w14:paraId="0B14356C" w14:textId="70641448" w:rsidR="00992DA9" w:rsidRPr="0003292D" w:rsidRDefault="00992DA9">
      <w:pPr>
        <w:pStyle w:val="Prrafodelista"/>
        <w:numPr>
          <w:ilvl w:val="0"/>
          <w:numId w:val="7"/>
        </w:numPr>
        <w:rPr>
          <w:rFonts w:cstheme="minorHAnsi"/>
          <w:sz w:val="24"/>
          <w:szCs w:val="24"/>
          <w:lang w:val="es-ES"/>
        </w:rPr>
      </w:pPr>
      <w:r w:rsidRPr="0003292D">
        <w:rPr>
          <w:rFonts w:cstheme="minorHAnsi"/>
          <w:sz w:val="24"/>
          <w:szCs w:val="24"/>
          <w:lang w:val="es-ES"/>
        </w:rPr>
        <w:t xml:space="preserve">Indicadores de resultados de análisis de las emisiones de ruido </w:t>
      </w:r>
      <w:r w:rsidR="00AB0419" w:rsidRPr="0003292D">
        <w:rPr>
          <w:rFonts w:cstheme="minorHAnsi"/>
          <w:sz w:val="24"/>
          <w:szCs w:val="24"/>
          <w:lang w:val="es-ES"/>
        </w:rPr>
        <w:t xml:space="preserve">periódicamente, </w:t>
      </w:r>
      <w:r w:rsidRPr="0003292D">
        <w:rPr>
          <w:rFonts w:cstheme="minorHAnsi"/>
          <w:sz w:val="24"/>
          <w:szCs w:val="24"/>
          <w:lang w:val="es-ES"/>
        </w:rPr>
        <w:t>acorde con la norma ambiental vigente.</w:t>
      </w:r>
    </w:p>
    <w:p w14:paraId="1DCE4504" w14:textId="79A9EAB6" w:rsidR="00992DA9" w:rsidRPr="0003292D" w:rsidRDefault="00992DA9">
      <w:pPr>
        <w:pStyle w:val="Prrafodelista"/>
        <w:numPr>
          <w:ilvl w:val="0"/>
          <w:numId w:val="7"/>
        </w:numPr>
        <w:rPr>
          <w:rFonts w:cstheme="minorHAnsi"/>
          <w:sz w:val="24"/>
          <w:szCs w:val="24"/>
          <w:lang w:val="es-ES"/>
        </w:rPr>
      </w:pPr>
      <w:r w:rsidRPr="0003292D">
        <w:rPr>
          <w:rFonts w:cstheme="minorHAnsi"/>
          <w:sz w:val="24"/>
          <w:szCs w:val="24"/>
          <w:lang w:val="es-ES"/>
        </w:rPr>
        <w:t xml:space="preserve">Evidencias del establecimiento de señalización de tránsito en el área de la empresa </w:t>
      </w:r>
      <w:r w:rsidR="00AB0419" w:rsidRPr="0003292D">
        <w:rPr>
          <w:rFonts w:cstheme="minorHAnsi"/>
          <w:sz w:val="24"/>
          <w:szCs w:val="24"/>
          <w:lang w:val="es-ES"/>
        </w:rPr>
        <w:t xml:space="preserve">y su entorno, </w:t>
      </w:r>
      <w:r w:rsidRPr="0003292D">
        <w:rPr>
          <w:rFonts w:cstheme="minorHAnsi"/>
          <w:sz w:val="24"/>
          <w:szCs w:val="24"/>
          <w:lang w:val="es-ES"/>
        </w:rPr>
        <w:t>con el propósito de reducir emisiones de ruido y accidentes de tránsito.</w:t>
      </w:r>
    </w:p>
    <w:p w14:paraId="10C275E9" w14:textId="150BCE75" w:rsidR="00992DA9" w:rsidRDefault="00992DA9">
      <w:pPr>
        <w:numPr>
          <w:ilvl w:val="0"/>
          <w:numId w:val="7"/>
        </w:numPr>
        <w:rPr>
          <w:rFonts w:cstheme="minorHAnsi"/>
          <w:sz w:val="24"/>
          <w:szCs w:val="24"/>
          <w:lang w:val="es-ES"/>
        </w:rPr>
      </w:pPr>
      <w:r w:rsidRPr="0003292D">
        <w:rPr>
          <w:rFonts w:cstheme="minorHAnsi"/>
          <w:sz w:val="24"/>
          <w:szCs w:val="24"/>
          <w:lang w:val="es-ES"/>
        </w:rPr>
        <w:t xml:space="preserve">Evidencias de uso de protectores acústicos por parte del personal laboral </w:t>
      </w:r>
      <w:r w:rsidR="00750365" w:rsidRPr="0003292D">
        <w:rPr>
          <w:rFonts w:cstheme="minorHAnsi"/>
          <w:sz w:val="24"/>
          <w:szCs w:val="24"/>
          <w:lang w:val="es-ES_tradnl"/>
        </w:rPr>
        <w:t>acorde con sus funciones de trabajo</w:t>
      </w:r>
      <w:r w:rsidR="00750365" w:rsidRPr="0003292D">
        <w:rPr>
          <w:rFonts w:cstheme="minorHAnsi"/>
          <w:sz w:val="24"/>
          <w:szCs w:val="24"/>
          <w:lang w:val="es-ES"/>
        </w:rPr>
        <w:t>.</w:t>
      </w:r>
    </w:p>
    <w:p w14:paraId="3FE1B242" w14:textId="77777777" w:rsidR="0062341E" w:rsidRPr="0003292D" w:rsidRDefault="0062341E" w:rsidP="0062341E">
      <w:pPr>
        <w:ind w:left="720"/>
        <w:rPr>
          <w:rFonts w:cstheme="minorHAnsi"/>
          <w:sz w:val="24"/>
          <w:szCs w:val="24"/>
          <w:lang w:val="es-ES"/>
        </w:rPr>
      </w:pPr>
    </w:p>
    <w:p w14:paraId="1CBFAB38" w14:textId="24D8AEBD" w:rsidR="00992DA9" w:rsidRPr="0003292D" w:rsidRDefault="00992DA9">
      <w:pPr>
        <w:numPr>
          <w:ilvl w:val="0"/>
          <w:numId w:val="7"/>
        </w:numPr>
        <w:rPr>
          <w:rFonts w:cstheme="minorHAnsi"/>
          <w:sz w:val="24"/>
          <w:szCs w:val="24"/>
          <w:lang w:val="es-ES"/>
        </w:rPr>
      </w:pPr>
      <w:r w:rsidRPr="0003292D">
        <w:rPr>
          <w:rFonts w:cstheme="minorHAnsi"/>
          <w:sz w:val="24"/>
          <w:szCs w:val="24"/>
          <w:lang w:val="es-ES"/>
        </w:rPr>
        <w:t>Evidencia de aplicación de material acústico en el cuarto de generación eléctrica</w:t>
      </w:r>
      <w:r w:rsidR="00647F0B" w:rsidRPr="0003292D">
        <w:rPr>
          <w:rFonts w:cstheme="minorHAnsi"/>
          <w:sz w:val="24"/>
          <w:szCs w:val="24"/>
          <w:lang w:val="es-ES"/>
        </w:rPr>
        <w:t>.</w:t>
      </w:r>
    </w:p>
    <w:p w14:paraId="488DBB39" w14:textId="77777777" w:rsidR="00647F0B" w:rsidRPr="0003292D" w:rsidRDefault="00647F0B">
      <w:pPr>
        <w:numPr>
          <w:ilvl w:val="0"/>
          <w:numId w:val="7"/>
        </w:numPr>
        <w:rPr>
          <w:rFonts w:cstheme="minorHAnsi"/>
          <w:sz w:val="24"/>
          <w:szCs w:val="24"/>
          <w:lang w:val="es-ES"/>
        </w:rPr>
      </w:pPr>
      <w:r w:rsidRPr="0003292D">
        <w:rPr>
          <w:rFonts w:cstheme="minorHAnsi"/>
          <w:sz w:val="24"/>
          <w:szCs w:val="24"/>
          <w:lang w:val="es-ES"/>
        </w:rPr>
        <w:t xml:space="preserve">Estar atento a cualquier queja, comentario o malestar de la comunidad o del personal que labora en la empresa para lograr una solución efectiva, que permita, a la vez, retroalimentación positiva con aportes o ideas para mejorar el ambiente de trabajo </w:t>
      </w:r>
      <w:r w:rsidRPr="0003292D">
        <w:rPr>
          <w:rFonts w:cstheme="minorHAnsi"/>
          <w:i/>
          <w:sz w:val="24"/>
          <w:szCs w:val="24"/>
          <w:lang w:val="es-ES"/>
        </w:rPr>
        <w:t xml:space="preserve">en </w:t>
      </w:r>
      <w:r w:rsidRPr="0003292D">
        <w:rPr>
          <w:rFonts w:cstheme="minorHAnsi"/>
          <w:sz w:val="24"/>
          <w:szCs w:val="24"/>
          <w:lang w:val="es-ES"/>
        </w:rPr>
        <w:t>la empresa.</w:t>
      </w:r>
    </w:p>
    <w:p w14:paraId="27B43CD0" w14:textId="77777777" w:rsidR="00647F0B" w:rsidRDefault="00647F0B" w:rsidP="00647F0B">
      <w:pPr>
        <w:ind w:left="720"/>
        <w:rPr>
          <w:rFonts w:cstheme="minorHAnsi"/>
          <w:sz w:val="24"/>
          <w:szCs w:val="24"/>
          <w:lang w:val="es-ES"/>
        </w:rPr>
      </w:pPr>
    </w:p>
    <w:p w14:paraId="338BED98" w14:textId="77777777" w:rsidR="006625CB" w:rsidRDefault="006625CB" w:rsidP="00647F0B">
      <w:pPr>
        <w:ind w:left="720"/>
        <w:rPr>
          <w:rFonts w:cstheme="minorHAnsi"/>
          <w:sz w:val="24"/>
          <w:szCs w:val="24"/>
          <w:lang w:val="es-ES"/>
        </w:rPr>
      </w:pPr>
    </w:p>
    <w:p w14:paraId="0BEF6D4E" w14:textId="77777777" w:rsidR="006625CB" w:rsidRDefault="006625CB" w:rsidP="00647F0B">
      <w:pPr>
        <w:ind w:left="720"/>
        <w:rPr>
          <w:rFonts w:cstheme="minorHAnsi"/>
          <w:sz w:val="24"/>
          <w:szCs w:val="24"/>
          <w:lang w:val="es-ES"/>
        </w:rPr>
      </w:pPr>
    </w:p>
    <w:bookmarkEnd w:id="22"/>
    <w:p w14:paraId="38F1A108" w14:textId="71741CE5" w:rsidR="003353FD" w:rsidRPr="0062341E" w:rsidRDefault="006625CB">
      <w:pPr>
        <w:rPr>
          <w:rFonts w:cstheme="minorHAnsi"/>
          <w:sz w:val="24"/>
          <w:szCs w:val="24"/>
          <w:lang w:val="es-ES_tradnl"/>
        </w:rPr>
      </w:pPr>
      <w:r w:rsidRPr="0062341E">
        <w:rPr>
          <w:rFonts w:cstheme="minorHAnsi"/>
          <w:sz w:val="24"/>
          <w:szCs w:val="24"/>
          <w:lang w:val="es-ES"/>
        </w:rPr>
        <w:t>Nota: Ver Presupuesto en Cuadro Resumen de costos</w:t>
      </w:r>
      <w:r w:rsidR="0062341E">
        <w:rPr>
          <w:rFonts w:cstheme="minorHAnsi"/>
          <w:sz w:val="24"/>
          <w:szCs w:val="24"/>
          <w:lang w:val="es-ES"/>
        </w:rPr>
        <w:t>.</w:t>
      </w:r>
      <w:r w:rsidR="003353FD" w:rsidRPr="0062341E">
        <w:rPr>
          <w:rFonts w:cstheme="minorHAnsi"/>
          <w:sz w:val="24"/>
          <w:szCs w:val="24"/>
          <w:lang w:val="es-ES_tradnl"/>
        </w:rPr>
        <w:br w:type="page"/>
      </w:r>
    </w:p>
    <w:p w14:paraId="3EA8364A" w14:textId="77777777" w:rsidR="00C77A20" w:rsidRPr="0003292D" w:rsidRDefault="00C77A20" w:rsidP="007128C0">
      <w:pPr>
        <w:pStyle w:val="Prrafodelista"/>
        <w:rPr>
          <w:rFonts w:cstheme="minorHAnsi"/>
          <w:sz w:val="24"/>
          <w:szCs w:val="24"/>
          <w:lang w:val="es-ES_tradnl"/>
        </w:rPr>
      </w:pPr>
    </w:p>
    <w:p w14:paraId="69B2B8C7" w14:textId="1196915D" w:rsidR="0030221C" w:rsidRPr="006625CB" w:rsidRDefault="00E24314" w:rsidP="0030221C">
      <w:pPr>
        <w:spacing w:after="120"/>
        <w:contextualSpacing/>
        <w:rPr>
          <w:rFonts w:eastAsia="Calibri" w:cstheme="minorHAnsi"/>
          <w:b/>
          <w:bCs/>
          <w:sz w:val="28"/>
          <w:szCs w:val="28"/>
          <w:lang w:val="es-DO"/>
        </w:rPr>
      </w:pPr>
      <w:bookmarkStart w:id="23" w:name="_Toc402851815"/>
      <w:bookmarkStart w:id="24" w:name="_Toc402856793"/>
      <w:bookmarkStart w:id="25" w:name="_Toc14087439"/>
      <w:r w:rsidRPr="006625CB">
        <w:rPr>
          <w:rFonts w:eastAsia="Calibri" w:cstheme="minorHAnsi"/>
          <w:b/>
          <w:bCs/>
          <w:sz w:val="28"/>
          <w:szCs w:val="28"/>
          <w:lang w:val="es-DO"/>
        </w:rPr>
        <w:t xml:space="preserve">No. 4. </w:t>
      </w:r>
      <w:r w:rsidR="0030221C" w:rsidRPr="006625CB">
        <w:rPr>
          <w:rFonts w:eastAsia="Calibri" w:cstheme="minorHAnsi"/>
          <w:b/>
          <w:bCs/>
          <w:sz w:val="28"/>
          <w:szCs w:val="28"/>
          <w:lang w:val="es-DO"/>
        </w:rPr>
        <w:t>MANEJO DE COMBUSTIBLES</w:t>
      </w:r>
      <w:bookmarkEnd w:id="23"/>
      <w:bookmarkEnd w:id="24"/>
      <w:r w:rsidR="0030221C" w:rsidRPr="006625CB">
        <w:rPr>
          <w:rFonts w:eastAsia="Calibri" w:cstheme="minorHAnsi"/>
          <w:b/>
          <w:bCs/>
          <w:sz w:val="28"/>
          <w:szCs w:val="28"/>
          <w:lang w:val="es-DO"/>
        </w:rPr>
        <w:t xml:space="preserve"> Y RESIDUOS OLEOSOS</w:t>
      </w:r>
      <w:bookmarkEnd w:id="25"/>
      <w:r w:rsidR="000B5359" w:rsidRPr="006625CB">
        <w:rPr>
          <w:rFonts w:eastAsia="Calibri" w:cstheme="minorHAnsi"/>
          <w:b/>
          <w:bCs/>
          <w:sz w:val="28"/>
          <w:szCs w:val="28"/>
          <w:lang w:val="es-DO"/>
        </w:rPr>
        <w:t xml:space="preserve">  </w:t>
      </w:r>
    </w:p>
    <w:p w14:paraId="0867A794" w14:textId="77777777" w:rsidR="0030221C" w:rsidRPr="0003292D" w:rsidRDefault="0030221C" w:rsidP="0030221C">
      <w:pPr>
        <w:widowControl w:val="0"/>
        <w:shd w:val="clear" w:color="auto" w:fill="FFFFFF"/>
        <w:autoSpaceDE w:val="0"/>
        <w:autoSpaceDN w:val="0"/>
        <w:adjustRightInd w:val="0"/>
        <w:ind w:left="18"/>
        <w:rPr>
          <w:rFonts w:eastAsia="Times New Roman" w:cstheme="minorHAnsi"/>
          <w:spacing w:val="-3"/>
          <w:sz w:val="24"/>
          <w:szCs w:val="24"/>
          <w:lang w:val="es-ES" w:eastAsia="es-ES"/>
        </w:rPr>
      </w:pPr>
    </w:p>
    <w:p w14:paraId="0B9480DB" w14:textId="3693C350" w:rsidR="0030221C" w:rsidRPr="0003292D" w:rsidRDefault="0030221C">
      <w:pPr>
        <w:keepNext/>
        <w:keepLines/>
        <w:numPr>
          <w:ilvl w:val="0"/>
          <w:numId w:val="36"/>
        </w:numPr>
        <w:contextualSpacing/>
        <w:outlineLvl w:val="1"/>
        <w:rPr>
          <w:rFonts w:eastAsia="Times New Roman" w:cstheme="minorHAnsi"/>
          <w:b/>
          <w:bCs/>
          <w:color w:val="000000"/>
          <w:sz w:val="24"/>
          <w:szCs w:val="24"/>
          <w:lang w:val="es-DO"/>
        </w:rPr>
      </w:pPr>
      <w:bookmarkStart w:id="26" w:name="_Toc14087440"/>
      <w:bookmarkStart w:id="27" w:name="_Toc133437289"/>
      <w:bookmarkStart w:id="28" w:name="_Toc133437567"/>
      <w:r w:rsidRPr="0003292D">
        <w:rPr>
          <w:rFonts w:eastAsia="Times New Roman" w:cstheme="minorHAnsi"/>
          <w:b/>
          <w:bCs/>
          <w:color w:val="000000"/>
          <w:sz w:val="24"/>
          <w:szCs w:val="24"/>
          <w:lang w:val="es-DO"/>
        </w:rPr>
        <w:t>Objetivo</w:t>
      </w:r>
      <w:bookmarkEnd w:id="26"/>
      <w:r w:rsidRPr="0003292D">
        <w:rPr>
          <w:rFonts w:eastAsia="Times New Roman" w:cstheme="minorHAnsi"/>
          <w:b/>
          <w:bCs/>
          <w:color w:val="000000"/>
          <w:sz w:val="24"/>
          <w:szCs w:val="24"/>
          <w:lang w:val="es-DO"/>
        </w:rPr>
        <w:t>s</w:t>
      </w:r>
      <w:r w:rsidR="00C86F32" w:rsidRPr="0003292D">
        <w:rPr>
          <w:rFonts w:eastAsia="Times New Roman" w:cstheme="minorHAnsi"/>
          <w:b/>
          <w:bCs/>
          <w:color w:val="000000"/>
          <w:sz w:val="24"/>
          <w:szCs w:val="24"/>
          <w:lang w:val="es-DO"/>
        </w:rPr>
        <w:t>.</w:t>
      </w:r>
      <w:bookmarkEnd w:id="27"/>
      <w:bookmarkEnd w:id="28"/>
    </w:p>
    <w:p w14:paraId="5B200BDA" w14:textId="70166506" w:rsidR="0030221C" w:rsidRPr="0003292D" w:rsidRDefault="0030221C" w:rsidP="0030221C">
      <w:pPr>
        <w:widowControl w:val="0"/>
        <w:shd w:val="clear" w:color="auto" w:fill="FFFFFF"/>
        <w:autoSpaceDE w:val="0"/>
        <w:autoSpaceDN w:val="0"/>
        <w:adjustRightInd w:val="0"/>
        <w:rPr>
          <w:rFonts w:eastAsia="Times New Roman" w:cstheme="minorHAnsi"/>
          <w:sz w:val="24"/>
          <w:szCs w:val="24"/>
          <w:lang w:val="es-ES_tradnl" w:eastAsia="es-ES"/>
        </w:rPr>
      </w:pPr>
      <w:r w:rsidRPr="0003292D">
        <w:rPr>
          <w:rFonts w:eastAsia="Times New Roman" w:cstheme="minorHAnsi"/>
          <w:sz w:val="24"/>
          <w:szCs w:val="24"/>
          <w:lang w:val="es-ES_tradnl" w:eastAsia="es-ES"/>
        </w:rPr>
        <w:t>Prevenir, controlar y mitigar los impactos ambientales ocasionados por el manejo de combustibles, durante las actividades de operación de la empresa.</w:t>
      </w:r>
    </w:p>
    <w:p w14:paraId="61B06B1D" w14:textId="77777777" w:rsidR="00DC1AB1" w:rsidRPr="0003292D" w:rsidRDefault="00DC1AB1" w:rsidP="0030221C">
      <w:pPr>
        <w:widowControl w:val="0"/>
        <w:shd w:val="clear" w:color="auto" w:fill="FFFFFF"/>
        <w:autoSpaceDE w:val="0"/>
        <w:autoSpaceDN w:val="0"/>
        <w:adjustRightInd w:val="0"/>
        <w:rPr>
          <w:rFonts w:eastAsia="Times New Roman" w:cstheme="minorHAnsi"/>
          <w:sz w:val="24"/>
          <w:szCs w:val="24"/>
          <w:lang w:val="es-ES_tradnl" w:eastAsia="es-ES"/>
        </w:rPr>
      </w:pPr>
    </w:p>
    <w:p w14:paraId="276EC9FE" w14:textId="760EF32C" w:rsidR="0030221C" w:rsidRPr="0003292D" w:rsidRDefault="0030221C">
      <w:pPr>
        <w:keepNext/>
        <w:keepLines/>
        <w:numPr>
          <w:ilvl w:val="0"/>
          <w:numId w:val="36"/>
        </w:numPr>
        <w:contextualSpacing/>
        <w:outlineLvl w:val="1"/>
        <w:rPr>
          <w:rFonts w:eastAsia="Times New Roman" w:cstheme="minorHAnsi"/>
          <w:b/>
          <w:bCs/>
          <w:color w:val="000000"/>
          <w:sz w:val="24"/>
          <w:szCs w:val="24"/>
          <w:lang w:val="es-DO"/>
        </w:rPr>
      </w:pPr>
      <w:bookmarkStart w:id="29" w:name="_Toc14087441"/>
      <w:bookmarkStart w:id="30" w:name="_Toc133437290"/>
      <w:bookmarkStart w:id="31" w:name="_Toc133437568"/>
      <w:r w:rsidRPr="0003292D">
        <w:rPr>
          <w:rFonts w:eastAsia="Times New Roman" w:cstheme="minorHAnsi"/>
          <w:b/>
          <w:bCs/>
          <w:color w:val="000000"/>
          <w:sz w:val="24"/>
          <w:szCs w:val="24"/>
          <w:lang w:val="es-DO"/>
        </w:rPr>
        <w:t>Impactos ambientales</w:t>
      </w:r>
      <w:bookmarkEnd w:id="29"/>
      <w:r w:rsidR="00C86F32" w:rsidRPr="0003292D">
        <w:rPr>
          <w:rFonts w:eastAsia="Times New Roman" w:cstheme="minorHAnsi"/>
          <w:b/>
          <w:bCs/>
          <w:color w:val="000000"/>
          <w:sz w:val="24"/>
          <w:szCs w:val="24"/>
          <w:lang w:val="es-DO"/>
        </w:rPr>
        <w:t>.</w:t>
      </w:r>
      <w:bookmarkEnd w:id="30"/>
      <w:bookmarkEnd w:id="31"/>
      <w:r w:rsidRPr="0003292D">
        <w:rPr>
          <w:rFonts w:eastAsia="Times New Roman" w:cstheme="minorHAnsi"/>
          <w:b/>
          <w:bCs/>
          <w:color w:val="000000"/>
          <w:sz w:val="24"/>
          <w:szCs w:val="24"/>
          <w:lang w:val="es-DO"/>
        </w:rPr>
        <w:t xml:space="preserve"> </w:t>
      </w:r>
    </w:p>
    <w:p w14:paraId="618CBDB6" w14:textId="32208E68" w:rsidR="0030221C" w:rsidRPr="0003292D" w:rsidRDefault="0030221C">
      <w:pPr>
        <w:pStyle w:val="Prrafodelista"/>
        <w:widowControl w:val="0"/>
        <w:numPr>
          <w:ilvl w:val="0"/>
          <w:numId w:val="37"/>
        </w:numPr>
        <w:shd w:val="clear" w:color="auto" w:fill="FFFFFF"/>
        <w:autoSpaceDE w:val="0"/>
        <w:autoSpaceDN w:val="0"/>
        <w:adjustRightInd w:val="0"/>
        <w:rPr>
          <w:rFonts w:eastAsia="Times New Roman" w:cstheme="minorHAnsi"/>
          <w:b/>
          <w:bCs/>
          <w:i/>
          <w:iCs/>
          <w:sz w:val="24"/>
          <w:szCs w:val="24"/>
          <w:lang w:val="es-ES" w:eastAsia="es-ES"/>
        </w:rPr>
      </w:pPr>
      <w:r w:rsidRPr="0003292D">
        <w:rPr>
          <w:rFonts w:eastAsia="Times New Roman" w:cstheme="minorHAnsi"/>
          <w:b/>
          <w:bCs/>
          <w:i/>
          <w:iCs/>
          <w:sz w:val="24"/>
          <w:szCs w:val="24"/>
          <w:lang w:val="es-ES" w:eastAsia="es-ES"/>
        </w:rPr>
        <w:t>Acciones que generan impactos</w:t>
      </w:r>
      <w:r w:rsidR="00DC1AB1" w:rsidRPr="0003292D">
        <w:rPr>
          <w:rFonts w:eastAsia="Times New Roman" w:cstheme="minorHAnsi"/>
          <w:b/>
          <w:bCs/>
          <w:i/>
          <w:iCs/>
          <w:sz w:val="24"/>
          <w:szCs w:val="24"/>
          <w:lang w:val="es-ES" w:eastAsia="es-ES"/>
        </w:rPr>
        <w:t>.</w:t>
      </w:r>
    </w:p>
    <w:p w14:paraId="37756ABB" w14:textId="15B6C147" w:rsidR="0030221C" w:rsidRPr="0003292D" w:rsidRDefault="0030221C" w:rsidP="0030221C">
      <w:pPr>
        <w:widowControl w:val="0"/>
        <w:shd w:val="clear" w:color="auto" w:fill="FFFFFF"/>
        <w:autoSpaceDE w:val="0"/>
        <w:autoSpaceDN w:val="0"/>
        <w:adjustRightInd w:val="0"/>
        <w:ind w:left="14"/>
        <w:rPr>
          <w:rFonts w:eastAsia="Times New Roman" w:cstheme="minorHAnsi"/>
          <w:sz w:val="24"/>
          <w:szCs w:val="24"/>
          <w:lang w:val="es-ES_tradnl" w:eastAsia="es-ES"/>
        </w:rPr>
      </w:pPr>
      <w:r w:rsidRPr="0003292D">
        <w:rPr>
          <w:rFonts w:eastAsia="Times New Roman" w:cstheme="minorHAnsi"/>
          <w:sz w:val="24"/>
          <w:szCs w:val="24"/>
          <w:lang w:val="es-ES" w:eastAsia="es-ES"/>
        </w:rPr>
        <w:t>El manejo inadecuado de los residuos oleosos (gasoil, aceites y grasas)</w:t>
      </w:r>
      <w:r w:rsidRPr="0003292D">
        <w:rPr>
          <w:rFonts w:eastAsia="Times New Roman" w:cstheme="minorHAnsi"/>
          <w:sz w:val="24"/>
          <w:szCs w:val="24"/>
          <w:lang w:val="es-ES_tradnl" w:eastAsia="es-ES"/>
        </w:rPr>
        <w:t xml:space="preserve"> en el proceso de operación y mantenimiento de los generadores eléctricos, maquinarias y equipos.</w:t>
      </w:r>
    </w:p>
    <w:p w14:paraId="5992C5FB" w14:textId="7540A1CA" w:rsidR="0030221C" w:rsidRPr="0003292D" w:rsidRDefault="0030221C">
      <w:pPr>
        <w:pStyle w:val="Prrafodelista"/>
        <w:widowControl w:val="0"/>
        <w:numPr>
          <w:ilvl w:val="0"/>
          <w:numId w:val="37"/>
        </w:numPr>
        <w:shd w:val="clear" w:color="auto" w:fill="FFFFFF"/>
        <w:autoSpaceDE w:val="0"/>
        <w:autoSpaceDN w:val="0"/>
        <w:adjustRightInd w:val="0"/>
        <w:rPr>
          <w:rFonts w:eastAsia="Times New Roman" w:cstheme="minorHAnsi"/>
          <w:b/>
          <w:bCs/>
          <w:i/>
          <w:iCs/>
          <w:sz w:val="24"/>
          <w:szCs w:val="24"/>
          <w:lang w:val="es-ES" w:eastAsia="es-ES"/>
        </w:rPr>
      </w:pPr>
      <w:r w:rsidRPr="0003292D">
        <w:rPr>
          <w:rFonts w:eastAsia="Times New Roman" w:cstheme="minorHAnsi"/>
          <w:b/>
          <w:bCs/>
          <w:i/>
          <w:iCs/>
          <w:sz w:val="24"/>
          <w:szCs w:val="24"/>
          <w:lang w:val="es-ES" w:eastAsia="es-ES"/>
        </w:rPr>
        <w:t>Impactos</w:t>
      </w:r>
    </w:p>
    <w:p w14:paraId="1D1A3B1C" w14:textId="2F22DA0B" w:rsidR="007838D0" w:rsidRPr="0003292D" w:rsidRDefault="00801F06" w:rsidP="007838D0">
      <w:pPr>
        <w:widowControl w:val="0"/>
        <w:shd w:val="clear" w:color="auto" w:fill="FFFFFF"/>
        <w:autoSpaceDE w:val="0"/>
        <w:autoSpaceDN w:val="0"/>
        <w:adjustRightInd w:val="0"/>
        <w:ind w:left="14"/>
        <w:rPr>
          <w:rFonts w:eastAsia="Times New Roman" w:cstheme="minorHAnsi"/>
          <w:sz w:val="24"/>
          <w:szCs w:val="24"/>
          <w:lang w:val="es-ES_tradnl" w:eastAsia="es-ES"/>
        </w:rPr>
      </w:pPr>
      <w:r w:rsidRPr="0003292D">
        <w:rPr>
          <w:rFonts w:eastAsia="Times New Roman" w:cstheme="minorHAnsi"/>
          <w:sz w:val="24"/>
          <w:szCs w:val="24"/>
          <w:lang w:val="es-ES_tradnl" w:eastAsia="es-ES"/>
        </w:rPr>
        <w:t>El derrame de hidrocarburos, el mal mane</w:t>
      </w:r>
      <w:r w:rsidR="00191E66" w:rsidRPr="0003292D">
        <w:rPr>
          <w:rFonts w:eastAsia="Times New Roman" w:cstheme="minorHAnsi"/>
          <w:sz w:val="24"/>
          <w:szCs w:val="24"/>
          <w:lang w:val="es-ES_tradnl" w:eastAsia="es-ES"/>
        </w:rPr>
        <w:t>jo</w:t>
      </w:r>
      <w:r w:rsidRPr="0003292D">
        <w:rPr>
          <w:rFonts w:eastAsia="Times New Roman" w:cstheme="minorHAnsi"/>
          <w:sz w:val="24"/>
          <w:szCs w:val="24"/>
          <w:lang w:val="es-ES_tradnl" w:eastAsia="es-ES"/>
        </w:rPr>
        <w:t xml:space="preserve"> de los residuos oleosos, generan contaminación</w:t>
      </w:r>
      <w:r w:rsidR="0030221C" w:rsidRPr="0003292D">
        <w:rPr>
          <w:rFonts w:eastAsia="Times New Roman" w:cstheme="minorHAnsi"/>
          <w:sz w:val="24"/>
          <w:szCs w:val="24"/>
          <w:lang w:val="es-ES_tradnl" w:eastAsia="es-ES"/>
        </w:rPr>
        <w:t xml:space="preserve"> de las propiedades </w:t>
      </w:r>
      <w:r w:rsidRPr="0003292D">
        <w:rPr>
          <w:rFonts w:eastAsia="Times New Roman" w:cstheme="minorHAnsi"/>
          <w:sz w:val="24"/>
          <w:szCs w:val="24"/>
          <w:lang w:val="es-ES_tradnl" w:eastAsia="es-ES"/>
        </w:rPr>
        <w:t>fisicoquímicas</w:t>
      </w:r>
      <w:r w:rsidR="0030221C" w:rsidRPr="0003292D">
        <w:rPr>
          <w:rFonts w:eastAsia="Times New Roman" w:cstheme="minorHAnsi"/>
          <w:sz w:val="24"/>
          <w:szCs w:val="24"/>
          <w:lang w:val="es-ES_tradnl" w:eastAsia="es-ES"/>
        </w:rPr>
        <w:t xml:space="preserve"> del suelo</w:t>
      </w:r>
      <w:r w:rsidRPr="0003292D">
        <w:rPr>
          <w:rFonts w:eastAsia="Times New Roman" w:cstheme="minorHAnsi"/>
          <w:sz w:val="24"/>
          <w:szCs w:val="24"/>
          <w:lang w:val="es-ES_tradnl" w:eastAsia="es-ES"/>
        </w:rPr>
        <w:t>,</w:t>
      </w:r>
      <w:r w:rsidR="0030221C" w:rsidRPr="0003292D">
        <w:rPr>
          <w:rFonts w:eastAsia="Times New Roman" w:cstheme="minorHAnsi"/>
          <w:sz w:val="24"/>
          <w:szCs w:val="24"/>
          <w:lang w:val="es-ES_tradnl" w:eastAsia="es-ES"/>
        </w:rPr>
        <w:t xml:space="preserve"> </w:t>
      </w:r>
      <w:r w:rsidR="009F3E20">
        <w:rPr>
          <w:rFonts w:eastAsia="Times New Roman" w:cstheme="minorHAnsi"/>
          <w:sz w:val="24"/>
          <w:szCs w:val="24"/>
          <w:lang w:val="es-ES_tradnl" w:eastAsia="es-ES"/>
        </w:rPr>
        <w:t xml:space="preserve">que </w:t>
      </w:r>
      <w:r w:rsidRPr="0003292D">
        <w:rPr>
          <w:rFonts w:eastAsia="Times New Roman" w:cstheme="minorHAnsi"/>
          <w:sz w:val="24"/>
          <w:szCs w:val="24"/>
          <w:lang w:val="es-ES_tradnl" w:eastAsia="es-ES"/>
        </w:rPr>
        <w:t>afecta la dinámica de las aguas superficiales y subterráneas</w:t>
      </w:r>
      <w:r w:rsidR="009F3E20">
        <w:rPr>
          <w:rFonts w:eastAsia="Times New Roman" w:cstheme="minorHAnsi"/>
          <w:sz w:val="24"/>
          <w:szCs w:val="24"/>
          <w:lang w:val="es-ES_tradnl" w:eastAsia="es-ES"/>
        </w:rPr>
        <w:t xml:space="preserve">; y </w:t>
      </w:r>
      <w:r w:rsidRPr="0003292D">
        <w:rPr>
          <w:rFonts w:eastAsia="Times New Roman" w:cstheme="minorHAnsi"/>
          <w:sz w:val="24"/>
          <w:szCs w:val="24"/>
          <w:lang w:val="es-ES_tradnl" w:eastAsia="es-ES"/>
        </w:rPr>
        <w:t xml:space="preserve"> genera impactos en la salud humana, flora y fauna.</w:t>
      </w:r>
      <w:bookmarkStart w:id="32" w:name="_Toc14087442"/>
    </w:p>
    <w:p w14:paraId="2974F52E" w14:textId="77777777" w:rsidR="00D325F9" w:rsidRPr="0003292D" w:rsidRDefault="00D325F9" w:rsidP="007838D0">
      <w:pPr>
        <w:widowControl w:val="0"/>
        <w:shd w:val="clear" w:color="auto" w:fill="FFFFFF"/>
        <w:autoSpaceDE w:val="0"/>
        <w:autoSpaceDN w:val="0"/>
        <w:adjustRightInd w:val="0"/>
        <w:ind w:left="14"/>
        <w:rPr>
          <w:rFonts w:eastAsia="Times New Roman" w:cstheme="minorHAnsi"/>
          <w:sz w:val="24"/>
          <w:szCs w:val="24"/>
          <w:lang w:val="es-ES_tradnl" w:eastAsia="es-ES"/>
        </w:rPr>
      </w:pPr>
    </w:p>
    <w:p w14:paraId="2F2B02D3" w14:textId="06EE9FDC" w:rsidR="0030221C" w:rsidRPr="0003292D" w:rsidRDefault="0030221C">
      <w:pPr>
        <w:keepNext/>
        <w:keepLines/>
        <w:numPr>
          <w:ilvl w:val="0"/>
          <w:numId w:val="36"/>
        </w:numPr>
        <w:contextualSpacing/>
        <w:outlineLvl w:val="1"/>
        <w:rPr>
          <w:rFonts w:eastAsia="Times New Roman" w:cstheme="minorHAnsi"/>
          <w:b/>
          <w:bCs/>
          <w:color w:val="000000"/>
          <w:sz w:val="24"/>
          <w:szCs w:val="24"/>
          <w:lang w:val="es-DO"/>
        </w:rPr>
      </w:pPr>
      <w:bookmarkStart w:id="33" w:name="_Toc133437291"/>
      <w:bookmarkStart w:id="34" w:name="_Toc133437569"/>
      <w:r w:rsidRPr="0003292D">
        <w:rPr>
          <w:rFonts w:eastAsia="Times New Roman" w:cstheme="minorHAnsi"/>
          <w:b/>
          <w:bCs/>
          <w:color w:val="000000"/>
          <w:sz w:val="24"/>
          <w:szCs w:val="24"/>
          <w:lang w:val="es-DO"/>
        </w:rPr>
        <w:t xml:space="preserve">Acciones </w:t>
      </w:r>
      <w:r w:rsidR="00DC1AB1" w:rsidRPr="0003292D">
        <w:rPr>
          <w:rFonts w:eastAsia="Times New Roman" w:cstheme="minorHAnsi"/>
          <w:b/>
          <w:bCs/>
          <w:color w:val="000000"/>
          <w:sz w:val="24"/>
          <w:szCs w:val="24"/>
          <w:lang w:val="es-DO"/>
        </w:rPr>
        <w:t>para</w:t>
      </w:r>
      <w:r w:rsidRPr="0003292D">
        <w:rPr>
          <w:rFonts w:eastAsia="Times New Roman" w:cstheme="minorHAnsi"/>
          <w:b/>
          <w:bCs/>
          <w:color w:val="000000"/>
          <w:sz w:val="24"/>
          <w:szCs w:val="24"/>
          <w:lang w:val="es-DO"/>
        </w:rPr>
        <w:t xml:space="preserve"> desarrollar</w:t>
      </w:r>
      <w:r w:rsidR="00D325F9" w:rsidRPr="0003292D">
        <w:rPr>
          <w:rFonts w:eastAsia="Times New Roman" w:cstheme="minorHAnsi"/>
          <w:b/>
          <w:bCs/>
          <w:color w:val="000000"/>
          <w:sz w:val="24"/>
          <w:szCs w:val="24"/>
          <w:lang w:val="es-DO"/>
        </w:rPr>
        <w:t>.</w:t>
      </w:r>
      <w:bookmarkEnd w:id="33"/>
      <w:bookmarkEnd w:id="34"/>
      <w:r w:rsidRPr="0003292D">
        <w:rPr>
          <w:rFonts w:eastAsia="Times New Roman" w:cstheme="minorHAnsi"/>
          <w:b/>
          <w:bCs/>
          <w:color w:val="000000"/>
          <w:sz w:val="24"/>
          <w:szCs w:val="24"/>
          <w:lang w:val="es-DO"/>
        </w:rPr>
        <w:t xml:space="preserve"> </w:t>
      </w:r>
      <w:bookmarkEnd w:id="32"/>
    </w:p>
    <w:p w14:paraId="68088887" w14:textId="77777777" w:rsidR="00191E66" w:rsidRPr="0003292D" w:rsidRDefault="007838D0">
      <w:pPr>
        <w:pStyle w:val="Prrafodelista"/>
        <w:widowControl w:val="0"/>
        <w:numPr>
          <w:ilvl w:val="0"/>
          <w:numId w:val="38"/>
        </w:numPr>
        <w:shd w:val="clear" w:color="auto" w:fill="FFFFFF"/>
        <w:autoSpaceDE w:val="0"/>
        <w:autoSpaceDN w:val="0"/>
        <w:adjustRightInd w:val="0"/>
        <w:rPr>
          <w:rFonts w:eastAsia="Times New Roman" w:cstheme="minorHAnsi"/>
          <w:sz w:val="24"/>
          <w:szCs w:val="24"/>
          <w:lang w:val="es-ES_tradnl" w:eastAsia="es-ES"/>
        </w:rPr>
      </w:pPr>
      <w:r w:rsidRPr="0003292D">
        <w:rPr>
          <w:rFonts w:eastAsia="Times New Roman" w:cstheme="minorHAnsi"/>
          <w:sz w:val="24"/>
          <w:szCs w:val="24"/>
          <w:lang w:val="es-ES_tradnl" w:eastAsia="es-ES"/>
        </w:rPr>
        <w:t xml:space="preserve">Asegurar el almacenamiento, transporte y adecuada disposición de los combustibles y disposición de los residuos oleosos. </w:t>
      </w:r>
    </w:p>
    <w:p w14:paraId="0CC2DFAF" w14:textId="5B423AB8" w:rsidR="007838D0" w:rsidRPr="0003292D" w:rsidRDefault="007838D0">
      <w:pPr>
        <w:pStyle w:val="Prrafodelista"/>
        <w:widowControl w:val="0"/>
        <w:numPr>
          <w:ilvl w:val="0"/>
          <w:numId w:val="38"/>
        </w:numPr>
        <w:shd w:val="clear" w:color="auto" w:fill="FFFFFF"/>
        <w:autoSpaceDE w:val="0"/>
        <w:autoSpaceDN w:val="0"/>
        <w:adjustRightInd w:val="0"/>
        <w:rPr>
          <w:rFonts w:eastAsia="Times New Roman" w:cstheme="minorHAnsi"/>
          <w:sz w:val="24"/>
          <w:szCs w:val="24"/>
          <w:lang w:val="es-ES_tradnl" w:eastAsia="es-ES"/>
        </w:rPr>
      </w:pPr>
      <w:r w:rsidRPr="0003292D">
        <w:rPr>
          <w:rFonts w:eastAsia="Times New Roman" w:cstheme="minorHAnsi"/>
          <w:sz w:val="24"/>
          <w:szCs w:val="24"/>
          <w:lang w:val="es-ES_tradnl" w:eastAsia="es-ES"/>
        </w:rPr>
        <w:t xml:space="preserve">El almacenamiento de combustible requiere realizarse en lugares confinados y cubiertos que se ubicarán a una distancia de no menos de 40 metros de los cursos de agua e instalaciones </w:t>
      </w:r>
      <w:r w:rsidRPr="0003292D">
        <w:rPr>
          <w:rFonts w:eastAsia="Times New Roman" w:cstheme="minorHAnsi"/>
          <w:color w:val="000000"/>
          <w:sz w:val="24"/>
          <w:szCs w:val="24"/>
          <w:lang w:val="es-DO"/>
        </w:rPr>
        <w:t>temporales para evitar que se presenten derrames o fugas que puedan contaminar el suelo,</w:t>
      </w:r>
      <w:r w:rsidRPr="0003292D">
        <w:rPr>
          <w:rFonts w:eastAsia="Times New Roman" w:cstheme="minorHAnsi"/>
          <w:sz w:val="24"/>
          <w:szCs w:val="24"/>
          <w:lang w:val="es-ES_tradnl" w:eastAsia="es-ES"/>
        </w:rPr>
        <w:t xml:space="preserve"> así mismo, requieren la instalación de trampas de grasas.</w:t>
      </w:r>
    </w:p>
    <w:p w14:paraId="71B8C225" w14:textId="6713A28C" w:rsidR="0056560F" w:rsidRPr="0003292D" w:rsidRDefault="0056560F">
      <w:pPr>
        <w:pStyle w:val="Prrafodelista"/>
        <w:numPr>
          <w:ilvl w:val="0"/>
          <w:numId w:val="38"/>
        </w:numPr>
        <w:rPr>
          <w:rFonts w:eastAsia="Times New Roman" w:cstheme="minorHAnsi"/>
          <w:sz w:val="24"/>
          <w:szCs w:val="24"/>
          <w:lang w:val="es-ES_tradnl" w:eastAsia="es-ES"/>
        </w:rPr>
      </w:pPr>
      <w:r w:rsidRPr="0003292D">
        <w:rPr>
          <w:rFonts w:eastAsia="Times New Roman" w:cstheme="minorHAnsi"/>
          <w:sz w:val="24"/>
          <w:szCs w:val="24"/>
          <w:lang w:val="es-ES_tradnl" w:eastAsia="es-ES"/>
        </w:rPr>
        <w:t xml:space="preserve">Toda el área de los tanques incluyendo el área de llenado deberá estar permeabilizada y un sistema de drenaje para recolectar el combustible que pudiera derramarse. </w:t>
      </w:r>
    </w:p>
    <w:p w14:paraId="0347D179" w14:textId="46434836" w:rsidR="007838D0" w:rsidRPr="0003292D" w:rsidRDefault="007838D0">
      <w:pPr>
        <w:pStyle w:val="Prrafodelista"/>
        <w:widowControl w:val="0"/>
        <w:numPr>
          <w:ilvl w:val="0"/>
          <w:numId w:val="38"/>
        </w:numPr>
        <w:shd w:val="clear" w:color="auto" w:fill="FFFFFF"/>
        <w:autoSpaceDE w:val="0"/>
        <w:autoSpaceDN w:val="0"/>
        <w:adjustRightInd w:val="0"/>
        <w:rPr>
          <w:rFonts w:eastAsia="Times New Roman" w:cstheme="minorHAnsi"/>
          <w:color w:val="000000"/>
          <w:sz w:val="24"/>
          <w:szCs w:val="24"/>
          <w:lang w:val="es-DO"/>
        </w:rPr>
      </w:pPr>
      <w:r w:rsidRPr="0003292D">
        <w:rPr>
          <w:rFonts w:eastAsia="Times New Roman" w:cstheme="minorHAnsi"/>
          <w:color w:val="000000"/>
          <w:sz w:val="24"/>
          <w:szCs w:val="24"/>
          <w:lang w:val="es-DO"/>
        </w:rPr>
        <w:t>En caso de derrames de algún producto líquido, evitar su escurrimiento haciendo canaletas alrededor y recogiéndolo con aserrín, tierra o arena. Posteriormente, disponer el material en un sitio apropiado, con alta capacidad de impermeabilización y lejos de los cursos de agua.</w:t>
      </w:r>
    </w:p>
    <w:p w14:paraId="2E03E547" w14:textId="24E00FE5" w:rsidR="007838D0" w:rsidRDefault="00A40B72">
      <w:pPr>
        <w:pStyle w:val="Prrafodelista"/>
        <w:widowControl w:val="0"/>
        <w:numPr>
          <w:ilvl w:val="0"/>
          <w:numId w:val="38"/>
        </w:numPr>
        <w:shd w:val="clear" w:color="auto" w:fill="FFFFFF"/>
        <w:autoSpaceDE w:val="0"/>
        <w:autoSpaceDN w:val="0"/>
        <w:adjustRightInd w:val="0"/>
        <w:rPr>
          <w:rFonts w:eastAsia="Times New Roman" w:cstheme="minorHAnsi"/>
          <w:color w:val="000000"/>
          <w:sz w:val="24"/>
          <w:szCs w:val="24"/>
          <w:lang w:val="es-DO"/>
        </w:rPr>
      </w:pPr>
      <w:r w:rsidRPr="0003292D">
        <w:rPr>
          <w:rFonts w:eastAsia="Times New Roman" w:cstheme="minorHAnsi"/>
          <w:color w:val="000000"/>
          <w:sz w:val="24"/>
          <w:szCs w:val="24"/>
          <w:lang w:val="es-DO"/>
        </w:rPr>
        <w:t>El</w:t>
      </w:r>
      <w:r w:rsidR="007838D0" w:rsidRPr="0003292D">
        <w:rPr>
          <w:rFonts w:eastAsia="Times New Roman" w:cstheme="minorHAnsi"/>
          <w:color w:val="000000"/>
          <w:sz w:val="24"/>
          <w:szCs w:val="24"/>
          <w:lang w:val="es-DO"/>
        </w:rPr>
        <w:t xml:space="preserve"> combustible</w:t>
      </w:r>
      <w:r w:rsidRPr="0003292D">
        <w:rPr>
          <w:rFonts w:eastAsia="Times New Roman" w:cstheme="minorHAnsi"/>
          <w:color w:val="000000"/>
          <w:sz w:val="24"/>
          <w:szCs w:val="24"/>
          <w:lang w:val="es-DO"/>
        </w:rPr>
        <w:t xml:space="preserve"> es almacenado </w:t>
      </w:r>
      <w:r w:rsidR="007838D0" w:rsidRPr="0003292D">
        <w:rPr>
          <w:rFonts w:eastAsia="Times New Roman" w:cstheme="minorHAnsi"/>
          <w:color w:val="000000"/>
          <w:sz w:val="24"/>
          <w:szCs w:val="24"/>
          <w:lang w:val="es-DO"/>
        </w:rPr>
        <w:t>de acuerdo con las necesidades de operación</w:t>
      </w:r>
      <w:r w:rsidRPr="0003292D">
        <w:rPr>
          <w:rFonts w:eastAsia="Times New Roman" w:cstheme="minorHAnsi"/>
          <w:color w:val="000000"/>
          <w:sz w:val="24"/>
          <w:szCs w:val="24"/>
          <w:lang w:val="es-DO"/>
        </w:rPr>
        <w:t xml:space="preserve"> de la empresa. </w:t>
      </w:r>
      <w:r w:rsidR="00865B4E" w:rsidRPr="0003292D">
        <w:rPr>
          <w:rFonts w:eastAsia="Times New Roman" w:cstheme="minorHAnsi"/>
          <w:color w:val="000000"/>
          <w:sz w:val="24"/>
          <w:szCs w:val="24"/>
          <w:lang w:val="es-DO"/>
        </w:rPr>
        <w:t>Protegidos por un</w:t>
      </w:r>
      <w:r w:rsidR="007838D0" w:rsidRPr="0003292D">
        <w:rPr>
          <w:rFonts w:eastAsia="Times New Roman" w:cstheme="minorHAnsi"/>
          <w:color w:val="000000"/>
          <w:sz w:val="24"/>
          <w:szCs w:val="24"/>
          <w:lang w:val="es-DO"/>
        </w:rPr>
        <w:t xml:space="preserve"> muro de retención del tanque de almacenamiento </w:t>
      </w:r>
      <w:r w:rsidRPr="0003292D">
        <w:rPr>
          <w:rFonts w:eastAsia="Times New Roman" w:cstheme="minorHAnsi"/>
          <w:color w:val="000000"/>
          <w:sz w:val="24"/>
          <w:szCs w:val="24"/>
          <w:lang w:val="es-DO"/>
        </w:rPr>
        <w:t>con capacidad para</w:t>
      </w:r>
      <w:r w:rsidR="007838D0" w:rsidRPr="0003292D">
        <w:rPr>
          <w:rFonts w:eastAsia="Times New Roman" w:cstheme="minorHAnsi"/>
          <w:color w:val="000000"/>
          <w:sz w:val="24"/>
          <w:szCs w:val="24"/>
          <w:lang w:val="es-DO"/>
        </w:rPr>
        <w:t xml:space="preserve"> contener el 10% por encima de</w:t>
      </w:r>
      <w:r w:rsidR="00865B4E" w:rsidRPr="0003292D">
        <w:rPr>
          <w:rFonts w:eastAsia="Times New Roman" w:cstheme="minorHAnsi"/>
          <w:color w:val="000000"/>
          <w:sz w:val="24"/>
          <w:szCs w:val="24"/>
          <w:lang w:val="es-DO"/>
        </w:rPr>
        <w:t xml:space="preserve"> su</w:t>
      </w:r>
      <w:r w:rsidR="007838D0" w:rsidRPr="0003292D">
        <w:rPr>
          <w:rFonts w:eastAsia="Times New Roman" w:cstheme="minorHAnsi"/>
          <w:color w:val="000000"/>
          <w:sz w:val="24"/>
          <w:szCs w:val="24"/>
          <w:lang w:val="es-DO"/>
        </w:rPr>
        <w:t xml:space="preserve"> </w:t>
      </w:r>
      <w:r w:rsidR="00865B4E" w:rsidRPr="0003292D">
        <w:rPr>
          <w:rFonts w:eastAsia="Times New Roman" w:cstheme="minorHAnsi"/>
          <w:color w:val="000000"/>
          <w:sz w:val="24"/>
          <w:szCs w:val="24"/>
          <w:lang w:val="es-DO"/>
        </w:rPr>
        <w:t xml:space="preserve">de su capacidad de almacenamiento y una válvula para extraerlo. </w:t>
      </w:r>
    </w:p>
    <w:p w14:paraId="6832B912" w14:textId="77777777" w:rsidR="0062341E" w:rsidRPr="0062341E" w:rsidRDefault="0062341E" w:rsidP="0062341E">
      <w:pPr>
        <w:widowControl w:val="0"/>
        <w:shd w:val="clear" w:color="auto" w:fill="FFFFFF"/>
        <w:autoSpaceDE w:val="0"/>
        <w:autoSpaceDN w:val="0"/>
        <w:adjustRightInd w:val="0"/>
        <w:rPr>
          <w:rFonts w:eastAsia="Times New Roman" w:cstheme="minorHAnsi"/>
          <w:color w:val="000000"/>
          <w:sz w:val="24"/>
          <w:szCs w:val="24"/>
          <w:lang w:val="es-DO"/>
        </w:rPr>
      </w:pPr>
    </w:p>
    <w:p w14:paraId="4667A78E" w14:textId="047AE7D4" w:rsidR="007838D0" w:rsidRPr="0003292D" w:rsidRDefault="007838D0">
      <w:pPr>
        <w:pStyle w:val="Prrafodelista"/>
        <w:widowControl w:val="0"/>
        <w:numPr>
          <w:ilvl w:val="0"/>
          <w:numId w:val="38"/>
        </w:numPr>
        <w:shd w:val="clear" w:color="auto" w:fill="FFFFFF"/>
        <w:autoSpaceDE w:val="0"/>
        <w:autoSpaceDN w:val="0"/>
        <w:adjustRightInd w:val="0"/>
        <w:rPr>
          <w:rFonts w:eastAsia="Times New Roman" w:cstheme="minorHAnsi"/>
          <w:color w:val="000000"/>
          <w:sz w:val="24"/>
          <w:szCs w:val="24"/>
          <w:lang w:val="es-DO"/>
        </w:rPr>
      </w:pPr>
      <w:r w:rsidRPr="0003292D">
        <w:rPr>
          <w:rFonts w:eastAsia="Times New Roman" w:cstheme="minorHAnsi"/>
          <w:color w:val="000000"/>
          <w:sz w:val="24"/>
          <w:szCs w:val="24"/>
          <w:lang w:val="es-DO"/>
        </w:rPr>
        <w:t>Capacitación</w:t>
      </w:r>
      <w:r w:rsidR="009F3E20">
        <w:rPr>
          <w:rFonts w:eastAsia="Times New Roman" w:cstheme="minorHAnsi"/>
          <w:color w:val="000000"/>
          <w:sz w:val="24"/>
          <w:szCs w:val="24"/>
          <w:lang w:val="es-DO"/>
        </w:rPr>
        <w:t xml:space="preserve"> y entrenamiento </w:t>
      </w:r>
      <w:r w:rsidRPr="0003292D">
        <w:rPr>
          <w:rFonts w:eastAsia="Times New Roman" w:cstheme="minorHAnsi"/>
          <w:color w:val="000000"/>
          <w:sz w:val="24"/>
          <w:szCs w:val="24"/>
          <w:lang w:val="es-DO"/>
        </w:rPr>
        <w:t>brigadas contra incendio y los procedimientos establecidos para el derrame de hidrocarburos que se tenga.</w:t>
      </w:r>
      <w:r w:rsidR="00865B4E" w:rsidRPr="0003292D">
        <w:rPr>
          <w:rFonts w:cstheme="minorHAnsi"/>
          <w:sz w:val="24"/>
          <w:szCs w:val="24"/>
          <w:lang w:val="es-DO"/>
        </w:rPr>
        <w:t xml:space="preserve"> </w:t>
      </w:r>
    </w:p>
    <w:p w14:paraId="4085B25B" w14:textId="6A914783" w:rsidR="007838D0" w:rsidRPr="0003292D" w:rsidRDefault="007838D0" w:rsidP="007838D0">
      <w:pPr>
        <w:pStyle w:val="Prrafodelista"/>
        <w:widowControl w:val="0"/>
        <w:shd w:val="clear" w:color="auto" w:fill="FFFFFF"/>
        <w:autoSpaceDE w:val="0"/>
        <w:autoSpaceDN w:val="0"/>
        <w:adjustRightInd w:val="0"/>
        <w:ind w:left="367"/>
        <w:rPr>
          <w:rFonts w:eastAsia="Times New Roman" w:cstheme="minorHAnsi"/>
          <w:color w:val="000000"/>
          <w:sz w:val="24"/>
          <w:szCs w:val="24"/>
          <w:lang w:val="es-DO"/>
        </w:rPr>
      </w:pPr>
    </w:p>
    <w:p w14:paraId="00A5F799" w14:textId="57A93D5C" w:rsidR="00E24314" w:rsidRPr="0003292D" w:rsidRDefault="00E24314">
      <w:pPr>
        <w:keepNext/>
        <w:keepLines/>
        <w:numPr>
          <w:ilvl w:val="0"/>
          <w:numId w:val="36"/>
        </w:numPr>
        <w:contextualSpacing/>
        <w:outlineLvl w:val="1"/>
        <w:rPr>
          <w:rFonts w:eastAsia="Times New Roman" w:cstheme="minorHAnsi"/>
          <w:b/>
          <w:bCs/>
          <w:color w:val="000000"/>
          <w:sz w:val="24"/>
          <w:szCs w:val="24"/>
          <w:lang w:val="es-DO"/>
        </w:rPr>
      </w:pPr>
      <w:bookmarkStart w:id="35" w:name="_Toc133437292"/>
      <w:bookmarkStart w:id="36" w:name="_Toc133437570"/>
      <w:r w:rsidRPr="0003292D">
        <w:rPr>
          <w:rFonts w:eastAsia="Times New Roman" w:cstheme="minorHAnsi"/>
          <w:b/>
          <w:bCs/>
          <w:color w:val="000000"/>
          <w:sz w:val="24"/>
          <w:szCs w:val="24"/>
          <w:lang w:val="es-DO"/>
        </w:rPr>
        <w:t>Técnica /Tecnología Utilizada</w:t>
      </w:r>
      <w:r w:rsidR="00DC1AB1" w:rsidRPr="0003292D">
        <w:rPr>
          <w:rFonts w:eastAsia="Times New Roman" w:cstheme="minorHAnsi"/>
          <w:b/>
          <w:bCs/>
          <w:color w:val="000000"/>
          <w:sz w:val="24"/>
          <w:szCs w:val="24"/>
          <w:lang w:val="es-DO"/>
        </w:rPr>
        <w:t>.</w:t>
      </w:r>
      <w:bookmarkEnd w:id="35"/>
      <w:bookmarkEnd w:id="36"/>
    </w:p>
    <w:p w14:paraId="462BA9C3" w14:textId="77777777" w:rsidR="00865B4E" w:rsidRPr="0003292D" w:rsidRDefault="00865B4E">
      <w:pPr>
        <w:pStyle w:val="Prrafodelista"/>
        <w:widowControl w:val="0"/>
        <w:numPr>
          <w:ilvl w:val="0"/>
          <w:numId w:val="65"/>
        </w:numPr>
        <w:shd w:val="clear" w:color="auto" w:fill="FFFFFF"/>
        <w:autoSpaceDE w:val="0"/>
        <w:autoSpaceDN w:val="0"/>
        <w:adjustRightInd w:val="0"/>
        <w:rPr>
          <w:rFonts w:eastAsia="Times New Roman" w:cstheme="minorHAnsi"/>
          <w:color w:val="000000"/>
          <w:sz w:val="24"/>
          <w:szCs w:val="24"/>
          <w:lang w:val="es-ES"/>
        </w:rPr>
      </w:pPr>
      <w:r w:rsidRPr="0003292D">
        <w:rPr>
          <w:rFonts w:eastAsia="Times New Roman" w:cstheme="minorHAnsi"/>
          <w:color w:val="000000"/>
          <w:sz w:val="24"/>
          <w:szCs w:val="24"/>
          <w:lang w:val="es-ES"/>
        </w:rPr>
        <w:t>Mantener las áreas impermeabilizadas, para el manejo y abastecimiento de combustibles.</w:t>
      </w:r>
    </w:p>
    <w:p w14:paraId="141C71B0" w14:textId="77777777" w:rsidR="00865B4E" w:rsidRPr="0003292D" w:rsidRDefault="00865B4E">
      <w:pPr>
        <w:pStyle w:val="Prrafodelista"/>
        <w:widowControl w:val="0"/>
        <w:numPr>
          <w:ilvl w:val="0"/>
          <w:numId w:val="65"/>
        </w:numPr>
        <w:shd w:val="clear" w:color="auto" w:fill="FFFFFF"/>
        <w:autoSpaceDE w:val="0"/>
        <w:autoSpaceDN w:val="0"/>
        <w:adjustRightInd w:val="0"/>
        <w:rPr>
          <w:rFonts w:eastAsia="Times New Roman" w:cstheme="minorHAnsi"/>
          <w:color w:val="000000"/>
          <w:sz w:val="24"/>
          <w:szCs w:val="24"/>
          <w:lang w:val="es-ES"/>
        </w:rPr>
      </w:pPr>
      <w:r w:rsidRPr="0003292D">
        <w:rPr>
          <w:rFonts w:eastAsia="Times New Roman" w:cstheme="minorHAnsi"/>
          <w:color w:val="000000"/>
          <w:sz w:val="24"/>
          <w:szCs w:val="24"/>
          <w:lang w:val="es-ES"/>
        </w:rPr>
        <w:t>instalación de sistemas para la prevención y detección de fugas y derrames en sitios de almacenamiento, (tanques de almacenamiento de combustibles, residuos oleosos y sistemas de conducción).</w:t>
      </w:r>
    </w:p>
    <w:p w14:paraId="5F5AE33D" w14:textId="568CE9ED" w:rsidR="00865B4E" w:rsidRPr="0003292D" w:rsidRDefault="0056560F">
      <w:pPr>
        <w:pStyle w:val="Prrafodelista"/>
        <w:widowControl w:val="0"/>
        <w:numPr>
          <w:ilvl w:val="0"/>
          <w:numId w:val="65"/>
        </w:numPr>
        <w:shd w:val="clear" w:color="auto" w:fill="FFFFFF"/>
        <w:autoSpaceDE w:val="0"/>
        <w:autoSpaceDN w:val="0"/>
        <w:adjustRightInd w:val="0"/>
        <w:rPr>
          <w:rFonts w:eastAsia="Times New Roman" w:cstheme="minorHAnsi"/>
          <w:color w:val="000000"/>
          <w:sz w:val="24"/>
          <w:szCs w:val="24"/>
          <w:lang w:val="es-ES"/>
        </w:rPr>
      </w:pPr>
      <w:r w:rsidRPr="0003292D">
        <w:rPr>
          <w:rFonts w:eastAsia="Times New Roman" w:cstheme="minorHAnsi"/>
          <w:color w:val="000000"/>
          <w:sz w:val="24"/>
          <w:szCs w:val="24"/>
          <w:lang w:val="es-DO"/>
        </w:rPr>
        <w:t>Se requiere la instalación de un extintor cerca del sitio donde se realice el abastecimiento de combustible; y mantener elementos para la contención y limpieza de derrames accidentales (paños oleofílicos, arena, aserrín, trapos)</w:t>
      </w:r>
    </w:p>
    <w:p w14:paraId="3CCC71C7" w14:textId="23E07E4A" w:rsidR="00865B4E" w:rsidRPr="0003292D" w:rsidRDefault="0056560F">
      <w:pPr>
        <w:pStyle w:val="Prrafodelista"/>
        <w:widowControl w:val="0"/>
        <w:numPr>
          <w:ilvl w:val="0"/>
          <w:numId w:val="65"/>
        </w:numPr>
        <w:shd w:val="clear" w:color="auto" w:fill="FFFFFF"/>
        <w:autoSpaceDE w:val="0"/>
        <w:autoSpaceDN w:val="0"/>
        <w:adjustRightInd w:val="0"/>
        <w:rPr>
          <w:rFonts w:eastAsia="Times New Roman" w:cstheme="minorHAnsi"/>
          <w:color w:val="000000"/>
          <w:sz w:val="24"/>
          <w:szCs w:val="24"/>
          <w:lang w:val="es-ES"/>
        </w:rPr>
      </w:pPr>
      <w:r w:rsidRPr="0003292D">
        <w:rPr>
          <w:rFonts w:eastAsia="Times New Roman" w:cstheme="minorHAnsi"/>
          <w:color w:val="000000"/>
          <w:sz w:val="24"/>
          <w:szCs w:val="24"/>
          <w:lang w:val="es-ES"/>
        </w:rPr>
        <w:t xml:space="preserve">Mantener un programa monitoreo </w:t>
      </w:r>
      <w:r w:rsidR="00825563" w:rsidRPr="0003292D">
        <w:rPr>
          <w:rFonts w:eastAsia="Times New Roman" w:cstheme="minorHAnsi"/>
          <w:color w:val="000000"/>
          <w:sz w:val="24"/>
          <w:szCs w:val="24"/>
          <w:lang w:val="es-ES"/>
        </w:rPr>
        <w:t>de manera periódica</w:t>
      </w:r>
      <w:r w:rsidRPr="0003292D">
        <w:rPr>
          <w:rFonts w:eastAsia="Times New Roman" w:cstheme="minorHAnsi"/>
          <w:color w:val="000000"/>
          <w:sz w:val="24"/>
          <w:szCs w:val="24"/>
          <w:lang w:val="es-ES"/>
        </w:rPr>
        <w:t xml:space="preserve"> para el control de </w:t>
      </w:r>
      <w:r w:rsidR="00865B4E" w:rsidRPr="0003292D">
        <w:rPr>
          <w:rFonts w:eastAsia="Times New Roman" w:cstheme="minorHAnsi"/>
          <w:color w:val="000000"/>
          <w:sz w:val="24"/>
          <w:szCs w:val="24"/>
          <w:lang w:val="es-ES"/>
        </w:rPr>
        <w:t>fugas, de acuerdo con la normativa vigente.</w:t>
      </w:r>
    </w:p>
    <w:p w14:paraId="2AA7D666" w14:textId="4FB6D57F" w:rsidR="0056560F" w:rsidRPr="0003292D" w:rsidRDefault="0056560F">
      <w:pPr>
        <w:pStyle w:val="Prrafodelista"/>
        <w:numPr>
          <w:ilvl w:val="0"/>
          <w:numId w:val="65"/>
        </w:numPr>
        <w:rPr>
          <w:rFonts w:eastAsia="Times New Roman" w:cstheme="minorHAnsi"/>
          <w:color w:val="000000"/>
          <w:sz w:val="24"/>
          <w:szCs w:val="24"/>
          <w:lang w:val="es-ES_tradnl"/>
        </w:rPr>
      </w:pPr>
      <w:r w:rsidRPr="0003292D">
        <w:rPr>
          <w:rFonts w:eastAsia="Times New Roman" w:cstheme="minorHAnsi"/>
          <w:color w:val="000000"/>
          <w:sz w:val="24"/>
          <w:szCs w:val="24"/>
          <w:lang w:val="es-ES_tradnl"/>
        </w:rPr>
        <w:t xml:space="preserve">Los residuos oleosos (filtros, grasa y aceites) deben ser recolectados y depositados en recipientes cerrados para su disposición final con empresas autorizadas por el Ministerio.  </w:t>
      </w:r>
    </w:p>
    <w:p w14:paraId="12977BE2" w14:textId="587835DD" w:rsidR="00865B4E" w:rsidRPr="0003292D" w:rsidRDefault="00865B4E" w:rsidP="007838D0">
      <w:pPr>
        <w:pStyle w:val="Prrafodelista"/>
        <w:widowControl w:val="0"/>
        <w:shd w:val="clear" w:color="auto" w:fill="FFFFFF"/>
        <w:autoSpaceDE w:val="0"/>
        <w:autoSpaceDN w:val="0"/>
        <w:adjustRightInd w:val="0"/>
        <w:ind w:left="367"/>
        <w:rPr>
          <w:rFonts w:eastAsia="Times New Roman" w:cstheme="minorHAnsi"/>
          <w:b/>
          <w:bCs/>
          <w:color w:val="000000"/>
          <w:sz w:val="24"/>
          <w:szCs w:val="24"/>
          <w:lang w:val="es-ES_tradnl"/>
        </w:rPr>
      </w:pPr>
    </w:p>
    <w:p w14:paraId="4630F920" w14:textId="3AAE7C89" w:rsidR="0030221C" w:rsidRPr="0003292D" w:rsidRDefault="0030221C">
      <w:pPr>
        <w:keepNext/>
        <w:keepLines/>
        <w:numPr>
          <w:ilvl w:val="0"/>
          <w:numId w:val="36"/>
        </w:numPr>
        <w:contextualSpacing/>
        <w:outlineLvl w:val="1"/>
        <w:rPr>
          <w:rFonts w:eastAsia="Times New Roman" w:cstheme="minorHAnsi"/>
          <w:b/>
          <w:bCs/>
          <w:color w:val="000000"/>
          <w:sz w:val="24"/>
          <w:szCs w:val="24"/>
          <w:lang w:val="es-DO"/>
        </w:rPr>
      </w:pPr>
      <w:bookmarkStart w:id="37" w:name="_Toc14087445"/>
      <w:bookmarkStart w:id="38" w:name="_Toc133437293"/>
      <w:bookmarkStart w:id="39" w:name="_Toc133437571"/>
      <w:r w:rsidRPr="0003292D">
        <w:rPr>
          <w:rFonts w:eastAsia="Times New Roman" w:cstheme="minorHAnsi"/>
          <w:b/>
          <w:bCs/>
          <w:color w:val="000000"/>
          <w:sz w:val="24"/>
          <w:szCs w:val="24"/>
          <w:lang w:val="es-DO"/>
        </w:rPr>
        <w:t>Seguimiento y monitoreo</w:t>
      </w:r>
      <w:bookmarkEnd w:id="37"/>
      <w:bookmarkEnd w:id="38"/>
      <w:bookmarkEnd w:id="39"/>
    </w:p>
    <w:p w14:paraId="5FD20F4C" w14:textId="77777777" w:rsidR="0030221C" w:rsidRPr="0003292D" w:rsidRDefault="0030221C">
      <w:pPr>
        <w:widowControl w:val="0"/>
        <w:numPr>
          <w:ilvl w:val="0"/>
          <w:numId w:val="8"/>
        </w:numPr>
        <w:shd w:val="clear" w:color="auto" w:fill="FFFFFF"/>
        <w:tabs>
          <w:tab w:val="left" w:pos="353"/>
        </w:tabs>
        <w:autoSpaceDE w:val="0"/>
        <w:autoSpaceDN w:val="0"/>
        <w:adjustRightInd w:val="0"/>
        <w:ind w:right="36"/>
        <w:rPr>
          <w:rFonts w:eastAsia="Times New Roman" w:cstheme="minorHAnsi"/>
          <w:spacing w:val="-8"/>
          <w:sz w:val="24"/>
          <w:szCs w:val="24"/>
          <w:lang w:val="es-ES_tradnl" w:eastAsia="es-ES"/>
        </w:rPr>
      </w:pPr>
      <w:r w:rsidRPr="0003292D">
        <w:rPr>
          <w:rFonts w:eastAsia="Times New Roman" w:cstheme="minorHAnsi"/>
          <w:spacing w:val="-8"/>
          <w:sz w:val="24"/>
          <w:szCs w:val="24"/>
          <w:lang w:val="es-ES_tradnl" w:eastAsia="es-ES"/>
        </w:rPr>
        <w:t>Seguimiento y monitoreo periódico de los sistemas instalados para la prevención, y detección de fugas y derrames.</w:t>
      </w:r>
    </w:p>
    <w:p w14:paraId="18A1CC2D" w14:textId="340C6BC4" w:rsidR="0030221C" w:rsidRPr="0003292D" w:rsidRDefault="00AF2374">
      <w:pPr>
        <w:widowControl w:val="0"/>
        <w:numPr>
          <w:ilvl w:val="0"/>
          <w:numId w:val="8"/>
        </w:numPr>
        <w:shd w:val="clear" w:color="auto" w:fill="FFFFFF"/>
        <w:tabs>
          <w:tab w:val="left" w:pos="353"/>
        </w:tabs>
        <w:autoSpaceDE w:val="0"/>
        <w:autoSpaceDN w:val="0"/>
        <w:adjustRightInd w:val="0"/>
        <w:ind w:right="36"/>
        <w:rPr>
          <w:rFonts w:eastAsia="Times New Roman" w:cstheme="minorHAnsi"/>
          <w:spacing w:val="-8"/>
          <w:sz w:val="24"/>
          <w:szCs w:val="24"/>
          <w:lang w:val="es-ES_tradnl" w:eastAsia="es-ES"/>
        </w:rPr>
      </w:pPr>
      <w:r w:rsidRPr="0003292D">
        <w:rPr>
          <w:rFonts w:eastAsia="Times New Roman" w:cstheme="minorHAnsi"/>
          <w:spacing w:val="-8"/>
          <w:sz w:val="24"/>
          <w:szCs w:val="24"/>
          <w:lang w:val="es-ES_tradnl" w:eastAsia="es-ES"/>
        </w:rPr>
        <w:t>Registro y a</w:t>
      </w:r>
      <w:r w:rsidR="0030221C" w:rsidRPr="0003292D">
        <w:rPr>
          <w:rFonts w:eastAsia="Times New Roman" w:cstheme="minorHAnsi"/>
          <w:spacing w:val="-8"/>
          <w:sz w:val="24"/>
          <w:szCs w:val="24"/>
          <w:lang w:val="es-ES_tradnl" w:eastAsia="es-ES"/>
        </w:rPr>
        <w:t>nálisis de datos de historial de frecuencias, y el tipo de monitoreo de fugas.</w:t>
      </w:r>
    </w:p>
    <w:p w14:paraId="12228D9A" w14:textId="271881FA" w:rsidR="0030221C" w:rsidRPr="0003292D" w:rsidRDefault="0030221C">
      <w:pPr>
        <w:widowControl w:val="0"/>
        <w:numPr>
          <w:ilvl w:val="0"/>
          <w:numId w:val="8"/>
        </w:numPr>
        <w:shd w:val="clear" w:color="auto" w:fill="FFFFFF"/>
        <w:tabs>
          <w:tab w:val="left" w:pos="353"/>
        </w:tabs>
        <w:autoSpaceDE w:val="0"/>
        <w:autoSpaceDN w:val="0"/>
        <w:adjustRightInd w:val="0"/>
        <w:ind w:right="36"/>
        <w:rPr>
          <w:rFonts w:eastAsia="Times New Roman" w:cstheme="minorHAnsi"/>
          <w:spacing w:val="-8"/>
          <w:sz w:val="24"/>
          <w:szCs w:val="24"/>
          <w:lang w:val="es-ES_tradnl" w:eastAsia="es-ES"/>
        </w:rPr>
      </w:pPr>
      <w:r w:rsidRPr="0003292D">
        <w:rPr>
          <w:rFonts w:eastAsia="Times New Roman" w:cstheme="minorHAnsi"/>
          <w:spacing w:val="-8"/>
          <w:sz w:val="24"/>
          <w:szCs w:val="24"/>
          <w:lang w:val="es-ES_tradnl" w:eastAsia="es-ES"/>
        </w:rPr>
        <w:t xml:space="preserve">Control y monitoreo de la recolección y almacenamiento </w:t>
      </w:r>
      <w:r w:rsidR="00825563" w:rsidRPr="0003292D">
        <w:rPr>
          <w:rFonts w:eastAsia="Times New Roman" w:cstheme="minorHAnsi"/>
          <w:spacing w:val="-8"/>
          <w:sz w:val="24"/>
          <w:szCs w:val="24"/>
          <w:lang w:val="es-ES_tradnl" w:eastAsia="es-ES"/>
        </w:rPr>
        <w:t xml:space="preserve">en recipientes cerrados y bajo techo </w:t>
      </w:r>
      <w:r w:rsidRPr="0003292D">
        <w:rPr>
          <w:rFonts w:eastAsia="Times New Roman" w:cstheme="minorHAnsi"/>
          <w:spacing w:val="-8"/>
          <w:sz w:val="24"/>
          <w:szCs w:val="24"/>
          <w:lang w:val="es-ES_tradnl" w:eastAsia="es-ES"/>
        </w:rPr>
        <w:t>de los residuos oleosos resultantes del mantenimiento de la</w:t>
      </w:r>
      <w:r w:rsidR="00AF2374" w:rsidRPr="0003292D">
        <w:rPr>
          <w:rFonts w:eastAsia="Times New Roman" w:cstheme="minorHAnsi"/>
          <w:spacing w:val="-8"/>
          <w:sz w:val="24"/>
          <w:szCs w:val="24"/>
          <w:lang w:val="es-ES_tradnl" w:eastAsia="es-ES"/>
        </w:rPr>
        <w:t>s</w:t>
      </w:r>
      <w:r w:rsidRPr="0003292D">
        <w:rPr>
          <w:rFonts w:eastAsia="Times New Roman" w:cstheme="minorHAnsi"/>
          <w:spacing w:val="-8"/>
          <w:sz w:val="24"/>
          <w:szCs w:val="24"/>
          <w:lang w:val="es-ES_tradnl" w:eastAsia="es-ES"/>
        </w:rPr>
        <w:t xml:space="preserve"> planta</w:t>
      </w:r>
      <w:r w:rsidR="00AF2374" w:rsidRPr="0003292D">
        <w:rPr>
          <w:rFonts w:eastAsia="Times New Roman" w:cstheme="minorHAnsi"/>
          <w:spacing w:val="-8"/>
          <w:sz w:val="24"/>
          <w:szCs w:val="24"/>
          <w:lang w:val="es-ES_tradnl" w:eastAsia="es-ES"/>
        </w:rPr>
        <w:t>s</w:t>
      </w:r>
      <w:r w:rsidRPr="0003292D">
        <w:rPr>
          <w:rFonts w:eastAsia="Times New Roman" w:cstheme="minorHAnsi"/>
          <w:spacing w:val="-8"/>
          <w:sz w:val="24"/>
          <w:szCs w:val="24"/>
          <w:lang w:val="es-ES_tradnl" w:eastAsia="es-ES"/>
        </w:rPr>
        <w:t xml:space="preserve"> </w:t>
      </w:r>
      <w:r w:rsidR="00825563" w:rsidRPr="0003292D">
        <w:rPr>
          <w:rFonts w:eastAsia="Times New Roman" w:cstheme="minorHAnsi"/>
          <w:spacing w:val="-8"/>
          <w:sz w:val="24"/>
          <w:szCs w:val="24"/>
          <w:lang w:val="es-ES_tradnl" w:eastAsia="es-ES"/>
        </w:rPr>
        <w:t>generadores, equipos y vehículos, para su disposición con empresas autorizadas por el Ministerio.</w:t>
      </w:r>
    </w:p>
    <w:p w14:paraId="529F09B6" w14:textId="77777777" w:rsidR="0030221C" w:rsidRPr="0003292D" w:rsidRDefault="0030221C" w:rsidP="0030221C">
      <w:pPr>
        <w:widowControl w:val="0"/>
        <w:shd w:val="clear" w:color="auto" w:fill="FFFFFF"/>
        <w:autoSpaceDE w:val="0"/>
        <w:autoSpaceDN w:val="0"/>
        <w:adjustRightInd w:val="0"/>
        <w:rPr>
          <w:rFonts w:eastAsia="Times New Roman" w:cstheme="minorHAnsi"/>
          <w:b/>
          <w:bCs/>
          <w:spacing w:val="-15"/>
          <w:sz w:val="24"/>
          <w:szCs w:val="24"/>
          <w:lang w:val="es-ES_tradnl" w:eastAsia="es-ES"/>
        </w:rPr>
      </w:pPr>
    </w:p>
    <w:p w14:paraId="3A4470DF" w14:textId="6FC5B44E" w:rsidR="0030221C" w:rsidRDefault="0030221C">
      <w:pPr>
        <w:keepNext/>
        <w:keepLines/>
        <w:numPr>
          <w:ilvl w:val="0"/>
          <w:numId w:val="36"/>
        </w:numPr>
        <w:contextualSpacing/>
        <w:outlineLvl w:val="1"/>
        <w:rPr>
          <w:rFonts w:eastAsia="Times New Roman" w:cstheme="minorHAnsi"/>
          <w:b/>
          <w:bCs/>
          <w:color w:val="000000"/>
          <w:sz w:val="24"/>
          <w:szCs w:val="24"/>
          <w:lang w:val="es-DO"/>
        </w:rPr>
      </w:pPr>
      <w:bookmarkStart w:id="40" w:name="_Toc14087446"/>
      <w:bookmarkStart w:id="41" w:name="_Toc133437294"/>
      <w:bookmarkStart w:id="42" w:name="_Toc133437572"/>
      <w:r w:rsidRPr="0003292D">
        <w:rPr>
          <w:rFonts w:eastAsia="Times New Roman" w:cstheme="minorHAnsi"/>
          <w:b/>
          <w:bCs/>
          <w:color w:val="000000"/>
          <w:sz w:val="24"/>
          <w:szCs w:val="24"/>
          <w:lang w:val="es-DO"/>
        </w:rPr>
        <w:t xml:space="preserve">Indicadores de </w:t>
      </w:r>
      <w:r w:rsidR="006625CB">
        <w:rPr>
          <w:rFonts w:eastAsia="Times New Roman" w:cstheme="minorHAnsi"/>
          <w:b/>
          <w:bCs/>
          <w:color w:val="000000"/>
          <w:sz w:val="24"/>
          <w:szCs w:val="24"/>
          <w:lang w:val="es-DO"/>
        </w:rPr>
        <w:t xml:space="preserve">seguimiento y </w:t>
      </w:r>
      <w:r w:rsidRPr="0003292D">
        <w:rPr>
          <w:rFonts w:eastAsia="Times New Roman" w:cstheme="minorHAnsi"/>
          <w:b/>
          <w:bCs/>
          <w:color w:val="000000"/>
          <w:sz w:val="24"/>
          <w:szCs w:val="24"/>
          <w:lang w:val="es-DO"/>
        </w:rPr>
        <w:t>monitoreo</w:t>
      </w:r>
      <w:bookmarkEnd w:id="40"/>
      <w:bookmarkEnd w:id="41"/>
      <w:bookmarkEnd w:id="42"/>
    </w:p>
    <w:p w14:paraId="1E49889D" w14:textId="77777777" w:rsidR="0062341E" w:rsidRDefault="0062341E" w:rsidP="0062341E">
      <w:pPr>
        <w:keepNext/>
        <w:keepLines/>
        <w:ind w:left="360"/>
        <w:contextualSpacing/>
        <w:outlineLvl w:val="1"/>
        <w:rPr>
          <w:rFonts w:eastAsia="Times New Roman" w:cstheme="minorHAnsi"/>
          <w:b/>
          <w:bCs/>
          <w:color w:val="000000"/>
          <w:sz w:val="24"/>
          <w:szCs w:val="24"/>
          <w:lang w:val="es-DO"/>
        </w:rPr>
      </w:pPr>
    </w:p>
    <w:p w14:paraId="6EAAE81C" w14:textId="77777777" w:rsidR="0030221C" w:rsidRPr="0003292D" w:rsidRDefault="0030221C">
      <w:pPr>
        <w:widowControl w:val="0"/>
        <w:numPr>
          <w:ilvl w:val="0"/>
          <w:numId w:val="63"/>
        </w:numPr>
        <w:shd w:val="clear" w:color="auto" w:fill="FFFFFF"/>
        <w:tabs>
          <w:tab w:val="left" w:pos="353"/>
        </w:tabs>
        <w:autoSpaceDE w:val="0"/>
        <w:autoSpaceDN w:val="0"/>
        <w:adjustRightInd w:val="0"/>
        <w:contextualSpacing/>
        <w:rPr>
          <w:rFonts w:eastAsia="Times New Roman" w:cstheme="minorHAnsi"/>
          <w:spacing w:val="-8"/>
          <w:sz w:val="24"/>
          <w:szCs w:val="24"/>
          <w:lang w:val="es-ES_tradnl" w:eastAsia="es-ES"/>
        </w:rPr>
      </w:pPr>
      <w:r w:rsidRPr="0003292D">
        <w:rPr>
          <w:rFonts w:eastAsia="Times New Roman" w:cstheme="minorHAnsi"/>
          <w:spacing w:val="-8"/>
          <w:sz w:val="24"/>
          <w:szCs w:val="24"/>
          <w:lang w:val="es-ES_tradnl" w:eastAsia="es-ES"/>
        </w:rPr>
        <w:t>Personal capacitado en el manejo de combustibles (almacenamiento, detección de fugas, atención de derrames).</w:t>
      </w:r>
    </w:p>
    <w:p w14:paraId="2D9776DB" w14:textId="77777777" w:rsidR="0030221C" w:rsidRDefault="0030221C">
      <w:pPr>
        <w:widowControl w:val="0"/>
        <w:numPr>
          <w:ilvl w:val="0"/>
          <w:numId w:val="63"/>
        </w:numPr>
        <w:shd w:val="clear" w:color="auto" w:fill="FFFFFF"/>
        <w:tabs>
          <w:tab w:val="left" w:pos="353"/>
        </w:tabs>
        <w:autoSpaceDE w:val="0"/>
        <w:autoSpaceDN w:val="0"/>
        <w:adjustRightInd w:val="0"/>
        <w:contextualSpacing/>
        <w:rPr>
          <w:rFonts w:eastAsia="Times New Roman" w:cstheme="minorHAnsi"/>
          <w:spacing w:val="-8"/>
          <w:sz w:val="24"/>
          <w:szCs w:val="24"/>
          <w:lang w:val="es-ES_tradnl" w:eastAsia="es-ES"/>
        </w:rPr>
      </w:pPr>
      <w:r w:rsidRPr="0003292D">
        <w:rPr>
          <w:rFonts w:eastAsia="Times New Roman" w:cstheme="minorHAnsi"/>
          <w:spacing w:val="-8"/>
          <w:sz w:val="24"/>
          <w:szCs w:val="24"/>
          <w:lang w:val="es-ES_tradnl" w:eastAsia="es-ES"/>
        </w:rPr>
        <w:t>Récord de control del mantenimiento de maquinaria, equipos y vehículos vinculados a la operación del proyecto.</w:t>
      </w:r>
    </w:p>
    <w:p w14:paraId="261EE317" w14:textId="77777777" w:rsidR="0056405F" w:rsidRDefault="0056405F" w:rsidP="0056405F">
      <w:pPr>
        <w:widowControl w:val="0"/>
        <w:shd w:val="clear" w:color="auto" w:fill="FFFFFF"/>
        <w:tabs>
          <w:tab w:val="left" w:pos="353"/>
        </w:tabs>
        <w:autoSpaceDE w:val="0"/>
        <w:autoSpaceDN w:val="0"/>
        <w:adjustRightInd w:val="0"/>
        <w:contextualSpacing/>
        <w:rPr>
          <w:rFonts w:eastAsia="Times New Roman" w:cstheme="minorHAnsi"/>
          <w:spacing w:val="-8"/>
          <w:sz w:val="24"/>
          <w:szCs w:val="24"/>
          <w:lang w:val="es-ES_tradnl" w:eastAsia="es-ES"/>
        </w:rPr>
      </w:pPr>
    </w:p>
    <w:p w14:paraId="7092CFB3" w14:textId="77777777" w:rsidR="0056405F" w:rsidRPr="0003292D" w:rsidRDefault="0056405F" w:rsidP="0056405F">
      <w:pPr>
        <w:widowControl w:val="0"/>
        <w:shd w:val="clear" w:color="auto" w:fill="FFFFFF"/>
        <w:tabs>
          <w:tab w:val="left" w:pos="353"/>
        </w:tabs>
        <w:autoSpaceDE w:val="0"/>
        <w:autoSpaceDN w:val="0"/>
        <w:adjustRightInd w:val="0"/>
        <w:contextualSpacing/>
        <w:rPr>
          <w:rFonts w:eastAsia="Times New Roman" w:cstheme="minorHAnsi"/>
          <w:spacing w:val="-8"/>
          <w:sz w:val="24"/>
          <w:szCs w:val="24"/>
          <w:lang w:val="es-ES_tradnl" w:eastAsia="es-ES"/>
        </w:rPr>
      </w:pPr>
    </w:p>
    <w:p w14:paraId="26B76CA1" w14:textId="77777777" w:rsidR="0030221C" w:rsidRPr="0003292D" w:rsidRDefault="0030221C">
      <w:pPr>
        <w:widowControl w:val="0"/>
        <w:numPr>
          <w:ilvl w:val="0"/>
          <w:numId w:val="63"/>
        </w:numPr>
        <w:shd w:val="clear" w:color="auto" w:fill="FFFFFF"/>
        <w:tabs>
          <w:tab w:val="left" w:pos="353"/>
        </w:tabs>
        <w:autoSpaceDE w:val="0"/>
        <w:autoSpaceDN w:val="0"/>
        <w:adjustRightInd w:val="0"/>
        <w:contextualSpacing/>
        <w:rPr>
          <w:rFonts w:eastAsia="Times New Roman" w:cstheme="minorHAnsi"/>
          <w:spacing w:val="-8"/>
          <w:sz w:val="24"/>
          <w:szCs w:val="24"/>
          <w:lang w:val="es-ES_tradnl" w:eastAsia="es-ES"/>
        </w:rPr>
      </w:pPr>
      <w:r w:rsidRPr="0003292D">
        <w:rPr>
          <w:rFonts w:eastAsia="Times New Roman" w:cstheme="minorHAnsi"/>
          <w:spacing w:val="-8"/>
          <w:sz w:val="24"/>
          <w:szCs w:val="24"/>
          <w:lang w:val="es-ES_tradnl" w:eastAsia="es-ES"/>
        </w:rPr>
        <w:t>Informes volumen de recolección y almacenamiento de los residuos oleosos del mantenimiento de la planta generadora y su disposición final por empresas autorizadas.</w:t>
      </w:r>
    </w:p>
    <w:p w14:paraId="65CF1163" w14:textId="2F4BEFDB" w:rsidR="0030221C" w:rsidRPr="0003292D" w:rsidRDefault="0030221C">
      <w:pPr>
        <w:widowControl w:val="0"/>
        <w:numPr>
          <w:ilvl w:val="0"/>
          <w:numId w:val="63"/>
        </w:numPr>
        <w:shd w:val="clear" w:color="auto" w:fill="FFFFFF"/>
        <w:tabs>
          <w:tab w:val="left" w:pos="353"/>
        </w:tabs>
        <w:autoSpaceDE w:val="0"/>
        <w:autoSpaceDN w:val="0"/>
        <w:adjustRightInd w:val="0"/>
        <w:contextualSpacing/>
        <w:rPr>
          <w:rFonts w:eastAsia="Times New Roman" w:cstheme="minorHAnsi"/>
          <w:i/>
          <w:iCs/>
          <w:spacing w:val="-8"/>
          <w:sz w:val="24"/>
          <w:szCs w:val="24"/>
          <w:lang w:val="es-ES_tradnl" w:eastAsia="es-ES"/>
        </w:rPr>
      </w:pPr>
      <w:r w:rsidRPr="0003292D">
        <w:rPr>
          <w:rFonts w:eastAsia="Times New Roman" w:cstheme="minorHAnsi"/>
          <w:spacing w:val="-8"/>
          <w:sz w:val="24"/>
          <w:szCs w:val="24"/>
          <w:lang w:val="es-ES_tradnl" w:eastAsia="es-ES"/>
        </w:rPr>
        <w:t>Informe de cumplimiento ambiental (ICA) remitido al Ministerio de Ambiente</w:t>
      </w:r>
      <w:r w:rsidR="00AF2374" w:rsidRPr="0003292D">
        <w:rPr>
          <w:rFonts w:eastAsia="Times New Roman" w:cstheme="minorHAnsi"/>
          <w:spacing w:val="-8"/>
          <w:sz w:val="24"/>
          <w:szCs w:val="24"/>
          <w:lang w:val="es-ES_tradnl" w:eastAsia="es-ES"/>
        </w:rPr>
        <w:t xml:space="preserve"> en las fechas indicadas</w:t>
      </w:r>
      <w:r w:rsidRPr="0003292D">
        <w:rPr>
          <w:rFonts w:eastAsia="Times New Roman" w:cstheme="minorHAnsi"/>
          <w:i/>
          <w:iCs/>
          <w:spacing w:val="-8"/>
          <w:sz w:val="24"/>
          <w:szCs w:val="24"/>
          <w:lang w:val="es-ES_tradnl" w:eastAsia="es-ES"/>
        </w:rPr>
        <w:t>.</w:t>
      </w:r>
    </w:p>
    <w:p w14:paraId="30621446" w14:textId="5D645951" w:rsidR="00C77A20" w:rsidRPr="0003292D" w:rsidRDefault="00C77A20" w:rsidP="007128C0">
      <w:pPr>
        <w:pStyle w:val="Prrafodelista"/>
        <w:rPr>
          <w:rFonts w:cstheme="minorHAnsi"/>
          <w:sz w:val="24"/>
          <w:szCs w:val="24"/>
          <w:lang w:val="es-ES_tradnl"/>
        </w:rPr>
      </w:pPr>
    </w:p>
    <w:p w14:paraId="05BE606C" w14:textId="77777777" w:rsidR="0062341E" w:rsidRDefault="0062341E">
      <w:pPr>
        <w:rPr>
          <w:rFonts w:cstheme="minorHAnsi"/>
          <w:sz w:val="24"/>
          <w:szCs w:val="24"/>
          <w:lang w:val="es-ES_tradnl"/>
        </w:rPr>
      </w:pPr>
    </w:p>
    <w:p w14:paraId="659C171D" w14:textId="2E042E61" w:rsidR="0062341E" w:rsidRPr="0062341E" w:rsidRDefault="0062341E" w:rsidP="0062341E">
      <w:pPr>
        <w:rPr>
          <w:rFonts w:cstheme="minorHAnsi"/>
          <w:sz w:val="24"/>
          <w:szCs w:val="24"/>
          <w:lang w:val="es-ES_tradnl"/>
        </w:rPr>
      </w:pPr>
      <w:r w:rsidRPr="0062341E">
        <w:rPr>
          <w:rFonts w:cstheme="minorHAnsi"/>
          <w:sz w:val="24"/>
          <w:szCs w:val="24"/>
          <w:lang w:val="es-ES"/>
        </w:rPr>
        <w:t>Nota: Ver Presupuesto en Cuadro Resumen de costos</w:t>
      </w:r>
      <w:r>
        <w:rPr>
          <w:rFonts w:cstheme="minorHAnsi"/>
          <w:sz w:val="24"/>
          <w:szCs w:val="24"/>
          <w:lang w:val="es-ES"/>
        </w:rPr>
        <w:t>.</w:t>
      </w:r>
      <w:r w:rsidRPr="0062341E">
        <w:rPr>
          <w:rFonts w:cstheme="minorHAnsi"/>
          <w:sz w:val="24"/>
          <w:szCs w:val="24"/>
          <w:lang w:val="es-ES_tradnl"/>
        </w:rPr>
        <w:br w:type="page"/>
      </w:r>
    </w:p>
    <w:p w14:paraId="6DB98FB8" w14:textId="77777777" w:rsidR="0062341E" w:rsidRDefault="0062341E">
      <w:pPr>
        <w:rPr>
          <w:rFonts w:cstheme="minorHAnsi"/>
          <w:sz w:val="24"/>
          <w:szCs w:val="24"/>
          <w:lang w:val="es-ES_tradnl"/>
        </w:rPr>
      </w:pPr>
    </w:p>
    <w:p w14:paraId="02E553E4" w14:textId="17285C22" w:rsidR="00C77A20" w:rsidRPr="0062341E" w:rsidRDefault="0062341E" w:rsidP="0062341E">
      <w:pPr>
        <w:spacing w:after="120"/>
        <w:contextualSpacing/>
        <w:rPr>
          <w:rFonts w:eastAsia="Calibri" w:cstheme="minorHAnsi"/>
          <w:b/>
          <w:bCs/>
          <w:sz w:val="28"/>
          <w:szCs w:val="28"/>
          <w:lang w:val="es-DO"/>
        </w:rPr>
      </w:pPr>
      <w:r w:rsidRPr="0062341E">
        <w:rPr>
          <w:rFonts w:eastAsia="Calibri" w:cstheme="minorHAnsi"/>
          <w:b/>
          <w:bCs/>
          <w:sz w:val="28"/>
          <w:szCs w:val="28"/>
          <w:lang w:val="es-DO"/>
        </w:rPr>
        <w:t xml:space="preserve">NO. 5. MANEJO DE RESIDUOS SÓLIDOS  </w:t>
      </w:r>
    </w:p>
    <w:p w14:paraId="73EF15E9" w14:textId="4DA745CB" w:rsidR="00C77A20" w:rsidRPr="0003292D" w:rsidRDefault="00C77A20" w:rsidP="007128C0">
      <w:pPr>
        <w:pStyle w:val="Prrafodelista"/>
        <w:rPr>
          <w:rFonts w:cstheme="minorHAnsi"/>
          <w:sz w:val="24"/>
          <w:szCs w:val="24"/>
          <w:lang w:val="es-DO"/>
        </w:rPr>
      </w:pPr>
    </w:p>
    <w:p w14:paraId="252D5C0F" w14:textId="5012BEC5" w:rsidR="00B4055A" w:rsidRPr="0003292D" w:rsidRDefault="00B4055A">
      <w:pPr>
        <w:pStyle w:val="Prrafodelista"/>
        <w:numPr>
          <w:ilvl w:val="0"/>
          <w:numId w:val="17"/>
        </w:numPr>
        <w:rPr>
          <w:rFonts w:cstheme="minorHAnsi"/>
          <w:b/>
          <w:bCs/>
          <w:sz w:val="24"/>
          <w:szCs w:val="24"/>
          <w:lang w:val="es-DO"/>
        </w:rPr>
      </w:pPr>
      <w:r w:rsidRPr="0003292D">
        <w:rPr>
          <w:rFonts w:cstheme="minorHAnsi"/>
          <w:b/>
          <w:bCs/>
          <w:sz w:val="24"/>
          <w:szCs w:val="24"/>
          <w:lang w:val="es-DO"/>
        </w:rPr>
        <w:t>Objetivos</w:t>
      </w:r>
    </w:p>
    <w:p w14:paraId="795878AA" w14:textId="529FD89E" w:rsidR="00B4055A" w:rsidRPr="0003292D" w:rsidRDefault="00B4055A" w:rsidP="00B52A9F">
      <w:pPr>
        <w:pStyle w:val="Prrafodelista"/>
        <w:ind w:left="0"/>
        <w:rPr>
          <w:rFonts w:cstheme="minorHAnsi"/>
          <w:sz w:val="24"/>
          <w:szCs w:val="24"/>
          <w:lang w:val="es-DO"/>
        </w:rPr>
      </w:pPr>
      <w:r w:rsidRPr="0003292D">
        <w:rPr>
          <w:rFonts w:cstheme="minorHAnsi"/>
          <w:sz w:val="24"/>
          <w:szCs w:val="24"/>
          <w:lang w:val="es-ES"/>
        </w:rPr>
        <w:t>Implementar las medidas</w:t>
      </w:r>
      <w:r w:rsidR="00D456FE" w:rsidRPr="0003292D">
        <w:rPr>
          <w:rFonts w:cstheme="minorHAnsi"/>
          <w:sz w:val="24"/>
          <w:szCs w:val="24"/>
          <w:lang w:val="es-ES"/>
        </w:rPr>
        <w:t xml:space="preserve"> de gestión </w:t>
      </w:r>
      <w:r w:rsidRPr="0003292D">
        <w:rPr>
          <w:rFonts w:cstheme="minorHAnsi"/>
          <w:sz w:val="24"/>
          <w:szCs w:val="24"/>
          <w:lang w:val="es-ES"/>
        </w:rPr>
        <w:t xml:space="preserve">preventivas </w:t>
      </w:r>
      <w:r w:rsidR="009C08C5" w:rsidRPr="0003292D">
        <w:rPr>
          <w:rFonts w:cstheme="minorHAnsi"/>
          <w:sz w:val="24"/>
          <w:szCs w:val="24"/>
          <w:lang w:val="es-ES"/>
        </w:rPr>
        <w:t>para la reducción y</w:t>
      </w:r>
      <w:r w:rsidRPr="0003292D">
        <w:rPr>
          <w:rFonts w:cstheme="minorHAnsi"/>
          <w:sz w:val="24"/>
          <w:szCs w:val="24"/>
          <w:lang w:val="es-ES"/>
        </w:rPr>
        <w:t xml:space="preserve"> control necesari</w:t>
      </w:r>
      <w:r w:rsidR="009C08C5" w:rsidRPr="0003292D">
        <w:rPr>
          <w:rFonts w:cstheme="minorHAnsi"/>
          <w:sz w:val="24"/>
          <w:szCs w:val="24"/>
          <w:lang w:val="es-ES"/>
        </w:rPr>
        <w:t>a</w:t>
      </w:r>
      <w:r w:rsidRPr="0003292D">
        <w:rPr>
          <w:rFonts w:cstheme="minorHAnsi"/>
          <w:sz w:val="24"/>
          <w:szCs w:val="24"/>
          <w:lang w:val="es-ES"/>
        </w:rPr>
        <w:t xml:space="preserve"> </w:t>
      </w:r>
      <w:r w:rsidR="009C08C5" w:rsidRPr="0003292D">
        <w:rPr>
          <w:rFonts w:cstheme="minorHAnsi"/>
          <w:sz w:val="24"/>
          <w:szCs w:val="24"/>
          <w:lang w:val="es-ES"/>
        </w:rPr>
        <w:t>en</w:t>
      </w:r>
      <w:r w:rsidRPr="0003292D">
        <w:rPr>
          <w:rFonts w:cstheme="minorHAnsi"/>
          <w:sz w:val="24"/>
          <w:szCs w:val="24"/>
          <w:lang w:val="es-ES"/>
        </w:rPr>
        <w:t xml:space="preserve"> el manejo adecuado de los residuos sólidos domésticos</w:t>
      </w:r>
      <w:r w:rsidR="009C08C5" w:rsidRPr="0003292D">
        <w:rPr>
          <w:rFonts w:cstheme="minorHAnsi"/>
          <w:sz w:val="24"/>
          <w:szCs w:val="24"/>
          <w:lang w:val="es-ES"/>
        </w:rPr>
        <w:t xml:space="preserve"> e industriales</w:t>
      </w:r>
      <w:r w:rsidRPr="0003292D">
        <w:rPr>
          <w:rFonts w:cstheme="minorHAnsi"/>
          <w:sz w:val="24"/>
          <w:szCs w:val="24"/>
          <w:lang w:val="es-ES"/>
        </w:rPr>
        <w:t xml:space="preserve"> que se generan en la instalación con el fin de proteger la salud humana, </w:t>
      </w:r>
      <w:r w:rsidR="009C08C5" w:rsidRPr="0003292D">
        <w:rPr>
          <w:rFonts w:cstheme="minorHAnsi"/>
          <w:sz w:val="24"/>
          <w:szCs w:val="24"/>
          <w:lang w:val="es-ES"/>
        </w:rPr>
        <w:t xml:space="preserve">las </w:t>
      </w:r>
      <w:r w:rsidRPr="0003292D">
        <w:rPr>
          <w:rFonts w:cstheme="minorHAnsi"/>
          <w:sz w:val="24"/>
          <w:szCs w:val="24"/>
          <w:lang w:val="es-ES"/>
        </w:rPr>
        <w:t>comunidades del entorno y los recursos suelo, aire, agua y paisaje.</w:t>
      </w:r>
    </w:p>
    <w:p w14:paraId="49313C1E" w14:textId="00DC2BB6" w:rsidR="00C77A20" w:rsidRPr="0003292D" w:rsidRDefault="00C77A20" w:rsidP="00B52A9F">
      <w:pPr>
        <w:pStyle w:val="Prrafodelista"/>
        <w:ind w:left="0"/>
        <w:rPr>
          <w:rFonts w:cstheme="minorHAnsi"/>
          <w:sz w:val="24"/>
          <w:szCs w:val="24"/>
          <w:lang w:val="es-DO"/>
        </w:rPr>
      </w:pPr>
    </w:p>
    <w:p w14:paraId="3368763D" w14:textId="4A43D9C1" w:rsidR="00B4055A" w:rsidRPr="0003292D" w:rsidRDefault="00B4055A">
      <w:pPr>
        <w:pStyle w:val="Prrafodelista"/>
        <w:numPr>
          <w:ilvl w:val="0"/>
          <w:numId w:val="17"/>
        </w:numPr>
        <w:rPr>
          <w:rFonts w:cstheme="minorHAnsi"/>
          <w:b/>
          <w:bCs/>
          <w:sz w:val="24"/>
          <w:szCs w:val="24"/>
          <w:lang w:val="es-DO"/>
        </w:rPr>
      </w:pPr>
      <w:r w:rsidRPr="0003292D">
        <w:rPr>
          <w:rFonts w:cstheme="minorHAnsi"/>
          <w:b/>
          <w:bCs/>
          <w:sz w:val="24"/>
          <w:szCs w:val="24"/>
          <w:lang w:val="es-DO"/>
        </w:rPr>
        <w:t xml:space="preserve">Impactos ambientales </w:t>
      </w:r>
    </w:p>
    <w:p w14:paraId="72D53AA2" w14:textId="1813281E" w:rsidR="00AC3F34" w:rsidRPr="0003292D" w:rsidRDefault="00AC3F34" w:rsidP="0003292D">
      <w:pPr>
        <w:ind w:left="270"/>
        <w:rPr>
          <w:rFonts w:cstheme="minorHAnsi"/>
          <w:b/>
          <w:bCs/>
          <w:sz w:val="24"/>
          <w:szCs w:val="24"/>
          <w:lang w:val="es-ES_tradnl"/>
        </w:rPr>
      </w:pPr>
      <w:r w:rsidRPr="0003292D">
        <w:rPr>
          <w:rFonts w:cstheme="minorHAnsi"/>
          <w:b/>
          <w:bCs/>
          <w:sz w:val="24"/>
          <w:szCs w:val="24"/>
          <w:lang w:val="es-ES_tradnl"/>
        </w:rPr>
        <w:t>a.</w:t>
      </w:r>
      <w:r w:rsidRPr="0003292D">
        <w:rPr>
          <w:rFonts w:cstheme="minorHAnsi"/>
          <w:b/>
          <w:bCs/>
          <w:sz w:val="24"/>
          <w:szCs w:val="24"/>
          <w:lang w:val="es-ES_tradnl"/>
        </w:rPr>
        <w:tab/>
        <w:t>Acciones que generan impactos.</w:t>
      </w:r>
    </w:p>
    <w:p w14:paraId="0B18D7B4" w14:textId="347475BA" w:rsidR="000B7F80" w:rsidRPr="0003292D" w:rsidRDefault="000B7F80" w:rsidP="00B52A9F">
      <w:pPr>
        <w:rPr>
          <w:rFonts w:cstheme="minorHAnsi"/>
          <w:i/>
          <w:sz w:val="24"/>
          <w:szCs w:val="24"/>
          <w:lang w:val="es-ES_tradnl"/>
        </w:rPr>
      </w:pPr>
      <w:r w:rsidRPr="0003292D">
        <w:rPr>
          <w:rFonts w:cstheme="minorHAnsi"/>
          <w:sz w:val="24"/>
          <w:szCs w:val="24"/>
          <w:lang w:val="es-ES_tradnl"/>
        </w:rPr>
        <w:t xml:space="preserve">La operación de las instalaciones y el mantenimiento de maquinaria y equipos de transporte, generadores eléctricos, así como el manejo inadecuado de los residuos sólidos orgánicos, en especial la gallinaza, son acciones que generan impactos ambientales o externalidades negativas. </w:t>
      </w:r>
    </w:p>
    <w:p w14:paraId="2800BB05" w14:textId="5EEED4B3" w:rsidR="0003292D" w:rsidRPr="0003292D" w:rsidRDefault="0003292D" w:rsidP="0003292D">
      <w:pPr>
        <w:ind w:left="270"/>
        <w:rPr>
          <w:rFonts w:cstheme="minorHAnsi"/>
          <w:b/>
          <w:bCs/>
          <w:sz w:val="24"/>
          <w:szCs w:val="24"/>
          <w:lang w:val="es-ES_tradnl"/>
        </w:rPr>
      </w:pPr>
      <w:r w:rsidRPr="0003292D">
        <w:rPr>
          <w:rFonts w:cstheme="minorHAnsi"/>
          <w:b/>
          <w:bCs/>
          <w:sz w:val="24"/>
          <w:szCs w:val="24"/>
          <w:lang w:val="es-ES_tradnl"/>
        </w:rPr>
        <w:t>b.</w:t>
      </w:r>
      <w:r w:rsidRPr="0003292D">
        <w:rPr>
          <w:rFonts w:cstheme="minorHAnsi"/>
          <w:b/>
          <w:bCs/>
          <w:sz w:val="24"/>
          <w:szCs w:val="24"/>
          <w:lang w:val="es-ES_tradnl"/>
        </w:rPr>
        <w:tab/>
        <w:t>Impactos</w:t>
      </w:r>
    </w:p>
    <w:p w14:paraId="4051B757" w14:textId="5B88BE7D" w:rsidR="00D325F9" w:rsidRPr="0003292D" w:rsidRDefault="00956080" w:rsidP="00B52A9F">
      <w:pPr>
        <w:pStyle w:val="Prrafodelista"/>
        <w:ind w:left="0"/>
        <w:rPr>
          <w:rFonts w:cstheme="minorHAnsi"/>
          <w:sz w:val="24"/>
          <w:szCs w:val="24"/>
          <w:lang w:val="es-ES"/>
        </w:rPr>
      </w:pPr>
      <w:r w:rsidRPr="0003292D">
        <w:rPr>
          <w:rFonts w:cstheme="minorHAnsi"/>
          <w:sz w:val="24"/>
          <w:szCs w:val="24"/>
          <w:lang w:val="es-ES"/>
        </w:rPr>
        <w:t>Entre los principalmente impactos ambientales directos que generan el manejo inadecuado de los residuos sólidos</w:t>
      </w:r>
      <w:r w:rsidR="004A7D8B" w:rsidRPr="0003292D">
        <w:rPr>
          <w:rFonts w:cstheme="minorHAnsi"/>
          <w:sz w:val="24"/>
          <w:szCs w:val="24"/>
          <w:lang w:val="es-ES"/>
        </w:rPr>
        <w:t xml:space="preserve"> (gallinaza)</w:t>
      </w:r>
      <w:r w:rsidRPr="0003292D">
        <w:rPr>
          <w:rFonts w:cstheme="minorHAnsi"/>
          <w:sz w:val="24"/>
          <w:szCs w:val="24"/>
          <w:lang w:val="es-ES"/>
        </w:rPr>
        <w:t xml:space="preserve">, los residuos oleosos, </w:t>
      </w:r>
      <w:r w:rsidR="00EA56F0" w:rsidRPr="0003292D">
        <w:rPr>
          <w:rFonts w:cstheme="minorHAnsi"/>
          <w:sz w:val="24"/>
          <w:szCs w:val="24"/>
          <w:lang w:val="es-ES"/>
        </w:rPr>
        <w:t xml:space="preserve">la generación de lixiviados en áreas de residuos sólidos (peligrosos y no peligrosos) no </w:t>
      </w:r>
      <w:r w:rsidR="000B7F80" w:rsidRPr="0003292D">
        <w:rPr>
          <w:rFonts w:cstheme="minorHAnsi"/>
          <w:sz w:val="24"/>
          <w:szCs w:val="24"/>
          <w:lang w:val="es-ES"/>
        </w:rPr>
        <w:t>impermeabilizadas, se</w:t>
      </w:r>
      <w:r w:rsidRPr="0003292D">
        <w:rPr>
          <w:rFonts w:cstheme="minorHAnsi"/>
          <w:sz w:val="24"/>
          <w:szCs w:val="24"/>
          <w:lang w:val="es-ES"/>
        </w:rPr>
        <w:t xml:space="preserve"> identifican</w:t>
      </w:r>
      <w:r w:rsidR="000B7F80" w:rsidRPr="0003292D">
        <w:rPr>
          <w:rFonts w:cstheme="minorHAnsi"/>
          <w:sz w:val="24"/>
          <w:szCs w:val="24"/>
          <w:lang w:val="es-ES"/>
        </w:rPr>
        <w:t xml:space="preserve"> los siguientes:</w:t>
      </w:r>
    </w:p>
    <w:p w14:paraId="34079DE3" w14:textId="19F35275" w:rsidR="00956080" w:rsidRPr="0003292D" w:rsidRDefault="00956080">
      <w:pPr>
        <w:pStyle w:val="Prrafodelista"/>
        <w:numPr>
          <w:ilvl w:val="0"/>
          <w:numId w:val="39"/>
        </w:numPr>
        <w:ind w:left="360"/>
        <w:rPr>
          <w:rFonts w:cstheme="minorHAnsi"/>
          <w:sz w:val="24"/>
          <w:szCs w:val="24"/>
          <w:lang w:val="es-ES"/>
        </w:rPr>
      </w:pPr>
      <w:r w:rsidRPr="0003292D">
        <w:rPr>
          <w:rFonts w:cstheme="minorHAnsi"/>
          <w:sz w:val="24"/>
          <w:szCs w:val="24"/>
          <w:lang w:val="es-ES"/>
        </w:rPr>
        <w:t>Las alteraciones de las propiedades fisicoquímicas de las aguas superficiales y subterráneas, los cuales generan impactos sociales afectando de manera indirecta los grupos sociales localizados aguas abajo.</w:t>
      </w:r>
    </w:p>
    <w:p w14:paraId="7CEFE9C9" w14:textId="4297A2C5" w:rsidR="00AF685C" w:rsidRPr="0003292D" w:rsidRDefault="00956080">
      <w:pPr>
        <w:pStyle w:val="Prrafodelista"/>
        <w:numPr>
          <w:ilvl w:val="0"/>
          <w:numId w:val="39"/>
        </w:numPr>
        <w:ind w:left="360"/>
        <w:rPr>
          <w:rFonts w:cstheme="minorHAnsi"/>
          <w:sz w:val="24"/>
          <w:szCs w:val="24"/>
          <w:lang w:val="es-ES"/>
        </w:rPr>
      </w:pPr>
      <w:r w:rsidRPr="0003292D">
        <w:rPr>
          <w:rFonts w:cstheme="minorHAnsi"/>
          <w:sz w:val="24"/>
          <w:szCs w:val="24"/>
          <w:lang w:val="es-ES"/>
        </w:rPr>
        <w:t xml:space="preserve">La </w:t>
      </w:r>
      <w:r w:rsidR="00AF685C" w:rsidRPr="0003292D">
        <w:rPr>
          <w:rFonts w:cstheme="minorHAnsi"/>
          <w:sz w:val="24"/>
          <w:szCs w:val="24"/>
          <w:lang w:val="es-ES"/>
        </w:rPr>
        <w:t>Contaminación del suelo</w:t>
      </w:r>
      <w:r w:rsidRPr="0003292D">
        <w:rPr>
          <w:rFonts w:cstheme="minorHAnsi"/>
          <w:sz w:val="24"/>
          <w:szCs w:val="24"/>
          <w:lang w:val="es-ES"/>
        </w:rPr>
        <w:t xml:space="preserve"> y la m</w:t>
      </w:r>
      <w:r w:rsidR="00AF685C" w:rsidRPr="0003292D">
        <w:rPr>
          <w:rFonts w:cstheme="minorHAnsi"/>
          <w:sz w:val="24"/>
          <w:szCs w:val="24"/>
          <w:lang w:val="es-ES"/>
        </w:rPr>
        <w:t>odificación del paisaje por disposición inadecuada de los residuos sólidos</w:t>
      </w:r>
      <w:r w:rsidRPr="0003292D">
        <w:rPr>
          <w:rFonts w:cstheme="minorHAnsi"/>
          <w:sz w:val="24"/>
          <w:szCs w:val="24"/>
          <w:lang w:val="es-ES"/>
        </w:rPr>
        <w:t xml:space="preserve"> a cielo abierto</w:t>
      </w:r>
      <w:r w:rsidR="00EA56F0" w:rsidRPr="0003292D">
        <w:rPr>
          <w:rFonts w:cstheme="minorHAnsi"/>
          <w:sz w:val="24"/>
          <w:szCs w:val="24"/>
          <w:lang w:val="es-ES"/>
        </w:rPr>
        <w:t xml:space="preserve"> y el desarrollo de</w:t>
      </w:r>
      <w:r w:rsidR="00AF685C" w:rsidRPr="0003292D">
        <w:rPr>
          <w:rFonts w:cstheme="minorHAnsi"/>
          <w:sz w:val="24"/>
          <w:szCs w:val="24"/>
          <w:lang w:val="es-ES"/>
        </w:rPr>
        <w:t xml:space="preserve"> plagas y roedores.</w:t>
      </w:r>
    </w:p>
    <w:p w14:paraId="35F9907E" w14:textId="4229144E" w:rsidR="00C77A20" w:rsidRPr="0003292D" w:rsidRDefault="00C77A20" w:rsidP="007128C0">
      <w:pPr>
        <w:pStyle w:val="Prrafodelista"/>
        <w:rPr>
          <w:rFonts w:cstheme="minorHAnsi"/>
          <w:sz w:val="24"/>
          <w:szCs w:val="24"/>
          <w:lang w:val="es-DO"/>
        </w:rPr>
      </w:pPr>
    </w:p>
    <w:p w14:paraId="5891E4B6" w14:textId="0F7302F0" w:rsidR="00AF685C" w:rsidRPr="0003292D" w:rsidRDefault="00AF685C">
      <w:pPr>
        <w:pStyle w:val="Prrafodelista"/>
        <w:numPr>
          <w:ilvl w:val="0"/>
          <w:numId w:val="17"/>
        </w:numPr>
        <w:rPr>
          <w:rFonts w:cstheme="minorHAnsi"/>
          <w:b/>
          <w:bCs/>
          <w:sz w:val="24"/>
          <w:szCs w:val="24"/>
          <w:lang w:val="es-DO"/>
        </w:rPr>
      </w:pPr>
      <w:r w:rsidRPr="0003292D">
        <w:rPr>
          <w:rFonts w:cstheme="minorHAnsi"/>
          <w:b/>
          <w:bCs/>
          <w:sz w:val="24"/>
          <w:szCs w:val="24"/>
          <w:lang w:val="es-DO"/>
        </w:rPr>
        <w:t xml:space="preserve">Acciones </w:t>
      </w:r>
      <w:r w:rsidR="00D325F9" w:rsidRPr="0003292D">
        <w:rPr>
          <w:rFonts w:cstheme="minorHAnsi"/>
          <w:b/>
          <w:bCs/>
          <w:sz w:val="24"/>
          <w:szCs w:val="24"/>
          <w:lang w:val="es-DO"/>
        </w:rPr>
        <w:t>p</w:t>
      </w:r>
      <w:r w:rsidRPr="0003292D">
        <w:rPr>
          <w:rFonts w:cstheme="minorHAnsi"/>
          <w:b/>
          <w:bCs/>
          <w:sz w:val="24"/>
          <w:szCs w:val="24"/>
          <w:lang w:val="es-DO"/>
        </w:rPr>
        <w:t>a</w:t>
      </w:r>
      <w:r w:rsidR="00D325F9" w:rsidRPr="0003292D">
        <w:rPr>
          <w:rFonts w:cstheme="minorHAnsi"/>
          <w:b/>
          <w:bCs/>
          <w:sz w:val="24"/>
          <w:szCs w:val="24"/>
          <w:lang w:val="es-DO"/>
        </w:rPr>
        <w:t>ra</w:t>
      </w:r>
      <w:r w:rsidRPr="0003292D">
        <w:rPr>
          <w:rFonts w:cstheme="minorHAnsi"/>
          <w:b/>
          <w:bCs/>
          <w:sz w:val="24"/>
          <w:szCs w:val="24"/>
          <w:lang w:val="es-DO"/>
        </w:rPr>
        <w:t xml:space="preserve"> desarrollar </w:t>
      </w:r>
    </w:p>
    <w:p w14:paraId="237686DA" w14:textId="70CA5163" w:rsidR="000B7F80" w:rsidRDefault="000B7F80" w:rsidP="00B52A9F">
      <w:pPr>
        <w:pStyle w:val="Prrafodelista"/>
        <w:ind w:left="0"/>
        <w:rPr>
          <w:rFonts w:cstheme="minorHAnsi"/>
          <w:sz w:val="24"/>
          <w:szCs w:val="24"/>
          <w:lang w:val="es-DO"/>
        </w:rPr>
      </w:pPr>
      <w:r w:rsidRPr="0003292D">
        <w:rPr>
          <w:rFonts w:cstheme="minorHAnsi"/>
          <w:sz w:val="24"/>
          <w:szCs w:val="24"/>
          <w:lang w:val="es-DO"/>
        </w:rPr>
        <w:t>Una buena gestión interna de los residuos sólidos es prioritaria para poder lograr una gestión eficiente, la cual tiene como objetivo una reducción de los residuos, una adecuada clasificación</w:t>
      </w:r>
      <w:r w:rsidR="00D456FE" w:rsidRPr="0003292D">
        <w:rPr>
          <w:rFonts w:cstheme="minorHAnsi"/>
          <w:sz w:val="24"/>
          <w:szCs w:val="24"/>
          <w:lang w:val="es-DO"/>
        </w:rPr>
        <w:t xml:space="preserve"> o </w:t>
      </w:r>
      <w:r w:rsidR="009C08C5" w:rsidRPr="0003292D">
        <w:rPr>
          <w:rFonts w:cstheme="minorHAnsi"/>
          <w:sz w:val="24"/>
          <w:szCs w:val="24"/>
          <w:lang w:val="es-DO"/>
        </w:rPr>
        <w:t>caracterización</w:t>
      </w:r>
      <w:r w:rsidRPr="0003292D">
        <w:rPr>
          <w:rFonts w:cstheme="minorHAnsi"/>
          <w:sz w:val="24"/>
          <w:szCs w:val="24"/>
          <w:lang w:val="es-DO"/>
        </w:rPr>
        <w:t xml:space="preserve">, de tal forma que permita el aprovechamiento de los residuos cuando sea técnica, ambiental y sanitariamente viable, y por último, a la reducción de costos en el tratamiento de los residuos peligrosos. </w:t>
      </w:r>
    </w:p>
    <w:p w14:paraId="26977CA3" w14:textId="77777777" w:rsidR="0056405F" w:rsidRDefault="0056405F" w:rsidP="00B52A9F">
      <w:pPr>
        <w:pStyle w:val="Prrafodelista"/>
        <w:ind w:left="0"/>
        <w:rPr>
          <w:rFonts w:cstheme="minorHAnsi"/>
          <w:sz w:val="24"/>
          <w:szCs w:val="24"/>
          <w:lang w:val="es-DO"/>
        </w:rPr>
      </w:pPr>
    </w:p>
    <w:p w14:paraId="46FAA99A" w14:textId="77777777" w:rsidR="002A6F1B" w:rsidRDefault="00AF685C" w:rsidP="00B52A9F">
      <w:pPr>
        <w:pStyle w:val="Prrafodelista"/>
        <w:ind w:left="0"/>
        <w:rPr>
          <w:rFonts w:cstheme="minorHAnsi"/>
          <w:sz w:val="24"/>
          <w:szCs w:val="24"/>
          <w:lang w:val="es-ES"/>
        </w:rPr>
      </w:pPr>
      <w:r w:rsidRPr="0003292D">
        <w:rPr>
          <w:rFonts w:cstheme="minorHAnsi"/>
          <w:sz w:val="24"/>
          <w:szCs w:val="24"/>
          <w:lang w:val="es-ES"/>
        </w:rPr>
        <w:t xml:space="preserve">Los residuos se podrían clasificar en reciclables, reutilizables, desechos orgánicos, materiales tóxicos, </w:t>
      </w:r>
      <w:r w:rsidR="005F3BFB" w:rsidRPr="0003292D">
        <w:rPr>
          <w:rFonts w:cstheme="minorHAnsi"/>
          <w:sz w:val="24"/>
          <w:szCs w:val="24"/>
          <w:lang w:val="es-ES"/>
        </w:rPr>
        <w:t>peligrosos y no peligrosos</w:t>
      </w:r>
      <w:r w:rsidRPr="0003292D">
        <w:rPr>
          <w:rFonts w:cstheme="minorHAnsi"/>
          <w:sz w:val="24"/>
          <w:szCs w:val="24"/>
          <w:lang w:val="es-ES"/>
        </w:rPr>
        <w:t xml:space="preserve">. </w:t>
      </w:r>
    </w:p>
    <w:p w14:paraId="2B58ED72" w14:textId="77777777" w:rsidR="002A6F1B" w:rsidRDefault="002A6F1B" w:rsidP="00B52A9F">
      <w:pPr>
        <w:pStyle w:val="Prrafodelista"/>
        <w:ind w:left="0"/>
        <w:rPr>
          <w:rFonts w:cstheme="minorHAnsi"/>
          <w:sz w:val="24"/>
          <w:szCs w:val="24"/>
          <w:lang w:val="es-ES"/>
        </w:rPr>
      </w:pPr>
    </w:p>
    <w:p w14:paraId="234A02AD" w14:textId="194947EC" w:rsidR="00AF685C" w:rsidRPr="0003292D" w:rsidRDefault="00AF685C" w:rsidP="00B52A9F">
      <w:pPr>
        <w:pStyle w:val="Prrafodelista"/>
        <w:ind w:left="0"/>
        <w:rPr>
          <w:rFonts w:cstheme="minorHAnsi"/>
          <w:sz w:val="24"/>
          <w:szCs w:val="24"/>
          <w:lang w:val="es-ES"/>
        </w:rPr>
      </w:pPr>
      <w:r w:rsidRPr="0003292D">
        <w:rPr>
          <w:rFonts w:cstheme="minorHAnsi"/>
          <w:sz w:val="24"/>
          <w:szCs w:val="24"/>
          <w:lang w:val="es-ES"/>
        </w:rPr>
        <w:t xml:space="preserve">Las actividades mencionadas a continuación se orientan a la prevención y control que se </w:t>
      </w:r>
      <w:r w:rsidR="005F3BFB" w:rsidRPr="0003292D">
        <w:rPr>
          <w:rFonts w:cstheme="minorHAnsi"/>
          <w:sz w:val="24"/>
          <w:szCs w:val="24"/>
          <w:lang w:val="es-ES"/>
        </w:rPr>
        <w:t xml:space="preserve">aplicaran para lograr </w:t>
      </w:r>
      <w:r w:rsidRPr="0003292D">
        <w:rPr>
          <w:rFonts w:cstheme="minorHAnsi"/>
          <w:sz w:val="24"/>
          <w:szCs w:val="24"/>
          <w:lang w:val="es-ES"/>
        </w:rPr>
        <w:t>el adecuado manejo y disposición de los residuos sólidos:</w:t>
      </w:r>
    </w:p>
    <w:p w14:paraId="69557299" w14:textId="3123235F" w:rsidR="00AF685C" w:rsidRPr="0003292D" w:rsidRDefault="00AF685C" w:rsidP="0003292D">
      <w:pPr>
        <w:rPr>
          <w:rFonts w:cstheme="minorHAnsi"/>
          <w:sz w:val="24"/>
          <w:szCs w:val="24"/>
          <w:lang w:val="es-ES"/>
        </w:rPr>
      </w:pPr>
      <w:r w:rsidRPr="0003292D">
        <w:rPr>
          <w:rFonts w:cstheme="minorHAnsi"/>
          <w:sz w:val="24"/>
          <w:szCs w:val="24"/>
          <w:lang w:val="es-ES"/>
        </w:rPr>
        <w:t xml:space="preserve">Clasificación de los residuos </w:t>
      </w:r>
      <w:r w:rsidRPr="0003292D">
        <w:rPr>
          <w:rFonts w:cstheme="minorHAnsi"/>
          <w:i/>
          <w:sz w:val="24"/>
          <w:szCs w:val="24"/>
          <w:lang w:val="es-ES"/>
        </w:rPr>
        <w:t xml:space="preserve">sólidos </w:t>
      </w:r>
      <w:r w:rsidRPr="0003292D">
        <w:rPr>
          <w:rFonts w:cstheme="minorHAnsi"/>
          <w:i/>
          <w:iCs/>
          <w:sz w:val="24"/>
          <w:szCs w:val="24"/>
          <w:lang w:val="es-ES"/>
        </w:rPr>
        <w:t>peligrosos y no peligrosos</w:t>
      </w:r>
      <w:r w:rsidRPr="0003292D">
        <w:rPr>
          <w:rFonts w:cstheme="minorHAnsi"/>
          <w:sz w:val="24"/>
          <w:szCs w:val="24"/>
          <w:lang w:val="es-ES"/>
        </w:rPr>
        <w:t>, relacionados con el lugar de generación, cantidades producidas y composición. En base a la clasificación proyectada, determinar el tipo de disposición final de los residuos generados.</w:t>
      </w:r>
    </w:p>
    <w:p w14:paraId="7B69E075" w14:textId="371BF032" w:rsidR="002B4FA1" w:rsidRPr="0003292D" w:rsidRDefault="002B4FA1" w:rsidP="002B4FA1">
      <w:pPr>
        <w:rPr>
          <w:rFonts w:cstheme="minorHAnsi"/>
          <w:sz w:val="24"/>
          <w:szCs w:val="24"/>
          <w:lang w:val="es-ES_tradnl"/>
        </w:rPr>
      </w:pPr>
      <w:r w:rsidRPr="0003292D">
        <w:rPr>
          <w:rFonts w:cstheme="minorHAnsi"/>
          <w:sz w:val="24"/>
          <w:szCs w:val="24"/>
          <w:lang w:val="es-ES_tradnl"/>
        </w:rPr>
        <w:t xml:space="preserve">Los </w:t>
      </w:r>
      <w:r w:rsidRPr="0003292D">
        <w:rPr>
          <w:rFonts w:cstheme="minorHAnsi"/>
          <w:i/>
          <w:sz w:val="24"/>
          <w:szCs w:val="24"/>
          <w:u w:val="single"/>
          <w:lang w:val="es-ES_tradnl"/>
        </w:rPr>
        <w:t>Residuos no peligrosos</w:t>
      </w:r>
      <w:r w:rsidRPr="0003292D">
        <w:rPr>
          <w:rFonts w:cstheme="minorHAnsi"/>
          <w:sz w:val="24"/>
          <w:szCs w:val="24"/>
          <w:lang w:val="es-ES_tradnl"/>
        </w:rPr>
        <w:t xml:space="preserve">, se clasifican en: Inertes, Ordinarios o Comunes, Orgánicos, que a su vez se clasifican en biodegradables y reciclables. </w:t>
      </w:r>
    </w:p>
    <w:p w14:paraId="27D4F54C" w14:textId="2705AC59" w:rsidR="002B4FA1" w:rsidRPr="0003292D" w:rsidRDefault="002B4FA1">
      <w:pPr>
        <w:numPr>
          <w:ilvl w:val="0"/>
          <w:numId w:val="40"/>
        </w:numPr>
        <w:rPr>
          <w:rFonts w:cstheme="minorHAnsi"/>
          <w:sz w:val="24"/>
          <w:szCs w:val="24"/>
          <w:lang w:val="es-ES_tradnl"/>
        </w:rPr>
      </w:pPr>
      <w:r w:rsidRPr="0003292D">
        <w:rPr>
          <w:rFonts w:cstheme="minorHAnsi"/>
          <w:sz w:val="24"/>
          <w:szCs w:val="24"/>
          <w:u w:val="single"/>
          <w:lang w:val="es-ES_tradnl"/>
        </w:rPr>
        <w:t xml:space="preserve">Los Residuos </w:t>
      </w:r>
      <w:r w:rsidRPr="0003292D">
        <w:rPr>
          <w:rFonts w:cstheme="minorHAnsi"/>
          <w:i/>
          <w:sz w:val="24"/>
          <w:szCs w:val="24"/>
          <w:u w:val="single"/>
          <w:lang w:val="es-ES_tradnl"/>
        </w:rPr>
        <w:t>Inertes</w:t>
      </w:r>
      <w:r w:rsidRPr="0003292D">
        <w:rPr>
          <w:rFonts w:cstheme="minorHAnsi"/>
          <w:sz w:val="24"/>
          <w:szCs w:val="24"/>
          <w:lang w:val="es-ES_tradnl"/>
        </w:rPr>
        <w:t xml:space="preserve">, son aquellos que no se descomponen ni se transforman en materia prima (no son reciclables) y su degradación natural requiere de largos periodos de tiempo. Ejemplo el papel carbón y algunos plásticos. </w:t>
      </w:r>
    </w:p>
    <w:p w14:paraId="2FD323C6" w14:textId="77777777" w:rsidR="002B4FA1" w:rsidRPr="0003292D" w:rsidRDefault="002B4FA1">
      <w:pPr>
        <w:numPr>
          <w:ilvl w:val="0"/>
          <w:numId w:val="40"/>
        </w:numPr>
        <w:rPr>
          <w:rFonts w:cstheme="minorHAnsi"/>
          <w:sz w:val="24"/>
          <w:szCs w:val="24"/>
          <w:lang w:val="es-ES_tradnl"/>
        </w:rPr>
      </w:pPr>
      <w:r w:rsidRPr="0003292D">
        <w:rPr>
          <w:rFonts w:cstheme="minorHAnsi"/>
          <w:sz w:val="24"/>
          <w:szCs w:val="24"/>
          <w:u w:val="single"/>
          <w:lang w:val="es-ES_tradnl"/>
        </w:rPr>
        <w:t xml:space="preserve">Los Residuos </w:t>
      </w:r>
      <w:r w:rsidRPr="0003292D">
        <w:rPr>
          <w:rFonts w:cstheme="minorHAnsi"/>
          <w:i/>
          <w:sz w:val="24"/>
          <w:szCs w:val="24"/>
          <w:u w:val="single"/>
          <w:lang w:val="es-ES_tradnl"/>
        </w:rPr>
        <w:t>Ordinarios o comunes</w:t>
      </w:r>
      <w:r w:rsidRPr="0003292D">
        <w:rPr>
          <w:rFonts w:cstheme="minorHAnsi"/>
          <w:sz w:val="24"/>
          <w:szCs w:val="24"/>
          <w:lang w:val="es-ES_tradnl"/>
        </w:rPr>
        <w:t xml:space="preserve">, son aquellos que no se descomponen ni se transforman en materia prima y su degradación natural requiere de largos períodos de tiempo. Ejemplo el papel carbón y algunos tipos de plásticos. Por otra parte, los residuos ordinarios a su vez se clasifican en: </w:t>
      </w:r>
    </w:p>
    <w:p w14:paraId="5210417D" w14:textId="77777777" w:rsidR="002B4FA1" w:rsidRPr="0003292D" w:rsidRDefault="002B4FA1">
      <w:pPr>
        <w:numPr>
          <w:ilvl w:val="0"/>
          <w:numId w:val="41"/>
        </w:numPr>
        <w:rPr>
          <w:rFonts w:cstheme="minorHAnsi"/>
          <w:sz w:val="24"/>
          <w:szCs w:val="24"/>
          <w:lang w:val="es-ES_tradnl"/>
        </w:rPr>
      </w:pPr>
      <w:r w:rsidRPr="0003292D">
        <w:rPr>
          <w:rFonts w:cstheme="minorHAnsi"/>
          <w:sz w:val="24"/>
          <w:szCs w:val="24"/>
          <w:u w:val="single"/>
          <w:lang w:val="es-ES_tradnl"/>
        </w:rPr>
        <w:t>Los residuos biodegradables</w:t>
      </w:r>
      <w:r w:rsidRPr="0003292D">
        <w:rPr>
          <w:rFonts w:cstheme="minorHAnsi"/>
          <w:sz w:val="24"/>
          <w:szCs w:val="24"/>
          <w:lang w:val="es-ES_tradnl"/>
        </w:rPr>
        <w:t xml:space="preserve">, son aquellos restos químicos o naturales que se descomponen fácilmente en el ambiente.  En estos restos se encuentran los vegetales, residuos de alimentos no infectados, papel higiénico, papeles no aptos para reciclaje, madera y otros residuos que puedan ser transformados fácilmente en materia orgánica. </w:t>
      </w:r>
    </w:p>
    <w:p w14:paraId="3517AECA" w14:textId="7E6915A1" w:rsidR="002B4FA1" w:rsidRPr="0003292D" w:rsidRDefault="009C08C5">
      <w:pPr>
        <w:numPr>
          <w:ilvl w:val="0"/>
          <w:numId w:val="41"/>
        </w:numPr>
        <w:rPr>
          <w:rFonts w:cstheme="minorHAnsi"/>
          <w:sz w:val="24"/>
          <w:szCs w:val="24"/>
          <w:lang w:val="es-ES_tradnl"/>
        </w:rPr>
      </w:pPr>
      <w:r w:rsidRPr="0003292D">
        <w:rPr>
          <w:rFonts w:cstheme="minorHAnsi"/>
          <w:sz w:val="24"/>
          <w:szCs w:val="24"/>
          <w:u w:val="single"/>
          <w:lang w:val="es-ES_tradnl"/>
        </w:rPr>
        <w:t xml:space="preserve">La </w:t>
      </w:r>
      <w:r w:rsidR="002B4FA1" w:rsidRPr="0003292D">
        <w:rPr>
          <w:rFonts w:cstheme="minorHAnsi"/>
          <w:sz w:val="24"/>
          <w:szCs w:val="24"/>
          <w:u w:val="single"/>
          <w:lang w:val="es-ES_tradnl"/>
        </w:rPr>
        <w:t>gallinaza</w:t>
      </w:r>
      <w:r w:rsidR="002B4FA1" w:rsidRPr="0003292D">
        <w:rPr>
          <w:rFonts w:cstheme="minorHAnsi"/>
          <w:sz w:val="24"/>
          <w:szCs w:val="24"/>
          <w:lang w:val="es-ES_tradnl"/>
        </w:rPr>
        <w:t xml:space="preserve">, es el residuo que </w:t>
      </w:r>
      <w:r w:rsidR="00B95C3A" w:rsidRPr="0003292D">
        <w:rPr>
          <w:rFonts w:cstheme="minorHAnsi"/>
          <w:sz w:val="24"/>
          <w:szCs w:val="24"/>
          <w:lang w:val="es-ES_tradnl"/>
        </w:rPr>
        <w:t>más</w:t>
      </w:r>
      <w:r w:rsidR="002B4FA1" w:rsidRPr="0003292D">
        <w:rPr>
          <w:rFonts w:cstheme="minorHAnsi"/>
          <w:sz w:val="24"/>
          <w:szCs w:val="24"/>
          <w:lang w:val="es-ES_tradnl"/>
        </w:rPr>
        <w:t xml:space="preserve"> se genera en la instalación</w:t>
      </w:r>
      <w:r w:rsidR="00B95C3A" w:rsidRPr="0003292D">
        <w:rPr>
          <w:rFonts w:cstheme="minorHAnsi"/>
          <w:sz w:val="24"/>
          <w:szCs w:val="24"/>
          <w:lang w:val="es-ES_tradnl"/>
        </w:rPr>
        <w:t xml:space="preserve">, </w:t>
      </w:r>
      <w:r w:rsidRPr="0003292D">
        <w:rPr>
          <w:rFonts w:cstheme="minorHAnsi"/>
          <w:sz w:val="24"/>
          <w:szCs w:val="24"/>
          <w:lang w:val="es-ES_tradnl"/>
        </w:rPr>
        <w:t>será recolectado y depositado en un galpón para su aireación manual y con equipo para reducir el nivel humedad. E</w:t>
      </w:r>
      <w:r w:rsidR="00B95C3A" w:rsidRPr="0003292D">
        <w:rPr>
          <w:rFonts w:cstheme="minorHAnsi"/>
          <w:sz w:val="24"/>
          <w:szCs w:val="24"/>
          <w:lang w:val="es-ES_tradnl"/>
        </w:rPr>
        <w:t xml:space="preserve">ste </w:t>
      </w:r>
      <w:r w:rsidRPr="0003292D">
        <w:rPr>
          <w:rFonts w:cstheme="minorHAnsi"/>
          <w:sz w:val="24"/>
          <w:szCs w:val="24"/>
          <w:lang w:val="es-ES_tradnl"/>
        </w:rPr>
        <w:t>residuo es</w:t>
      </w:r>
      <w:r w:rsidR="00B95C3A" w:rsidRPr="0003292D">
        <w:rPr>
          <w:rFonts w:cstheme="minorHAnsi"/>
          <w:sz w:val="24"/>
          <w:szCs w:val="24"/>
          <w:lang w:val="es-ES_tradnl"/>
        </w:rPr>
        <w:t xml:space="preserve"> aprovechado por los productores agropecuarios para la alimentación de ganado y como abono orgánico para la agricultura.  </w:t>
      </w:r>
    </w:p>
    <w:p w14:paraId="54AD3B17" w14:textId="77777777" w:rsidR="002B4FA1" w:rsidRPr="0003292D" w:rsidRDefault="002B4FA1">
      <w:pPr>
        <w:numPr>
          <w:ilvl w:val="0"/>
          <w:numId w:val="41"/>
        </w:numPr>
        <w:rPr>
          <w:rFonts w:cstheme="minorHAnsi"/>
          <w:sz w:val="24"/>
          <w:szCs w:val="24"/>
          <w:lang w:val="es-ES_tradnl"/>
        </w:rPr>
      </w:pPr>
      <w:r w:rsidRPr="0003292D">
        <w:rPr>
          <w:rFonts w:cstheme="minorHAnsi"/>
          <w:sz w:val="24"/>
          <w:szCs w:val="24"/>
          <w:u w:val="single"/>
          <w:lang w:val="es-ES_tradnl"/>
        </w:rPr>
        <w:t>Los residuos reciclables</w:t>
      </w:r>
      <w:r w:rsidRPr="0003292D">
        <w:rPr>
          <w:rFonts w:cstheme="minorHAnsi"/>
          <w:sz w:val="24"/>
          <w:szCs w:val="24"/>
          <w:lang w:val="es-ES_tradnl"/>
        </w:rPr>
        <w:t xml:space="preserve">, son aquellos residuos que no se descomponen fácilmente y pueden volver a ser utilizados en procesos productivos como materia prima. Los residuos reciclables como cartón y papel se almacenan en los contenedores color blanco, bajo el manejo siguiente. Las cajas de cartón se entregan desarmadas y apiladas. El papel debe ir sin ganchos de cosedora y empacado en bolsa gris. </w:t>
      </w:r>
    </w:p>
    <w:p w14:paraId="421F1039" w14:textId="77777777" w:rsidR="002B4FA1" w:rsidRPr="0003292D" w:rsidRDefault="002B4FA1" w:rsidP="002B4FA1">
      <w:pPr>
        <w:rPr>
          <w:rFonts w:cstheme="minorHAnsi"/>
          <w:sz w:val="24"/>
          <w:szCs w:val="24"/>
          <w:lang w:val="es-ES_tradnl"/>
        </w:rPr>
      </w:pPr>
      <w:r w:rsidRPr="0003292D">
        <w:rPr>
          <w:rFonts w:cstheme="minorHAnsi"/>
          <w:i/>
          <w:sz w:val="24"/>
          <w:szCs w:val="24"/>
          <w:u w:val="single"/>
          <w:lang w:val="es-ES_tradnl"/>
        </w:rPr>
        <w:t>Los Residuos Peligrosos</w:t>
      </w:r>
      <w:r w:rsidRPr="0003292D">
        <w:rPr>
          <w:rFonts w:cstheme="minorHAnsi"/>
          <w:sz w:val="24"/>
          <w:szCs w:val="24"/>
          <w:lang w:val="es-ES_tradnl"/>
        </w:rPr>
        <w:t>, son los residuos de carácter biológico, químico y metálico y especiales. Ente los biológicos están:</w:t>
      </w:r>
    </w:p>
    <w:p w14:paraId="736B020F" w14:textId="77777777" w:rsidR="0056405F" w:rsidRDefault="002B4FA1" w:rsidP="0003292D">
      <w:pPr>
        <w:rPr>
          <w:rFonts w:cstheme="minorHAnsi"/>
          <w:sz w:val="24"/>
          <w:szCs w:val="24"/>
          <w:lang w:val="es-ES_tradnl"/>
        </w:rPr>
      </w:pPr>
      <w:r w:rsidRPr="0003292D">
        <w:rPr>
          <w:rFonts w:cstheme="minorHAnsi"/>
          <w:sz w:val="24"/>
          <w:szCs w:val="24"/>
          <w:u w:val="single"/>
          <w:lang w:val="es-ES_tradnl"/>
        </w:rPr>
        <w:t>Los Fármacos parcialmente consumidos, vencidos y o deteriorados,</w:t>
      </w:r>
      <w:r w:rsidRPr="0003292D">
        <w:rPr>
          <w:rFonts w:cstheme="minorHAnsi"/>
          <w:sz w:val="24"/>
          <w:szCs w:val="24"/>
          <w:lang w:val="es-ES_tradnl"/>
        </w:rPr>
        <w:t xml:space="preserve"> son aquellos medicamentos vencidos, deteriorados y/o excedentes de sustancias que han sido </w:t>
      </w:r>
    </w:p>
    <w:p w14:paraId="5023B1DE" w14:textId="77777777" w:rsidR="0056405F" w:rsidRDefault="0056405F" w:rsidP="0003292D">
      <w:pPr>
        <w:rPr>
          <w:rFonts w:cstheme="minorHAnsi"/>
          <w:sz w:val="24"/>
          <w:szCs w:val="24"/>
          <w:lang w:val="es-ES_tradnl"/>
        </w:rPr>
      </w:pPr>
    </w:p>
    <w:p w14:paraId="3CBE2EC7" w14:textId="6B3AF707" w:rsidR="002B4FA1" w:rsidRPr="0003292D" w:rsidRDefault="002B4FA1" w:rsidP="0003292D">
      <w:pPr>
        <w:rPr>
          <w:rFonts w:cstheme="minorHAnsi"/>
          <w:sz w:val="24"/>
          <w:szCs w:val="24"/>
          <w:lang w:val="es-ES_tradnl"/>
        </w:rPr>
      </w:pPr>
      <w:r w:rsidRPr="0003292D">
        <w:rPr>
          <w:rFonts w:cstheme="minorHAnsi"/>
          <w:sz w:val="24"/>
          <w:szCs w:val="24"/>
          <w:lang w:val="es-ES_tradnl"/>
        </w:rPr>
        <w:t>empleadas en cualquier tipo de procedimiento. Dentro de estos están los residuos producidos en laboratorios farmacéuticos y dispositivos médicos que no cumplen los estándares de calidad, incluyendo sus empaques.</w:t>
      </w:r>
    </w:p>
    <w:p w14:paraId="393D5137" w14:textId="7A9A32B7" w:rsidR="002B4FA1" w:rsidRPr="0003292D" w:rsidRDefault="002B4FA1" w:rsidP="002B4FA1">
      <w:pPr>
        <w:rPr>
          <w:rFonts w:cstheme="minorHAnsi"/>
          <w:sz w:val="24"/>
          <w:szCs w:val="24"/>
          <w:lang w:val="es-ES_tradnl"/>
        </w:rPr>
      </w:pPr>
      <w:r w:rsidRPr="0003292D">
        <w:rPr>
          <w:rFonts w:cstheme="minorHAnsi"/>
          <w:sz w:val="24"/>
          <w:szCs w:val="24"/>
          <w:u w:val="single"/>
          <w:lang w:val="es-ES_tradnl"/>
        </w:rPr>
        <w:t>Los Residuos Especiales</w:t>
      </w:r>
      <w:r w:rsidRPr="0003292D">
        <w:rPr>
          <w:rFonts w:cstheme="minorHAnsi"/>
          <w:sz w:val="24"/>
          <w:szCs w:val="24"/>
          <w:lang w:val="es-ES_tradnl"/>
        </w:rPr>
        <w:t>, a este grupo pertenecen aquellos residuos que presentan algún tipo de riesgo para la salud o el medio ambiente.  Bajo esta categoría se encuentra: Tubos de lámparas fluorescentes: Estas deberán ser empacadas en las cajas de cartón originales o con cartón preservando su buen estado y para reducir el riesgo de rotura. En ambos casos se debe almacenar en área cubierta y protegida completamente y rotuladas con la frase “Lámparas de Residuo” por el personal encargado</w:t>
      </w:r>
      <w:r w:rsidR="009C08C5" w:rsidRPr="0003292D">
        <w:rPr>
          <w:rFonts w:cstheme="minorHAnsi"/>
          <w:sz w:val="24"/>
          <w:szCs w:val="24"/>
          <w:lang w:val="es-ES_tradnl"/>
        </w:rPr>
        <w:t>.</w:t>
      </w:r>
      <w:r w:rsidRPr="0003292D">
        <w:rPr>
          <w:rFonts w:cstheme="minorHAnsi"/>
          <w:sz w:val="24"/>
          <w:szCs w:val="24"/>
          <w:lang w:val="es-ES_tradnl"/>
        </w:rPr>
        <w:t xml:space="preserve"> </w:t>
      </w:r>
    </w:p>
    <w:p w14:paraId="0E1A49ED" w14:textId="0D51A118" w:rsidR="00AF685C" w:rsidRPr="0003292D" w:rsidRDefault="00AF685C" w:rsidP="0003292D">
      <w:pPr>
        <w:rPr>
          <w:rFonts w:cstheme="minorHAnsi"/>
          <w:i/>
          <w:sz w:val="24"/>
          <w:szCs w:val="24"/>
          <w:lang w:val="es-ES"/>
        </w:rPr>
      </w:pPr>
      <w:r w:rsidRPr="0003292D">
        <w:rPr>
          <w:rFonts w:cstheme="minorHAnsi"/>
          <w:sz w:val="24"/>
          <w:szCs w:val="24"/>
          <w:lang w:val="es-ES"/>
        </w:rPr>
        <w:t xml:space="preserve">El lugar de acopio o de almacenamiento temporal de los residuos sólidos requiere disponer de recipientes independientes e identificables claramente, para lograr la separación de los residuos desde su fuente de </w:t>
      </w:r>
      <w:r w:rsidRPr="0003292D">
        <w:rPr>
          <w:rFonts w:cstheme="minorHAnsi"/>
          <w:iCs/>
          <w:sz w:val="24"/>
          <w:szCs w:val="24"/>
          <w:lang w:val="es-ES"/>
        </w:rPr>
        <w:t>generación.</w:t>
      </w:r>
    </w:p>
    <w:p w14:paraId="166758EC" w14:textId="35733E10" w:rsidR="00AF685C" w:rsidRPr="0003292D" w:rsidRDefault="0003292D" w:rsidP="0003292D">
      <w:pPr>
        <w:rPr>
          <w:rFonts w:cstheme="minorHAnsi"/>
          <w:sz w:val="24"/>
          <w:szCs w:val="24"/>
          <w:lang w:val="es-ES"/>
        </w:rPr>
      </w:pPr>
      <w:r w:rsidRPr="0003292D">
        <w:rPr>
          <w:rFonts w:cstheme="minorHAnsi"/>
          <w:sz w:val="24"/>
          <w:szCs w:val="24"/>
          <w:u w:val="single"/>
          <w:lang w:val="es-ES"/>
        </w:rPr>
        <w:t>Actividades de fortalecimiento institucional.</w:t>
      </w:r>
      <w:r w:rsidRPr="0003292D">
        <w:rPr>
          <w:rFonts w:cstheme="minorHAnsi"/>
          <w:sz w:val="24"/>
          <w:szCs w:val="24"/>
          <w:lang w:val="es-ES"/>
        </w:rPr>
        <w:t xml:space="preserve"> </w:t>
      </w:r>
      <w:r w:rsidR="00AF685C" w:rsidRPr="0003292D">
        <w:rPr>
          <w:rFonts w:cstheme="minorHAnsi"/>
          <w:sz w:val="24"/>
          <w:szCs w:val="24"/>
          <w:lang w:val="es-ES"/>
        </w:rPr>
        <w:t xml:space="preserve">Capacitación, sensibilización y educación del personal que labora en la instalación sobre la importancia del manejo adecuado de los residuos </w:t>
      </w:r>
      <w:r w:rsidR="00AF685C" w:rsidRPr="0003292D">
        <w:rPr>
          <w:rFonts w:cstheme="minorHAnsi"/>
          <w:iCs/>
          <w:sz w:val="24"/>
          <w:szCs w:val="24"/>
          <w:lang w:val="es-ES"/>
        </w:rPr>
        <w:t xml:space="preserve">sólidos </w:t>
      </w:r>
      <w:r w:rsidR="00AF685C" w:rsidRPr="0003292D">
        <w:rPr>
          <w:rFonts w:cstheme="minorHAnsi"/>
          <w:sz w:val="24"/>
          <w:szCs w:val="24"/>
          <w:lang w:val="es-ES"/>
        </w:rPr>
        <w:t>generados.</w:t>
      </w:r>
    </w:p>
    <w:p w14:paraId="3CFCC8B5" w14:textId="522CA963" w:rsidR="00C77A20" w:rsidRPr="0003292D" w:rsidRDefault="00AF685C" w:rsidP="0003292D">
      <w:pPr>
        <w:rPr>
          <w:rFonts w:cstheme="minorHAnsi"/>
          <w:sz w:val="24"/>
          <w:szCs w:val="24"/>
          <w:lang w:val="es-DO"/>
        </w:rPr>
      </w:pPr>
      <w:r w:rsidRPr="0003292D">
        <w:rPr>
          <w:rFonts w:cstheme="minorHAnsi"/>
          <w:sz w:val="24"/>
          <w:szCs w:val="24"/>
          <w:lang w:val="es-ES"/>
        </w:rPr>
        <w:t>Planificar la disposición final de los desechos provenientes del desmantelamiento y/o abandono de la instalación.</w:t>
      </w:r>
    </w:p>
    <w:p w14:paraId="225D517D" w14:textId="77777777" w:rsidR="002B4FA1" w:rsidRPr="0003292D" w:rsidRDefault="002B4FA1" w:rsidP="007128C0">
      <w:pPr>
        <w:pStyle w:val="Prrafodelista"/>
        <w:rPr>
          <w:rFonts w:cstheme="minorHAnsi"/>
          <w:sz w:val="24"/>
          <w:szCs w:val="24"/>
          <w:lang w:val="es-DO"/>
        </w:rPr>
      </w:pPr>
    </w:p>
    <w:p w14:paraId="687DEF5D" w14:textId="56893412" w:rsidR="00C77A20" w:rsidRPr="0003292D" w:rsidRDefault="00AF685C">
      <w:pPr>
        <w:pStyle w:val="Prrafodelista"/>
        <w:numPr>
          <w:ilvl w:val="0"/>
          <w:numId w:val="17"/>
        </w:numPr>
        <w:rPr>
          <w:rFonts w:cstheme="minorHAnsi"/>
          <w:b/>
          <w:bCs/>
          <w:sz w:val="24"/>
          <w:szCs w:val="24"/>
          <w:lang w:val="es-DO"/>
        </w:rPr>
      </w:pPr>
      <w:r w:rsidRPr="0003292D">
        <w:rPr>
          <w:rFonts w:cstheme="minorHAnsi"/>
          <w:b/>
          <w:bCs/>
          <w:sz w:val="24"/>
          <w:szCs w:val="24"/>
          <w:lang w:val="es-DO"/>
        </w:rPr>
        <w:t>Plan de Manejo, Seguimiento y Monitoreo</w:t>
      </w:r>
    </w:p>
    <w:p w14:paraId="4525DF7C" w14:textId="58FB69F1" w:rsidR="00C77A20" w:rsidRPr="0003292D" w:rsidRDefault="00C77A20" w:rsidP="007128C0">
      <w:pPr>
        <w:pStyle w:val="Prrafodelista"/>
        <w:rPr>
          <w:rFonts w:cstheme="minorHAnsi"/>
          <w:sz w:val="24"/>
          <w:szCs w:val="24"/>
          <w:lang w:val="es-DO"/>
        </w:rPr>
      </w:pPr>
    </w:p>
    <w:p w14:paraId="634B9D1C" w14:textId="40653791" w:rsidR="00AF685C" w:rsidRPr="0003292D" w:rsidRDefault="00AF685C">
      <w:pPr>
        <w:pStyle w:val="Prrafodelista"/>
        <w:numPr>
          <w:ilvl w:val="0"/>
          <w:numId w:val="67"/>
        </w:numPr>
        <w:rPr>
          <w:rFonts w:cstheme="minorHAnsi"/>
          <w:sz w:val="24"/>
          <w:szCs w:val="24"/>
          <w:lang w:val="es-DO"/>
        </w:rPr>
      </w:pPr>
      <w:r w:rsidRPr="0003292D">
        <w:rPr>
          <w:rFonts w:cstheme="minorHAnsi"/>
          <w:sz w:val="24"/>
          <w:szCs w:val="24"/>
          <w:lang w:val="es-DO"/>
        </w:rPr>
        <w:t>Verificación del cumplimiento de las acciones y tecnologías de manejo de residuos sólidos peligrosos y no peligrosos establecidas.</w:t>
      </w:r>
    </w:p>
    <w:p w14:paraId="401C30D8" w14:textId="7C9E4154" w:rsidR="00C77A20" w:rsidRPr="0003292D" w:rsidRDefault="00AF685C">
      <w:pPr>
        <w:pStyle w:val="Prrafodelista"/>
        <w:numPr>
          <w:ilvl w:val="0"/>
          <w:numId w:val="67"/>
        </w:numPr>
        <w:rPr>
          <w:rFonts w:cstheme="minorHAnsi"/>
          <w:sz w:val="24"/>
          <w:szCs w:val="24"/>
          <w:lang w:val="es-DO"/>
        </w:rPr>
      </w:pPr>
      <w:r w:rsidRPr="0003292D">
        <w:rPr>
          <w:rFonts w:cstheme="minorHAnsi"/>
          <w:sz w:val="24"/>
          <w:szCs w:val="24"/>
          <w:lang w:val="es-DO"/>
        </w:rPr>
        <w:t>Observaciones y control periódico de la eficiencia del sistema de manejo y disposición de residuos sólidos peligrosos y no peligrosos.</w:t>
      </w:r>
    </w:p>
    <w:p w14:paraId="0780DA63" w14:textId="315E12FB" w:rsidR="00AF685C" w:rsidRPr="0003292D" w:rsidRDefault="00AF685C">
      <w:pPr>
        <w:pStyle w:val="Prrafodelista"/>
        <w:numPr>
          <w:ilvl w:val="0"/>
          <w:numId w:val="67"/>
        </w:numPr>
        <w:rPr>
          <w:rFonts w:cstheme="minorHAnsi"/>
          <w:sz w:val="24"/>
          <w:szCs w:val="24"/>
          <w:lang w:val="es-DO"/>
        </w:rPr>
      </w:pPr>
      <w:r w:rsidRPr="0003292D">
        <w:rPr>
          <w:rFonts w:cstheme="minorHAnsi"/>
          <w:sz w:val="24"/>
          <w:szCs w:val="24"/>
          <w:lang w:val="es-DO"/>
        </w:rPr>
        <w:t>Control y seguimiento periódico de los residuos sólidos peligrosos y no peligrosos generados por las labores realizadas por la empresa, que incluyan lugares donde se originan, cantidades producidas y composición para analizar tendencias en la reducción y manejo en la disposición final.</w:t>
      </w:r>
    </w:p>
    <w:p w14:paraId="7546CD92" w14:textId="1C980759" w:rsidR="00AF685C" w:rsidRPr="0003292D" w:rsidRDefault="00AF685C">
      <w:pPr>
        <w:pStyle w:val="Prrafodelista"/>
        <w:numPr>
          <w:ilvl w:val="0"/>
          <w:numId w:val="67"/>
        </w:numPr>
        <w:rPr>
          <w:rFonts w:cstheme="minorHAnsi"/>
          <w:sz w:val="24"/>
          <w:szCs w:val="24"/>
          <w:lang w:val="es-DO"/>
        </w:rPr>
      </w:pPr>
      <w:r w:rsidRPr="0003292D">
        <w:rPr>
          <w:rFonts w:cstheme="minorHAnsi"/>
          <w:sz w:val="24"/>
          <w:szCs w:val="24"/>
          <w:lang w:val="es-DO"/>
        </w:rPr>
        <w:t>Efectuar observaciones, mediciones, evaluaciones continuas en un sitio y periodo determinados; con el objeto de identificar los impactos, riesgos potenciales hacia el ambiente, salud pública y para evaluar la efectividad del sistema de control.</w:t>
      </w:r>
    </w:p>
    <w:p w14:paraId="5E3D373D" w14:textId="696BE3B4" w:rsidR="00AF685C" w:rsidRDefault="00AF685C" w:rsidP="001022B4">
      <w:pPr>
        <w:pStyle w:val="Prrafodelista"/>
        <w:rPr>
          <w:rFonts w:cstheme="minorHAnsi"/>
          <w:b/>
          <w:bCs/>
          <w:i/>
          <w:iCs/>
          <w:sz w:val="24"/>
          <w:szCs w:val="24"/>
          <w:lang w:val="es-ES"/>
        </w:rPr>
      </w:pPr>
    </w:p>
    <w:p w14:paraId="3647E289" w14:textId="6ABB4FA7" w:rsidR="001022B4" w:rsidRPr="002A6F1B" w:rsidRDefault="002A6F1B" w:rsidP="001022B4">
      <w:pPr>
        <w:pStyle w:val="Prrafodelista"/>
        <w:rPr>
          <w:rFonts w:cstheme="minorHAnsi"/>
          <w:sz w:val="24"/>
          <w:szCs w:val="24"/>
          <w:lang w:val="es-DO"/>
        </w:rPr>
      </w:pPr>
      <w:r w:rsidRPr="002A6F1B">
        <w:rPr>
          <w:rFonts w:cstheme="minorHAnsi"/>
          <w:lang w:val="es-ES"/>
        </w:rPr>
        <w:t>No</w:t>
      </w:r>
      <w:r w:rsidR="000410BD" w:rsidRPr="002A6F1B">
        <w:rPr>
          <w:rFonts w:cstheme="minorHAnsi"/>
          <w:lang w:val="es-ES"/>
        </w:rPr>
        <w:t xml:space="preserve">ta: </w:t>
      </w:r>
      <w:r w:rsidR="000410BD" w:rsidRPr="002A6F1B">
        <w:rPr>
          <w:rFonts w:cstheme="minorHAnsi"/>
          <w:lang w:val="es-DO"/>
        </w:rPr>
        <w:t>ver presupuesto en cuadro resumen de costos</w:t>
      </w:r>
      <w:r w:rsidRPr="002A6F1B">
        <w:rPr>
          <w:rFonts w:cstheme="minorHAnsi"/>
          <w:lang w:val="es-DO"/>
        </w:rPr>
        <w:t>.</w:t>
      </w:r>
    </w:p>
    <w:p w14:paraId="76B96412" w14:textId="4141070B" w:rsidR="00C77A20" w:rsidRPr="0003292D" w:rsidRDefault="00C77A20" w:rsidP="007128C0">
      <w:pPr>
        <w:pStyle w:val="Prrafodelista"/>
        <w:rPr>
          <w:rFonts w:cstheme="minorHAnsi"/>
          <w:sz w:val="24"/>
          <w:szCs w:val="24"/>
          <w:lang w:val="es-DO"/>
        </w:rPr>
      </w:pPr>
    </w:p>
    <w:p w14:paraId="233A2CDC" w14:textId="09D7B4AA" w:rsidR="00C77A20" w:rsidRPr="0003292D" w:rsidRDefault="00C77A20" w:rsidP="007128C0">
      <w:pPr>
        <w:pStyle w:val="Prrafodelista"/>
        <w:rPr>
          <w:rFonts w:cstheme="minorHAnsi"/>
          <w:sz w:val="24"/>
          <w:szCs w:val="24"/>
          <w:lang w:val="es-DO"/>
        </w:rPr>
      </w:pPr>
    </w:p>
    <w:p w14:paraId="15AABA34" w14:textId="79B4D891" w:rsidR="00E2471A" w:rsidRPr="0003292D" w:rsidRDefault="0003292D">
      <w:pPr>
        <w:rPr>
          <w:rFonts w:cstheme="minorHAnsi"/>
          <w:b/>
          <w:bCs/>
          <w:sz w:val="28"/>
          <w:szCs w:val="28"/>
          <w:lang w:val="es-DO"/>
        </w:rPr>
      </w:pPr>
      <w:r w:rsidRPr="0003292D">
        <w:rPr>
          <w:rFonts w:cstheme="minorHAnsi"/>
          <w:b/>
          <w:bCs/>
          <w:sz w:val="28"/>
          <w:szCs w:val="28"/>
          <w:lang w:val="es-DO"/>
        </w:rPr>
        <w:t xml:space="preserve">FICHA 6. </w:t>
      </w:r>
      <w:r w:rsidR="004345EF">
        <w:rPr>
          <w:rFonts w:cstheme="minorHAnsi"/>
          <w:b/>
          <w:bCs/>
          <w:sz w:val="28"/>
          <w:szCs w:val="28"/>
          <w:lang w:val="es-DO"/>
        </w:rPr>
        <w:t>MANEJO DE LAS</w:t>
      </w:r>
      <w:r w:rsidR="001022B4">
        <w:rPr>
          <w:rFonts w:cstheme="minorHAnsi"/>
          <w:b/>
          <w:bCs/>
          <w:sz w:val="28"/>
          <w:szCs w:val="28"/>
          <w:lang w:val="es-DO"/>
        </w:rPr>
        <w:t xml:space="preserve"> </w:t>
      </w:r>
      <w:r w:rsidRPr="0003292D">
        <w:rPr>
          <w:rFonts w:cstheme="minorHAnsi"/>
          <w:b/>
          <w:bCs/>
          <w:sz w:val="28"/>
          <w:szCs w:val="28"/>
          <w:lang w:val="es-DO"/>
        </w:rPr>
        <w:t>RELACIONES</w:t>
      </w:r>
      <w:r w:rsidR="001022B4">
        <w:rPr>
          <w:rFonts w:cstheme="minorHAnsi"/>
          <w:b/>
          <w:bCs/>
          <w:sz w:val="28"/>
          <w:szCs w:val="28"/>
          <w:lang w:val="es-DO"/>
        </w:rPr>
        <w:t xml:space="preserve"> </w:t>
      </w:r>
      <w:r w:rsidRPr="0003292D">
        <w:rPr>
          <w:rFonts w:cstheme="minorHAnsi"/>
          <w:b/>
          <w:bCs/>
          <w:sz w:val="28"/>
          <w:szCs w:val="28"/>
          <w:lang w:val="es-DO"/>
        </w:rPr>
        <w:t>CON LA COMUNIDAD</w:t>
      </w:r>
      <w:r w:rsidR="001022B4">
        <w:rPr>
          <w:rFonts w:cstheme="minorHAnsi"/>
          <w:b/>
          <w:bCs/>
          <w:sz w:val="28"/>
          <w:szCs w:val="28"/>
          <w:lang w:val="es-DO"/>
        </w:rPr>
        <w:t xml:space="preserve"> </w:t>
      </w:r>
    </w:p>
    <w:p w14:paraId="0D584C72" w14:textId="77777777" w:rsidR="0003292D" w:rsidRDefault="0003292D" w:rsidP="00E804B9">
      <w:pPr>
        <w:rPr>
          <w:rFonts w:cstheme="minorHAnsi"/>
          <w:sz w:val="24"/>
          <w:szCs w:val="24"/>
          <w:lang w:val="es-DO"/>
        </w:rPr>
      </w:pPr>
    </w:p>
    <w:p w14:paraId="3F69202C" w14:textId="77777777" w:rsidR="001022B4" w:rsidRPr="00E804B9" w:rsidRDefault="001022B4">
      <w:pPr>
        <w:pStyle w:val="Prrafodelista"/>
        <w:numPr>
          <w:ilvl w:val="0"/>
          <w:numId w:val="68"/>
        </w:numPr>
        <w:rPr>
          <w:rFonts w:cstheme="minorHAnsi"/>
          <w:b/>
          <w:bCs/>
          <w:sz w:val="24"/>
          <w:szCs w:val="24"/>
          <w:lang w:val="es-DO"/>
        </w:rPr>
      </w:pPr>
      <w:r w:rsidRPr="00E804B9">
        <w:rPr>
          <w:rFonts w:cstheme="minorHAnsi"/>
          <w:b/>
          <w:bCs/>
          <w:sz w:val="24"/>
          <w:szCs w:val="24"/>
          <w:lang w:val="es-DO"/>
        </w:rPr>
        <w:t xml:space="preserve">Objetivo. </w:t>
      </w:r>
    </w:p>
    <w:p w14:paraId="66815814" w14:textId="01536FA2" w:rsidR="007E3D72" w:rsidRDefault="001022B4" w:rsidP="00E804B9">
      <w:pPr>
        <w:rPr>
          <w:rFonts w:cstheme="minorHAnsi"/>
          <w:sz w:val="24"/>
          <w:szCs w:val="24"/>
          <w:lang w:val="es-DO"/>
        </w:rPr>
      </w:pPr>
      <w:r>
        <w:rPr>
          <w:rFonts w:cstheme="minorHAnsi"/>
          <w:sz w:val="24"/>
          <w:szCs w:val="24"/>
          <w:lang w:val="es-DO"/>
        </w:rPr>
        <w:t xml:space="preserve">Con el </w:t>
      </w:r>
      <w:r w:rsidR="004345EF">
        <w:rPr>
          <w:rFonts w:cstheme="minorHAnsi"/>
          <w:sz w:val="24"/>
          <w:szCs w:val="24"/>
          <w:lang w:val="es-DO"/>
        </w:rPr>
        <w:t>objetivo</w:t>
      </w:r>
      <w:r>
        <w:rPr>
          <w:rFonts w:cstheme="minorHAnsi"/>
          <w:sz w:val="24"/>
          <w:szCs w:val="24"/>
          <w:lang w:val="es-DO"/>
        </w:rPr>
        <w:t xml:space="preserve"> de mantener una comunicación </w:t>
      </w:r>
      <w:r w:rsidR="004345EF">
        <w:rPr>
          <w:rFonts w:cstheme="minorHAnsi"/>
          <w:sz w:val="24"/>
          <w:szCs w:val="24"/>
          <w:lang w:val="es-DO"/>
        </w:rPr>
        <w:t xml:space="preserve">de doble vía </w:t>
      </w:r>
      <w:r>
        <w:rPr>
          <w:rFonts w:cstheme="minorHAnsi"/>
          <w:sz w:val="24"/>
          <w:szCs w:val="24"/>
          <w:lang w:val="es-DO"/>
        </w:rPr>
        <w:t>con la comunidad</w:t>
      </w:r>
      <w:r w:rsidR="004345EF">
        <w:rPr>
          <w:rFonts w:cstheme="minorHAnsi"/>
          <w:sz w:val="24"/>
          <w:szCs w:val="24"/>
          <w:lang w:val="es-DO"/>
        </w:rPr>
        <w:t>, la empresa establecerá de manera formal una oficina con personal especializado con el propósito de  mantener una comunicación con la comunidad</w:t>
      </w:r>
      <w:r w:rsidR="007E3D72">
        <w:rPr>
          <w:rFonts w:cstheme="minorHAnsi"/>
          <w:sz w:val="24"/>
          <w:szCs w:val="24"/>
          <w:lang w:val="es-DO"/>
        </w:rPr>
        <w:t xml:space="preserve"> de manera directa. </w:t>
      </w:r>
    </w:p>
    <w:p w14:paraId="324844E7" w14:textId="7B3C0092" w:rsidR="007E3D72" w:rsidRDefault="004345EF" w:rsidP="00E804B9">
      <w:pPr>
        <w:rPr>
          <w:rFonts w:cstheme="minorHAnsi"/>
          <w:sz w:val="24"/>
          <w:szCs w:val="24"/>
          <w:lang w:val="es-DO"/>
        </w:rPr>
      </w:pPr>
      <w:r>
        <w:rPr>
          <w:rFonts w:cstheme="minorHAnsi"/>
          <w:sz w:val="24"/>
          <w:szCs w:val="24"/>
          <w:lang w:val="es-DO"/>
        </w:rPr>
        <w:t xml:space="preserve"> A treves de</w:t>
      </w:r>
      <w:r w:rsidR="007E3D72">
        <w:rPr>
          <w:rFonts w:cstheme="minorHAnsi"/>
          <w:sz w:val="24"/>
          <w:szCs w:val="24"/>
          <w:lang w:val="es-DO"/>
        </w:rPr>
        <w:t xml:space="preserve"> la </w:t>
      </w:r>
      <w:r>
        <w:rPr>
          <w:rFonts w:cstheme="minorHAnsi"/>
          <w:sz w:val="24"/>
          <w:szCs w:val="24"/>
          <w:lang w:val="es-DO"/>
        </w:rPr>
        <w:t xml:space="preserve"> </w:t>
      </w:r>
      <w:r w:rsidR="007E3D72">
        <w:rPr>
          <w:rFonts w:cstheme="minorHAnsi"/>
          <w:sz w:val="24"/>
          <w:szCs w:val="24"/>
          <w:lang w:val="es-DO"/>
        </w:rPr>
        <w:t>O</w:t>
      </w:r>
      <w:r>
        <w:rPr>
          <w:rFonts w:cstheme="minorHAnsi"/>
          <w:sz w:val="24"/>
          <w:szCs w:val="24"/>
          <w:lang w:val="es-DO"/>
        </w:rPr>
        <w:t xml:space="preserve">ficina </w:t>
      </w:r>
      <w:r w:rsidR="007E3D72">
        <w:rPr>
          <w:rFonts w:cstheme="minorHAnsi"/>
          <w:sz w:val="24"/>
          <w:szCs w:val="24"/>
          <w:lang w:val="es-DO"/>
        </w:rPr>
        <w:t xml:space="preserve">de Relaciones de </w:t>
      </w:r>
      <w:r w:rsidR="00EA1783" w:rsidRPr="00EA1783">
        <w:rPr>
          <w:rFonts w:cstheme="minorHAnsi"/>
          <w:sz w:val="24"/>
          <w:szCs w:val="24"/>
          <w:lang w:val="es-DO"/>
        </w:rPr>
        <w:t xml:space="preserve">Endy </w:t>
      </w:r>
      <w:r w:rsidR="007E3D72">
        <w:rPr>
          <w:rFonts w:cstheme="minorHAnsi"/>
          <w:sz w:val="24"/>
          <w:szCs w:val="24"/>
          <w:lang w:val="es-DO"/>
        </w:rPr>
        <w:t>con la Comunidad (</w:t>
      </w:r>
      <w:r w:rsidR="00B727A7">
        <w:rPr>
          <w:rFonts w:cstheme="minorHAnsi"/>
          <w:sz w:val="24"/>
          <w:szCs w:val="24"/>
          <w:lang w:val="es-DO"/>
        </w:rPr>
        <w:t>OREC)</w:t>
      </w:r>
      <w:r w:rsidR="00EA1783">
        <w:rPr>
          <w:rFonts w:cstheme="minorHAnsi"/>
          <w:sz w:val="24"/>
          <w:szCs w:val="24"/>
          <w:lang w:val="es-DO"/>
        </w:rPr>
        <w:t xml:space="preserve">, la empresa </w:t>
      </w:r>
      <w:r>
        <w:rPr>
          <w:rFonts w:cstheme="minorHAnsi"/>
          <w:sz w:val="24"/>
          <w:szCs w:val="24"/>
          <w:lang w:val="es-DO"/>
        </w:rPr>
        <w:t xml:space="preserve">podrá dar a conocer </w:t>
      </w:r>
      <w:r w:rsidR="00B727A7">
        <w:rPr>
          <w:rFonts w:cstheme="minorHAnsi"/>
          <w:sz w:val="24"/>
          <w:szCs w:val="24"/>
          <w:lang w:val="es-DO"/>
        </w:rPr>
        <w:t xml:space="preserve">a la comunidad </w:t>
      </w:r>
      <w:r>
        <w:rPr>
          <w:rFonts w:cstheme="minorHAnsi"/>
          <w:sz w:val="24"/>
          <w:szCs w:val="24"/>
          <w:lang w:val="es-DO"/>
        </w:rPr>
        <w:t xml:space="preserve">los programas de responsabilidad </w:t>
      </w:r>
      <w:r w:rsidR="007E3D72">
        <w:rPr>
          <w:rFonts w:cstheme="minorHAnsi"/>
          <w:sz w:val="24"/>
          <w:szCs w:val="24"/>
          <w:lang w:val="es-DO"/>
        </w:rPr>
        <w:t xml:space="preserve">social </w:t>
      </w:r>
      <w:r>
        <w:rPr>
          <w:rFonts w:cstheme="minorHAnsi"/>
          <w:sz w:val="24"/>
          <w:szCs w:val="24"/>
          <w:lang w:val="es-DO"/>
        </w:rPr>
        <w:t xml:space="preserve"> y cooperación para la comunidad y además</w:t>
      </w:r>
      <w:r w:rsidR="00B727A7">
        <w:rPr>
          <w:rFonts w:cstheme="minorHAnsi"/>
          <w:sz w:val="24"/>
          <w:szCs w:val="24"/>
          <w:lang w:val="es-DO"/>
        </w:rPr>
        <w:t xml:space="preserve"> podrá </w:t>
      </w:r>
      <w:r>
        <w:rPr>
          <w:rFonts w:cstheme="minorHAnsi"/>
          <w:sz w:val="24"/>
          <w:szCs w:val="24"/>
          <w:lang w:val="es-DO"/>
        </w:rPr>
        <w:t xml:space="preserve"> de recibir cualquier </w:t>
      </w:r>
      <w:r w:rsidR="00B727A7">
        <w:rPr>
          <w:rFonts w:cstheme="minorHAnsi"/>
          <w:sz w:val="24"/>
          <w:szCs w:val="24"/>
          <w:lang w:val="es-DO"/>
        </w:rPr>
        <w:t xml:space="preserve">las </w:t>
      </w:r>
      <w:r>
        <w:rPr>
          <w:rFonts w:cstheme="minorHAnsi"/>
          <w:sz w:val="24"/>
          <w:szCs w:val="24"/>
          <w:lang w:val="es-DO"/>
        </w:rPr>
        <w:t xml:space="preserve">solicitud de </w:t>
      </w:r>
      <w:r w:rsidR="00B727A7">
        <w:rPr>
          <w:rFonts w:cstheme="minorHAnsi"/>
          <w:sz w:val="24"/>
          <w:szCs w:val="24"/>
          <w:lang w:val="es-DO"/>
        </w:rPr>
        <w:t xml:space="preserve">ayuda de la </w:t>
      </w:r>
      <w:r w:rsidR="007E3D72">
        <w:rPr>
          <w:rFonts w:cstheme="minorHAnsi"/>
          <w:sz w:val="24"/>
          <w:szCs w:val="24"/>
          <w:lang w:val="es-DO"/>
        </w:rPr>
        <w:t xml:space="preserve"> comunidad</w:t>
      </w:r>
      <w:r w:rsidR="00B727A7">
        <w:rPr>
          <w:rFonts w:cstheme="minorHAnsi"/>
          <w:sz w:val="24"/>
          <w:szCs w:val="24"/>
          <w:lang w:val="es-DO"/>
        </w:rPr>
        <w:t xml:space="preserve">, así como </w:t>
      </w:r>
      <w:r w:rsidR="007E3D72">
        <w:rPr>
          <w:rFonts w:cstheme="minorHAnsi"/>
          <w:sz w:val="24"/>
          <w:szCs w:val="24"/>
          <w:lang w:val="es-DO"/>
        </w:rPr>
        <w:t>presentar de manera escrita</w:t>
      </w:r>
      <w:r>
        <w:rPr>
          <w:rFonts w:cstheme="minorHAnsi"/>
          <w:sz w:val="24"/>
          <w:szCs w:val="24"/>
          <w:lang w:val="es-DO"/>
        </w:rPr>
        <w:t xml:space="preserve"> cualquier </w:t>
      </w:r>
      <w:r w:rsidR="007E3D72">
        <w:rPr>
          <w:rFonts w:cstheme="minorHAnsi"/>
          <w:sz w:val="24"/>
          <w:szCs w:val="24"/>
          <w:lang w:val="es-DO"/>
        </w:rPr>
        <w:t>queja</w:t>
      </w:r>
      <w:r>
        <w:rPr>
          <w:rFonts w:cstheme="minorHAnsi"/>
          <w:sz w:val="24"/>
          <w:szCs w:val="24"/>
          <w:lang w:val="es-DO"/>
        </w:rPr>
        <w:t xml:space="preserve"> o reclamo</w:t>
      </w:r>
      <w:r w:rsidR="007E3D72">
        <w:rPr>
          <w:rFonts w:cstheme="minorHAnsi"/>
          <w:sz w:val="24"/>
          <w:szCs w:val="24"/>
          <w:lang w:val="es-DO"/>
        </w:rPr>
        <w:t xml:space="preserve"> que </w:t>
      </w:r>
      <w:r w:rsidR="00B727A7">
        <w:rPr>
          <w:rFonts w:cstheme="minorHAnsi"/>
          <w:sz w:val="24"/>
          <w:szCs w:val="24"/>
          <w:lang w:val="es-DO"/>
        </w:rPr>
        <w:t xml:space="preserve">los </w:t>
      </w:r>
      <w:r w:rsidR="007E3D72">
        <w:rPr>
          <w:rFonts w:cstheme="minorHAnsi"/>
          <w:sz w:val="24"/>
          <w:szCs w:val="24"/>
          <w:lang w:val="es-DO"/>
        </w:rPr>
        <w:t>afecte.</w:t>
      </w:r>
    </w:p>
    <w:p w14:paraId="4E01E8C6" w14:textId="7771727D" w:rsidR="007E3D72" w:rsidRPr="007E3D72" w:rsidRDefault="007E3D72">
      <w:pPr>
        <w:pStyle w:val="Prrafodelista"/>
        <w:numPr>
          <w:ilvl w:val="0"/>
          <w:numId w:val="68"/>
        </w:numPr>
        <w:rPr>
          <w:rFonts w:cstheme="minorHAnsi"/>
          <w:b/>
          <w:bCs/>
          <w:sz w:val="24"/>
          <w:szCs w:val="24"/>
          <w:lang w:val="es-DO"/>
        </w:rPr>
      </w:pPr>
      <w:r w:rsidRPr="007E3D72">
        <w:rPr>
          <w:rFonts w:cstheme="minorHAnsi"/>
          <w:b/>
          <w:bCs/>
          <w:sz w:val="24"/>
          <w:szCs w:val="24"/>
          <w:lang w:val="es-DO"/>
        </w:rPr>
        <w:t>Acciones para desarrollar</w:t>
      </w:r>
      <w:r w:rsidR="00F051EF">
        <w:rPr>
          <w:rFonts w:cstheme="minorHAnsi"/>
          <w:b/>
          <w:bCs/>
          <w:sz w:val="24"/>
          <w:szCs w:val="24"/>
          <w:lang w:val="es-DO"/>
        </w:rPr>
        <w:t>.</w:t>
      </w:r>
    </w:p>
    <w:p w14:paraId="3F0087CD" w14:textId="0F152E6F" w:rsidR="00FF2823" w:rsidRDefault="00B727A7" w:rsidP="00E804B9">
      <w:pPr>
        <w:rPr>
          <w:rFonts w:cstheme="minorHAnsi"/>
          <w:sz w:val="24"/>
          <w:szCs w:val="24"/>
          <w:lang w:val="es-DO"/>
        </w:rPr>
      </w:pPr>
      <w:r>
        <w:rPr>
          <w:rFonts w:cstheme="minorHAnsi"/>
          <w:sz w:val="24"/>
          <w:szCs w:val="24"/>
          <w:lang w:val="es-DO"/>
        </w:rPr>
        <w:t xml:space="preserve">Se </w:t>
      </w:r>
      <w:r w:rsidR="00FF2823">
        <w:rPr>
          <w:rFonts w:cstheme="minorHAnsi"/>
          <w:sz w:val="24"/>
          <w:szCs w:val="24"/>
          <w:lang w:val="es-DO"/>
        </w:rPr>
        <w:t>designará</w:t>
      </w:r>
      <w:r>
        <w:rPr>
          <w:rFonts w:cstheme="minorHAnsi"/>
          <w:sz w:val="24"/>
          <w:szCs w:val="24"/>
          <w:lang w:val="es-DO"/>
        </w:rPr>
        <w:t xml:space="preserve"> </w:t>
      </w:r>
      <w:r w:rsidR="00F051EF">
        <w:rPr>
          <w:rFonts w:cstheme="minorHAnsi"/>
          <w:sz w:val="24"/>
          <w:szCs w:val="24"/>
          <w:lang w:val="es-DO"/>
        </w:rPr>
        <w:t xml:space="preserve">como </w:t>
      </w:r>
      <w:r w:rsidR="00F051EF" w:rsidRPr="00F051EF">
        <w:rPr>
          <w:rFonts w:cstheme="minorHAnsi"/>
          <w:sz w:val="24"/>
          <w:szCs w:val="24"/>
          <w:lang w:val="es-DO"/>
        </w:rPr>
        <w:t xml:space="preserve">encargado  de la OREC </w:t>
      </w:r>
      <w:r>
        <w:rPr>
          <w:rFonts w:cstheme="minorHAnsi"/>
          <w:sz w:val="24"/>
          <w:szCs w:val="24"/>
          <w:lang w:val="es-DO"/>
        </w:rPr>
        <w:t>un (a) profesional con experiencia en manejo social empresarial y comunitario</w:t>
      </w:r>
      <w:r w:rsidR="00FF2823">
        <w:rPr>
          <w:rFonts w:cstheme="minorHAnsi"/>
          <w:sz w:val="24"/>
          <w:szCs w:val="24"/>
          <w:lang w:val="es-DO"/>
        </w:rPr>
        <w:t xml:space="preserve">(a), de manera que  tenga la capacidad de </w:t>
      </w:r>
      <w:r w:rsidR="00F051EF">
        <w:rPr>
          <w:rFonts w:cstheme="minorHAnsi"/>
          <w:sz w:val="24"/>
          <w:szCs w:val="24"/>
          <w:lang w:val="es-DO"/>
        </w:rPr>
        <w:t xml:space="preserve">manejo de </w:t>
      </w:r>
      <w:r w:rsidR="00FF2823">
        <w:rPr>
          <w:rFonts w:cstheme="minorHAnsi"/>
          <w:sz w:val="24"/>
          <w:szCs w:val="24"/>
          <w:lang w:val="es-DO"/>
        </w:rPr>
        <w:t>conflicto</w:t>
      </w:r>
      <w:r w:rsidR="00F051EF">
        <w:rPr>
          <w:rFonts w:cstheme="minorHAnsi"/>
          <w:sz w:val="24"/>
          <w:szCs w:val="24"/>
          <w:lang w:val="es-DO"/>
        </w:rPr>
        <w:t>s</w:t>
      </w:r>
      <w:r w:rsidR="00FF2823">
        <w:rPr>
          <w:rFonts w:cstheme="minorHAnsi"/>
          <w:sz w:val="24"/>
          <w:szCs w:val="24"/>
          <w:lang w:val="es-DO"/>
        </w:rPr>
        <w:t xml:space="preserve">. </w:t>
      </w:r>
    </w:p>
    <w:p w14:paraId="380BB2FF" w14:textId="59D2F6CF" w:rsidR="00312398" w:rsidRDefault="007E3D72" w:rsidP="00E804B9">
      <w:pPr>
        <w:rPr>
          <w:rFonts w:cstheme="minorHAnsi"/>
          <w:sz w:val="24"/>
          <w:szCs w:val="24"/>
          <w:lang w:val="es-DO"/>
        </w:rPr>
      </w:pPr>
      <w:r>
        <w:rPr>
          <w:rFonts w:cstheme="minorHAnsi"/>
          <w:sz w:val="24"/>
          <w:szCs w:val="24"/>
          <w:lang w:val="es-DO"/>
        </w:rPr>
        <w:t xml:space="preserve">Se establecerán los mecanismos de comunicación de acceso a la comunidad, tales como: </w:t>
      </w:r>
    </w:p>
    <w:p w14:paraId="73228578" w14:textId="6435A403" w:rsidR="007E3D72" w:rsidRPr="00EA1783" w:rsidRDefault="007E3D72" w:rsidP="00EA1783">
      <w:pPr>
        <w:pStyle w:val="Prrafodelista"/>
        <w:numPr>
          <w:ilvl w:val="0"/>
          <w:numId w:val="70"/>
        </w:numPr>
        <w:rPr>
          <w:rFonts w:cstheme="minorHAnsi"/>
          <w:sz w:val="24"/>
          <w:szCs w:val="24"/>
          <w:lang w:val="es-DO"/>
        </w:rPr>
      </w:pPr>
      <w:r w:rsidRPr="00EA1783">
        <w:rPr>
          <w:rFonts w:cstheme="minorHAnsi"/>
          <w:sz w:val="24"/>
          <w:szCs w:val="24"/>
          <w:lang w:val="es-DO"/>
        </w:rPr>
        <w:t>Número de teléfono (extensión) a ser contestado por la persona encargada de la O</w:t>
      </w:r>
      <w:r w:rsidR="00B727A7" w:rsidRPr="00EA1783">
        <w:rPr>
          <w:rFonts w:cstheme="minorHAnsi"/>
          <w:sz w:val="24"/>
          <w:szCs w:val="24"/>
          <w:lang w:val="es-DO"/>
        </w:rPr>
        <w:t>REC.</w:t>
      </w:r>
    </w:p>
    <w:p w14:paraId="607ACBFA" w14:textId="3F98D3E0" w:rsidR="00B727A7" w:rsidRPr="00EA1783" w:rsidRDefault="00B727A7" w:rsidP="00EA1783">
      <w:pPr>
        <w:pStyle w:val="Prrafodelista"/>
        <w:numPr>
          <w:ilvl w:val="0"/>
          <w:numId w:val="70"/>
        </w:numPr>
        <w:rPr>
          <w:rFonts w:cstheme="minorHAnsi"/>
          <w:sz w:val="24"/>
          <w:szCs w:val="24"/>
          <w:lang w:val="es-DO"/>
        </w:rPr>
      </w:pPr>
      <w:r w:rsidRPr="00EA1783">
        <w:rPr>
          <w:rFonts w:cstheme="minorHAnsi"/>
          <w:sz w:val="24"/>
          <w:szCs w:val="24"/>
          <w:lang w:val="es-DO"/>
        </w:rPr>
        <w:t>Establecer un correo electrónico para los comunitarios comuniquen directamente.</w:t>
      </w:r>
    </w:p>
    <w:p w14:paraId="0C9B9AD8" w14:textId="63CDA95C" w:rsidR="00B727A7" w:rsidRPr="00EA1783" w:rsidRDefault="00FF2823" w:rsidP="00EA1783">
      <w:pPr>
        <w:pStyle w:val="Prrafodelista"/>
        <w:numPr>
          <w:ilvl w:val="0"/>
          <w:numId w:val="70"/>
        </w:numPr>
        <w:rPr>
          <w:rFonts w:cstheme="minorHAnsi"/>
          <w:sz w:val="24"/>
          <w:szCs w:val="24"/>
          <w:lang w:val="es-DO"/>
        </w:rPr>
      </w:pPr>
      <w:r w:rsidRPr="00EA1783">
        <w:rPr>
          <w:rFonts w:cstheme="minorHAnsi"/>
          <w:sz w:val="24"/>
          <w:szCs w:val="24"/>
          <w:lang w:val="es-DO"/>
        </w:rPr>
        <w:t xml:space="preserve">Se asignará </w:t>
      </w:r>
      <w:r w:rsidR="00B727A7" w:rsidRPr="00EA1783">
        <w:rPr>
          <w:rFonts w:cstheme="minorHAnsi"/>
          <w:sz w:val="24"/>
          <w:szCs w:val="24"/>
          <w:lang w:val="es-DO"/>
        </w:rPr>
        <w:t>un presupuesto anual para la implementación del programa</w:t>
      </w:r>
      <w:r w:rsidRPr="00EA1783">
        <w:rPr>
          <w:rFonts w:cstheme="minorHAnsi"/>
          <w:sz w:val="24"/>
          <w:szCs w:val="24"/>
          <w:lang w:val="es-DO"/>
        </w:rPr>
        <w:t xml:space="preserve"> social comunitario de la empresa.</w:t>
      </w:r>
    </w:p>
    <w:p w14:paraId="3035E7A9" w14:textId="15075263" w:rsidR="00B727A7" w:rsidRPr="00EA1783" w:rsidRDefault="00B727A7" w:rsidP="00EA1783">
      <w:pPr>
        <w:pStyle w:val="Prrafodelista"/>
        <w:numPr>
          <w:ilvl w:val="0"/>
          <w:numId w:val="70"/>
        </w:numPr>
        <w:rPr>
          <w:rFonts w:cstheme="minorHAnsi"/>
          <w:sz w:val="24"/>
          <w:szCs w:val="24"/>
          <w:lang w:val="es-DO"/>
        </w:rPr>
      </w:pPr>
      <w:r w:rsidRPr="00EA1783">
        <w:rPr>
          <w:rFonts w:cstheme="minorHAnsi"/>
          <w:sz w:val="24"/>
          <w:szCs w:val="24"/>
          <w:lang w:val="es-DO"/>
        </w:rPr>
        <w:t xml:space="preserve">Establecer reuniones con los lideres de las organizaciones comunitarias para </w:t>
      </w:r>
      <w:r w:rsidR="00E804B9" w:rsidRPr="00EA1783">
        <w:rPr>
          <w:rFonts w:cstheme="minorHAnsi"/>
          <w:sz w:val="24"/>
          <w:szCs w:val="24"/>
          <w:lang w:val="es-DO"/>
        </w:rPr>
        <w:t xml:space="preserve">dar a conocer la OREC y </w:t>
      </w:r>
      <w:r w:rsidRPr="00EA1783">
        <w:rPr>
          <w:rFonts w:cstheme="minorHAnsi"/>
          <w:sz w:val="24"/>
          <w:szCs w:val="24"/>
          <w:lang w:val="es-DO"/>
        </w:rPr>
        <w:t>definir los sectores prioritarios a trabajar, tales como la educación</w:t>
      </w:r>
      <w:r w:rsidR="00FF2823" w:rsidRPr="00EA1783">
        <w:rPr>
          <w:rFonts w:cstheme="minorHAnsi"/>
          <w:sz w:val="24"/>
          <w:szCs w:val="24"/>
          <w:lang w:val="es-DO"/>
        </w:rPr>
        <w:t xml:space="preserve"> técnica,</w:t>
      </w:r>
      <w:r w:rsidRPr="00EA1783">
        <w:rPr>
          <w:rFonts w:cstheme="minorHAnsi"/>
          <w:sz w:val="24"/>
          <w:szCs w:val="24"/>
          <w:lang w:val="es-DO"/>
        </w:rPr>
        <w:t xml:space="preserve"> salud, deporte</w:t>
      </w:r>
      <w:r w:rsidR="00FF2823" w:rsidRPr="00EA1783">
        <w:rPr>
          <w:rFonts w:cstheme="minorHAnsi"/>
          <w:sz w:val="24"/>
          <w:szCs w:val="24"/>
          <w:lang w:val="es-DO"/>
        </w:rPr>
        <w:t>, entre otros.</w:t>
      </w:r>
    </w:p>
    <w:p w14:paraId="1188552E" w14:textId="3AA31F95" w:rsidR="00FF2823" w:rsidRDefault="00FF2823" w:rsidP="00EA1783">
      <w:pPr>
        <w:rPr>
          <w:rFonts w:cstheme="minorHAnsi"/>
          <w:b/>
          <w:bCs/>
          <w:sz w:val="24"/>
          <w:szCs w:val="24"/>
          <w:lang w:val="es-DO"/>
        </w:rPr>
      </w:pPr>
      <w:r w:rsidRPr="00FF2823">
        <w:rPr>
          <w:rFonts w:cstheme="minorHAnsi"/>
          <w:b/>
          <w:bCs/>
          <w:sz w:val="24"/>
          <w:szCs w:val="24"/>
          <w:lang w:val="es-DO"/>
        </w:rPr>
        <w:t>Seguimiento y monitoreo.</w:t>
      </w:r>
    </w:p>
    <w:p w14:paraId="2262FDFE" w14:textId="4AF4C618" w:rsidR="00B727A7" w:rsidRPr="00E804B9" w:rsidRDefault="00FF2823">
      <w:pPr>
        <w:pStyle w:val="Prrafodelista"/>
        <w:numPr>
          <w:ilvl w:val="0"/>
          <w:numId w:val="69"/>
        </w:numPr>
        <w:rPr>
          <w:rFonts w:cstheme="minorHAnsi"/>
          <w:sz w:val="24"/>
          <w:szCs w:val="24"/>
          <w:lang w:val="es-DO"/>
        </w:rPr>
      </w:pPr>
      <w:r w:rsidRPr="00E804B9">
        <w:rPr>
          <w:rFonts w:cstheme="minorHAnsi"/>
          <w:sz w:val="24"/>
          <w:szCs w:val="24"/>
          <w:lang w:val="es-DO"/>
        </w:rPr>
        <w:t>Dar seguimiento al cumplimiento del establecimiento de la OREC.</w:t>
      </w:r>
    </w:p>
    <w:p w14:paraId="2BBB5BBE" w14:textId="78AFDDBD" w:rsidR="00FF2823" w:rsidRPr="00E804B9" w:rsidRDefault="00FF2823">
      <w:pPr>
        <w:pStyle w:val="Prrafodelista"/>
        <w:numPr>
          <w:ilvl w:val="0"/>
          <w:numId w:val="69"/>
        </w:numPr>
        <w:rPr>
          <w:rFonts w:cstheme="minorHAnsi"/>
          <w:sz w:val="24"/>
          <w:szCs w:val="24"/>
          <w:lang w:val="es-DO"/>
        </w:rPr>
      </w:pPr>
      <w:r w:rsidRPr="00E804B9">
        <w:rPr>
          <w:rFonts w:cstheme="minorHAnsi"/>
          <w:sz w:val="24"/>
          <w:szCs w:val="24"/>
          <w:lang w:val="es-DO"/>
        </w:rPr>
        <w:t>La asignación presupuestaria anual y su distribución por sectores de interés.</w:t>
      </w:r>
    </w:p>
    <w:p w14:paraId="14137C35" w14:textId="7D73868E" w:rsidR="00FF2823" w:rsidRPr="00E804B9" w:rsidRDefault="00FF2823">
      <w:pPr>
        <w:pStyle w:val="Prrafodelista"/>
        <w:numPr>
          <w:ilvl w:val="0"/>
          <w:numId w:val="69"/>
        </w:numPr>
        <w:rPr>
          <w:rFonts w:cstheme="minorHAnsi"/>
          <w:sz w:val="24"/>
          <w:szCs w:val="24"/>
          <w:lang w:val="es-DO"/>
        </w:rPr>
      </w:pPr>
      <w:r w:rsidRPr="00E804B9">
        <w:rPr>
          <w:rFonts w:cstheme="minorHAnsi"/>
          <w:sz w:val="24"/>
          <w:szCs w:val="24"/>
          <w:lang w:val="es-DO"/>
        </w:rPr>
        <w:t>Actas de reuniones con las asociaciones comunitarias.</w:t>
      </w:r>
    </w:p>
    <w:p w14:paraId="3893971C" w14:textId="68F1E590" w:rsidR="00FF2823" w:rsidRDefault="00FF2823">
      <w:pPr>
        <w:pStyle w:val="Prrafodelista"/>
        <w:numPr>
          <w:ilvl w:val="0"/>
          <w:numId w:val="69"/>
        </w:numPr>
        <w:rPr>
          <w:rFonts w:cstheme="minorHAnsi"/>
          <w:sz w:val="24"/>
          <w:szCs w:val="24"/>
          <w:lang w:val="es-DO"/>
        </w:rPr>
      </w:pPr>
      <w:r>
        <w:rPr>
          <w:rFonts w:cstheme="minorHAnsi"/>
          <w:sz w:val="24"/>
          <w:szCs w:val="24"/>
          <w:lang w:val="es-DO"/>
        </w:rPr>
        <w:t xml:space="preserve">Incorporar los resultados en el informe de cumplimiento (ICA) </w:t>
      </w:r>
    </w:p>
    <w:p w14:paraId="4E1C16F7" w14:textId="77777777" w:rsidR="00FF2823" w:rsidRDefault="00FF2823">
      <w:pPr>
        <w:rPr>
          <w:rFonts w:cstheme="minorHAnsi"/>
          <w:sz w:val="24"/>
          <w:szCs w:val="24"/>
          <w:lang w:val="es-DO"/>
        </w:rPr>
      </w:pPr>
    </w:p>
    <w:p w14:paraId="0297F736" w14:textId="77777777" w:rsidR="005557E0" w:rsidRDefault="005557E0">
      <w:pPr>
        <w:rPr>
          <w:rFonts w:cstheme="minorHAnsi"/>
          <w:sz w:val="24"/>
          <w:szCs w:val="24"/>
          <w:lang w:val="es-DO"/>
        </w:rPr>
      </w:pPr>
    </w:p>
    <w:p w14:paraId="665D20E1" w14:textId="77777777" w:rsidR="005B55EB" w:rsidRDefault="005B55EB">
      <w:pPr>
        <w:rPr>
          <w:rFonts w:cstheme="minorHAnsi"/>
          <w:sz w:val="24"/>
          <w:szCs w:val="24"/>
          <w:lang w:val="es-DO"/>
        </w:rPr>
      </w:pPr>
    </w:p>
    <w:p w14:paraId="75D9586C" w14:textId="78374287" w:rsidR="009F3E20" w:rsidRDefault="005557E0">
      <w:pPr>
        <w:pStyle w:val="Prrafodelista"/>
        <w:numPr>
          <w:ilvl w:val="0"/>
          <w:numId w:val="18"/>
        </w:numPr>
        <w:spacing w:line="240" w:lineRule="auto"/>
        <w:rPr>
          <w:rFonts w:cstheme="minorHAnsi"/>
          <w:b/>
          <w:sz w:val="28"/>
          <w:szCs w:val="28"/>
          <w:lang w:val="es-DO"/>
        </w:rPr>
      </w:pPr>
      <w:r>
        <w:rPr>
          <w:rFonts w:cstheme="minorHAnsi"/>
          <w:b/>
          <w:sz w:val="28"/>
          <w:szCs w:val="28"/>
          <w:lang w:val="es-DO"/>
        </w:rPr>
        <w:t>RESUMEN DE COSTOS DE LA</w:t>
      </w:r>
      <w:r w:rsidR="002A2D8D">
        <w:rPr>
          <w:rFonts w:cstheme="minorHAnsi"/>
          <w:b/>
          <w:sz w:val="28"/>
          <w:szCs w:val="28"/>
          <w:lang w:val="es-DO"/>
        </w:rPr>
        <w:t>S</w:t>
      </w:r>
      <w:r>
        <w:rPr>
          <w:rFonts w:cstheme="minorHAnsi"/>
          <w:b/>
          <w:sz w:val="28"/>
          <w:szCs w:val="28"/>
          <w:lang w:val="es-DO"/>
        </w:rPr>
        <w:t xml:space="preserve"> MEDIDAS DE MITIGACION DEL </w:t>
      </w:r>
      <w:r w:rsidR="002A2D8D">
        <w:rPr>
          <w:rFonts w:cstheme="minorHAnsi"/>
          <w:b/>
          <w:sz w:val="28"/>
          <w:szCs w:val="28"/>
          <w:lang w:val="es-DO"/>
        </w:rPr>
        <w:t xml:space="preserve">PLAN DE GESTION AMBIENTAL.  </w:t>
      </w:r>
      <w:r>
        <w:rPr>
          <w:rFonts w:cstheme="minorHAnsi"/>
          <w:b/>
          <w:sz w:val="28"/>
          <w:szCs w:val="28"/>
          <w:lang w:val="es-DO"/>
        </w:rPr>
        <w:t>FASE DE OPERACIÓN</w:t>
      </w:r>
      <w:r w:rsidR="002A2D8D">
        <w:rPr>
          <w:rFonts w:cstheme="minorHAnsi"/>
          <w:b/>
          <w:sz w:val="28"/>
          <w:szCs w:val="28"/>
          <w:lang w:val="es-DO"/>
        </w:rPr>
        <w:t>.</w:t>
      </w:r>
    </w:p>
    <w:p w14:paraId="54AD6BE5" w14:textId="77777777" w:rsidR="005B55EB" w:rsidRPr="005B55EB" w:rsidRDefault="005B55EB" w:rsidP="005B55EB">
      <w:pPr>
        <w:spacing w:line="240" w:lineRule="auto"/>
        <w:rPr>
          <w:rFonts w:cstheme="minorHAnsi"/>
          <w:b/>
          <w:sz w:val="28"/>
          <w:szCs w:val="28"/>
          <w:lang w:val="es-DO"/>
        </w:rPr>
      </w:pPr>
    </w:p>
    <w:p w14:paraId="1C473C6E" w14:textId="52B80E32" w:rsidR="002A2D8D" w:rsidRPr="00F051EF" w:rsidRDefault="002A2D8D" w:rsidP="005B55EB">
      <w:pPr>
        <w:rPr>
          <w:rFonts w:cstheme="minorHAnsi"/>
          <w:bCs/>
          <w:sz w:val="24"/>
          <w:szCs w:val="24"/>
          <w:lang w:val="es-DO"/>
        </w:rPr>
      </w:pPr>
      <w:r w:rsidRPr="00F051EF">
        <w:rPr>
          <w:rFonts w:cstheme="minorHAnsi"/>
          <w:bCs/>
          <w:sz w:val="24"/>
          <w:szCs w:val="24"/>
          <w:lang w:val="es-DO"/>
        </w:rPr>
        <w:t xml:space="preserve">La ejecución de las medidas de mitigación contempladas en cada una de las fichas contempladas el Plan de manejo y  adecuación ambiental (PMAA), tiene un costo estimado de </w:t>
      </w:r>
      <w:r w:rsidR="002A6F1B">
        <w:rPr>
          <w:rFonts w:cstheme="minorHAnsi"/>
          <w:b/>
          <w:i/>
          <w:iCs/>
          <w:sz w:val="24"/>
          <w:szCs w:val="24"/>
          <w:u w:val="single"/>
          <w:lang w:val="es-DO"/>
        </w:rPr>
        <w:t>Siete</w:t>
      </w:r>
      <w:r w:rsidRPr="00F051EF">
        <w:rPr>
          <w:rFonts w:cstheme="minorHAnsi"/>
          <w:b/>
          <w:i/>
          <w:iCs/>
          <w:sz w:val="24"/>
          <w:szCs w:val="24"/>
          <w:u w:val="single"/>
          <w:lang w:val="es-DO"/>
        </w:rPr>
        <w:t xml:space="preserve"> millones </w:t>
      </w:r>
      <w:r w:rsidR="002A6F1B">
        <w:rPr>
          <w:rFonts w:cstheme="minorHAnsi"/>
          <w:b/>
          <w:i/>
          <w:iCs/>
          <w:sz w:val="24"/>
          <w:szCs w:val="24"/>
          <w:u w:val="single"/>
          <w:lang w:val="es-DO"/>
        </w:rPr>
        <w:t>trescientos sesent</w:t>
      </w:r>
      <w:r w:rsidR="005B55EB">
        <w:rPr>
          <w:rFonts w:cstheme="minorHAnsi"/>
          <w:b/>
          <w:i/>
          <w:iCs/>
          <w:sz w:val="24"/>
          <w:szCs w:val="24"/>
          <w:u w:val="single"/>
          <w:lang w:val="es-DO"/>
        </w:rPr>
        <w:t xml:space="preserve">a y </w:t>
      </w:r>
      <w:r w:rsidR="002A6F1B">
        <w:rPr>
          <w:rFonts w:cstheme="minorHAnsi"/>
          <w:b/>
          <w:i/>
          <w:iCs/>
          <w:sz w:val="24"/>
          <w:szCs w:val="24"/>
          <w:u w:val="single"/>
          <w:lang w:val="es-DO"/>
        </w:rPr>
        <w:t>cinco</w:t>
      </w:r>
      <w:r w:rsidRPr="00F051EF">
        <w:rPr>
          <w:rFonts w:cstheme="minorHAnsi"/>
          <w:b/>
          <w:i/>
          <w:iCs/>
          <w:sz w:val="24"/>
          <w:szCs w:val="24"/>
          <w:u w:val="single"/>
          <w:lang w:val="es-DO"/>
        </w:rPr>
        <w:t xml:space="preserve"> mil pesos dominicanos (RD$</w:t>
      </w:r>
      <w:r w:rsidR="002A6F1B">
        <w:rPr>
          <w:rFonts w:cstheme="minorHAnsi"/>
          <w:b/>
          <w:i/>
          <w:iCs/>
          <w:sz w:val="24"/>
          <w:szCs w:val="24"/>
          <w:u w:val="single"/>
          <w:lang w:val="es-DO"/>
        </w:rPr>
        <w:t>7,36</w:t>
      </w:r>
      <w:r w:rsidRPr="00F051EF">
        <w:rPr>
          <w:rFonts w:cstheme="minorHAnsi"/>
          <w:b/>
          <w:i/>
          <w:iCs/>
          <w:sz w:val="24"/>
          <w:szCs w:val="24"/>
          <w:u w:val="single"/>
          <w:lang w:val="es-DO"/>
        </w:rPr>
        <w:t>5,000.00)</w:t>
      </w:r>
      <w:r w:rsidRPr="00F051EF">
        <w:rPr>
          <w:rFonts w:cstheme="minorHAnsi"/>
          <w:bCs/>
          <w:sz w:val="24"/>
          <w:szCs w:val="24"/>
          <w:lang w:val="es-DO"/>
        </w:rPr>
        <w:t xml:space="preserve">. </w:t>
      </w:r>
      <w:r w:rsidR="002A6F1B">
        <w:rPr>
          <w:rFonts w:cstheme="minorHAnsi"/>
          <w:bCs/>
          <w:sz w:val="24"/>
          <w:szCs w:val="24"/>
          <w:lang w:val="es-DO"/>
        </w:rPr>
        <w:t>Ver</w:t>
      </w:r>
      <w:r w:rsidRPr="00F051EF">
        <w:rPr>
          <w:rFonts w:cstheme="minorHAnsi"/>
          <w:bCs/>
          <w:sz w:val="24"/>
          <w:szCs w:val="24"/>
          <w:lang w:val="es-DO"/>
        </w:rPr>
        <w:t xml:space="preserve"> Cuadro </w:t>
      </w:r>
      <w:r w:rsidR="00E804B9" w:rsidRPr="00F051EF">
        <w:rPr>
          <w:rFonts w:cstheme="minorHAnsi"/>
          <w:bCs/>
          <w:sz w:val="24"/>
          <w:szCs w:val="24"/>
          <w:lang w:val="es-DO"/>
        </w:rPr>
        <w:t>2</w:t>
      </w:r>
      <w:r w:rsidR="002A6F1B">
        <w:rPr>
          <w:rFonts w:cstheme="minorHAnsi"/>
          <w:bCs/>
          <w:sz w:val="24"/>
          <w:szCs w:val="24"/>
          <w:lang w:val="es-DO"/>
        </w:rPr>
        <w:t>8</w:t>
      </w:r>
      <w:r w:rsidR="00E804B9" w:rsidRPr="00F051EF">
        <w:rPr>
          <w:rFonts w:cstheme="minorHAnsi"/>
          <w:bCs/>
          <w:sz w:val="24"/>
          <w:szCs w:val="24"/>
          <w:lang w:val="es-DO"/>
        </w:rPr>
        <w:t xml:space="preserve"> </w:t>
      </w:r>
      <w:r w:rsidR="002A6F1B">
        <w:rPr>
          <w:rFonts w:cstheme="minorHAnsi"/>
          <w:bCs/>
          <w:sz w:val="24"/>
          <w:szCs w:val="24"/>
          <w:lang w:val="es-DO"/>
        </w:rPr>
        <w:t>con</w:t>
      </w:r>
      <w:r w:rsidR="00E804B9" w:rsidRPr="00F051EF">
        <w:rPr>
          <w:rFonts w:cstheme="minorHAnsi"/>
          <w:bCs/>
          <w:sz w:val="24"/>
          <w:szCs w:val="24"/>
          <w:lang w:val="es-DO"/>
        </w:rPr>
        <w:t xml:space="preserve"> los costos para cada </w:t>
      </w:r>
      <w:r w:rsidR="005B55EB">
        <w:rPr>
          <w:rFonts w:cstheme="minorHAnsi"/>
          <w:bCs/>
          <w:sz w:val="24"/>
          <w:szCs w:val="24"/>
          <w:lang w:val="es-DO"/>
        </w:rPr>
        <w:t xml:space="preserve">actividad de mitigación de las </w:t>
      </w:r>
      <w:r w:rsidR="00E804B9" w:rsidRPr="00F051EF">
        <w:rPr>
          <w:rFonts w:cstheme="minorHAnsi"/>
          <w:bCs/>
          <w:sz w:val="24"/>
          <w:szCs w:val="24"/>
          <w:lang w:val="es-DO"/>
        </w:rPr>
        <w:t>medida</w:t>
      </w:r>
      <w:r w:rsidR="005B55EB">
        <w:rPr>
          <w:rFonts w:cstheme="minorHAnsi"/>
          <w:bCs/>
          <w:sz w:val="24"/>
          <w:szCs w:val="24"/>
          <w:lang w:val="es-DO"/>
        </w:rPr>
        <w:t>s</w:t>
      </w:r>
      <w:r w:rsidR="00E804B9" w:rsidRPr="00F051EF">
        <w:rPr>
          <w:rFonts w:cstheme="minorHAnsi"/>
          <w:bCs/>
          <w:sz w:val="24"/>
          <w:szCs w:val="24"/>
          <w:lang w:val="es-DO"/>
        </w:rPr>
        <w:t xml:space="preserve"> del PMAA.</w:t>
      </w:r>
    </w:p>
    <w:p w14:paraId="5A2E6B96" w14:textId="77777777" w:rsidR="002A2D8D" w:rsidRDefault="002A2D8D" w:rsidP="005B55EB">
      <w:pPr>
        <w:rPr>
          <w:rFonts w:cstheme="minorHAnsi"/>
          <w:sz w:val="24"/>
          <w:szCs w:val="24"/>
          <w:lang w:val="es-DO"/>
        </w:rPr>
      </w:pPr>
    </w:p>
    <w:p w14:paraId="12624D7A" w14:textId="77777777" w:rsidR="005B55EB" w:rsidRDefault="005B55EB" w:rsidP="005B55EB">
      <w:pPr>
        <w:rPr>
          <w:rFonts w:cstheme="minorHAnsi"/>
          <w:sz w:val="24"/>
          <w:szCs w:val="24"/>
          <w:lang w:val="es-DO"/>
        </w:rPr>
      </w:pPr>
    </w:p>
    <w:p w14:paraId="07847BF2" w14:textId="77777777" w:rsidR="005B55EB" w:rsidRDefault="005B55EB" w:rsidP="005B55EB">
      <w:pPr>
        <w:rPr>
          <w:rFonts w:cstheme="minorHAnsi"/>
          <w:sz w:val="24"/>
          <w:szCs w:val="24"/>
          <w:lang w:val="es-DO"/>
        </w:rPr>
      </w:pPr>
    </w:p>
    <w:p w14:paraId="38ED9853" w14:textId="77777777" w:rsidR="005B55EB" w:rsidRDefault="005B55EB" w:rsidP="005B55EB">
      <w:pPr>
        <w:rPr>
          <w:rFonts w:cstheme="minorHAnsi"/>
          <w:sz w:val="24"/>
          <w:szCs w:val="24"/>
          <w:lang w:val="es-DO"/>
        </w:rPr>
      </w:pPr>
    </w:p>
    <w:p w14:paraId="35310A9D" w14:textId="77777777" w:rsidR="005B55EB" w:rsidRDefault="005B55EB" w:rsidP="005B55EB">
      <w:pPr>
        <w:rPr>
          <w:rFonts w:cstheme="minorHAnsi"/>
          <w:sz w:val="24"/>
          <w:szCs w:val="24"/>
          <w:lang w:val="es-DO"/>
        </w:rPr>
      </w:pPr>
    </w:p>
    <w:p w14:paraId="48D07C58" w14:textId="77777777" w:rsidR="005B55EB" w:rsidRDefault="005B55EB" w:rsidP="005B55EB">
      <w:pPr>
        <w:rPr>
          <w:rFonts w:cstheme="minorHAnsi"/>
          <w:sz w:val="24"/>
          <w:szCs w:val="24"/>
          <w:lang w:val="es-DO"/>
        </w:rPr>
      </w:pPr>
    </w:p>
    <w:p w14:paraId="6C1D78E7" w14:textId="77777777" w:rsidR="005B55EB" w:rsidRDefault="005B55EB" w:rsidP="005B55EB">
      <w:pPr>
        <w:rPr>
          <w:rFonts w:cstheme="minorHAnsi"/>
          <w:sz w:val="24"/>
          <w:szCs w:val="24"/>
          <w:lang w:val="es-DO"/>
        </w:rPr>
      </w:pPr>
    </w:p>
    <w:p w14:paraId="38ACEAA3" w14:textId="77777777" w:rsidR="005B55EB" w:rsidRDefault="005B55EB" w:rsidP="005B55EB">
      <w:pPr>
        <w:rPr>
          <w:rFonts w:cstheme="minorHAnsi"/>
          <w:sz w:val="24"/>
          <w:szCs w:val="24"/>
          <w:lang w:val="es-DO"/>
        </w:rPr>
      </w:pPr>
    </w:p>
    <w:p w14:paraId="3BE92F71" w14:textId="77777777" w:rsidR="005B55EB" w:rsidRDefault="005B55EB" w:rsidP="005B55EB">
      <w:pPr>
        <w:rPr>
          <w:rFonts w:cstheme="minorHAnsi"/>
          <w:sz w:val="24"/>
          <w:szCs w:val="24"/>
          <w:lang w:val="es-DO"/>
        </w:rPr>
      </w:pPr>
    </w:p>
    <w:p w14:paraId="253CD733" w14:textId="77777777" w:rsidR="005B55EB" w:rsidRDefault="005B55EB" w:rsidP="005B55EB">
      <w:pPr>
        <w:rPr>
          <w:rFonts w:cstheme="minorHAnsi"/>
          <w:sz w:val="24"/>
          <w:szCs w:val="24"/>
          <w:lang w:val="es-DO"/>
        </w:rPr>
      </w:pPr>
    </w:p>
    <w:p w14:paraId="07B8B6C3" w14:textId="77777777" w:rsidR="005B55EB" w:rsidRDefault="005B55EB" w:rsidP="005B55EB">
      <w:pPr>
        <w:rPr>
          <w:rFonts w:cstheme="minorHAnsi"/>
          <w:sz w:val="24"/>
          <w:szCs w:val="24"/>
          <w:lang w:val="es-DO"/>
        </w:rPr>
      </w:pPr>
    </w:p>
    <w:p w14:paraId="6B674F98" w14:textId="77777777" w:rsidR="005B55EB" w:rsidRDefault="005B55EB" w:rsidP="005B55EB">
      <w:pPr>
        <w:rPr>
          <w:rFonts w:cstheme="minorHAnsi"/>
          <w:sz w:val="24"/>
          <w:szCs w:val="24"/>
          <w:lang w:val="es-DO"/>
        </w:rPr>
      </w:pPr>
    </w:p>
    <w:p w14:paraId="4FB1E304" w14:textId="77777777" w:rsidR="005B55EB" w:rsidRDefault="005B55EB" w:rsidP="005B55EB">
      <w:pPr>
        <w:rPr>
          <w:rFonts w:cstheme="minorHAnsi"/>
          <w:sz w:val="24"/>
          <w:szCs w:val="24"/>
          <w:lang w:val="es-DO"/>
        </w:rPr>
      </w:pPr>
    </w:p>
    <w:p w14:paraId="35237054" w14:textId="77777777" w:rsidR="005B55EB" w:rsidRDefault="005B55EB" w:rsidP="005B55EB">
      <w:pPr>
        <w:rPr>
          <w:rFonts w:cstheme="minorHAnsi"/>
          <w:sz w:val="24"/>
          <w:szCs w:val="24"/>
          <w:lang w:val="es-DO"/>
        </w:rPr>
      </w:pPr>
    </w:p>
    <w:p w14:paraId="2C0819E8" w14:textId="77777777" w:rsidR="005B55EB" w:rsidRDefault="005B55EB" w:rsidP="005B55EB">
      <w:pPr>
        <w:rPr>
          <w:rFonts w:cstheme="minorHAnsi"/>
          <w:sz w:val="24"/>
          <w:szCs w:val="24"/>
          <w:lang w:val="es-DO"/>
        </w:rPr>
      </w:pPr>
    </w:p>
    <w:p w14:paraId="3C866D44" w14:textId="77777777" w:rsidR="005B55EB" w:rsidRDefault="005B55EB" w:rsidP="005B55EB">
      <w:pPr>
        <w:rPr>
          <w:rFonts w:cstheme="minorHAnsi"/>
          <w:sz w:val="24"/>
          <w:szCs w:val="24"/>
          <w:lang w:val="es-DO"/>
        </w:rPr>
      </w:pPr>
    </w:p>
    <w:p w14:paraId="76C148FD" w14:textId="77777777" w:rsidR="005B55EB" w:rsidRDefault="005B55EB" w:rsidP="005B55EB">
      <w:pPr>
        <w:rPr>
          <w:rFonts w:cstheme="minorHAnsi"/>
          <w:sz w:val="24"/>
          <w:szCs w:val="24"/>
          <w:lang w:val="es-DO"/>
        </w:rPr>
      </w:pPr>
    </w:p>
    <w:p w14:paraId="3488E506" w14:textId="77777777" w:rsidR="005B55EB" w:rsidRDefault="005B55EB" w:rsidP="005B55EB">
      <w:pPr>
        <w:rPr>
          <w:rFonts w:cstheme="minorHAnsi"/>
          <w:sz w:val="24"/>
          <w:szCs w:val="24"/>
          <w:lang w:val="es-DO"/>
        </w:rPr>
      </w:pPr>
    </w:p>
    <w:p w14:paraId="22337FDB" w14:textId="77777777" w:rsidR="005B55EB" w:rsidRDefault="005B55EB" w:rsidP="005B55EB">
      <w:pPr>
        <w:rPr>
          <w:rFonts w:cstheme="minorHAnsi"/>
          <w:sz w:val="24"/>
          <w:szCs w:val="24"/>
          <w:lang w:val="es-DO"/>
        </w:rPr>
      </w:pPr>
    </w:p>
    <w:p w14:paraId="60921B63" w14:textId="77777777" w:rsidR="005B55EB" w:rsidRDefault="005B55EB" w:rsidP="005B55EB">
      <w:pPr>
        <w:rPr>
          <w:rFonts w:cstheme="minorHAnsi"/>
          <w:sz w:val="24"/>
          <w:szCs w:val="24"/>
          <w:lang w:val="es-DO"/>
        </w:rPr>
      </w:pPr>
    </w:p>
    <w:p w14:paraId="66505134" w14:textId="77777777" w:rsidR="005B55EB" w:rsidRDefault="005B55EB" w:rsidP="005B55EB">
      <w:pPr>
        <w:rPr>
          <w:rFonts w:cstheme="minorHAnsi"/>
          <w:sz w:val="24"/>
          <w:szCs w:val="24"/>
          <w:lang w:val="es-DO"/>
        </w:rPr>
      </w:pPr>
    </w:p>
    <w:p w14:paraId="5AB258E1" w14:textId="77777777" w:rsidR="005B55EB" w:rsidRDefault="005B55EB" w:rsidP="005B55EB">
      <w:pPr>
        <w:rPr>
          <w:rFonts w:cstheme="minorHAnsi"/>
          <w:sz w:val="24"/>
          <w:szCs w:val="24"/>
          <w:lang w:val="es-DO"/>
        </w:rPr>
      </w:pPr>
    </w:p>
    <w:tbl>
      <w:tblPr>
        <w:tblStyle w:val="Tablaconcuadrcula"/>
        <w:tblW w:w="0" w:type="auto"/>
        <w:tblInd w:w="-95" w:type="dxa"/>
        <w:tblLook w:val="04A0" w:firstRow="1" w:lastRow="0" w:firstColumn="1" w:lastColumn="0" w:noHBand="0" w:noVBand="1"/>
      </w:tblPr>
      <w:tblGrid>
        <w:gridCol w:w="2160"/>
        <w:gridCol w:w="5040"/>
        <w:gridCol w:w="1525"/>
      </w:tblGrid>
      <w:tr w:rsidR="00D726F9" w:rsidRPr="00916695" w14:paraId="50A76733" w14:textId="77777777" w:rsidTr="00207575">
        <w:trPr>
          <w:trHeight w:val="413"/>
        </w:trPr>
        <w:tc>
          <w:tcPr>
            <w:tcW w:w="8725" w:type="dxa"/>
            <w:gridSpan w:val="3"/>
          </w:tcPr>
          <w:p w14:paraId="6C569538" w14:textId="3A9C298A" w:rsidR="00D726F9" w:rsidRPr="00F051EF" w:rsidRDefault="00E804B9" w:rsidP="00F051EF">
            <w:pPr>
              <w:spacing w:line="240" w:lineRule="auto"/>
              <w:rPr>
                <w:rFonts w:cstheme="minorHAnsi"/>
                <w:b/>
                <w:bCs/>
                <w:lang w:val="es-DO"/>
              </w:rPr>
            </w:pPr>
            <w:r w:rsidRPr="00F051EF">
              <w:rPr>
                <w:rFonts w:cstheme="minorHAnsi"/>
                <w:b/>
                <w:bCs/>
                <w:lang w:val="es-ES"/>
              </w:rPr>
              <w:t>Cuadro 2</w:t>
            </w:r>
            <w:r w:rsidR="00723F5A">
              <w:rPr>
                <w:rFonts w:cstheme="minorHAnsi"/>
                <w:b/>
                <w:bCs/>
                <w:lang w:val="es-ES"/>
              </w:rPr>
              <w:t>8</w:t>
            </w:r>
            <w:r w:rsidRPr="00F051EF">
              <w:rPr>
                <w:rFonts w:cstheme="minorHAnsi"/>
                <w:b/>
                <w:bCs/>
                <w:lang w:val="es-ES"/>
              </w:rPr>
              <w:t xml:space="preserve">. </w:t>
            </w:r>
            <w:r w:rsidR="00D726F9" w:rsidRPr="00F051EF">
              <w:rPr>
                <w:rFonts w:cstheme="minorHAnsi"/>
                <w:b/>
                <w:bCs/>
                <w:lang w:val="es-ES"/>
              </w:rPr>
              <w:t>Ficha</w:t>
            </w:r>
            <w:r w:rsidR="00312398" w:rsidRPr="00F051EF">
              <w:rPr>
                <w:rFonts w:cstheme="minorHAnsi"/>
                <w:b/>
                <w:bCs/>
                <w:lang w:val="es-ES"/>
              </w:rPr>
              <w:t>s</w:t>
            </w:r>
            <w:r w:rsidR="00D726F9" w:rsidRPr="00F051EF">
              <w:rPr>
                <w:rFonts w:cstheme="minorHAnsi"/>
                <w:b/>
                <w:bCs/>
                <w:lang w:val="es-ES"/>
              </w:rPr>
              <w:t xml:space="preserve"> resumen con las medidas y costos de mitigación fase de operación</w:t>
            </w:r>
          </w:p>
        </w:tc>
      </w:tr>
      <w:tr w:rsidR="00D726F9" w:rsidRPr="00F051EF" w14:paraId="017791F6" w14:textId="77777777" w:rsidTr="002A6F1B">
        <w:trPr>
          <w:trHeight w:val="422"/>
        </w:trPr>
        <w:tc>
          <w:tcPr>
            <w:tcW w:w="2160" w:type="dxa"/>
          </w:tcPr>
          <w:p w14:paraId="412EF20F" w14:textId="6BAD428A" w:rsidR="00D726F9" w:rsidRPr="00F051EF" w:rsidRDefault="00AE6CC0" w:rsidP="00F051EF">
            <w:pPr>
              <w:spacing w:line="240" w:lineRule="auto"/>
              <w:rPr>
                <w:rFonts w:cstheme="minorHAnsi"/>
                <w:lang w:val="es-DO"/>
              </w:rPr>
            </w:pPr>
            <w:r w:rsidRPr="00F051EF">
              <w:rPr>
                <w:rFonts w:cstheme="minorHAnsi"/>
                <w:lang w:val="es-ES"/>
              </w:rPr>
              <w:t>PMAA</w:t>
            </w:r>
          </w:p>
        </w:tc>
        <w:tc>
          <w:tcPr>
            <w:tcW w:w="5040" w:type="dxa"/>
          </w:tcPr>
          <w:p w14:paraId="4108FDD2" w14:textId="6F4D3D73" w:rsidR="00D726F9" w:rsidRPr="00F051EF" w:rsidRDefault="00D726F9" w:rsidP="00F051EF">
            <w:pPr>
              <w:spacing w:line="240" w:lineRule="auto"/>
              <w:rPr>
                <w:rFonts w:cstheme="minorHAnsi"/>
                <w:lang w:val="es-DO"/>
              </w:rPr>
            </w:pPr>
            <w:r w:rsidRPr="00F051EF">
              <w:rPr>
                <w:rFonts w:cstheme="minorHAnsi"/>
                <w:lang w:val="es-ES"/>
              </w:rPr>
              <w:t xml:space="preserve">Técnica </w:t>
            </w:r>
            <w:r w:rsidRPr="00F051EF">
              <w:rPr>
                <w:rFonts w:cstheme="minorHAnsi"/>
                <w:i/>
                <w:lang w:val="es-ES"/>
              </w:rPr>
              <w:t xml:space="preserve">/ </w:t>
            </w:r>
            <w:r w:rsidRPr="00F051EF">
              <w:rPr>
                <w:rFonts w:cstheme="minorHAnsi"/>
                <w:iCs/>
                <w:lang w:val="es-ES"/>
              </w:rPr>
              <w:t>Tecnología</w:t>
            </w:r>
            <w:r w:rsidRPr="00F051EF">
              <w:rPr>
                <w:rFonts w:cstheme="minorHAnsi"/>
                <w:i/>
                <w:lang w:val="es-ES"/>
              </w:rPr>
              <w:t xml:space="preserve"> </w:t>
            </w:r>
            <w:r w:rsidRPr="00F051EF">
              <w:rPr>
                <w:rFonts w:cstheme="minorHAnsi"/>
                <w:lang w:val="es-ES"/>
              </w:rPr>
              <w:t>Utilizada</w:t>
            </w:r>
          </w:p>
        </w:tc>
        <w:tc>
          <w:tcPr>
            <w:tcW w:w="1525" w:type="dxa"/>
          </w:tcPr>
          <w:p w14:paraId="10FE2900" w14:textId="6070FE11" w:rsidR="00D726F9" w:rsidRPr="00F051EF" w:rsidRDefault="00D726F9" w:rsidP="00F051EF">
            <w:pPr>
              <w:spacing w:line="240" w:lineRule="auto"/>
              <w:rPr>
                <w:rFonts w:cstheme="minorHAnsi"/>
                <w:lang w:val="es-DO"/>
              </w:rPr>
            </w:pPr>
            <w:r w:rsidRPr="00F051EF">
              <w:rPr>
                <w:rFonts w:cstheme="minorHAnsi"/>
                <w:lang w:val="es-DO"/>
              </w:rPr>
              <w:t>Costo en RD$</w:t>
            </w:r>
          </w:p>
        </w:tc>
      </w:tr>
      <w:tr w:rsidR="00C046D4" w:rsidRPr="00F051EF" w14:paraId="6E9F7B8F" w14:textId="77777777" w:rsidTr="002A6F1B">
        <w:trPr>
          <w:trHeight w:val="674"/>
        </w:trPr>
        <w:tc>
          <w:tcPr>
            <w:tcW w:w="2160" w:type="dxa"/>
          </w:tcPr>
          <w:p w14:paraId="63273D3E" w14:textId="23B72116" w:rsidR="00C046D4" w:rsidRPr="00F051EF" w:rsidRDefault="00C046D4" w:rsidP="00F051EF">
            <w:pPr>
              <w:spacing w:line="240" w:lineRule="auto"/>
              <w:jc w:val="left"/>
              <w:rPr>
                <w:rFonts w:cstheme="minorHAnsi"/>
                <w:lang w:val="es-DO"/>
              </w:rPr>
            </w:pPr>
            <w:r w:rsidRPr="00F051EF">
              <w:rPr>
                <w:rFonts w:cstheme="minorHAnsi"/>
                <w:lang w:val="es-ES"/>
              </w:rPr>
              <w:t>1</w:t>
            </w:r>
            <w:r w:rsidR="00207575" w:rsidRPr="00F051EF">
              <w:rPr>
                <w:rFonts w:cstheme="minorHAnsi"/>
                <w:lang w:val="es-ES"/>
              </w:rPr>
              <w:t xml:space="preserve">. </w:t>
            </w:r>
            <w:r w:rsidRPr="00F051EF">
              <w:rPr>
                <w:rFonts w:cstheme="minorHAnsi"/>
                <w:lang w:val="es-ES"/>
              </w:rPr>
              <w:t xml:space="preserve"> </w:t>
            </w:r>
            <w:r w:rsidR="00207575" w:rsidRPr="00F051EF">
              <w:rPr>
                <w:rFonts w:cstheme="minorHAnsi"/>
                <w:lang w:val="es-ES"/>
              </w:rPr>
              <w:t xml:space="preserve">Manejo </w:t>
            </w:r>
            <w:r w:rsidRPr="00F051EF">
              <w:rPr>
                <w:rFonts w:cstheme="minorHAnsi"/>
                <w:lang w:val="es-ES"/>
              </w:rPr>
              <w:t>Aguas Residuales</w:t>
            </w:r>
          </w:p>
        </w:tc>
        <w:tc>
          <w:tcPr>
            <w:tcW w:w="5040" w:type="dxa"/>
          </w:tcPr>
          <w:p w14:paraId="73655A2C" w14:textId="2EEB977B" w:rsidR="00C046D4" w:rsidRPr="00F051EF" w:rsidRDefault="00C046D4" w:rsidP="00F051EF">
            <w:pPr>
              <w:spacing w:line="240" w:lineRule="auto"/>
              <w:rPr>
                <w:rFonts w:cstheme="minorHAnsi"/>
                <w:lang w:val="es-DO"/>
              </w:rPr>
            </w:pPr>
            <w:r w:rsidRPr="00F051EF">
              <w:rPr>
                <w:rFonts w:cstheme="minorHAnsi"/>
                <w:lang w:val="es-DO"/>
              </w:rPr>
              <w:t>Construcción Unidad de tratamiento de las aguas residuales (UTAR) industriales</w:t>
            </w:r>
            <w:r w:rsidR="002A6F1B">
              <w:rPr>
                <w:rFonts w:cstheme="minorHAnsi"/>
                <w:lang w:val="es-DO"/>
              </w:rPr>
              <w:t>.</w:t>
            </w:r>
          </w:p>
        </w:tc>
        <w:tc>
          <w:tcPr>
            <w:tcW w:w="1525" w:type="dxa"/>
          </w:tcPr>
          <w:p w14:paraId="12414FCF" w14:textId="5A373909" w:rsidR="00C046D4" w:rsidRPr="00F051EF" w:rsidRDefault="00C046D4" w:rsidP="00F051EF">
            <w:pPr>
              <w:spacing w:line="240" w:lineRule="auto"/>
              <w:ind w:left="-133"/>
              <w:jc w:val="right"/>
              <w:rPr>
                <w:rFonts w:cstheme="minorHAnsi"/>
                <w:lang w:val="es-DO"/>
              </w:rPr>
            </w:pPr>
            <w:r w:rsidRPr="00F051EF">
              <w:rPr>
                <w:rFonts w:cstheme="minorHAnsi"/>
                <w:lang w:val="es-DO"/>
              </w:rPr>
              <w:t>5</w:t>
            </w:r>
            <w:r w:rsidR="00D17EBA" w:rsidRPr="00F051EF">
              <w:rPr>
                <w:rFonts w:cstheme="minorHAnsi"/>
                <w:lang w:val="es-DO"/>
              </w:rPr>
              <w:t>, 000,000.00</w:t>
            </w:r>
          </w:p>
        </w:tc>
      </w:tr>
      <w:tr w:rsidR="00D726F9" w:rsidRPr="00F051EF" w14:paraId="33F82FBB" w14:textId="77777777" w:rsidTr="002A6F1B">
        <w:trPr>
          <w:trHeight w:val="576"/>
        </w:trPr>
        <w:tc>
          <w:tcPr>
            <w:tcW w:w="2160" w:type="dxa"/>
          </w:tcPr>
          <w:p w14:paraId="602D027F" w14:textId="07FA38A4" w:rsidR="00D726F9" w:rsidRPr="00F051EF" w:rsidRDefault="00207575" w:rsidP="00F051EF">
            <w:pPr>
              <w:spacing w:line="240" w:lineRule="auto"/>
              <w:jc w:val="left"/>
              <w:rPr>
                <w:rFonts w:cstheme="minorHAnsi"/>
                <w:lang w:val="es-DO"/>
              </w:rPr>
            </w:pPr>
            <w:r w:rsidRPr="00F051EF">
              <w:rPr>
                <w:rFonts w:cstheme="minorHAnsi"/>
                <w:lang w:val="es-ES"/>
              </w:rPr>
              <w:t xml:space="preserve">2. </w:t>
            </w:r>
            <w:r w:rsidR="00D726F9" w:rsidRPr="00F051EF">
              <w:rPr>
                <w:rFonts w:cstheme="minorHAnsi"/>
                <w:lang w:val="es-ES"/>
              </w:rPr>
              <w:t xml:space="preserve"> </w:t>
            </w:r>
            <w:r w:rsidRPr="00F051EF">
              <w:rPr>
                <w:rFonts w:cstheme="minorHAnsi"/>
                <w:lang w:val="es-ES"/>
              </w:rPr>
              <w:t xml:space="preserve">Manejo </w:t>
            </w:r>
            <w:r w:rsidR="00AE6CC0" w:rsidRPr="00F051EF">
              <w:rPr>
                <w:rFonts w:cstheme="minorHAnsi"/>
                <w:lang w:val="es-ES"/>
              </w:rPr>
              <w:t>Gases y Partículas</w:t>
            </w:r>
            <w:r w:rsidR="00D726F9" w:rsidRPr="00F051EF">
              <w:rPr>
                <w:rFonts w:cstheme="minorHAnsi"/>
                <w:lang w:val="es-ES"/>
              </w:rPr>
              <w:t xml:space="preserve"> </w:t>
            </w:r>
          </w:p>
        </w:tc>
        <w:tc>
          <w:tcPr>
            <w:tcW w:w="5040" w:type="dxa"/>
          </w:tcPr>
          <w:p w14:paraId="39C5A5DE" w14:textId="16387C5F" w:rsidR="00D726F9" w:rsidRPr="00F051EF" w:rsidRDefault="00D17EBA" w:rsidP="00F051EF">
            <w:pPr>
              <w:spacing w:line="240" w:lineRule="auto"/>
              <w:rPr>
                <w:rFonts w:cstheme="minorHAnsi"/>
                <w:lang w:val="es-DO"/>
              </w:rPr>
            </w:pPr>
            <w:r w:rsidRPr="00F051EF">
              <w:rPr>
                <w:rFonts w:cstheme="minorHAnsi"/>
                <w:lang w:val="es-DO"/>
              </w:rPr>
              <w:t>Proveer equipo</w:t>
            </w:r>
            <w:r w:rsidR="004D1184">
              <w:rPr>
                <w:rFonts w:cstheme="minorHAnsi"/>
                <w:lang w:val="es-DO"/>
              </w:rPr>
              <w:t xml:space="preserve">s </w:t>
            </w:r>
            <w:r w:rsidRPr="00F051EF">
              <w:rPr>
                <w:rFonts w:cstheme="minorHAnsi"/>
                <w:lang w:val="es-DO"/>
              </w:rPr>
              <w:t xml:space="preserve">protección </w:t>
            </w:r>
            <w:r w:rsidR="004D1184" w:rsidRPr="00F051EF">
              <w:rPr>
                <w:rFonts w:cstheme="minorHAnsi"/>
                <w:lang w:val="es-DO"/>
              </w:rPr>
              <w:t>partícula</w:t>
            </w:r>
            <w:r w:rsidR="004D1184">
              <w:rPr>
                <w:rFonts w:cstheme="minorHAnsi"/>
                <w:lang w:val="es-DO"/>
              </w:rPr>
              <w:t>s</w:t>
            </w:r>
            <w:r w:rsidR="005F7566" w:rsidRPr="00F051EF">
              <w:rPr>
                <w:rFonts w:cstheme="minorHAnsi"/>
                <w:lang w:val="es-DO"/>
              </w:rPr>
              <w:t xml:space="preserve"> y gases al personal laboral relacionado. </w:t>
            </w:r>
          </w:p>
        </w:tc>
        <w:tc>
          <w:tcPr>
            <w:tcW w:w="1525" w:type="dxa"/>
          </w:tcPr>
          <w:p w14:paraId="6E79066B" w14:textId="3313CF4B" w:rsidR="00D726F9" w:rsidRPr="00F051EF" w:rsidRDefault="00D26F14" w:rsidP="00F051EF">
            <w:pPr>
              <w:spacing w:line="240" w:lineRule="auto"/>
              <w:jc w:val="right"/>
              <w:rPr>
                <w:rFonts w:cstheme="minorHAnsi"/>
                <w:lang w:val="es-DO"/>
              </w:rPr>
            </w:pPr>
            <w:r w:rsidRPr="00F051EF">
              <w:rPr>
                <w:rFonts w:cstheme="minorHAnsi"/>
                <w:lang w:val="es-DO"/>
              </w:rPr>
              <w:t>30,000.00</w:t>
            </w:r>
          </w:p>
        </w:tc>
      </w:tr>
      <w:tr w:rsidR="00C046D4" w:rsidRPr="00F051EF" w14:paraId="75B8241B" w14:textId="77777777" w:rsidTr="002A6F1B">
        <w:trPr>
          <w:trHeight w:val="566"/>
        </w:trPr>
        <w:tc>
          <w:tcPr>
            <w:tcW w:w="2160" w:type="dxa"/>
          </w:tcPr>
          <w:p w14:paraId="53FE2022" w14:textId="59FEAE8A" w:rsidR="00C046D4" w:rsidRPr="00F051EF" w:rsidRDefault="00207575" w:rsidP="00F051EF">
            <w:pPr>
              <w:spacing w:line="240" w:lineRule="auto"/>
              <w:jc w:val="left"/>
              <w:rPr>
                <w:rFonts w:cstheme="minorHAnsi"/>
                <w:lang w:val="es-DO"/>
              </w:rPr>
            </w:pPr>
            <w:r w:rsidRPr="00F051EF">
              <w:rPr>
                <w:rFonts w:cstheme="minorHAnsi"/>
                <w:lang w:val="es-ES"/>
              </w:rPr>
              <w:t xml:space="preserve">3. </w:t>
            </w:r>
            <w:r w:rsidR="00C046D4" w:rsidRPr="00F051EF">
              <w:rPr>
                <w:rFonts w:cstheme="minorHAnsi"/>
                <w:lang w:val="es-ES"/>
              </w:rPr>
              <w:t xml:space="preserve"> Manejo </w:t>
            </w:r>
            <w:r w:rsidR="007877A1" w:rsidRPr="00F051EF">
              <w:rPr>
                <w:rFonts w:cstheme="minorHAnsi"/>
                <w:lang w:val="es-ES"/>
              </w:rPr>
              <w:t xml:space="preserve">y Control de </w:t>
            </w:r>
            <w:r w:rsidR="00C046D4" w:rsidRPr="00F051EF">
              <w:rPr>
                <w:rFonts w:cstheme="minorHAnsi"/>
                <w:lang w:val="es-ES"/>
              </w:rPr>
              <w:t>Ruidos</w:t>
            </w:r>
          </w:p>
        </w:tc>
        <w:tc>
          <w:tcPr>
            <w:tcW w:w="5040" w:type="dxa"/>
          </w:tcPr>
          <w:p w14:paraId="57238CDF" w14:textId="57A012C3" w:rsidR="00C046D4" w:rsidRPr="00F051EF" w:rsidRDefault="00D17EBA" w:rsidP="00F051EF">
            <w:pPr>
              <w:spacing w:line="240" w:lineRule="auto"/>
              <w:rPr>
                <w:rFonts w:cstheme="minorHAnsi"/>
                <w:lang w:val="es-DO"/>
              </w:rPr>
            </w:pPr>
            <w:r w:rsidRPr="00F051EF">
              <w:rPr>
                <w:rFonts w:cstheme="minorHAnsi"/>
                <w:lang w:val="es-DO"/>
              </w:rPr>
              <w:t xml:space="preserve">Proveer equipo protección </w:t>
            </w:r>
            <w:r w:rsidR="005F7566" w:rsidRPr="00F051EF">
              <w:rPr>
                <w:rFonts w:cstheme="minorHAnsi"/>
                <w:lang w:val="es-DO"/>
              </w:rPr>
              <w:t>contra ruido al</w:t>
            </w:r>
            <w:r w:rsidRPr="00F051EF">
              <w:rPr>
                <w:rFonts w:cstheme="minorHAnsi"/>
                <w:lang w:val="es-DO"/>
              </w:rPr>
              <w:t xml:space="preserve"> personal </w:t>
            </w:r>
            <w:r w:rsidR="005F7566" w:rsidRPr="00F051EF">
              <w:rPr>
                <w:rFonts w:cstheme="minorHAnsi"/>
                <w:lang w:val="es-DO"/>
              </w:rPr>
              <w:t>relacionado</w:t>
            </w:r>
            <w:r w:rsidR="00207575" w:rsidRPr="00F051EF">
              <w:rPr>
                <w:rFonts w:cstheme="minorHAnsi"/>
                <w:lang w:val="es-DO"/>
              </w:rPr>
              <w:t>.</w:t>
            </w:r>
          </w:p>
        </w:tc>
        <w:tc>
          <w:tcPr>
            <w:tcW w:w="1525" w:type="dxa"/>
          </w:tcPr>
          <w:p w14:paraId="09E01CA9" w14:textId="3089A7B2" w:rsidR="00C046D4" w:rsidRPr="00F051EF" w:rsidRDefault="00DB10DC" w:rsidP="00F051EF">
            <w:pPr>
              <w:spacing w:line="240" w:lineRule="auto"/>
              <w:jc w:val="right"/>
              <w:rPr>
                <w:rFonts w:cstheme="minorHAnsi"/>
                <w:lang w:val="es-DO"/>
              </w:rPr>
            </w:pPr>
            <w:r w:rsidRPr="00F051EF">
              <w:rPr>
                <w:rFonts w:cstheme="minorHAnsi"/>
                <w:lang w:val="es-DO"/>
              </w:rPr>
              <w:t>7</w:t>
            </w:r>
            <w:r w:rsidR="00D26F14" w:rsidRPr="00F051EF">
              <w:rPr>
                <w:rFonts w:cstheme="minorHAnsi"/>
                <w:lang w:val="es-DO"/>
              </w:rPr>
              <w:t>0,000.00</w:t>
            </w:r>
          </w:p>
        </w:tc>
      </w:tr>
      <w:tr w:rsidR="00D17EBA" w:rsidRPr="00F051EF" w14:paraId="121BC38F" w14:textId="77777777" w:rsidTr="002A6F1B">
        <w:trPr>
          <w:trHeight w:val="332"/>
        </w:trPr>
        <w:tc>
          <w:tcPr>
            <w:tcW w:w="2160" w:type="dxa"/>
            <w:vMerge w:val="restart"/>
          </w:tcPr>
          <w:p w14:paraId="35BBCF13" w14:textId="7D278B10" w:rsidR="00D17EBA" w:rsidRPr="00F051EF" w:rsidRDefault="00D17EBA" w:rsidP="00F051EF">
            <w:pPr>
              <w:spacing w:line="240" w:lineRule="auto"/>
              <w:jc w:val="left"/>
              <w:rPr>
                <w:rFonts w:cstheme="minorHAnsi"/>
                <w:lang w:val="es-ES"/>
              </w:rPr>
            </w:pPr>
          </w:p>
          <w:p w14:paraId="4DEDD4A7" w14:textId="46307CDB" w:rsidR="00D17EBA" w:rsidRPr="00F051EF" w:rsidRDefault="00207575" w:rsidP="00F051EF">
            <w:pPr>
              <w:spacing w:line="240" w:lineRule="auto"/>
              <w:jc w:val="left"/>
              <w:rPr>
                <w:rFonts w:cstheme="minorHAnsi"/>
                <w:lang w:val="es-DO"/>
              </w:rPr>
            </w:pPr>
            <w:r w:rsidRPr="00F051EF">
              <w:rPr>
                <w:rFonts w:cstheme="minorHAnsi"/>
                <w:lang w:val="es-ES"/>
              </w:rPr>
              <w:t xml:space="preserve">4. </w:t>
            </w:r>
            <w:r w:rsidR="00D17EBA" w:rsidRPr="00F051EF">
              <w:rPr>
                <w:rFonts w:cstheme="minorHAnsi"/>
                <w:lang w:val="es-ES"/>
              </w:rPr>
              <w:t xml:space="preserve"> Manejo de Combustible</w:t>
            </w:r>
          </w:p>
        </w:tc>
        <w:tc>
          <w:tcPr>
            <w:tcW w:w="5040" w:type="dxa"/>
          </w:tcPr>
          <w:p w14:paraId="3803E6D5" w14:textId="1F1F0D0C" w:rsidR="00D17EBA" w:rsidRPr="00F051EF" w:rsidRDefault="00D17EBA" w:rsidP="00F051EF">
            <w:pPr>
              <w:spacing w:line="240" w:lineRule="auto"/>
              <w:rPr>
                <w:rFonts w:cstheme="minorHAnsi"/>
                <w:lang w:val="es-DO"/>
              </w:rPr>
            </w:pPr>
            <w:r w:rsidRPr="00F051EF">
              <w:rPr>
                <w:rFonts w:cstheme="minorHAnsi"/>
                <w:lang w:val="es-DO"/>
              </w:rPr>
              <w:t>Te</w:t>
            </w:r>
            <w:r w:rsidR="005F7566" w:rsidRPr="00F051EF">
              <w:rPr>
                <w:rFonts w:cstheme="minorHAnsi"/>
                <w:lang w:val="es-DO"/>
              </w:rPr>
              <w:t>cha</w:t>
            </w:r>
            <w:r w:rsidRPr="00F051EF">
              <w:rPr>
                <w:rFonts w:cstheme="minorHAnsi"/>
                <w:lang w:val="es-DO"/>
              </w:rPr>
              <w:t xml:space="preserve">r </w:t>
            </w:r>
            <w:r w:rsidR="005F7566" w:rsidRPr="00F051EF">
              <w:rPr>
                <w:rFonts w:cstheme="minorHAnsi"/>
                <w:lang w:val="es-DO"/>
              </w:rPr>
              <w:t xml:space="preserve">todos </w:t>
            </w:r>
            <w:r w:rsidRPr="00F051EF">
              <w:rPr>
                <w:rFonts w:cstheme="minorHAnsi"/>
                <w:lang w:val="es-DO"/>
              </w:rPr>
              <w:t>los tanques de combustible</w:t>
            </w:r>
            <w:r w:rsidR="002A6F1B">
              <w:rPr>
                <w:rFonts w:cstheme="minorHAnsi"/>
                <w:lang w:val="es-DO"/>
              </w:rPr>
              <w:t>.</w:t>
            </w:r>
            <w:r w:rsidRPr="00F051EF">
              <w:rPr>
                <w:rFonts w:cstheme="minorHAnsi"/>
                <w:lang w:val="es-DO"/>
              </w:rPr>
              <w:t xml:space="preserve"> </w:t>
            </w:r>
          </w:p>
        </w:tc>
        <w:tc>
          <w:tcPr>
            <w:tcW w:w="1525" w:type="dxa"/>
            <w:shd w:val="clear" w:color="auto" w:fill="auto"/>
          </w:tcPr>
          <w:p w14:paraId="08BB3CE5" w14:textId="7B6E4EEE" w:rsidR="00D17EBA" w:rsidRPr="00F051EF" w:rsidRDefault="005E2438" w:rsidP="00F051EF">
            <w:pPr>
              <w:spacing w:line="240" w:lineRule="auto"/>
              <w:jc w:val="right"/>
              <w:rPr>
                <w:rFonts w:cstheme="minorHAnsi"/>
                <w:lang w:val="es-DO"/>
              </w:rPr>
            </w:pPr>
            <w:r w:rsidRPr="005E2438">
              <w:rPr>
                <w:rFonts w:cstheme="minorHAnsi"/>
                <w:lang w:val="es-DO"/>
              </w:rPr>
              <w:t>2</w:t>
            </w:r>
            <w:r w:rsidR="00662352" w:rsidRPr="005E2438">
              <w:rPr>
                <w:rFonts w:cstheme="minorHAnsi"/>
                <w:lang w:val="es-DO"/>
              </w:rPr>
              <w:t>5</w:t>
            </w:r>
            <w:r w:rsidR="00D26F14" w:rsidRPr="005E2438">
              <w:rPr>
                <w:rFonts w:cstheme="minorHAnsi"/>
                <w:lang w:val="es-DO"/>
              </w:rPr>
              <w:t>0,000.00</w:t>
            </w:r>
            <w:r w:rsidR="001A5530" w:rsidRPr="00F051EF">
              <w:rPr>
                <w:rFonts w:cstheme="minorHAnsi"/>
                <w:lang w:val="es-DO"/>
              </w:rPr>
              <w:t xml:space="preserve"> </w:t>
            </w:r>
          </w:p>
        </w:tc>
      </w:tr>
      <w:tr w:rsidR="00D17EBA" w:rsidRPr="00F051EF" w14:paraId="04EB3DBC" w14:textId="77777777" w:rsidTr="002A6F1B">
        <w:trPr>
          <w:trHeight w:val="503"/>
        </w:trPr>
        <w:tc>
          <w:tcPr>
            <w:tcW w:w="2160" w:type="dxa"/>
            <w:vMerge/>
          </w:tcPr>
          <w:p w14:paraId="4E29F86D" w14:textId="77777777" w:rsidR="00D17EBA" w:rsidRPr="00F051EF" w:rsidRDefault="00D17EBA" w:rsidP="00F051EF">
            <w:pPr>
              <w:spacing w:line="240" w:lineRule="auto"/>
              <w:rPr>
                <w:rFonts w:cstheme="minorHAnsi"/>
                <w:lang w:val="es-DO"/>
              </w:rPr>
            </w:pPr>
          </w:p>
        </w:tc>
        <w:tc>
          <w:tcPr>
            <w:tcW w:w="5040" w:type="dxa"/>
          </w:tcPr>
          <w:p w14:paraId="3B2C3F45" w14:textId="4A2FB9F1" w:rsidR="00D17EBA" w:rsidRPr="00F051EF" w:rsidRDefault="00D17EBA" w:rsidP="00F051EF">
            <w:pPr>
              <w:spacing w:line="240" w:lineRule="auto"/>
              <w:rPr>
                <w:rFonts w:cstheme="minorHAnsi"/>
                <w:lang w:val="es-DO"/>
              </w:rPr>
            </w:pPr>
            <w:r w:rsidRPr="00F051EF">
              <w:rPr>
                <w:rFonts w:cstheme="minorHAnsi"/>
                <w:lang w:val="es-DO"/>
              </w:rPr>
              <w:t>Colocar válvulas para extraer los derrames en el área de protección.</w:t>
            </w:r>
          </w:p>
        </w:tc>
        <w:tc>
          <w:tcPr>
            <w:tcW w:w="1525" w:type="dxa"/>
          </w:tcPr>
          <w:p w14:paraId="2B841375" w14:textId="5DD8D986" w:rsidR="00D17EBA" w:rsidRPr="00F051EF" w:rsidRDefault="00D26F14" w:rsidP="00F051EF">
            <w:pPr>
              <w:spacing w:line="240" w:lineRule="auto"/>
              <w:jc w:val="right"/>
              <w:rPr>
                <w:rFonts w:cstheme="minorHAnsi"/>
                <w:lang w:val="es-DO"/>
              </w:rPr>
            </w:pPr>
            <w:r w:rsidRPr="00F051EF">
              <w:rPr>
                <w:rFonts w:cstheme="minorHAnsi"/>
                <w:lang w:val="es-DO"/>
              </w:rPr>
              <w:t>1</w:t>
            </w:r>
            <w:r w:rsidR="00662352" w:rsidRPr="00F051EF">
              <w:rPr>
                <w:rFonts w:cstheme="minorHAnsi"/>
                <w:lang w:val="es-DO"/>
              </w:rPr>
              <w:t>5</w:t>
            </w:r>
            <w:r w:rsidRPr="00F051EF">
              <w:rPr>
                <w:rFonts w:cstheme="minorHAnsi"/>
                <w:lang w:val="es-DO"/>
              </w:rPr>
              <w:t>,000.00</w:t>
            </w:r>
          </w:p>
        </w:tc>
      </w:tr>
      <w:tr w:rsidR="00D17EBA" w:rsidRPr="00F051EF" w14:paraId="334B01C4" w14:textId="77777777" w:rsidTr="002A6F1B">
        <w:trPr>
          <w:trHeight w:val="521"/>
        </w:trPr>
        <w:tc>
          <w:tcPr>
            <w:tcW w:w="2160" w:type="dxa"/>
            <w:vMerge/>
          </w:tcPr>
          <w:p w14:paraId="15159865" w14:textId="77777777" w:rsidR="00D17EBA" w:rsidRPr="00F051EF" w:rsidRDefault="00D17EBA" w:rsidP="00F051EF">
            <w:pPr>
              <w:spacing w:line="240" w:lineRule="auto"/>
              <w:rPr>
                <w:rFonts w:cstheme="minorHAnsi"/>
                <w:lang w:val="es-DO"/>
              </w:rPr>
            </w:pPr>
          </w:p>
        </w:tc>
        <w:tc>
          <w:tcPr>
            <w:tcW w:w="5040" w:type="dxa"/>
          </w:tcPr>
          <w:p w14:paraId="78841E93" w14:textId="244952CF" w:rsidR="00D17EBA" w:rsidRPr="00F051EF" w:rsidRDefault="00D17EBA" w:rsidP="00F051EF">
            <w:pPr>
              <w:spacing w:line="240" w:lineRule="auto"/>
              <w:rPr>
                <w:rFonts w:cstheme="minorHAnsi"/>
                <w:lang w:val="es-DO"/>
              </w:rPr>
            </w:pPr>
            <w:r w:rsidRPr="00F051EF">
              <w:rPr>
                <w:rFonts w:cstheme="minorHAnsi"/>
                <w:lang w:val="es-DO"/>
              </w:rPr>
              <w:t>Pavimentar área entorno tanques de combustible.</w:t>
            </w:r>
          </w:p>
        </w:tc>
        <w:tc>
          <w:tcPr>
            <w:tcW w:w="1525" w:type="dxa"/>
          </w:tcPr>
          <w:p w14:paraId="7F95DCF8" w14:textId="7CD34E56" w:rsidR="00D17EBA" w:rsidRPr="00F051EF" w:rsidRDefault="00D26F14" w:rsidP="00F051EF">
            <w:pPr>
              <w:spacing w:line="240" w:lineRule="auto"/>
              <w:jc w:val="right"/>
              <w:rPr>
                <w:rFonts w:cstheme="minorHAnsi"/>
                <w:lang w:val="es-DO"/>
              </w:rPr>
            </w:pPr>
            <w:r w:rsidRPr="00F051EF">
              <w:rPr>
                <w:rFonts w:cstheme="minorHAnsi"/>
                <w:lang w:val="es-DO"/>
              </w:rPr>
              <w:t>40,000.00</w:t>
            </w:r>
          </w:p>
        </w:tc>
      </w:tr>
      <w:tr w:rsidR="008C500B" w:rsidRPr="00F051EF" w14:paraId="733F021A" w14:textId="77777777" w:rsidTr="002A6F1B">
        <w:trPr>
          <w:trHeight w:val="576"/>
        </w:trPr>
        <w:tc>
          <w:tcPr>
            <w:tcW w:w="2160" w:type="dxa"/>
            <w:vMerge w:val="restart"/>
          </w:tcPr>
          <w:p w14:paraId="0D803C7A" w14:textId="1E48B9E0" w:rsidR="008C500B" w:rsidRPr="00F051EF" w:rsidRDefault="008C500B" w:rsidP="00F051EF">
            <w:pPr>
              <w:spacing w:line="240" w:lineRule="auto"/>
              <w:rPr>
                <w:rFonts w:cstheme="minorHAnsi"/>
                <w:lang w:val="es-ES"/>
              </w:rPr>
            </w:pPr>
          </w:p>
          <w:p w14:paraId="670F9460" w14:textId="5BBC0416" w:rsidR="008C500B" w:rsidRPr="00F051EF" w:rsidRDefault="008C500B" w:rsidP="00F051EF">
            <w:pPr>
              <w:spacing w:line="240" w:lineRule="auto"/>
              <w:rPr>
                <w:rFonts w:cstheme="minorHAnsi"/>
                <w:lang w:val="es-ES"/>
              </w:rPr>
            </w:pPr>
          </w:p>
          <w:p w14:paraId="56F59855" w14:textId="77777777" w:rsidR="008C500B" w:rsidRPr="00F051EF" w:rsidRDefault="008C500B" w:rsidP="00F051EF">
            <w:pPr>
              <w:spacing w:line="240" w:lineRule="auto"/>
              <w:rPr>
                <w:rFonts w:cstheme="minorHAnsi"/>
                <w:lang w:val="es-ES"/>
              </w:rPr>
            </w:pPr>
          </w:p>
          <w:p w14:paraId="10F0F8FA" w14:textId="152E0EDA" w:rsidR="008C500B" w:rsidRPr="00F051EF" w:rsidRDefault="00207575" w:rsidP="005E2438">
            <w:pPr>
              <w:spacing w:line="240" w:lineRule="auto"/>
              <w:jc w:val="left"/>
              <w:rPr>
                <w:rFonts w:cstheme="minorHAnsi"/>
                <w:lang w:val="es-DO"/>
              </w:rPr>
            </w:pPr>
            <w:r w:rsidRPr="00F051EF">
              <w:rPr>
                <w:rFonts w:cstheme="minorHAnsi"/>
                <w:lang w:val="es-ES"/>
              </w:rPr>
              <w:t xml:space="preserve">5. </w:t>
            </w:r>
            <w:r w:rsidR="008C500B" w:rsidRPr="00F051EF">
              <w:rPr>
                <w:rFonts w:cstheme="minorHAnsi"/>
                <w:lang w:val="es-ES"/>
              </w:rPr>
              <w:t xml:space="preserve"> Manejo </w:t>
            </w:r>
            <w:r w:rsidR="00860B46" w:rsidRPr="00F051EF">
              <w:rPr>
                <w:rFonts w:cstheme="minorHAnsi"/>
                <w:lang w:val="es-ES"/>
              </w:rPr>
              <w:t xml:space="preserve">de </w:t>
            </w:r>
            <w:r w:rsidR="008C500B" w:rsidRPr="00F051EF">
              <w:rPr>
                <w:rFonts w:cstheme="minorHAnsi"/>
                <w:lang w:val="es-ES"/>
              </w:rPr>
              <w:t>Residuos Sólidos</w:t>
            </w:r>
          </w:p>
        </w:tc>
        <w:tc>
          <w:tcPr>
            <w:tcW w:w="5040" w:type="dxa"/>
          </w:tcPr>
          <w:p w14:paraId="078C59E7" w14:textId="7429E61D" w:rsidR="008C500B" w:rsidRPr="00F051EF" w:rsidRDefault="002A6F1B" w:rsidP="00F051EF">
            <w:pPr>
              <w:spacing w:line="240" w:lineRule="auto"/>
              <w:rPr>
                <w:rFonts w:cstheme="minorHAnsi"/>
                <w:lang w:val="es-DO"/>
              </w:rPr>
            </w:pPr>
            <w:r>
              <w:rPr>
                <w:rFonts w:cstheme="minorHAnsi"/>
                <w:lang w:val="es-DO"/>
              </w:rPr>
              <w:t>Uso</w:t>
            </w:r>
            <w:r w:rsidR="008C500B" w:rsidRPr="00F051EF">
              <w:rPr>
                <w:rFonts w:cstheme="minorHAnsi"/>
                <w:lang w:val="es-DO"/>
              </w:rPr>
              <w:t xml:space="preserve"> </w:t>
            </w:r>
            <w:r>
              <w:rPr>
                <w:rFonts w:cstheme="minorHAnsi"/>
                <w:lang w:val="es-DO"/>
              </w:rPr>
              <w:t>área</w:t>
            </w:r>
            <w:r w:rsidR="008C500B" w:rsidRPr="00F051EF">
              <w:rPr>
                <w:rFonts w:cstheme="minorHAnsi"/>
                <w:lang w:val="es-DO"/>
              </w:rPr>
              <w:t xml:space="preserve"> techada para manejo</w:t>
            </w:r>
            <w:r>
              <w:rPr>
                <w:rFonts w:cstheme="minorHAnsi"/>
                <w:lang w:val="es-DO"/>
              </w:rPr>
              <w:t>/secado de l</w:t>
            </w:r>
            <w:r w:rsidR="008C500B" w:rsidRPr="00F051EF">
              <w:rPr>
                <w:rFonts w:cstheme="minorHAnsi"/>
                <w:lang w:val="es-DO"/>
              </w:rPr>
              <w:t xml:space="preserve">a gallinaza previo su </w:t>
            </w:r>
            <w:r>
              <w:rPr>
                <w:rFonts w:cstheme="minorHAnsi"/>
                <w:lang w:val="es-DO"/>
              </w:rPr>
              <w:t>uso</w:t>
            </w:r>
            <w:r w:rsidR="008C500B" w:rsidRPr="00F051EF">
              <w:rPr>
                <w:rFonts w:cstheme="minorHAnsi"/>
                <w:lang w:val="es-DO"/>
              </w:rPr>
              <w:t xml:space="preserve"> como abono o alimento de ganado. </w:t>
            </w:r>
          </w:p>
        </w:tc>
        <w:tc>
          <w:tcPr>
            <w:tcW w:w="1525" w:type="dxa"/>
          </w:tcPr>
          <w:p w14:paraId="2E61A68C" w14:textId="23894259" w:rsidR="008C500B" w:rsidRPr="00F051EF" w:rsidRDefault="00662352" w:rsidP="00F051EF">
            <w:pPr>
              <w:spacing w:line="240" w:lineRule="auto"/>
              <w:jc w:val="right"/>
              <w:rPr>
                <w:rFonts w:cstheme="minorHAnsi"/>
                <w:lang w:val="es-DO"/>
              </w:rPr>
            </w:pPr>
            <w:r w:rsidRPr="00F051EF">
              <w:rPr>
                <w:rFonts w:cstheme="minorHAnsi"/>
                <w:lang w:val="es-DO"/>
              </w:rPr>
              <w:t>5</w:t>
            </w:r>
            <w:r w:rsidR="008C500B" w:rsidRPr="00F051EF">
              <w:rPr>
                <w:rFonts w:cstheme="minorHAnsi"/>
                <w:lang w:val="es-DO"/>
              </w:rPr>
              <w:t>00,000.00</w:t>
            </w:r>
          </w:p>
        </w:tc>
      </w:tr>
      <w:tr w:rsidR="008C500B" w:rsidRPr="00F051EF" w14:paraId="40AE1C5D" w14:textId="77777777" w:rsidTr="002A6F1B">
        <w:trPr>
          <w:trHeight w:val="576"/>
        </w:trPr>
        <w:tc>
          <w:tcPr>
            <w:tcW w:w="2160" w:type="dxa"/>
            <w:vMerge/>
          </w:tcPr>
          <w:p w14:paraId="534096F5" w14:textId="77777777" w:rsidR="008C500B" w:rsidRPr="00F051EF" w:rsidRDefault="008C500B" w:rsidP="00F051EF">
            <w:pPr>
              <w:spacing w:line="240" w:lineRule="auto"/>
              <w:rPr>
                <w:rFonts w:cstheme="minorHAnsi"/>
                <w:lang w:val="es-DO"/>
              </w:rPr>
            </w:pPr>
          </w:p>
        </w:tc>
        <w:tc>
          <w:tcPr>
            <w:tcW w:w="5040" w:type="dxa"/>
          </w:tcPr>
          <w:p w14:paraId="6FEC040D" w14:textId="30579640" w:rsidR="008C500B" w:rsidRPr="00F051EF" w:rsidRDefault="008E7E4E" w:rsidP="00F051EF">
            <w:pPr>
              <w:spacing w:line="240" w:lineRule="auto"/>
              <w:rPr>
                <w:rFonts w:cstheme="minorHAnsi"/>
                <w:lang w:val="es-DO"/>
              </w:rPr>
            </w:pPr>
            <w:r w:rsidRPr="00F051EF">
              <w:rPr>
                <w:rFonts w:cstheme="minorHAnsi"/>
                <w:lang w:val="es-DO"/>
              </w:rPr>
              <w:t>Adquirir c</w:t>
            </w:r>
            <w:r w:rsidR="00662352" w:rsidRPr="00F051EF">
              <w:rPr>
                <w:rFonts w:cstheme="minorHAnsi"/>
                <w:lang w:val="es-DO"/>
              </w:rPr>
              <w:t xml:space="preserve">estos de color señalizados </w:t>
            </w:r>
            <w:r w:rsidRPr="00F051EF">
              <w:rPr>
                <w:rFonts w:cstheme="minorHAnsi"/>
                <w:lang w:val="es-DO"/>
              </w:rPr>
              <w:t>para tipo de</w:t>
            </w:r>
            <w:r w:rsidR="008C500B" w:rsidRPr="00F051EF">
              <w:rPr>
                <w:rFonts w:cstheme="minorHAnsi"/>
                <w:lang w:val="es-DO"/>
              </w:rPr>
              <w:t xml:space="preserve"> residuos sólidos</w:t>
            </w:r>
            <w:r w:rsidRPr="00F051EF">
              <w:rPr>
                <w:rFonts w:cstheme="minorHAnsi"/>
                <w:lang w:val="es-DO"/>
              </w:rPr>
              <w:t>.</w:t>
            </w:r>
          </w:p>
        </w:tc>
        <w:tc>
          <w:tcPr>
            <w:tcW w:w="1525" w:type="dxa"/>
          </w:tcPr>
          <w:p w14:paraId="4C6458C3" w14:textId="50077932" w:rsidR="008C500B" w:rsidRPr="00F051EF" w:rsidRDefault="00D26F14" w:rsidP="00F051EF">
            <w:pPr>
              <w:spacing w:line="240" w:lineRule="auto"/>
              <w:jc w:val="right"/>
              <w:rPr>
                <w:rFonts w:cstheme="minorHAnsi"/>
                <w:lang w:val="es-DO"/>
              </w:rPr>
            </w:pPr>
            <w:r w:rsidRPr="00F051EF">
              <w:rPr>
                <w:rFonts w:cstheme="minorHAnsi"/>
                <w:lang w:val="es-DO"/>
              </w:rPr>
              <w:t>60,000.00</w:t>
            </w:r>
          </w:p>
        </w:tc>
      </w:tr>
      <w:tr w:rsidR="008C500B" w:rsidRPr="00F051EF" w14:paraId="2653FC82" w14:textId="77777777" w:rsidTr="002A6F1B">
        <w:trPr>
          <w:trHeight w:val="576"/>
        </w:trPr>
        <w:tc>
          <w:tcPr>
            <w:tcW w:w="2160" w:type="dxa"/>
            <w:vMerge/>
          </w:tcPr>
          <w:p w14:paraId="6DDE8B1A" w14:textId="77777777" w:rsidR="008C500B" w:rsidRPr="00F051EF" w:rsidRDefault="008C500B" w:rsidP="00F051EF">
            <w:pPr>
              <w:spacing w:line="240" w:lineRule="auto"/>
              <w:rPr>
                <w:rFonts w:cstheme="minorHAnsi"/>
                <w:lang w:val="es-DO"/>
              </w:rPr>
            </w:pPr>
          </w:p>
        </w:tc>
        <w:tc>
          <w:tcPr>
            <w:tcW w:w="5040" w:type="dxa"/>
          </w:tcPr>
          <w:p w14:paraId="0D8B4C60" w14:textId="030A11DE" w:rsidR="008C500B" w:rsidRPr="00F051EF" w:rsidRDefault="008C500B" w:rsidP="00F051EF">
            <w:pPr>
              <w:spacing w:line="240" w:lineRule="auto"/>
              <w:rPr>
                <w:rFonts w:cstheme="minorHAnsi"/>
                <w:lang w:val="es-DO"/>
              </w:rPr>
            </w:pPr>
            <w:r w:rsidRPr="00F051EF">
              <w:rPr>
                <w:rFonts w:cstheme="minorHAnsi"/>
                <w:lang w:val="es-DO"/>
              </w:rPr>
              <w:t>Establecer área tech</w:t>
            </w:r>
            <w:r w:rsidR="002A6F1B">
              <w:rPr>
                <w:rFonts w:cstheme="minorHAnsi"/>
                <w:lang w:val="es-DO"/>
              </w:rPr>
              <w:t>ada</w:t>
            </w:r>
            <w:r w:rsidRPr="00F051EF">
              <w:rPr>
                <w:rFonts w:cstheme="minorHAnsi"/>
                <w:lang w:val="es-DO"/>
              </w:rPr>
              <w:t xml:space="preserve"> depósito temporal de los residuos.</w:t>
            </w:r>
          </w:p>
        </w:tc>
        <w:tc>
          <w:tcPr>
            <w:tcW w:w="1525" w:type="dxa"/>
          </w:tcPr>
          <w:p w14:paraId="33FDAFF4" w14:textId="38B8887D" w:rsidR="008C500B" w:rsidRPr="00F051EF" w:rsidRDefault="00575943" w:rsidP="00F051EF">
            <w:pPr>
              <w:spacing w:line="240" w:lineRule="auto"/>
              <w:jc w:val="right"/>
              <w:rPr>
                <w:rFonts w:cstheme="minorHAnsi"/>
                <w:lang w:val="es-DO"/>
              </w:rPr>
            </w:pPr>
            <w:r w:rsidRPr="00F051EF">
              <w:rPr>
                <w:rFonts w:cstheme="minorHAnsi"/>
                <w:lang w:val="es-DO"/>
              </w:rPr>
              <w:t>2</w:t>
            </w:r>
            <w:r w:rsidR="00D26F14" w:rsidRPr="00F051EF">
              <w:rPr>
                <w:rFonts w:cstheme="minorHAnsi"/>
                <w:lang w:val="es-DO"/>
              </w:rPr>
              <w:t>00,000.00</w:t>
            </w:r>
          </w:p>
        </w:tc>
      </w:tr>
      <w:tr w:rsidR="008C500B" w:rsidRPr="00F051EF" w14:paraId="2D5B593B" w14:textId="77777777" w:rsidTr="002A6F1B">
        <w:trPr>
          <w:trHeight w:val="576"/>
        </w:trPr>
        <w:tc>
          <w:tcPr>
            <w:tcW w:w="2160" w:type="dxa"/>
            <w:vMerge/>
            <w:tcBorders>
              <w:bottom w:val="single" w:sz="4" w:space="0" w:color="auto"/>
            </w:tcBorders>
          </w:tcPr>
          <w:p w14:paraId="7F399950" w14:textId="77777777" w:rsidR="008C500B" w:rsidRPr="00F051EF" w:rsidRDefault="008C500B" w:rsidP="00F051EF">
            <w:pPr>
              <w:spacing w:line="240" w:lineRule="auto"/>
              <w:rPr>
                <w:rFonts w:cstheme="minorHAnsi"/>
                <w:lang w:val="es-DO"/>
              </w:rPr>
            </w:pPr>
          </w:p>
        </w:tc>
        <w:tc>
          <w:tcPr>
            <w:tcW w:w="5040" w:type="dxa"/>
          </w:tcPr>
          <w:p w14:paraId="5FBB7F9B" w14:textId="4E9D8DF5" w:rsidR="008C500B" w:rsidRPr="00F051EF" w:rsidRDefault="008C500B" w:rsidP="00F051EF">
            <w:pPr>
              <w:spacing w:line="240" w:lineRule="auto"/>
              <w:rPr>
                <w:rFonts w:cstheme="minorHAnsi"/>
                <w:lang w:val="es-DO"/>
              </w:rPr>
            </w:pPr>
            <w:r w:rsidRPr="00F051EF">
              <w:rPr>
                <w:rFonts w:cstheme="minorHAnsi"/>
                <w:lang w:val="es-DO"/>
              </w:rPr>
              <w:t>Colocar contenedor impermeabilizado para la disposición de residuos gestionados por el Ayuntamiento.</w:t>
            </w:r>
          </w:p>
        </w:tc>
        <w:tc>
          <w:tcPr>
            <w:tcW w:w="1525" w:type="dxa"/>
          </w:tcPr>
          <w:p w14:paraId="371B4CBA" w14:textId="26B7437D" w:rsidR="008C500B" w:rsidRPr="00F051EF" w:rsidRDefault="00312398" w:rsidP="00F051EF">
            <w:pPr>
              <w:spacing w:line="240" w:lineRule="auto"/>
              <w:jc w:val="right"/>
              <w:rPr>
                <w:rFonts w:cstheme="minorHAnsi"/>
                <w:lang w:val="es-DO"/>
              </w:rPr>
            </w:pPr>
            <w:r w:rsidRPr="00F051EF">
              <w:rPr>
                <w:rFonts w:cstheme="minorHAnsi"/>
                <w:lang w:val="es-DO"/>
              </w:rPr>
              <w:t>2</w:t>
            </w:r>
            <w:r w:rsidR="00575943" w:rsidRPr="00F051EF">
              <w:rPr>
                <w:rFonts w:cstheme="minorHAnsi"/>
                <w:lang w:val="es-DO"/>
              </w:rPr>
              <w:t>50,000.00</w:t>
            </w:r>
          </w:p>
        </w:tc>
      </w:tr>
      <w:tr w:rsidR="002F2C24" w:rsidRPr="00F051EF" w14:paraId="2C150E38" w14:textId="77777777" w:rsidTr="002A6F1B">
        <w:trPr>
          <w:trHeight w:val="755"/>
        </w:trPr>
        <w:tc>
          <w:tcPr>
            <w:tcW w:w="2160" w:type="dxa"/>
            <w:tcBorders>
              <w:bottom w:val="nil"/>
            </w:tcBorders>
          </w:tcPr>
          <w:p w14:paraId="1715ED8E" w14:textId="3EC21F7E" w:rsidR="002F2C24" w:rsidRPr="00F051EF" w:rsidRDefault="00207575" w:rsidP="005E2438">
            <w:pPr>
              <w:spacing w:line="240" w:lineRule="auto"/>
              <w:jc w:val="left"/>
              <w:rPr>
                <w:rFonts w:cstheme="minorHAnsi"/>
                <w:lang w:val="es-DO"/>
              </w:rPr>
            </w:pPr>
            <w:r w:rsidRPr="00F051EF">
              <w:rPr>
                <w:rFonts w:cstheme="minorHAnsi"/>
                <w:lang w:val="es-ES"/>
              </w:rPr>
              <w:t>6.</w:t>
            </w:r>
            <w:r w:rsidR="002F2C24" w:rsidRPr="00F051EF">
              <w:rPr>
                <w:rFonts w:cstheme="minorHAnsi"/>
                <w:lang w:val="es-ES"/>
              </w:rPr>
              <w:t xml:space="preserve">  </w:t>
            </w:r>
            <w:r w:rsidR="00860B46" w:rsidRPr="00F051EF">
              <w:rPr>
                <w:rFonts w:cstheme="minorHAnsi"/>
                <w:lang w:val="es-DO"/>
              </w:rPr>
              <w:t>R</w:t>
            </w:r>
            <w:r w:rsidRPr="00F051EF">
              <w:rPr>
                <w:rFonts w:cstheme="minorHAnsi"/>
                <w:lang w:val="es-DO"/>
              </w:rPr>
              <w:t xml:space="preserve">elaciones </w:t>
            </w:r>
            <w:r w:rsidR="002F2C24" w:rsidRPr="00F051EF">
              <w:rPr>
                <w:rFonts w:cstheme="minorHAnsi"/>
                <w:lang w:val="es-DO"/>
              </w:rPr>
              <w:t>con la comunidad.</w:t>
            </w:r>
            <w:r w:rsidR="002F2C24" w:rsidRPr="00F051EF">
              <w:rPr>
                <w:rFonts w:cstheme="minorHAnsi"/>
                <w:b/>
                <w:bCs/>
                <w:lang w:val="es-DO"/>
              </w:rPr>
              <w:t xml:space="preserve"> </w:t>
            </w:r>
          </w:p>
        </w:tc>
        <w:tc>
          <w:tcPr>
            <w:tcW w:w="5040" w:type="dxa"/>
          </w:tcPr>
          <w:p w14:paraId="3F47304F" w14:textId="284C03FE" w:rsidR="002F2C24" w:rsidRPr="00F051EF" w:rsidRDefault="004D1184" w:rsidP="00F051EF">
            <w:pPr>
              <w:spacing w:line="240" w:lineRule="auto"/>
              <w:rPr>
                <w:rFonts w:cstheme="minorHAnsi"/>
                <w:lang w:val="es-DO"/>
              </w:rPr>
            </w:pPr>
            <w:r>
              <w:rPr>
                <w:rFonts w:cstheme="minorHAnsi"/>
                <w:lang w:val="es-DO"/>
              </w:rPr>
              <w:t xml:space="preserve">Creación de </w:t>
            </w:r>
            <w:r w:rsidR="002F2C24" w:rsidRPr="00F051EF">
              <w:rPr>
                <w:rFonts w:cstheme="minorHAnsi"/>
                <w:lang w:val="es-DO"/>
              </w:rPr>
              <w:t>la OREC.</w:t>
            </w:r>
          </w:p>
        </w:tc>
        <w:tc>
          <w:tcPr>
            <w:tcW w:w="1525" w:type="dxa"/>
          </w:tcPr>
          <w:p w14:paraId="29152ABB" w14:textId="06579392" w:rsidR="002F2C24" w:rsidRPr="00F051EF" w:rsidRDefault="004D1184" w:rsidP="00F051EF">
            <w:pPr>
              <w:spacing w:line="240" w:lineRule="auto"/>
              <w:jc w:val="right"/>
              <w:rPr>
                <w:rFonts w:cstheme="minorHAnsi"/>
                <w:lang w:val="es-DO"/>
              </w:rPr>
            </w:pPr>
            <w:r>
              <w:rPr>
                <w:rFonts w:cstheme="minorHAnsi"/>
                <w:lang w:val="es-DO"/>
              </w:rPr>
              <w:t>3</w:t>
            </w:r>
            <w:r w:rsidR="005E2438">
              <w:rPr>
                <w:rFonts w:cstheme="minorHAnsi"/>
                <w:lang w:val="es-DO"/>
              </w:rPr>
              <w:t>5</w:t>
            </w:r>
            <w:r w:rsidR="002F2C24" w:rsidRPr="005E2438">
              <w:rPr>
                <w:rFonts w:cstheme="minorHAnsi"/>
                <w:lang w:val="es-DO"/>
              </w:rPr>
              <w:t>0</w:t>
            </w:r>
            <w:r w:rsidR="00B741B3" w:rsidRPr="005E2438">
              <w:rPr>
                <w:rFonts w:cstheme="minorHAnsi"/>
                <w:lang w:val="es-DO"/>
              </w:rPr>
              <w:t>,000.00</w:t>
            </w:r>
            <w:r w:rsidR="001A5530" w:rsidRPr="00F051EF">
              <w:rPr>
                <w:rFonts w:cstheme="minorHAnsi"/>
                <w:lang w:val="es-DO"/>
              </w:rPr>
              <w:t xml:space="preserve">            </w:t>
            </w:r>
          </w:p>
        </w:tc>
      </w:tr>
      <w:tr w:rsidR="00D26E8D" w:rsidRPr="00F051EF" w14:paraId="0DC073B6" w14:textId="77777777" w:rsidTr="002A6F1B">
        <w:trPr>
          <w:trHeight w:val="485"/>
        </w:trPr>
        <w:tc>
          <w:tcPr>
            <w:tcW w:w="2160" w:type="dxa"/>
            <w:vMerge w:val="restart"/>
            <w:tcBorders>
              <w:bottom w:val="nil"/>
            </w:tcBorders>
          </w:tcPr>
          <w:p w14:paraId="168D5299" w14:textId="60075D37" w:rsidR="00D26E8D" w:rsidRPr="00F051EF" w:rsidRDefault="005E2438" w:rsidP="005E2438">
            <w:pPr>
              <w:spacing w:line="240" w:lineRule="auto"/>
              <w:jc w:val="left"/>
              <w:rPr>
                <w:rFonts w:cstheme="minorHAnsi"/>
                <w:lang w:val="es-DO"/>
              </w:rPr>
            </w:pPr>
            <w:r>
              <w:rPr>
                <w:rFonts w:cstheme="minorHAnsi"/>
                <w:lang w:val="es-DO"/>
              </w:rPr>
              <w:t>7. Unidad de Gestión Ambiental</w:t>
            </w:r>
          </w:p>
          <w:p w14:paraId="7282E85C" w14:textId="79546110" w:rsidR="00D26E8D" w:rsidRPr="00F051EF" w:rsidRDefault="005E2438" w:rsidP="005E2438">
            <w:pPr>
              <w:spacing w:line="240" w:lineRule="auto"/>
              <w:jc w:val="left"/>
              <w:rPr>
                <w:rFonts w:cstheme="minorHAnsi"/>
                <w:lang w:val="es-DO"/>
              </w:rPr>
            </w:pPr>
            <w:r>
              <w:rPr>
                <w:rFonts w:cstheme="minorHAnsi"/>
                <w:lang w:val="es-DO"/>
              </w:rPr>
              <w:t xml:space="preserve">8. </w:t>
            </w:r>
            <w:r w:rsidR="00D26E8D" w:rsidRPr="00F051EF">
              <w:rPr>
                <w:rFonts w:cstheme="minorHAnsi"/>
                <w:lang w:val="es-DO"/>
              </w:rPr>
              <w:t>Seguimiento y monitoreo</w:t>
            </w:r>
          </w:p>
        </w:tc>
        <w:tc>
          <w:tcPr>
            <w:tcW w:w="5040" w:type="dxa"/>
          </w:tcPr>
          <w:p w14:paraId="231903B1" w14:textId="205A3C66" w:rsidR="00D26E8D" w:rsidRPr="00F051EF" w:rsidRDefault="008C500B" w:rsidP="00F051EF">
            <w:pPr>
              <w:spacing w:line="240" w:lineRule="auto"/>
              <w:rPr>
                <w:rFonts w:cstheme="minorHAnsi"/>
                <w:lang w:val="es-DO"/>
              </w:rPr>
            </w:pPr>
            <w:r w:rsidRPr="00F051EF">
              <w:rPr>
                <w:rFonts w:cstheme="minorHAnsi"/>
                <w:lang w:val="es-DO"/>
              </w:rPr>
              <w:t>Creación de la Unidad de Gestión Ambiental</w:t>
            </w:r>
            <w:r w:rsidR="00F62ADC" w:rsidRPr="00F051EF">
              <w:rPr>
                <w:rFonts w:cstheme="minorHAnsi"/>
                <w:lang w:val="es-DO"/>
              </w:rPr>
              <w:t xml:space="preserve"> (UGA) con</w:t>
            </w:r>
            <w:r w:rsidRPr="00F051EF">
              <w:rPr>
                <w:rFonts w:cstheme="minorHAnsi"/>
                <w:lang w:val="es-DO"/>
              </w:rPr>
              <w:t xml:space="preserve"> personal calificado</w:t>
            </w:r>
            <w:r w:rsidR="007877A1" w:rsidRPr="00F051EF">
              <w:rPr>
                <w:rFonts w:cstheme="minorHAnsi"/>
                <w:lang w:val="es-DO"/>
              </w:rPr>
              <w:t>.</w:t>
            </w:r>
          </w:p>
        </w:tc>
        <w:tc>
          <w:tcPr>
            <w:tcW w:w="1525" w:type="dxa"/>
          </w:tcPr>
          <w:p w14:paraId="11AF50EE" w14:textId="7E5E4B6E" w:rsidR="00D26E8D" w:rsidRPr="00F051EF" w:rsidRDefault="005E2438" w:rsidP="00F051EF">
            <w:pPr>
              <w:spacing w:line="240" w:lineRule="auto"/>
              <w:jc w:val="right"/>
              <w:rPr>
                <w:rFonts w:cstheme="minorHAnsi"/>
                <w:lang w:val="es-DO"/>
              </w:rPr>
            </w:pPr>
            <w:r>
              <w:rPr>
                <w:rFonts w:cstheme="minorHAnsi"/>
                <w:lang w:val="es-DO"/>
              </w:rPr>
              <w:t>35</w:t>
            </w:r>
            <w:r w:rsidR="00575943" w:rsidRPr="00F051EF">
              <w:rPr>
                <w:rFonts w:cstheme="minorHAnsi"/>
                <w:lang w:val="es-DO"/>
              </w:rPr>
              <w:t>0,000.00</w:t>
            </w:r>
          </w:p>
        </w:tc>
      </w:tr>
      <w:tr w:rsidR="008C500B" w:rsidRPr="00F051EF" w14:paraId="67E93EAE" w14:textId="77777777" w:rsidTr="002A6F1B">
        <w:trPr>
          <w:trHeight w:val="269"/>
        </w:trPr>
        <w:tc>
          <w:tcPr>
            <w:tcW w:w="2160" w:type="dxa"/>
            <w:vMerge/>
            <w:tcBorders>
              <w:bottom w:val="nil"/>
            </w:tcBorders>
          </w:tcPr>
          <w:p w14:paraId="0238A477" w14:textId="77777777" w:rsidR="008C500B" w:rsidRPr="00F051EF" w:rsidRDefault="008C500B" w:rsidP="00F051EF">
            <w:pPr>
              <w:spacing w:line="240" w:lineRule="auto"/>
              <w:rPr>
                <w:rFonts w:cstheme="minorHAnsi"/>
                <w:lang w:val="es-DO"/>
              </w:rPr>
            </w:pPr>
          </w:p>
        </w:tc>
        <w:tc>
          <w:tcPr>
            <w:tcW w:w="5040" w:type="dxa"/>
          </w:tcPr>
          <w:p w14:paraId="520A2266" w14:textId="7F870876" w:rsidR="008C500B" w:rsidRPr="00F051EF" w:rsidRDefault="008C500B" w:rsidP="00F051EF">
            <w:pPr>
              <w:spacing w:line="240" w:lineRule="auto"/>
              <w:rPr>
                <w:rFonts w:cstheme="minorHAnsi"/>
                <w:lang w:val="es-DO"/>
              </w:rPr>
            </w:pPr>
            <w:r w:rsidRPr="00F051EF">
              <w:rPr>
                <w:rFonts w:cstheme="minorHAnsi"/>
                <w:lang w:val="es-DO"/>
              </w:rPr>
              <w:t>Capacita</w:t>
            </w:r>
            <w:r w:rsidR="00860B46" w:rsidRPr="00F051EF">
              <w:rPr>
                <w:rFonts w:cstheme="minorHAnsi"/>
                <w:lang w:val="es-DO"/>
              </w:rPr>
              <w:t>r en gestión ambiental al personal</w:t>
            </w:r>
            <w:r w:rsidRPr="00F051EF">
              <w:rPr>
                <w:rFonts w:cstheme="minorHAnsi"/>
                <w:lang w:val="es-DO"/>
              </w:rPr>
              <w:t xml:space="preserve"> </w:t>
            </w:r>
            <w:r w:rsidR="00860B46" w:rsidRPr="00F051EF">
              <w:rPr>
                <w:rFonts w:cstheme="minorHAnsi"/>
                <w:lang w:val="es-DO"/>
              </w:rPr>
              <w:t>vinculado</w:t>
            </w:r>
            <w:r w:rsidR="002A2D8D" w:rsidRPr="00F051EF">
              <w:rPr>
                <w:rFonts w:cstheme="minorHAnsi"/>
                <w:lang w:val="es-DO"/>
              </w:rPr>
              <w:t>.</w:t>
            </w:r>
          </w:p>
        </w:tc>
        <w:tc>
          <w:tcPr>
            <w:tcW w:w="1525" w:type="dxa"/>
          </w:tcPr>
          <w:p w14:paraId="69D69399" w14:textId="4396FEF9" w:rsidR="008C500B" w:rsidRPr="00F051EF" w:rsidRDefault="00575943" w:rsidP="00F051EF">
            <w:pPr>
              <w:spacing w:line="240" w:lineRule="auto"/>
              <w:jc w:val="right"/>
              <w:rPr>
                <w:rFonts w:cstheme="minorHAnsi"/>
                <w:lang w:val="es-DO"/>
              </w:rPr>
            </w:pPr>
            <w:r w:rsidRPr="00F051EF">
              <w:rPr>
                <w:rFonts w:cstheme="minorHAnsi"/>
                <w:lang w:val="es-DO"/>
              </w:rPr>
              <w:t>150,000.00</w:t>
            </w:r>
          </w:p>
        </w:tc>
      </w:tr>
      <w:tr w:rsidR="00D26E8D" w:rsidRPr="00F051EF" w14:paraId="7B0A670B" w14:textId="77777777" w:rsidTr="002A6F1B">
        <w:trPr>
          <w:trHeight w:val="755"/>
        </w:trPr>
        <w:tc>
          <w:tcPr>
            <w:tcW w:w="2160" w:type="dxa"/>
            <w:vMerge/>
            <w:tcBorders>
              <w:bottom w:val="nil"/>
            </w:tcBorders>
          </w:tcPr>
          <w:p w14:paraId="2B23B7E7" w14:textId="77777777" w:rsidR="00D26E8D" w:rsidRPr="00F051EF" w:rsidRDefault="00D26E8D" w:rsidP="00F051EF">
            <w:pPr>
              <w:spacing w:line="240" w:lineRule="auto"/>
              <w:rPr>
                <w:rFonts w:cstheme="minorHAnsi"/>
                <w:lang w:val="es-DO"/>
              </w:rPr>
            </w:pPr>
          </w:p>
        </w:tc>
        <w:tc>
          <w:tcPr>
            <w:tcW w:w="5040" w:type="dxa"/>
          </w:tcPr>
          <w:p w14:paraId="1452E7E5" w14:textId="1EC7DF90" w:rsidR="00D26E8D" w:rsidRPr="00F051EF" w:rsidRDefault="008C500B" w:rsidP="00F051EF">
            <w:pPr>
              <w:spacing w:line="240" w:lineRule="auto"/>
              <w:rPr>
                <w:rFonts w:cstheme="minorHAnsi"/>
                <w:lang w:val="es-DO"/>
              </w:rPr>
            </w:pPr>
            <w:r w:rsidRPr="00F051EF">
              <w:rPr>
                <w:rFonts w:cstheme="minorHAnsi"/>
                <w:lang w:val="es-DO"/>
              </w:rPr>
              <w:t>Contrata</w:t>
            </w:r>
            <w:r w:rsidR="004D1184">
              <w:rPr>
                <w:rFonts w:cstheme="minorHAnsi"/>
                <w:lang w:val="es-DO"/>
              </w:rPr>
              <w:t>r</w:t>
            </w:r>
            <w:r w:rsidRPr="00F051EF">
              <w:rPr>
                <w:rFonts w:cstheme="minorHAnsi"/>
                <w:lang w:val="es-DO"/>
              </w:rPr>
              <w:t xml:space="preserve"> servicios profesionales </w:t>
            </w:r>
            <w:r w:rsidR="00860B46" w:rsidRPr="00F051EF">
              <w:rPr>
                <w:rFonts w:cstheme="minorHAnsi"/>
                <w:lang w:val="es-DO"/>
              </w:rPr>
              <w:t xml:space="preserve">autorizados por </w:t>
            </w:r>
            <w:r w:rsidR="005F7566" w:rsidRPr="00F051EF">
              <w:rPr>
                <w:rFonts w:cstheme="minorHAnsi"/>
                <w:lang w:val="es-DO"/>
              </w:rPr>
              <w:t xml:space="preserve">el Ministerio para </w:t>
            </w:r>
            <w:r w:rsidR="00860B46" w:rsidRPr="00F051EF">
              <w:rPr>
                <w:rFonts w:cstheme="minorHAnsi"/>
                <w:lang w:val="es-DO"/>
              </w:rPr>
              <w:t>los</w:t>
            </w:r>
            <w:r w:rsidR="005F7566" w:rsidRPr="00F051EF">
              <w:rPr>
                <w:rFonts w:cstheme="minorHAnsi"/>
                <w:lang w:val="es-DO"/>
              </w:rPr>
              <w:t xml:space="preserve"> Informe</w:t>
            </w:r>
            <w:r w:rsidR="00860B46" w:rsidRPr="00F051EF">
              <w:rPr>
                <w:rFonts w:cstheme="minorHAnsi"/>
                <w:lang w:val="es-DO"/>
              </w:rPr>
              <w:t xml:space="preserve">s </w:t>
            </w:r>
            <w:r w:rsidR="005F7566" w:rsidRPr="00F051EF">
              <w:rPr>
                <w:rFonts w:cstheme="minorHAnsi"/>
                <w:lang w:val="es-DO"/>
              </w:rPr>
              <w:t>de Cumplimiento Ambiental (ICA)</w:t>
            </w:r>
            <w:r w:rsidR="00F62ADC" w:rsidRPr="00F051EF">
              <w:rPr>
                <w:rFonts w:cstheme="minorHAnsi"/>
                <w:lang w:val="es-DO"/>
              </w:rPr>
              <w:t>.</w:t>
            </w:r>
          </w:p>
        </w:tc>
        <w:tc>
          <w:tcPr>
            <w:tcW w:w="1525" w:type="dxa"/>
          </w:tcPr>
          <w:p w14:paraId="4B9700E6" w14:textId="39BC047A" w:rsidR="00D26E8D" w:rsidRPr="00F051EF" w:rsidRDefault="00AE6CC0" w:rsidP="00F051EF">
            <w:pPr>
              <w:spacing w:line="240" w:lineRule="auto"/>
              <w:jc w:val="right"/>
              <w:rPr>
                <w:rFonts w:cstheme="minorHAnsi"/>
                <w:lang w:val="es-DO"/>
              </w:rPr>
            </w:pPr>
            <w:r w:rsidRPr="00F051EF">
              <w:rPr>
                <w:rFonts w:cstheme="minorHAnsi"/>
                <w:lang w:val="es-DO"/>
              </w:rPr>
              <w:t>35</w:t>
            </w:r>
            <w:r w:rsidR="00575943" w:rsidRPr="00F051EF">
              <w:rPr>
                <w:rFonts w:cstheme="minorHAnsi"/>
                <w:lang w:val="es-DO"/>
              </w:rPr>
              <w:t>0,000.00</w:t>
            </w:r>
          </w:p>
        </w:tc>
      </w:tr>
      <w:tr w:rsidR="00D726F9" w:rsidRPr="00F051EF" w14:paraId="7B79F0AF" w14:textId="77777777" w:rsidTr="002A6F1B">
        <w:trPr>
          <w:trHeight w:val="377"/>
        </w:trPr>
        <w:tc>
          <w:tcPr>
            <w:tcW w:w="2160" w:type="dxa"/>
            <w:tcBorders>
              <w:top w:val="nil"/>
            </w:tcBorders>
          </w:tcPr>
          <w:p w14:paraId="59201BFD" w14:textId="77777777" w:rsidR="00D726F9" w:rsidRPr="00F051EF" w:rsidRDefault="00D726F9" w:rsidP="00F051EF">
            <w:pPr>
              <w:spacing w:line="240" w:lineRule="auto"/>
              <w:rPr>
                <w:rFonts w:cstheme="minorHAnsi"/>
                <w:lang w:val="es-DO"/>
              </w:rPr>
            </w:pPr>
          </w:p>
        </w:tc>
        <w:tc>
          <w:tcPr>
            <w:tcW w:w="5040" w:type="dxa"/>
          </w:tcPr>
          <w:p w14:paraId="3FDE90A7" w14:textId="1C35B7C7" w:rsidR="00D726F9" w:rsidRPr="00F051EF" w:rsidRDefault="00312398" w:rsidP="00F051EF">
            <w:pPr>
              <w:spacing w:line="240" w:lineRule="auto"/>
              <w:rPr>
                <w:rFonts w:cstheme="minorHAnsi"/>
                <w:b/>
                <w:bCs/>
                <w:lang w:val="es-DO"/>
              </w:rPr>
            </w:pPr>
            <w:r w:rsidRPr="00F051EF">
              <w:rPr>
                <w:rFonts w:cstheme="minorHAnsi"/>
                <w:b/>
                <w:bCs/>
                <w:lang w:val="es-DO"/>
              </w:rPr>
              <w:t>T</w:t>
            </w:r>
            <w:r w:rsidR="00D26E8D" w:rsidRPr="00F051EF">
              <w:rPr>
                <w:rFonts w:cstheme="minorHAnsi"/>
                <w:b/>
                <w:bCs/>
                <w:lang w:val="es-DO"/>
              </w:rPr>
              <w:t>otal</w:t>
            </w:r>
            <w:r w:rsidR="001A5530" w:rsidRPr="00F051EF">
              <w:rPr>
                <w:rFonts w:cstheme="minorHAnsi"/>
                <w:b/>
                <w:bCs/>
                <w:lang w:val="es-DO"/>
              </w:rPr>
              <w:t xml:space="preserve">        </w:t>
            </w:r>
          </w:p>
        </w:tc>
        <w:tc>
          <w:tcPr>
            <w:tcW w:w="1525" w:type="dxa"/>
          </w:tcPr>
          <w:p w14:paraId="5860250B" w14:textId="3AC5EECB" w:rsidR="004455AA" w:rsidRPr="00F051EF" w:rsidRDefault="004455AA" w:rsidP="00F051EF">
            <w:pPr>
              <w:spacing w:line="240" w:lineRule="auto"/>
              <w:jc w:val="right"/>
              <w:rPr>
                <w:rFonts w:cstheme="minorHAnsi"/>
                <w:b/>
                <w:bCs/>
                <w:lang w:val="es-DO"/>
              </w:rPr>
            </w:pPr>
            <w:r w:rsidRPr="00F051EF">
              <w:rPr>
                <w:rFonts w:cstheme="minorHAnsi"/>
                <w:b/>
                <w:bCs/>
                <w:lang w:val="es-DO"/>
              </w:rPr>
              <w:t>7,</w:t>
            </w:r>
            <w:r w:rsidR="00843C9B">
              <w:rPr>
                <w:rFonts w:cstheme="minorHAnsi"/>
                <w:b/>
                <w:bCs/>
                <w:lang w:val="es-DO"/>
              </w:rPr>
              <w:t>365</w:t>
            </w:r>
            <w:r w:rsidRPr="00F051EF">
              <w:rPr>
                <w:rFonts w:cstheme="minorHAnsi"/>
                <w:b/>
                <w:bCs/>
                <w:lang w:val="es-DO"/>
              </w:rPr>
              <w:t>,000</w:t>
            </w:r>
          </w:p>
        </w:tc>
      </w:tr>
    </w:tbl>
    <w:p w14:paraId="6BCFC2F9" w14:textId="77777777" w:rsidR="00B52A9F" w:rsidRDefault="00B52A9F">
      <w:pPr>
        <w:rPr>
          <w:rFonts w:cstheme="minorHAnsi"/>
          <w:sz w:val="21"/>
          <w:szCs w:val="21"/>
          <w:lang w:val="es-DO"/>
        </w:rPr>
      </w:pPr>
    </w:p>
    <w:p w14:paraId="4FD97764" w14:textId="770CAD14" w:rsidR="001D31A0" w:rsidRPr="001D31A0" w:rsidRDefault="001D31A0" w:rsidP="001D31A0">
      <w:pPr>
        <w:rPr>
          <w:rFonts w:cstheme="minorHAnsi"/>
          <w:sz w:val="21"/>
          <w:szCs w:val="21"/>
          <w:lang w:val="es-DO"/>
        </w:rPr>
      </w:pPr>
      <w:bookmarkStart w:id="43" w:name="_Hlk135732259"/>
      <w:bookmarkEnd w:id="19"/>
    </w:p>
    <w:bookmarkEnd w:id="43"/>
    <w:p w14:paraId="64C60DDE" w14:textId="77777777" w:rsidR="001D31A0" w:rsidRPr="001D31A0" w:rsidRDefault="001D31A0" w:rsidP="001D31A0">
      <w:pPr>
        <w:rPr>
          <w:rFonts w:cstheme="minorHAnsi"/>
          <w:sz w:val="21"/>
          <w:szCs w:val="21"/>
          <w:lang w:val="es-DO"/>
        </w:rPr>
        <w:sectPr w:rsidR="001D31A0" w:rsidRPr="001D31A0" w:rsidSect="00B45B8F">
          <w:pgSz w:w="12240" w:h="15840"/>
          <w:pgMar w:top="1440" w:right="1440" w:bottom="1440" w:left="1440" w:header="720" w:footer="720" w:gutter="720"/>
          <w:cols w:space="720"/>
          <w:docGrid w:linePitch="360"/>
        </w:sectPr>
      </w:pPr>
    </w:p>
    <w:p w14:paraId="5A9B346B" w14:textId="77777777" w:rsidR="005B55EB" w:rsidRDefault="005B55EB">
      <w:pPr>
        <w:rPr>
          <w:rFonts w:cstheme="minorHAnsi"/>
          <w:sz w:val="21"/>
          <w:szCs w:val="21"/>
          <w:lang w:val="es-DO"/>
        </w:rPr>
      </w:pPr>
    </w:p>
    <w:p w14:paraId="5794DC9E" w14:textId="1C373152" w:rsidR="001D31A0" w:rsidRPr="001D31A0" w:rsidRDefault="00916695" w:rsidP="001D31A0">
      <w:pPr>
        <w:rPr>
          <w:rFonts w:cstheme="minorHAnsi"/>
          <w:sz w:val="21"/>
          <w:szCs w:val="21"/>
          <w:lang w:val="es-DO"/>
        </w:rPr>
      </w:pPr>
      <w:r>
        <w:rPr>
          <w:rFonts w:cstheme="minorHAnsi"/>
          <w:sz w:val="21"/>
          <w:szCs w:val="21"/>
          <w:lang w:val="es-DO"/>
        </w:rPr>
        <w:t xml:space="preserve">MATRIZ RESUMEN PROGRAMA DE MANEJO DE ADECUACION AMBIENTAL. FASE DE OPERACIÓN ENDY AGROINDUSTRIAL </w:t>
      </w:r>
    </w:p>
    <w:p w14:paraId="48294F79" w14:textId="77777777" w:rsidR="005B55EB" w:rsidRDefault="005B55EB">
      <w:pPr>
        <w:rPr>
          <w:rFonts w:cstheme="minorHAnsi"/>
          <w:sz w:val="21"/>
          <w:szCs w:val="21"/>
          <w:lang w:val="es-DO"/>
        </w:rPr>
      </w:pPr>
    </w:p>
    <w:p w14:paraId="26B2E252" w14:textId="77777777" w:rsidR="005B55EB" w:rsidRDefault="005B55EB">
      <w:pPr>
        <w:rPr>
          <w:rFonts w:cstheme="minorHAnsi"/>
          <w:sz w:val="21"/>
          <w:szCs w:val="21"/>
          <w:lang w:val="es-DO"/>
        </w:rPr>
      </w:pPr>
    </w:p>
    <w:p w14:paraId="3A795834" w14:textId="77777777" w:rsidR="005B55EB" w:rsidRDefault="005B55EB">
      <w:pPr>
        <w:rPr>
          <w:rFonts w:cstheme="minorHAnsi"/>
          <w:sz w:val="21"/>
          <w:szCs w:val="21"/>
          <w:lang w:val="es-DO"/>
        </w:rPr>
      </w:pPr>
    </w:p>
    <w:p w14:paraId="2778580A" w14:textId="77777777" w:rsidR="005B55EB" w:rsidRDefault="005B55EB">
      <w:pPr>
        <w:rPr>
          <w:rFonts w:cstheme="minorHAnsi"/>
          <w:sz w:val="21"/>
          <w:szCs w:val="21"/>
          <w:lang w:val="es-DO"/>
        </w:rPr>
      </w:pPr>
    </w:p>
    <w:p w14:paraId="0EC6E338" w14:textId="77777777" w:rsidR="005B55EB" w:rsidRDefault="005B55EB">
      <w:pPr>
        <w:rPr>
          <w:rFonts w:cstheme="minorHAnsi"/>
          <w:sz w:val="21"/>
          <w:szCs w:val="21"/>
          <w:lang w:val="es-DO"/>
        </w:rPr>
      </w:pPr>
    </w:p>
    <w:p w14:paraId="60C816E8" w14:textId="77777777" w:rsidR="005B55EB" w:rsidRDefault="005B55EB">
      <w:pPr>
        <w:rPr>
          <w:rFonts w:cstheme="minorHAnsi"/>
          <w:sz w:val="21"/>
          <w:szCs w:val="21"/>
          <w:lang w:val="es-DO"/>
        </w:rPr>
      </w:pPr>
    </w:p>
    <w:p w14:paraId="2EDB03E6" w14:textId="77777777" w:rsidR="005B55EB" w:rsidRDefault="005B55EB">
      <w:pPr>
        <w:rPr>
          <w:rFonts w:cstheme="minorHAnsi"/>
          <w:sz w:val="21"/>
          <w:szCs w:val="21"/>
          <w:lang w:val="es-DO"/>
        </w:rPr>
      </w:pPr>
    </w:p>
    <w:p w14:paraId="34F5709D" w14:textId="77777777" w:rsidR="005B55EB" w:rsidRDefault="005B55EB">
      <w:pPr>
        <w:rPr>
          <w:rFonts w:cstheme="minorHAnsi"/>
          <w:sz w:val="21"/>
          <w:szCs w:val="21"/>
          <w:lang w:val="es-DO"/>
        </w:rPr>
      </w:pPr>
    </w:p>
    <w:p w14:paraId="5FDF0915" w14:textId="77777777" w:rsidR="00916695" w:rsidRDefault="00916695">
      <w:pPr>
        <w:rPr>
          <w:rFonts w:cstheme="minorHAnsi"/>
          <w:sz w:val="21"/>
          <w:szCs w:val="21"/>
          <w:lang w:val="es-DO"/>
        </w:rPr>
      </w:pPr>
    </w:p>
    <w:p w14:paraId="77CA92E8" w14:textId="77777777" w:rsidR="00916695" w:rsidRDefault="00916695">
      <w:pPr>
        <w:rPr>
          <w:rFonts w:cstheme="minorHAnsi"/>
          <w:sz w:val="21"/>
          <w:szCs w:val="21"/>
          <w:lang w:val="es-DO"/>
        </w:rPr>
      </w:pPr>
    </w:p>
    <w:p w14:paraId="1CC71874" w14:textId="77777777" w:rsidR="00916695" w:rsidRDefault="00916695">
      <w:pPr>
        <w:rPr>
          <w:rFonts w:cstheme="minorHAnsi"/>
          <w:sz w:val="21"/>
          <w:szCs w:val="21"/>
          <w:lang w:val="es-DO"/>
        </w:rPr>
      </w:pPr>
    </w:p>
    <w:p w14:paraId="6BC67AB6" w14:textId="77777777" w:rsidR="00916695" w:rsidRDefault="00916695">
      <w:pPr>
        <w:rPr>
          <w:rFonts w:cstheme="minorHAnsi"/>
          <w:sz w:val="21"/>
          <w:szCs w:val="21"/>
          <w:lang w:val="es-DO"/>
        </w:rPr>
      </w:pPr>
    </w:p>
    <w:p w14:paraId="1DBECDB7" w14:textId="77777777" w:rsidR="00916695" w:rsidRDefault="00916695">
      <w:pPr>
        <w:rPr>
          <w:rFonts w:cstheme="minorHAnsi"/>
          <w:sz w:val="21"/>
          <w:szCs w:val="21"/>
          <w:lang w:val="es-DO"/>
        </w:rPr>
      </w:pPr>
    </w:p>
    <w:p w14:paraId="1D18AC0B" w14:textId="77777777" w:rsidR="00916695" w:rsidRDefault="00916695">
      <w:pPr>
        <w:rPr>
          <w:rFonts w:cstheme="minorHAnsi"/>
          <w:sz w:val="21"/>
          <w:szCs w:val="21"/>
          <w:lang w:val="es-DO"/>
        </w:rPr>
      </w:pPr>
    </w:p>
    <w:p w14:paraId="757022E9" w14:textId="77777777" w:rsidR="00916695" w:rsidRDefault="00916695">
      <w:pPr>
        <w:rPr>
          <w:rFonts w:cstheme="minorHAnsi"/>
          <w:sz w:val="21"/>
          <w:szCs w:val="21"/>
          <w:lang w:val="es-DO"/>
        </w:rPr>
      </w:pPr>
    </w:p>
    <w:p w14:paraId="7045DAE4" w14:textId="77777777" w:rsidR="00916695" w:rsidRDefault="00916695">
      <w:pPr>
        <w:rPr>
          <w:rFonts w:cstheme="minorHAnsi"/>
          <w:sz w:val="21"/>
          <w:szCs w:val="21"/>
          <w:lang w:val="es-DO"/>
        </w:rPr>
      </w:pPr>
    </w:p>
    <w:p w14:paraId="57071423" w14:textId="77777777" w:rsidR="00916695" w:rsidRDefault="00916695">
      <w:pPr>
        <w:rPr>
          <w:rFonts w:cstheme="minorHAnsi"/>
          <w:sz w:val="21"/>
          <w:szCs w:val="21"/>
          <w:lang w:val="es-DO"/>
        </w:rPr>
      </w:pPr>
    </w:p>
    <w:p w14:paraId="1C101452" w14:textId="77777777" w:rsidR="00916695" w:rsidRDefault="00916695">
      <w:pPr>
        <w:rPr>
          <w:rFonts w:cstheme="minorHAnsi"/>
          <w:sz w:val="21"/>
          <w:szCs w:val="21"/>
          <w:lang w:val="es-DO"/>
        </w:rPr>
      </w:pPr>
    </w:p>
    <w:sectPr w:rsidR="00916695" w:rsidSect="001D31A0">
      <w:pgSz w:w="15840" w:h="12240" w:orient="landscape"/>
      <w:pgMar w:top="1440" w:right="1440" w:bottom="1440" w:left="1440" w:header="720" w:footer="720" w:gutter="72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DE3379" w14:textId="77777777" w:rsidR="00583B32" w:rsidRPr="00D726F9" w:rsidRDefault="00583B32" w:rsidP="001F7C39">
      <w:pPr>
        <w:rPr>
          <w:sz w:val="21"/>
          <w:szCs w:val="21"/>
        </w:rPr>
      </w:pPr>
      <w:r w:rsidRPr="00D726F9">
        <w:rPr>
          <w:sz w:val="21"/>
          <w:szCs w:val="21"/>
        </w:rPr>
        <w:separator/>
      </w:r>
    </w:p>
  </w:endnote>
  <w:endnote w:type="continuationSeparator" w:id="0">
    <w:p w14:paraId="5F31C0D8" w14:textId="77777777" w:rsidR="00583B32" w:rsidRPr="00D726F9" w:rsidRDefault="00583B32" w:rsidP="001F7C39">
      <w:pPr>
        <w:rPr>
          <w:sz w:val="21"/>
          <w:szCs w:val="21"/>
        </w:rPr>
      </w:pPr>
      <w:r w:rsidRPr="00D726F9">
        <w:rPr>
          <w:sz w:val="21"/>
          <w:szCs w:val="21"/>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30682219"/>
      <w:docPartObj>
        <w:docPartGallery w:val="Page Numbers (Bottom of Page)"/>
        <w:docPartUnique/>
      </w:docPartObj>
    </w:sdtPr>
    <w:sdtContent>
      <w:p w14:paraId="78BBF999" w14:textId="251686C7" w:rsidR="0059314F" w:rsidRDefault="0059314F" w:rsidP="00514992">
        <w:pPr>
          <w:pStyle w:val="Piedepgina"/>
          <w:pBdr>
            <w:top w:val="single" w:sz="4" w:space="1" w:color="auto"/>
          </w:pBdr>
          <w:jc w:val="right"/>
        </w:pPr>
        <w:r>
          <w:fldChar w:fldCharType="begin"/>
        </w:r>
        <w:r>
          <w:instrText>PAGE   \* MERGEFORMAT</w:instrText>
        </w:r>
        <w:r>
          <w:fldChar w:fldCharType="separate"/>
        </w:r>
        <w:r>
          <w:rPr>
            <w:lang w:val="es-ES"/>
          </w:rPr>
          <w:t>2</w:t>
        </w:r>
        <w:r>
          <w:fldChar w:fldCharType="end"/>
        </w:r>
      </w:p>
    </w:sdtContent>
  </w:sdt>
  <w:p w14:paraId="025CCE1E" w14:textId="77777777" w:rsidR="0059314F" w:rsidRDefault="0059314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732C44" w14:textId="77777777" w:rsidR="00583B32" w:rsidRPr="00D726F9" w:rsidRDefault="00583B32" w:rsidP="001F7C39">
      <w:pPr>
        <w:rPr>
          <w:sz w:val="21"/>
          <w:szCs w:val="21"/>
        </w:rPr>
      </w:pPr>
      <w:r w:rsidRPr="00D726F9">
        <w:rPr>
          <w:sz w:val="21"/>
          <w:szCs w:val="21"/>
        </w:rPr>
        <w:separator/>
      </w:r>
    </w:p>
  </w:footnote>
  <w:footnote w:type="continuationSeparator" w:id="0">
    <w:p w14:paraId="5414291E" w14:textId="77777777" w:rsidR="00583B32" w:rsidRPr="00D726F9" w:rsidRDefault="00583B32" w:rsidP="001F7C39">
      <w:pPr>
        <w:rPr>
          <w:sz w:val="21"/>
          <w:szCs w:val="21"/>
        </w:rPr>
      </w:pPr>
      <w:r w:rsidRPr="00D726F9">
        <w:rPr>
          <w:sz w:val="21"/>
          <w:szCs w:val="21"/>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009AC1" w14:textId="6021B992" w:rsidR="00AD6F65" w:rsidRPr="00703D1C" w:rsidRDefault="00AD6F65" w:rsidP="00AD6F65">
    <w:pPr>
      <w:pStyle w:val="Encabezado"/>
      <w:jc w:val="right"/>
      <w:rPr>
        <w:i/>
        <w:iCs/>
        <w:lang w:val="es-DO"/>
      </w:rPr>
    </w:pPr>
    <w:bookmarkStart w:id="3" w:name="_Hlk135732470"/>
    <w:r w:rsidRPr="00703D1C">
      <w:rPr>
        <w:i/>
        <w:iCs/>
        <w:lang w:val="es-DO"/>
      </w:rPr>
      <w:t>Declaración de Impacto Ambiental</w:t>
    </w:r>
    <w:r w:rsidR="00DB0370" w:rsidRPr="00703D1C">
      <w:rPr>
        <w:i/>
        <w:iCs/>
        <w:lang w:val="es-DO"/>
      </w:rPr>
      <w:t xml:space="preserve"> Proyecto </w:t>
    </w:r>
    <w:r w:rsidRPr="00703D1C">
      <w:rPr>
        <w:i/>
        <w:iCs/>
        <w:lang w:val="es-DO"/>
      </w:rPr>
      <w:t xml:space="preserve"> </w:t>
    </w:r>
    <w:r w:rsidR="00DB0370" w:rsidRPr="00703D1C">
      <w:rPr>
        <w:i/>
        <w:iCs/>
        <w:lang w:val="es-DO"/>
      </w:rPr>
      <w:t xml:space="preserve">Endy Agroindustrial. </w:t>
    </w:r>
    <w:r w:rsidRPr="00703D1C">
      <w:rPr>
        <w:i/>
        <w:iCs/>
        <w:lang w:val="es-DO"/>
      </w:rPr>
      <w:t xml:space="preserve">Código </w:t>
    </w:r>
    <w:r w:rsidR="00DB0370" w:rsidRPr="00703D1C">
      <w:rPr>
        <w:i/>
        <w:iCs/>
        <w:lang w:val="es-DO"/>
      </w:rPr>
      <w:t>5738.</w:t>
    </w:r>
    <w:r w:rsidR="00AF0A15" w:rsidRPr="00703D1C">
      <w:rPr>
        <w:i/>
        <w:iCs/>
        <w:lang w:val="es-DO"/>
      </w:rPr>
      <w:t xml:space="preserve"> </w:t>
    </w:r>
  </w:p>
  <w:bookmarkEnd w:id="3"/>
  <w:p w14:paraId="7767CA4F" w14:textId="77777777" w:rsidR="00514992" w:rsidRPr="00AD6F65" w:rsidRDefault="00514992" w:rsidP="00514992">
    <w:pPr>
      <w:pStyle w:val="Encabezado"/>
      <w:pBdr>
        <w:bottom w:val="single" w:sz="4" w:space="1" w:color="auto"/>
      </w:pBdr>
      <w:jc w:val="right"/>
      <w:rPr>
        <w:i/>
        <w:iCs/>
        <w:sz w:val="24"/>
        <w:szCs w:val="24"/>
        <w:lang w:val="es-DO"/>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E3293"/>
    <w:multiLevelType w:val="hybridMultilevel"/>
    <w:tmpl w:val="D4F8E5D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7F0640"/>
    <w:multiLevelType w:val="multilevel"/>
    <w:tmpl w:val="E1AC2D2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2E00488"/>
    <w:multiLevelType w:val="hybridMultilevel"/>
    <w:tmpl w:val="944C8C26"/>
    <w:lvl w:ilvl="0" w:tplc="04090019">
      <w:start w:val="1"/>
      <w:numFmt w:val="lowerLetter"/>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 w15:restartNumberingAfterBreak="0">
    <w:nsid w:val="0319750D"/>
    <w:multiLevelType w:val="hybridMultilevel"/>
    <w:tmpl w:val="7328496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36020DA"/>
    <w:multiLevelType w:val="hybridMultilevel"/>
    <w:tmpl w:val="EAC637E0"/>
    <w:lvl w:ilvl="0" w:tplc="04090019">
      <w:start w:val="1"/>
      <w:numFmt w:val="lowerLetter"/>
      <w:lvlText w:val="%1."/>
      <w:lvlJc w:val="left"/>
      <w:pPr>
        <w:ind w:left="734" w:hanging="360"/>
      </w:pPr>
    </w:lvl>
    <w:lvl w:ilvl="1" w:tplc="04090019" w:tentative="1">
      <w:start w:val="1"/>
      <w:numFmt w:val="lowerLetter"/>
      <w:lvlText w:val="%2."/>
      <w:lvlJc w:val="left"/>
      <w:pPr>
        <w:ind w:left="1454" w:hanging="360"/>
      </w:pPr>
    </w:lvl>
    <w:lvl w:ilvl="2" w:tplc="0409001B" w:tentative="1">
      <w:start w:val="1"/>
      <w:numFmt w:val="lowerRoman"/>
      <w:lvlText w:val="%3."/>
      <w:lvlJc w:val="right"/>
      <w:pPr>
        <w:ind w:left="2174" w:hanging="180"/>
      </w:pPr>
    </w:lvl>
    <w:lvl w:ilvl="3" w:tplc="0409000F" w:tentative="1">
      <w:start w:val="1"/>
      <w:numFmt w:val="decimal"/>
      <w:lvlText w:val="%4."/>
      <w:lvlJc w:val="left"/>
      <w:pPr>
        <w:ind w:left="2894" w:hanging="360"/>
      </w:pPr>
    </w:lvl>
    <w:lvl w:ilvl="4" w:tplc="04090019" w:tentative="1">
      <w:start w:val="1"/>
      <w:numFmt w:val="lowerLetter"/>
      <w:lvlText w:val="%5."/>
      <w:lvlJc w:val="left"/>
      <w:pPr>
        <w:ind w:left="3614" w:hanging="360"/>
      </w:pPr>
    </w:lvl>
    <w:lvl w:ilvl="5" w:tplc="0409001B" w:tentative="1">
      <w:start w:val="1"/>
      <w:numFmt w:val="lowerRoman"/>
      <w:lvlText w:val="%6."/>
      <w:lvlJc w:val="right"/>
      <w:pPr>
        <w:ind w:left="4334" w:hanging="180"/>
      </w:pPr>
    </w:lvl>
    <w:lvl w:ilvl="6" w:tplc="0409000F" w:tentative="1">
      <w:start w:val="1"/>
      <w:numFmt w:val="decimal"/>
      <w:lvlText w:val="%7."/>
      <w:lvlJc w:val="left"/>
      <w:pPr>
        <w:ind w:left="5054" w:hanging="360"/>
      </w:pPr>
    </w:lvl>
    <w:lvl w:ilvl="7" w:tplc="04090019" w:tentative="1">
      <w:start w:val="1"/>
      <w:numFmt w:val="lowerLetter"/>
      <w:lvlText w:val="%8."/>
      <w:lvlJc w:val="left"/>
      <w:pPr>
        <w:ind w:left="5774" w:hanging="360"/>
      </w:pPr>
    </w:lvl>
    <w:lvl w:ilvl="8" w:tplc="0409001B" w:tentative="1">
      <w:start w:val="1"/>
      <w:numFmt w:val="lowerRoman"/>
      <w:lvlText w:val="%9."/>
      <w:lvlJc w:val="right"/>
      <w:pPr>
        <w:ind w:left="6494" w:hanging="180"/>
      </w:pPr>
    </w:lvl>
  </w:abstractNum>
  <w:abstractNum w:abstractNumId="5" w15:restartNumberingAfterBreak="0">
    <w:nsid w:val="06B324AE"/>
    <w:multiLevelType w:val="hybridMultilevel"/>
    <w:tmpl w:val="B0EE118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A255BB7"/>
    <w:multiLevelType w:val="multilevel"/>
    <w:tmpl w:val="860A9C5E"/>
    <w:lvl w:ilvl="0">
      <w:start w:val="1"/>
      <w:numFmt w:val="bullet"/>
      <w:lvlText w:val="o"/>
      <w:lvlJc w:val="left"/>
      <w:pPr>
        <w:ind w:left="360" w:hanging="360"/>
      </w:pPr>
      <w:rPr>
        <w:rFonts w:ascii="Courier New" w:hAnsi="Courier New" w:cs="Courier New" w:hint="default"/>
      </w:rPr>
    </w:lvl>
    <w:lvl w:ilvl="1">
      <w:start w:val="1"/>
      <w:numFmt w:val="decimal"/>
      <w:lvlText w:val="%1.%2"/>
      <w:lvlJc w:val="left"/>
      <w:pPr>
        <w:ind w:left="1512" w:hanging="720"/>
      </w:pPr>
      <w:rPr>
        <w:rFonts w:hint="default"/>
      </w:rPr>
    </w:lvl>
    <w:lvl w:ilvl="2">
      <w:start w:val="1"/>
      <w:numFmt w:val="decimal"/>
      <w:lvlText w:val="%1.%2.%3"/>
      <w:lvlJc w:val="left"/>
      <w:pPr>
        <w:ind w:left="2160" w:hanging="720"/>
      </w:pPr>
      <w:rPr>
        <w:rFonts w:hint="default"/>
        <w:lang w:val="es-ES"/>
      </w:rPr>
    </w:lvl>
    <w:lvl w:ilvl="3">
      <w:start w:val="1"/>
      <w:numFmt w:val="decimal"/>
      <w:lvlText w:val="%1.%2.%3.%4"/>
      <w:lvlJc w:val="left"/>
      <w:pPr>
        <w:ind w:left="3456" w:hanging="108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400" w:hanging="1440"/>
      </w:pPr>
      <w:rPr>
        <w:rFonts w:hint="default"/>
      </w:rPr>
    </w:lvl>
    <w:lvl w:ilvl="6">
      <w:start w:val="1"/>
      <w:numFmt w:val="decimal"/>
      <w:lvlText w:val="%1.%2.%3.%4.%5.%6.%7"/>
      <w:lvlJc w:val="left"/>
      <w:pPr>
        <w:ind w:left="6552" w:hanging="1800"/>
      </w:pPr>
      <w:rPr>
        <w:rFonts w:hint="default"/>
      </w:rPr>
    </w:lvl>
    <w:lvl w:ilvl="7">
      <w:start w:val="1"/>
      <w:numFmt w:val="decimal"/>
      <w:lvlText w:val="%1.%2.%3.%4.%5.%6.%7.%8"/>
      <w:lvlJc w:val="left"/>
      <w:pPr>
        <w:ind w:left="7344" w:hanging="1800"/>
      </w:pPr>
      <w:rPr>
        <w:rFonts w:hint="default"/>
      </w:rPr>
    </w:lvl>
    <w:lvl w:ilvl="8">
      <w:start w:val="1"/>
      <w:numFmt w:val="decimal"/>
      <w:lvlText w:val="%1.%2.%3.%4.%5.%6.%7.%8.%9"/>
      <w:lvlJc w:val="left"/>
      <w:pPr>
        <w:ind w:left="8496" w:hanging="2160"/>
      </w:pPr>
      <w:rPr>
        <w:rFonts w:hint="default"/>
      </w:rPr>
    </w:lvl>
  </w:abstractNum>
  <w:abstractNum w:abstractNumId="7" w15:restartNumberingAfterBreak="0">
    <w:nsid w:val="0C92626B"/>
    <w:multiLevelType w:val="hybridMultilevel"/>
    <w:tmpl w:val="52B45A38"/>
    <w:lvl w:ilvl="0" w:tplc="B002B220">
      <w:start w:val="1"/>
      <w:numFmt w:val="lowerLetter"/>
      <w:lvlText w:val="%1."/>
      <w:lvlJc w:val="left"/>
      <w:pPr>
        <w:ind w:left="360" w:hanging="360"/>
      </w:pPr>
      <w:rPr>
        <w:rFonts w:hint="default"/>
        <w:b w:val="0"/>
        <w:bCs w:val="0"/>
      </w:rPr>
    </w:lvl>
    <w:lvl w:ilvl="1" w:tplc="FFFFFFFF">
      <w:start w:val="1"/>
      <w:numFmt w:val="lowerLetter"/>
      <w:lvlText w:val="%2."/>
      <w:lvlJc w:val="left"/>
      <w:pPr>
        <w:ind w:left="1080" w:hanging="360"/>
      </w:pPr>
      <w:rPr>
        <w:b/>
        <w:bCs/>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8" w15:restartNumberingAfterBreak="0">
    <w:nsid w:val="0C9B4C84"/>
    <w:multiLevelType w:val="multilevel"/>
    <w:tmpl w:val="40F45A0E"/>
    <w:lvl w:ilvl="0">
      <w:start w:val="1"/>
      <w:numFmt w:val="decimal"/>
      <w:lvlText w:val="%1."/>
      <w:lvlJc w:val="left"/>
      <w:pPr>
        <w:ind w:left="1260" w:hanging="360"/>
      </w:pPr>
      <w:rPr>
        <w:rFonts w:hint="default"/>
        <w:b/>
        <w:bCs/>
      </w:rPr>
    </w:lvl>
    <w:lvl w:ilvl="1">
      <w:start w:val="1"/>
      <w:numFmt w:val="decimal"/>
      <w:lvlText w:val="%2."/>
      <w:lvlJc w:val="left"/>
      <w:pPr>
        <w:ind w:left="720" w:hanging="360"/>
      </w:pPr>
      <w:rPr>
        <w:rFonts w:hint="default"/>
        <w:b/>
        <w:bCs/>
      </w:rPr>
    </w:lvl>
    <w:lvl w:ilvl="2">
      <w:start w:val="1"/>
      <w:numFmt w:val="none"/>
      <w:lvlText w:val="3.2"/>
      <w:lvlJc w:val="right"/>
      <w:pPr>
        <w:ind w:left="2700" w:hanging="180"/>
      </w:pPr>
      <w:rPr>
        <w:rFonts w:hint="default"/>
      </w:rPr>
    </w:lvl>
    <w:lvl w:ilvl="3">
      <w:start w:val="1"/>
      <w:numFmt w:val="none"/>
      <w:lvlText w:val="3.3"/>
      <w:lvlJc w:val="left"/>
      <w:pPr>
        <w:ind w:left="3420" w:hanging="360"/>
      </w:pPr>
      <w:rPr>
        <w:rFonts w:hint="default"/>
      </w:rPr>
    </w:lvl>
    <w:lvl w:ilvl="4">
      <w:start w:val="1"/>
      <w:numFmt w:val="lowerLetter"/>
      <w:lvlText w:val="%5."/>
      <w:lvlJc w:val="left"/>
      <w:pPr>
        <w:ind w:left="4140" w:hanging="360"/>
      </w:pPr>
      <w:rPr>
        <w:rFonts w:hint="default"/>
      </w:rPr>
    </w:lvl>
    <w:lvl w:ilvl="5">
      <w:start w:val="1"/>
      <w:numFmt w:val="lowerRoman"/>
      <w:lvlText w:val="%6."/>
      <w:lvlJc w:val="right"/>
      <w:pPr>
        <w:ind w:left="4860" w:hanging="180"/>
      </w:pPr>
      <w:rPr>
        <w:rFonts w:hint="default"/>
      </w:rPr>
    </w:lvl>
    <w:lvl w:ilvl="6">
      <w:start w:val="1"/>
      <w:numFmt w:val="decimal"/>
      <w:lvlText w:val="%7."/>
      <w:lvlJc w:val="left"/>
      <w:pPr>
        <w:ind w:left="5580" w:hanging="360"/>
      </w:pPr>
      <w:rPr>
        <w:rFonts w:hint="default"/>
      </w:rPr>
    </w:lvl>
    <w:lvl w:ilvl="7">
      <w:start w:val="1"/>
      <w:numFmt w:val="lowerLetter"/>
      <w:lvlText w:val="%8."/>
      <w:lvlJc w:val="left"/>
      <w:pPr>
        <w:ind w:left="6300" w:hanging="360"/>
      </w:pPr>
      <w:rPr>
        <w:rFonts w:hint="default"/>
      </w:rPr>
    </w:lvl>
    <w:lvl w:ilvl="8">
      <w:start w:val="1"/>
      <w:numFmt w:val="lowerRoman"/>
      <w:lvlText w:val="%9."/>
      <w:lvlJc w:val="right"/>
      <w:pPr>
        <w:ind w:left="7020" w:hanging="180"/>
      </w:pPr>
      <w:rPr>
        <w:rFonts w:hint="default"/>
      </w:rPr>
    </w:lvl>
  </w:abstractNum>
  <w:abstractNum w:abstractNumId="9" w15:restartNumberingAfterBreak="0">
    <w:nsid w:val="0E741F86"/>
    <w:multiLevelType w:val="multilevel"/>
    <w:tmpl w:val="48D481E2"/>
    <w:lvl w:ilvl="0">
      <w:start w:val="1"/>
      <w:numFmt w:val="none"/>
      <w:lvlText w:val="4."/>
      <w:lvlJc w:val="left"/>
      <w:pPr>
        <w:ind w:left="1080" w:hanging="864"/>
      </w:pPr>
      <w:rPr>
        <w:rFonts w:hint="default"/>
        <w:spacing w:val="-1"/>
        <w:w w:val="95"/>
      </w:rPr>
    </w:lvl>
    <w:lvl w:ilvl="1">
      <w:start w:val="1"/>
      <w:numFmt w:val="none"/>
      <w:lvlText w:val="4.1."/>
      <w:lvlJc w:val="left"/>
      <w:pPr>
        <w:ind w:left="1080" w:hanging="792"/>
      </w:pPr>
      <w:rPr>
        <w:rFonts w:hint="default"/>
      </w:rPr>
    </w:lvl>
    <w:lvl w:ilvl="2">
      <w:start w:val="1"/>
      <w:numFmt w:val="none"/>
      <w:lvlText w:val="4.2."/>
      <w:lvlJc w:val="left"/>
      <w:pPr>
        <w:ind w:left="1080" w:hanging="792"/>
      </w:pPr>
      <w:rPr>
        <w:rFonts w:hint="default"/>
      </w:rPr>
    </w:lvl>
    <w:lvl w:ilvl="3">
      <w:start w:val="1"/>
      <w:numFmt w:val="none"/>
      <w:lvlText w:val="4.3."/>
      <w:lvlJc w:val="left"/>
      <w:pPr>
        <w:ind w:left="1080" w:hanging="792"/>
      </w:pPr>
      <w:rPr>
        <w:rFonts w:hint="default"/>
      </w:rPr>
    </w:lvl>
    <w:lvl w:ilvl="4">
      <w:start w:val="1"/>
      <w:numFmt w:val="none"/>
      <w:lvlText w:val="4.4."/>
      <w:lvlJc w:val="left"/>
      <w:pPr>
        <w:ind w:left="1080" w:hanging="792"/>
      </w:pPr>
      <w:rPr>
        <w:rFonts w:hint="default"/>
      </w:rPr>
    </w:lvl>
    <w:lvl w:ilvl="5">
      <w:start w:val="1"/>
      <w:numFmt w:val="decimal"/>
      <w:lvlText w:val="%14.5."/>
      <w:lvlJc w:val="left"/>
      <w:pPr>
        <w:ind w:left="1080" w:hanging="792"/>
      </w:pPr>
      <w:rPr>
        <w:rFonts w:hint="default"/>
      </w:rPr>
    </w:lvl>
    <w:lvl w:ilvl="6">
      <w:start w:val="1"/>
      <w:numFmt w:val="none"/>
      <w:lvlText w:val="4.6."/>
      <w:lvlJc w:val="left"/>
      <w:pPr>
        <w:ind w:left="1080" w:hanging="792"/>
      </w:pPr>
      <w:rPr>
        <w:rFonts w:hint="default"/>
      </w:rPr>
    </w:lvl>
    <w:lvl w:ilvl="7">
      <w:start w:val="1"/>
      <w:numFmt w:val="none"/>
      <w:lvlText w:val="4.7."/>
      <w:lvlJc w:val="left"/>
      <w:pPr>
        <w:ind w:left="1080" w:hanging="792"/>
      </w:pPr>
      <w:rPr>
        <w:rFonts w:hint="default"/>
      </w:rPr>
    </w:lvl>
    <w:lvl w:ilvl="8">
      <w:start w:val="1"/>
      <w:numFmt w:val="decimal"/>
      <w:lvlText w:val="%14.8."/>
      <w:lvlJc w:val="left"/>
      <w:pPr>
        <w:ind w:left="1152" w:hanging="936"/>
      </w:pPr>
      <w:rPr>
        <w:rFonts w:hint="default"/>
      </w:rPr>
    </w:lvl>
  </w:abstractNum>
  <w:abstractNum w:abstractNumId="10" w15:restartNumberingAfterBreak="0">
    <w:nsid w:val="118E367A"/>
    <w:multiLevelType w:val="multilevel"/>
    <w:tmpl w:val="235AAC3A"/>
    <w:lvl w:ilvl="0">
      <w:start w:val="1"/>
      <w:numFmt w:val="none"/>
      <w:lvlText w:val="2.1"/>
      <w:lvlJc w:val="left"/>
      <w:pPr>
        <w:ind w:left="1080" w:hanging="864"/>
      </w:pPr>
      <w:rPr>
        <w:rFonts w:hint="default"/>
        <w:b/>
        <w:bCs/>
      </w:rPr>
    </w:lvl>
    <w:lvl w:ilvl="1">
      <w:start w:val="1"/>
      <w:numFmt w:val="none"/>
      <w:lvlText w:val="2.2."/>
      <w:lvlJc w:val="left"/>
      <w:pPr>
        <w:ind w:left="1140" w:hanging="852"/>
      </w:pPr>
      <w:rPr>
        <w:rFonts w:hint="default"/>
      </w:rPr>
    </w:lvl>
    <w:lvl w:ilvl="2">
      <w:start w:val="1"/>
      <w:numFmt w:val="none"/>
      <w:lvlText w:val="2.3."/>
      <w:lvlJc w:val="right"/>
      <w:pPr>
        <w:ind w:left="1152" w:hanging="288"/>
      </w:pPr>
      <w:rPr>
        <w:rFonts w:hint="default"/>
      </w:rPr>
    </w:lvl>
    <w:lvl w:ilvl="3">
      <w:start w:val="1"/>
      <w:numFmt w:val="none"/>
      <w:lvlText w:val="2.4."/>
      <w:lvlJc w:val="left"/>
      <w:pPr>
        <w:ind w:left="1152" w:hanging="864"/>
      </w:pPr>
      <w:rPr>
        <w:rFonts w:hint="default"/>
      </w:rPr>
    </w:lvl>
    <w:lvl w:ilvl="4">
      <w:start w:val="1"/>
      <w:numFmt w:val="none"/>
      <w:lvlText w:val="2.5."/>
      <w:lvlJc w:val="left"/>
      <w:pPr>
        <w:ind w:left="1152" w:hanging="936"/>
      </w:pPr>
      <w:rPr>
        <w:rFonts w:hint="default"/>
      </w:rPr>
    </w:lvl>
    <w:lvl w:ilvl="5">
      <w:start w:val="1"/>
      <w:numFmt w:val="none"/>
      <w:lvlText w:val="2.6."/>
      <w:lvlJc w:val="right"/>
      <w:pPr>
        <w:ind w:left="1152" w:hanging="360"/>
      </w:pPr>
      <w:rPr>
        <w:rFonts w:hint="default"/>
      </w:rPr>
    </w:lvl>
    <w:lvl w:ilvl="6">
      <w:start w:val="1"/>
      <w:numFmt w:val="none"/>
      <w:lvlText w:val="2.7"/>
      <w:lvlJc w:val="left"/>
      <w:pPr>
        <w:ind w:left="4680" w:hanging="360"/>
      </w:pPr>
      <w:rPr>
        <w:rFonts w:hint="default"/>
      </w:rPr>
    </w:lvl>
    <w:lvl w:ilvl="7">
      <w:start w:val="1"/>
      <w:numFmt w:val="none"/>
      <w:lvlText w:val="2.8"/>
      <w:lvlJc w:val="left"/>
      <w:pPr>
        <w:ind w:left="5400" w:hanging="360"/>
      </w:pPr>
      <w:rPr>
        <w:rFonts w:hint="default"/>
      </w:rPr>
    </w:lvl>
    <w:lvl w:ilvl="8">
      <w:start w:val="1"/>
      <w:numFmt w:val="none"/>
      <w:lvlText w:val="2.9"/>
      <w:lvlJc w:val="right"/>
      <w:pPr>
        <w:ind w:left="6120" w:hanging="180"/>
      </w:pPr>
      <w:rPr>
        <w:rFonts w:hint="default"/>
      </w:rPr>
    </w:lvl>
  </w:abstractNum>
  <w:abstractNum w:abstractNumId="11" w15:restartNumberingAfterBreak="0">
    <w:nsid w:val="12EB665B"/>
    <w:multiLevelType w:val="multilevel"/>
    <w:tmpl w:val="03A29E0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none"/>
      <w:lvlText w:val="5.1."/>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151503B6"/>
    <w:multiLevelType w:val="hybridMultilevel"/>
    <w:tmpl w:val="67CC5F7C"/>
    <w:lvl w:ilvl="0" w:tplc="837CC79A">
      <w:start w:val="1"/>
      <w:numFmt w:val="lowerLetter"/>
      <w:lvlText w:val="%1."/>
      <w:lvlJc w:val="left"/>
      <w:pPr>
        <w:ind w:left="1080" w:hanging="360"/>
      </w:pPr>
      <w:rPr>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179034A7"/>
    <w:multiLevelType w:val="hybridMultilevel"/>
    <w:tmpl w:val="FA74D6BC"/>
    <w:lvl w:ilvl="0" w:tplc="04090003">
      <w:start w:val="1"/>
      <w:numFmt w:val="bullet"/>
      <w:lvlText w:val="o"/>
      <w:lvlJc w:val="left"/>
      <w:pPr>
        <w:ind w:left="471" w:hanging="367"/>
      </w:pPr>
      <w:rPr>
        <w:rFonts w:ascii="Courier New" w:hAnsi="Courier New" w:cs="Courier New" w:hint="default"/>
        <w:spacing w:val="-1"/>
        <w:w w:val="95"/>
        <w:lang w:val="es-ES" w:eastAsia="en-US" w:bidi="ar-SA"/>
      </w:rPr>
    </w:lvl>
    <w:lvl w:ilvl="1" w:tplc="FFFFFFFF">
      <w:numFmt w:val="bullet"/>
      <w:lvlText w:val="•"/>
      <w:lvlJc w:val="left"/>
      <w:pPr>
        <w:ind w:left="1385" w:hanging="367"/>
      </w:pPr>
      <w:rPr>
        <w:rFonts w:hint="default"/>
        <w:lang w:val="es-ES" w:eastAsia="en-US" w:bidi="ar-SA"/>
      </w:rPr>
    </w:lvl>
    <w:lvl w:ilvl="2" w:tplc="FFFFFFFF">
      <w:numFmt w:val="bullet"/>
      <w:lvlText w:val="•"/>
      <w:lvlJc w:val="left"/>
      <w:pPr>
        <w:ind w:left="2290" w:hanging="367"/>
      </w:pPr>
      <w:rPr>
        <w:rFonts w:hint="default"/>
        <w:lang w:val="es-ES" w:eastAsia="en-US" w:bidi="ar-SA"/>
      </w:rPr>
    </w:lvl>
    <w:lvl w:ilvl="3" w:tplc="FFFFFFFF">
      <w:numFmt w:val="bullet"/>
      <w:lvlText w:val="•"/>
      <w:lvlJc w:val="left"/>
      <w:pPr>
        <w:ind w:left="3195" w:hanging="367"/>
      </w:pPr>
      <w:rPr>
        <w:rFonts w:hint="default"/>
        <w:lang w:val="es-ES" w:eastAsia="en-US" w:bidi="ar-SA"/>
      </w:rPr>
    </w:lvl>
    <w:lvl w:ilvl="4" w:tplc="FFFFFFFF">
      <w:numFmt w:val="bullet"/>
      <w:lvlText w:val="•"/>
      <w:lvlJc w:val="left"/>
      <w:pPr>
        <w:ind w:left="4101" w:hanging="367"/>
      </w:pPr>
      <w:rPr>
        <w:rFonts w:hint="default"/>
        <w:lang w:val="es-ES" w:eastAsia="en-US" w:bidi="ar-SA"/>
      </w:rPr>
    </w:lvl>
    <w:lvl w:ilvl="5" w:tplc="FFFFFFFF">
      <w:numFmt w:val="bullet"/>
      <w:lvlText w:val="•"/>
      <w:lvlJc w:val="left"/>
      <w:pPr>
        <w:ind w:left="5006" w:hanging="367"/>
      </w:pPr>
      <w:rPr>
        <w:rFonts w:hint="default"/>
        <w:lang w:val="es-ES" w:eastAsia="en-US" w:bidi="ar-SA"/>
      </w:rPr>
    </w:lvl>
    <w:lvl w:ilvl="6" w:tplc="FFFFFFFF">
      <w:numFmt w:val="bullet"/>
      <w:lvlText w:val="•"/>
      <w:lvlJc w:val="left"/>
      <w:pPr>
        <w:ind w:left="5911" w:hanging="367"/>
      </w:pPr>
      <w:rPr>
        <w:rFonts w:hint="default"/>
        <w:lang w:val="es-ES" w:eastAsia="en-US" w:bidi="ar-SA"/>
      </w:rPr>
    </w:lvl>
    <w:lvl w:ilvl="7" w:tplc="FFFFFFFF">
      <w:numFmt w:val="bullet"/>
      <w:lvlText w:val="•"/>
      <w:lvlJc w:val="left"/>
      <w:pPr>
        <w:ind w:left="6817" w:hanging="367"/>
      </w:pPr>
      <w:rPr>
        <w:rFonts w:hint="default"/>
        <w:lang w:val="es-ES" w:eastAsia="en-US" w:bidi="ar-SA"/>
      </w:rPr>
    </w:lvl>
    <w:lvl w:ilvl="8" w:tplc="FFFFFFFF">
      <w:numFmt w:val="bullet"/>
      <w:lvlText w:val="•"/>
      <w:lvlJc w:val="left"/>
      <w:pPr>
        <w:ind w:left="7722" w:hanging="367"/>
      </w:pPr>
      <w:rPr>
        <w:rFonts w:hint="default"/>
        <w:lang w:val="es-ES" w:eastAsia="en-US" w:bidi="ar-SA"/>
      </w:rPr>
    </w:lvl>
  </w:abstractNum>
  <w:abstractNum w:abstractNumId="14" w15:restartNumberingAfterBreak="0">
    <w:nsid w:val="1AC36F0E"/>
    <w:multiLevelType w:val="hybridMultilevel"/>
    <w:tmpl w:val="8A263558"/>
    <w:lvl w:ilvl="0" w:tplc="04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1C7B5B27"/>
    <w:multiLevelType w:val="hybridMultilevel"/>
    <w:tmpl w:val="03A65356"/>
    <w:lvl w:ilvl="0" w:tplc="52922D8A">
      <w:start w:val="1"/>
      <w:numFmt w:val="decimal"/>
      <w:lvlText w:val="%1."/>
      <w:lvlJc w:val="left"/>
      <w:pPr>
        <w:ind w:left="810" w:hanging="360"/>
      </w:pPr>
      <w:rPr>
        <w:rFonts w:hint="default"/>
        <w:b/>
        <w:bCs/>
        <w:spacing w:val="-1"/>
        <w:w w:val="90"/>
        <w:lang w:val="es-ES" w:eastAsia="en-US" w:bidi="ar-SA"/>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F4B2DE5"/>
    <w:multiLevelType w:val="multilevel"/>
    <w:tmpl w:val="95569ADA"/>
    <w:lvl w:ilvl="0">
      <w:start w:val="1"/>
      <w:numFmt w:val="lowerLetter"/>
      <w:lvlText w:val="%1."/>
      <w:lvlJc w:val="left"/>
      <w:pPr>
        <w:ind w:left="360" w:hanging="360"/>
      </w:pPr>
      <w:rPr>
        <w:rFonts w:hint="default"/>
        <w:spacing w:val="-1"/>
        <w:w w:val="95"/>
        <w:lang w:val="es-ES" w:eastAsia="en-US" w:bidi="ar-SA"/>
      </w:rPr>
    </w:lvl>
    <w:lvl w:ilvl="1">
      <w:start w:val="1"/>
      <w:numFmt w:val="decimal"/>
      <w:lvlText w:val="%1.%2"/>
      <w:lvlJc w:val="left"/>
      <w:pPr>
        <w:ind w:left="1512" w:hanging="720"/>
      </w:pPr>
      <w:rPr>
        <w:rFonts w:hint="default"/>
      </w:rPr>
    </w:lvl>
    <w:lvl w:ilvl="2">
      <w:start w:val="1"/>
      <w:numFmt w:val="decimal"/>
      <w:lvlText w:val="%1.%2.%3"/>
      <w:lvlJc w:val="left"/>
      <w:pPr>
        <w:ind w:left="2160" w:hanging="720"/>
      </w:pPr>
      <w:rPr>
        <w:rFonts w:hint="default"/>
        <w:lang w:val="es-ES"/>
      </w:rPr>
    </w:lvl>
    <w:lvl w:ilvl="3">
      <w:start w:val="1"/>
      <w:numFmt w:val="decimal"/>
      <w:lvlText w:val="%1.%2.%3.%4"/>
      <w:lvlJc w:val="left"/>
      <w:pPr>
        <w:ind w:left="3456" w:hanging="108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400" w:hanging="1440"/>
      </w:pPr>
      <w:rPr>
        <w:rFonts w:hint="default"/>
      </w:rPr>
    </w:lvl>
    <w:lvl w:ilvl="6">
      <w:start w:val="1"/>
      <w:numFmt w:val="decimal"/>
      <w:lvlText w:val="%1.%2.%3.%4.%5.%6.%7"/>
      <w:lvlJc w:val="left"/>
      <w:pPr>
        <w:ind w:left="6552" w:hanging="1800"/>
      </w:pPr>
      <w:rPr>
        <w:rFonts w:hint="default"/>
      </w:rPr>
    </w:lvl>
    <w:lvl w:ilvl="7">
      <w:start w:val="1"/>
      <w:numFmt w:val="decimal"/>
      <w:lvlText w:val="%1.%2.%3.%4.%5.%6.%7.%8"/>
      <w:lvlJc w:val="left"/>
      <w:pPr>
        <w:ind w:left="7344" w:hanging="1800"/>
      </w:pPr>
      <w:rPr>
        <w:rFonts w:hint="default"/>
      </w:rPr>
    </w:lvl>
    <w:lvl w:ilvl="8">
      <w:start w:val="1"/>
      <w:numFmt w:val="decimal"/>
      <w:lvlText w:val="%1.%2.%3.%4.%5.%6.%7.%8.%9"/>
      <w:lvlJc w:val="left"/>
      <w:pPr>
        <w:ind w:left="8496" w:hanging="2160"/>
      </w:pPr>
      <w:rPr>
        <w:rFonts w:hint="default"/>
      </w:rPr>
    </w:lvl>
  </w:abstractNum>
  <w:abstractNum w:abstractNumId="17" w15:restartNumberingAfterBreak="0">
    <w:nsid w:val="20947CC5"/>
    <w:multiLevelType w:val="hybridMultilevel"/>
    <w:tmpl w:val="BA887456"/>
    <w:lvl w:ilvl="0" w:tplc="FFFFFFFF">
      <w:start w:val="1"/>
      <w:numFmt w:val="decimal"/>
      <w:lvlText w:val="%1."/>
      <w:lvlJc w:val="left"/>
      <w:pPr>
        <w:ind w:left="360" w:hanging="360"/>
      </w:pPr>
      <w:rPr>
        <w:rFonts w:hint="default"/>
        <w:b/>
        <w:bCs/>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8" w15:restartNumberingAfterBreak="0">
    <w:nsid w:val="25352398"/>
    <w:multiLevelType w:val="hybridMultilevel"/>
    <w:tmpl w:val="AA40F3B4"/>
    <w:lvl w:ilvl="0" w:tplc="04090003">
      <w:start w:val="1"/>
      <w:numFmt w:val="bullet"/>
      <w:lvlText w:val="o"/>
      <w:lvlJc w:val="left"/>
      <w:pPr>
        <w:ind w:left="360" w:hanging="360"/>
      </w:pPr>
      <w:rPr>
        <w:rFonts w:ascii="Courier New" w:hAnsi="Courier New" w:cs="Courier New"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9" w15:restartNumberingAfterBreak="0">
    <w:nsid w:val="2548688B"/>
    <w:multiLevelType w:val="hybridMultilevel"/>
    <w:tmpl w:val="E9502E3C"/>
    <w:lvl w:ilvl="0" w:tplc="4F1C7040">
      <w:start w:val="1"/>
      <w:numFmt w:val="decimal"/>
      <w:lvlText w:val="%1."/>
      <w:lvlJc w:val="left"/>
      <w:pPr>
        <w:ind w:left="360" w:hanging="360"/>
      </w:pPr>
      <w:rPr>
        <w:rFonts w:hint="default"/>
        <w:b/>
        <w:bCs/>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0" w15:restartNumberingAfterBreak="0">
    <w:nsid w:val="254D367D"/>
    <w:multiLevelType w:val="hybridMultilevel"/>
    <w:tmpl w:val="D278FD5E"/>
    <w:lvl w:ilvl="0" w:tplc="04090019">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2F935BC1"/>
    <w:multiLevelType w:val="hybridMultilevel"/>
    <w:tmpl w:val="69126C8E"/>
    <w:lvl w:ilvl="0" w:tplc="04090003">
      <w:start w:val="1"/>
      <w:numFmt w:val="bullet"/>
      <w:lvlText w:val="o"/>
      <w:lvlJc w:val="left"/>
      <w:pPr>
        <w:ind w:left="451" w:hanging="360"/>
      </w:pPr>
      <w:rPr>
        <w:rFonts w:ascii="Courier New" w:hAnsi="Courier New" w:cs="Courier New" w:hint="default"/>
      </w:rPr>
    </w:lvl>
    <w:lvl w:ilvl="1" w:tplc="04090003" w:tentative="1">
      <w:start w:val="1"/>
      <w:numFmt w:val="bullet"/>
      <w:lvlText w:val="o"/>
      <w:lvlJc w:val="left"/>
      <w:pPr>
        <w:ind w:left="1171" w:hanging="360"/>
      </w:pPr>
      <w:rPr>
        <w:rFonts w:ascii="Courier New" w:hAnsi="Courier New" w:cs="Courier New" w:hint="default"/>
      </w:rPr>
    </w:lvl>
    <w:lvl w:ilvl="2" w:tplc="04090005" w:tentative="1">
      <w:start w:val="1"/>
      <w:numFmt w:val="bullet"/>
      <w:lvlText w:val=""/>
      <w:lvlJc w:val="left"/>
      <w:pPr>
        <w:ind w:left="1891" w:hanging="360"/>
      </w:pPr>
      <w:rPr>
        <w:rFonts w:ascii="Wingdings" w:hAnsi="Wingdings" w:hint="default"/>
      </w:rPr>
    </w:lvl>
    <w:lvl w:ilvl="3" w:tplc="04090001" w:tentative="1">
      <w:start w:val="1"/>
      <w:numFmt w:val="bullet"/>
      <w:lvlText w:val=""/>
      <w:lvlJc w:val="left"/>
      <w:pPr>
        <w:ind w:left="2611" w:hanging="360"/>
      </w:pPr>
      <w:rPr>
        <w:rFonts w:ascii="Symbol" w:hAnsi="Symbol" w:hint="default"/>
      </w:rPr>
    </w:lvl>
    <w:lvl w:ilvl="4" w:tplc="04090003" w:tentative="1">
      <w:start w:val="1"/>
      <w:numFmt w:val="bullet"/>
      <w:lvlText w:val="o"/>
      <w:lvlJc w:val="left"/>
      <w:pPr>
        <w:ind w:left="3331" w:hanging="360"/>
      </w:pPr>
      <w:rPr>
        <w:rFonts w:ascii="Courier New" w:hAnsi="Courier New" w:cs="Courier New" w:hint="default"/>
      </w:rPr>
    </w:lvl>
    <w:lvl w:ilvl="5" w:tplc="04090005" w:tentative="1">
      <w:start w:val="1"/>
      <w:numFmt w:val="bullet"/>
      <w:lvlText w:val=""/>
      <w:lvlJc w:val="left"/>
      <w:pPr>
        <w:ind w:left="4051" w:hanging="360"/>
      </w:pPr>
      <w:rPr>
        <w:rFonts w:ascii="Wingdings" w:hAnsi="Wingdings" w:hint="default"/>
      </w:rPr>
    </w:lvl>
    <w:lvl w:ilvl="6" w:tplc="04090001" w:tentative="1">
      <w:start w:val="1"/>
      <w:numFmt w:val="bullet"/>
      <w:lvlText w:val=""/>
      <w:lvlJc w:val="left"/>
      <w:pPr>
        <w:ind w:left="4771" w:hanging="360"/>
      </w:pPr>
      <w:rPr>
        <w:rFonts w:ascii="Symbol" w:hAnsi="Symbol" w:hint="default"/>
      </w:rPr>
    </w:lvl>
    <w:lvl w:ilvl="7" w:tplc="04090003" w:tentative="1">
      <w:start w:val="1"/>
      <w:numFmt w:val="bullet"/>
      <w:lvlText w:val="o"/>
      <w:lvlJc w:val="left"/>
      <w:pPr>
        <w:ind w:left="5491" w:hanging="360"/>
      </w:pPr>
      <w:rPr>
        <w:rFonts w:ascii="Courier New" w:hAnsi="Courier New" w:cs="Courier New" w:hint="default"/>
      </w:rPr>
    </w:lvl>
    <w:lvl w:ilvl="8" w:tplc="04090005" w:tentative="1">
      <w:start w:val="1"/>
      <w:numFmt w:val="bullet"/>
      <w:lvlText w:val=""/>
      <w:lvlJc w:val="left"/>
      <w:pPr>
        <w:ind w:left="6211" w:hanging="360"/>
      </w:pPr>
      <w:rPr>
        <w:rFonts w:ascii="Wingdings" w:hAnsi="Wingdings" w:hint="default"/>
      </w:rPr>
    </w:lvl>
  </w:abstractNum>
  <w:abstractNum w:abstractNumId="22" w15:restartNumberingAfterBreak="0">
    <w:nsid w:val="2FFE4E1C"/>
    <w:multiLevelType w:val="hybridMultilevel"/>
    <w:tmpl w:val="F79CE006"/>
    <w:lvl w:ilvl="0" w:tplc="04090019">
      <w:start w:val="1"/>
      <w:numFmt w:val="lowerLetter"/>
      <w:lvlText w:val="%1."/>
      <w:lvlJc w:val="left"/>
      <w:pPr>
        <w:ind w:left="720" w:hanging="360"/>
      </w:pPr>
      <w:rPr>
        <w:rFonts w:hint="default"/>
        <w:b/>
        <w:bCs/>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312215CF"/>
    <w:multiLevelType w:val="hybridMultilevel"/>
    <w:tmpl w:val="22E86984"/>
    <w:lvl w:ilvl="0" w:tplc="FFFFFFFF">
      <w:start w:val="1"/>
      <w:numFmt w:val="decimal"/>
      <w:lvlText w:val="%1."/>
      <w:lvlJc w:val="left"/>
      <w:pPr>
        <w:ind w:left="720" w:hanging="360"/>
      </w:pPr>
      <w:rPr>
        <w:rFonts w:hint="default"/>
        <w:b/>
        <w:bCs/>
      </w:rPr>
    </w:lvl>
    <w:lvl w:ilvl="1" w:tplc="FFFFFFFF">
      <w:start w:val="1"/>
      <w:numFmt w:val="lowerLetter"/>
      <w:lvlText w:val="%2."/>
      <w:lvlJc w:val="left"/>
      <w:pPr>
        <w:ind w:left="1440" w:hanging="360"/>
      </w:pPr>
      <w:rPr>
        <w:b/>
        <w:bCs/>
      </w:r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342B0F52"/>
    <w:multiLevelType w:val="hybridMultilevel"/>
    <w:tmpl w:val="2EF86A5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52463DE"/>
    <w:multiLevelType w:val="hybridMultilevel"/>
    <w:tmpl w:val="DEEE0A2C"/>
    <w:lvl w:ilvl="0" w:tplc="52922D8A">
      <w:start w:val="1"/>
      <w:numFmt w:val="decimal"/>
      <w:lvlText w:val="%1."/>
      <w:lvlJc w:val="left"/>
      <w:pPr>
        <w:ind w:left="720" w:hanging="360"/>
      </w:pPr>
      <w:rPr>
        <w:rFonts w:hint="default"/>
        <w:spacing w:val="-1"/>
        <w:w w:val="90"/>
        <w:lang w:val="es-ES" w:eastAsia="en-US" w:bidi="ar-SA"/>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8072800"/>
    <w:multiLevelType w:val="hybridMultilevel"/>
    <w:tmpl w:val="6700F7C8"/>
    <w:lvl w:ilvl="0" w:tplc="4F1C7040">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A417FB6"/>
    <w:multiLevelType w:val="multilevel"/>
    <w:tmpl w:val="88D0F38E"/>
    <w:lvl w:ilvl="0">
      <w:start w:val="1"/>
      <w:numFmt w:val="none"/>
      <w:lvlText w:val="7."/>
      <w:lvlJc w:val="left"/>
      <w:pPr>
        <w:ind w:left="1224" w:hanging="864"/>
      </w:pPr>
      <w:rPr>
        <w:rFonts w:hint="default"/>
        <w:b/>
        <w:bCs/>
      </w:rPr>
    </w:lvl>
    <w:lvl w:ilvl="1">
      <w:start w:val="1"/>
      <w:numFmt w:val="none"/>
      <w:lvlText w:val="7.9."/>
      <w:lvlJc w:val="left"/>
      <w:pPr>
        <w:ind w:left="1368" w:hanging="1008"/>
      </w:pPr>
      <w:rPr>
        <w:rFonts w:hint="default"/>
        <w:b/>
        <w:bCs/>
      </w:rPr>
    </w:lvl>
    <w:lvl w:ilvl="2">
      <w:start w:val="1"/>
      <w:numFmt w:val="none"/>
      <w:lvlText w:val="7.10."/>
      <w:lvlJc w:val="right"/>
      <w:pPr>
        <w:ind w:left="1368" w:hanging="288"/>
      </w:pPr>
      <w:rPr>
        <w:rFonts w:hint="default"/>
      </w:rPr>
    </w:lvl>
    <w:lvl w:ilvl="3">
      <w:start w:val="1"/>
      <w:numFmt w:val="none"/>
      <w:lvlText w:val="7.11."/>
      <w:lvlJc w:val="left"/>
      <w:pPr>
        <w:ind w:left="1368" w:hanging="1008"/>
      </w:pPr>
      <w:rPr>
        <w:rFonts w:hint="default"/>
      </w:rPr>
    </w:lvl>
    <w:lvl w:ilvl="4">
      <w:start w:val="1"/>
      <w:numFmt w:val="none"/>
      <w:lvlText w:val="7.12."/>
      <w:lvlJc w:val="left"/>
      <w:pPr>
        <w:ind w:left="1368" w:hanging="1008"/>
      </w:pPr>
      <w:rPr>
        <w:rFonts w:hint="default"/>
      </w:rPr>
    </w:lvl>
    <w:lvl w:ilvl="5">
      <w:start w:val="1"/>
      <w:numFmt w:val="none"/>
      <w:lvlText w:val="7.5."/>
      <w:lvlJc w:val="right"/>
      <w:pPr>
        <w:ind w:left="1368" w:hanging="432"/>
      </w:pPr>
      <w:rPr>
        <w:rFonts w:hint="default"/>
      </w:rPr>
    </w:lvl>
    <w:lvl w:ilvl="6">
      <w:start w:val="1"/>
      <w:numFmt w:val="none"/>
      <w:lvlText w:val="7.6."/>
      <w:lvlJc w:val="left"/>
      <w:pPr>
        <w:ind w:left="1368" w:hanging="1008"/>
      </w:pPr>
      <w:rPr>
        <w:rFonts w:hint="default"/>
      </w:rPr>
    </w:lvl>
    <w:lvl w:ilvl="7">
      <w:start w:val="1"/>
      <w:numFmt w:val="none"/>
      <w:lvlText w:val="7.7."/>
      <w:lvlJc w:val="left"/>
      <w:pPr>
        <w:ind w:left="1368" w:hanging="1008"/>
      </w:pPr>
      <w:rPr>
        <w:rFonts w:hint="default"/>
      </w:rPr>
    </w:lvl>
    <w:lvl w:ilvl="8">
      <w:start w:val="1"/>
      <w:numFmt w:val="none"/>
      <w:lvlText w:val="7.8."/>
      <w:lvlJc w:val="right"/>
      <w:pPr>
        <w:ind w:left="1368" w:hanging="432"/>
      </w:pPr>
      <w:rPr>
        <w:rFonts w:hint="default"/>
      </w:rPr>
    </w:lvl>
  </w:abstractNum>
  <w:abstractNum w:abstractNumId="28" w15:restartNumberingAfterBreak="0">
    <w:nsid w:val="3B6961E7"/>
    <w:multiLevelType w:val="hybridMultilevel"/>
    <w:tmpl w:val="BA887456"/>
    <w:lvl w:ilvl="0" w:tplc="4F1C7040">
      <w:start w:val="1"/>
      <w:numFmt w:val="decimal"/>
      <w:lvlText w:val="%1."/>
      <w:lvlJc w:val="left"/>
      <w:pPr>
        <w:ind w:left="360" w:hanging="360"/>
      </w:pPr>
      <w:rPr>
        <w:rFonts w:hint="default"/>
        <w:b/>
        <w:bCs/>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3B7951FE"/>
    <w:multiLevelType w:val="multilevel"/>
    <w:tmpl w:val="35FC708C"/>
    <w:lvl w:ilvl="0">
      <w:start w:val="1"/>
      <w:numFmt w:val="none"/>
      <w:lvlText w:val="2.1"/>
      <w:lvlJc w:val="left"/>
      <w:pPr>
        <w:ind w:left="1080" w:hanging="864"/>
      </w:pPr>
      <w:rPr>
        <w:rFonts w:hint="default"/>
        <w:b/>
        <w:bCs/>
      </w:rPr>
    </w:lvl>
    <w:lvl w:ilvl="1">
      <w:start w:val="1"/>
      <w:numFmt w:val="none"/>
      <w:lvlText w:val="2.2."/>
      <w:lvlJc w:val="left"/>
      <w:pPr>
        <w:ind w:left="1152" w:hanging="864"/>
      </w:pPr>
      <w:rPr>
        <w:rFonts w:hint="default"/>
      </w:rPr>
    </w:lvl>
    <w:lvl w:ilvl="2">
      <w:start w:val="1"/>
      <w:numFmt w:val="none"/>
      <w:lvlText w:val="2.3."/>
      <w:lvlJc w:val="right"/>
      <w:pPr>
        <w:ind w:left="1224" w:hanging="864"/>
      </w:pPr>
      <w:rPr>
        <w:rFonts w:hint="default"/>
      </w:rPr>
    </w:lvl>
    <w:lvl w:ilvl="3">
      <w:start w:val="1"/>
      <w:numFmt w:val="none"/>
      <w:lvlText w:val="2.4."/>
      <w:lvlJc w:val="left"/>
      <w:pPr>
        <w:ind w:left="1296" w:hanging="864"/>
      </w:pPr>
      <w:rPr>
        <w:rFonts w:hint="default"/>
      </w:rPr>
    </w:lvl>
    <w:lvl w:ilvl="4">
      <w:start w:val="1"/>
      <w:numFmt w:val="none"/>
      <w:lvlText w:val="2.5."/>
      <w:lvlJc w:val="left"/>
      <w:pPr>
        <w:ind w:left="1368" w:hanging="864"/>
      </w:pPr>
      <w:rPr>
        <w:rFonts w:hint="default"/>
      </w:rPr>
    </w:lvl>
    <w:lvl w:ilvl="5">
      <w:start w:val="1"/>
      <w:numFmt w:val="none"/>
      <w:lvlText w:val="2.6."/>
      <w:lvlJc w:val="right"/>
      <w:pPr>
        <w:ind w:left="1440" w:hanging="504"/>
      </w:pPr>
      <w:rPr>
        <w:rFonts w:hint="default"/>
      </w:rPr>
    </w:lvl>
    <w:lvl w:ilvl="6">
      <w:start w:val="1"/>
      <w:numFmt w:val="none"/>
      <w:lvlText w:val="2.7"/>
      <w:lvlJc w:val="left"/>
      <w:pPr>
        <w:ind w:left="1368" w:hanging="936"/>
      </w:pPr>
      <w:rPr>
        <w:rFonts w:hint="default"/>
      </w:rPr>
    </w:lvl>
    <w:lvl w:ilvl="7">
      <w:start w:val="1"/>
      <w:numFmt w:val="none"/>
      <w:lvlText w:val="2.8"/>
      <w:lvlJc w:val="left"/>
      <w:pPr>
        <w:ind w:left="1368" w:hanging="936"/>
      </w:pPr>
      <w:rPr>
        <w:rFonts w:hint="default"/>
      </w:rPr>
    </w:lvl>
    <w:lvl w:ilvl="8">
      <w:start w:val="1"/>
      <w:numFmt w:val="none"/>
      <w:lvlText w:val="2.9"/>
      <w:lvlJc w:val="right"/>
      <w:pPr>
        <w:ind w:left="1368" w:hanging="576"/>
      </w:pPr>
      <w:rPr>
        <w:rFonts w:hint="default"/>
      </w:rPr>
    </w:lvl>
  </w:abstractNum>
  <w:abstractNum w:abstractNumId="30" w15:restartNumberingAfterBreak="0">
    <w:nsid w:val="3D9C4736"/>
    <w:multiLevelType w:val="multilevel"/>
    <w:tmpl w:val="7286148C"/>
    <w:lvl w:ilvl="0">
      <w:start w:val="1"/>
      <w:numFmt w:val="none"/>
      <w:lvlText w:val="6."/>
      <w:lvlJc w:val="left"/>
      <w:pPr>
        <w:ind w:left="1368" w:hanging="1008"/>
      </w:pPr>
      <w:rPr>
        <w:rFonts w:hint="default"/>
        <w:b/>
        <w:bCs/>
      </w:rPr>
    </w:lvl>
    <w:lvl w:ilvl="1">
      <w:start w:val="1"/>
      <w:numFmt w:val="none"/>
      <w:lvlText w:val="6.1."/>
      <w:lvlJc w:val="left"/>
      <w:pPr>
        <w:ind w:left="1440" w:hanging="1080"/>
      </w:pPr>
      <w:rPr>
        <w:rFonts w:hint="default"/>
        <w:b/>
        <w:bCs/>
      </w:rPr>
    </w:lvl>
    <w:lvl w:ilvl="2">
      <w:start w:val="1"/>
      <w:numFmt w:val="none"/>
      <w:lvlText w:val="6.2."/>
      <w:lvlJc w:val="right"/>
      <w:pPr>
        <w:ind w:left="1368" w:hanging="360"/>
      </w:pPr>
      <w:rPr>
        <w:rFonts w:hint="default"/>
      </w:rPr>
    </w:lvl>
    <w:lvl w:ilvl="3">
      <w:start w:val="1"/>
      <w:numFmt w:val="none"/>
      <w:lvlText w:val="6.3."/>
      <w:lvlJc w:val="left"/>
      <w:pPr>
        <w:ind w:left="1368" w:hanging="1008"/>
      </w:pPr>
      <w:rPr>
        <w:rFonts w:hint="default"/>
      </w:rPr>
    </w:lvl>
    <w:lvl w:ilvl="4">
      <w:start w:val="1"/>
      <w:numFmt w:val="none"/>
      <w:lvlText w:val="6.4."/>
      <w:lvlJc w:val="left"/>
      <w:pPr>
        <w:ind w:left="1368" w:hanging="1008"/>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1" w15:restartNumberingAfterBreak="0">
    <w:nsid w:val="3FAF5EDF"/>
    <w:multiLevelType w:val="multilevel"/>
    <w:tmpl w:val="78C6E7D2"/>
    <w:lvl w:ilvl="0">
      <w:start w:val="1"/>
      <w:numFmt w:val="decimal"/>
      <w:lvlText w:val="%1."/>
      <w:lvlJc w:val="left"/>
      <w:pPr>
        <w:ind w:left="360" w:hanging="360"/>
      </w:pPr>
      <w:rPr>
        <w:rFonts w:hint="default"/>
        <w:spacing w:val="-1"/>
        <w:w w:val="95"/>
        <w:lang w:val="es-ES" w:eastAsia="en-US" w:bidi="ar-SA"/>
      </w:rPr>
    </w:lvl>
    <w:lvl w:ilvl="1">
      <w:start w:val="1"/>
      <w:numFmt w:val="decimal"/>
      <w:lvlText w:val="%1.%2"/>
      <w:lvlJc w:val="left"/>
      <w:pPr>
        <w:ind w:left="1512" w:hanging="720"/>
      </w:pPr>
      <w:rPr>
        <w:rFonts w:hint="default"/>
      </w:rPr>
    </w:lvl>
    <w:lvl w:ilvl="2">
      <w:start w:val="1"/>
      <w:numFmt w:val="decimal"/>
      <w:lvlText w:val="%1.%2.%3"/>
      <w:lvlJc w:val="left"/>
      <w:pPr>
        <w:ind w:left="2160" w:hanging="720"/>
      </w:pPr>
      <w:rPr>
        <w:rFonts w:hint="default"/>
        <w:lang w:val="es-ES"/>
      </w:rPr>
    </w:lvl>
    <w:lvl w:ilvl="3">
      <w:start w:val="1"/>
      <w:numFmt w:val="decimal"/>
      <w:lvlText w:val="%1.%2.%3.%4"/>
      <w:lvlJc w:val="left"/>
      <w:pPr>
        <w:ind w:left="3456" w:hanging="108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400" w:hanging="1440"/>
      </w:pPr>
      <w:rPr>
        <w:rFonts w:hint="default"/>
      </w:rPr>
    </w:lvl>
    <w:lvl w:ilvl="6">
      <w:start w:val="1"/>
      <w:numFmt w:val="decimal"/>
      <w:lvlText w:val="%1.%2.%3.%4.%5.%6.%7"/>
      <w:lvlJc w:val="left"/>
      <w:pPr>
        <w:ind w:left="6552" w:hanging="1800"/>
      </w:pPr>
      <w:rPr>
        <w:rFonts w:hint="default"/>
      </w:rPr>
    </w:lvl>
    <w:lvl w:ilvl="7">
      <w:start w:val="1"/>
      <w:numFmt w:val="decimal"/>
      <w:lvlText w:val="%1.%2.%3.%4.%5.%6.%7.%8"/>
      <w:lvlJc w:val="left"/>
      <w:pPr>
        <w:ind w:left="7344" w:hanging="1800"/>
      </w:pPr>
      <w:rPr>
        <w:rFonts w:hint="default"/>
      </w:rPr>
    </w:lvl>
    <w:lvl w:ilvl="8">
      <w:start w:val="1"/>
      <w:numFmt w:val="decimal"/>
      <w:lvlText w:val="%1.%2.%3.%4.%5.%6.%7.%8.%9"/>
      <w:lvlJc w:val="left"/>
      <w:pPr>
        <w:ind w:left="8496" w:hanging="2160"/>
      </w:pPr>
      <w:rPr>
        <w:rFonts w:hint="default"/>
      </w:rPr>
    </w:lvl>
  </w:abstractNum>
  <w:abstractNum w:abstractNumId="32" w15:restartNumberingAfterBreak="0">
    <w:nsid w:val="423521EE"/>
    <w:multiLevelType w:val="multilevel"/>
    <w:tmpl w:val="E164698C"/>
    <w:lvl w:ilvl="0">
      <w:start w:val="1"/>
      <w:numFmt w:val="decimal"/>
      <w:lvlText w:val="%1."/>
      <w:lvlJc w:val="left"/>
      <w:pPr>
        <w:ind w:left="360" w:hanging="360"/>
      </w:pPr>
      <w:rPr>
        <w:rFonts w:hint="default"/>
      </w:rPr>
    </w:lvl>
    <w:lvl w:ilvl="1">
      <w:start w:val="1"/>
      <w:numFmt w:val="decimal"/>
      <w:lvlText w:val="%1.%2."/>
      <w:lvlJc w:val="left"/>
      <w:pPr>
        <w:ind w:left="1080" w:hanging="720"/>
      </w:pPr>
      <w:rPr>
        <w:rFonts w:hint="default"/>
        <w:b/>
        <w:bCs/>
      </w:rPr>
    </w:lvl>
    <w:lvl w:ilvl="2">
      <w:start w:val="1"/>
      <w:numFmt w:val="decimal"/>
      <w:lvlText w:val="%3.2"/>
      <w:lvlJc w:val="left"/>
      <w:pPr>
        <w:ind w:left="1080" w:hanging="720"/>
      </w:pPr>
      <w:rPr>
        <w:rFonts w:hint="default"/>
      </w:rPr>
    </w:lvl>
    <w:lvl w:ilvl="3">
      <w:start w:val="1"/>
      <w:numFmt w:val="decimal"/>
      <w:lvlText w:val="%4.3"/>
      <w:lvlJc w:val="left"/>
      <w:pPr>
        <w:ind w:left="1080" w:hanging="720"/>
      </w:pPr>
      <w:rPr>
        <w:rFonts w:hint="default"/>
      </w:rPr>
    </w:lvl>
    <w:lvl w:ilvl="4">
      <w:start w:val="1"/>
      <w:numFmt w:val="decimal"/>
      <w:lvlText w:val="%5.4"/>
      <w:lvlJc w:val="left"/>
      <w:pPr>
        <w:ind w:left="1152" w:hanging="792"/>
      </w:pPr>
      <w:rPr>
        <w:rFonts w:hint="default"/>
      </w:rPr>
    </w:lvl>
    <w:lvl w:ilvl="5">
      <w:start w:val="1"/>
      <w:numFmt w:val="decimal"/>
      <w:lvlText w:val="%6.5"/>
      <w:lvlJc w:val="left"/>
      <w:pPr>
        <w:ind w:left="1152" w:hanging="72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3" w15:restartNumberingAfterBreak="0">
    <w:nsid w:val="424A5B6C"/>
    <w:multiLevelType w:val="hybridMultilevel"/>
    <w:tmpl w:val="22081102"/>
    <w:lvl w:ilvl="0" w:tplc="04090003">
      <w:start w:val="1"/>
      <w:numFmt w:val="bullet"/>
      <w:lvlText w:val="o"/>
      <w:lvlJc w:val="left"/>
      <w:pPr>
        <w:ind w:left="360" w:hanging="360"/>
      </w:pPr>
      <w:rPr>
        <w:rFonts w:ascii="Courier New" w:hAnsi="Courier New" w:cs="Courier New"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49656F9C"/>
    <w:multiLevelType w:val="multilevel"/>
    <w:tmpl w:val="CACCAAEC"/>
    <w:lvl w:ilvl="0">
      <w:start w:val="1"/>
      <w:numFmt w:val="decimal"/>
      <w:lvlText w:val="%1."/>
      <w:lvlJc w:val="left"/>
      <w:pPr>
        <w:ind w:left="360" w:hanging="360"/>
      </w:pPr>
      <w:rPr>
        <w:rFonts w:hint="default"/>
        <w:b/>
        <w:bCs/>
      </w:rPr>
    </w:lvl>
    <w:lvl w:ilvl="1">
      <w:start w:val="1"/>
      <w:numFmt w:val="decimal"/>
      <w:lvlText w:val="%1.%2."/>
      <w:lvlJc w:val="left"/>
      <w:pPr>
        <w:ind w:left="1080" w:hanging="720"/>
      </w:pPr>
      <w:rPr>
        <w:rFonts w:hint="default"/>
      </w:rPr>
    </w:lvl>
    <w:lvl w:ilvl="2">
      <w:start w:val="1"/>
      <w:numFmt w:val="decimal"/>
      <w:lvlText w:val="%3.2"/>
      <w:lvlJc w:val="left"/>
      <w:pPr>
        <w:ind w:left="1080" w:hanging="720"/>
      </w:pPr>
      <w:rPr>
        <w:rFonts w:hint="default"/>
      </w:rPr>
    </w:lvl>
    <w:lvl w:ilvl="3">
      <w:start w:val="1"/>
      <w:numFmt w:val="decimal"/>
      <w:lvlText w:val="%4.3"/>
      <w:lvlJc w:val="left"/>
      <w:pPr>
        <w:ind w:left="1080" w:hanging="720"/>
      </w:pPr>
      <w:rPr>
        <w:rFonts w:hint="default"/>
      </w:rPr>
    </w:lvl>
    <w:lvl w:ilvl="4">
      <w:start w:val="1"/>
      <w:numFmt w:val="decimal"/>
      <w:lvlText w:val="%5.4"/>
      <w:lvlJc w:val="left"/>
      <w:pPr>
        <w:ind w:left="1152" w:hanging="792"/>
      </w:pPr>
      <w:rPr>
        <w:rFonts w:hint="default"/>
      </w:rPr>
    </w:lvl>
    <w:lvl w:ilvl="5">
      <w:start w:val="1"/>
      <w:numFmt w:val="decimal"/>
      <w:lvlText w:val="%6.5"/>
      <w:lvlJc w:val="left"/>
      <w:pPr>
        <w:ind w:left="1152" w:hanging="72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5" w15:restartNumberingAfterBreak="0">
    <w:nsid w:val="4EB2359D"/>
    <w:multiLevelType w:val="hybridMultilevel"/>
    <w:tmpl w:val="1660DD7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32A4201"/>
    <w:multiLevelType w:val="multilevel"/>
    <w:tmpl w:val="1186BE4E"/>
    <w:lvl w:ilvl="0">
      <w:start w:val="1"/>
      <w:numFmt w:val="none"/>
      <w:lvlText w:val="5."/>
      <w:lvlJc w:val="left"/>
      <w:pPr>
        <w:ind w:left="1224" w:hanging="864"/>
      </w:pPr>
      <w:rPr>
        <w:rFonts w:hint="default"/>
      </w:rPr>
    </w:lvl>
    <w:lvl w:ilvl="1">
      <w:start w:val="1"/>
      <w:numFmt w:val="none"/>
      <w:lvlText w:val="5.1."/>
      <w:lvlJc w:val="left"/>
      <w:pPr>
        <w:ind w:left="1224" w:hanging="864"/>
      </w:pPr>
      <w:rPr>
        <w:rFonts w:hint="default"/>
      </w:rPr>
    </w:lvl>
    <w:lvl w:ilvl="2">
      <w:start w:val="1"/>
      <w:numFmt w:val="none"/>
      <w:lvlText w:val="5.2."/>
      <w:lvlJc w:val="left"/>
      <w:pPr>
        <w:ind w:left="1296" w:hanging="864"/>
      </w:pPr>
      <w:rPr>
        <w:rFonts w:hint="default"/>
      </w:rPr>
    </w:lvl>
    <w:lvl w:ilvl="3">
      <w:start w:val="1"/>
      <w:numFmt w:val="none"/>
      <w:lvlText w:val="5.3."/>
      <w:lvlJc w:val="left"/>
      <w:pPr>
        <w:ind w:left="1296" w:hanging="864"/>
      </w:pPr>
      <w:rPr>
        <w:rFonts w:hint="default"/>
      </w:rPr>
    </w:lvl>
    <w:lvl w:ilvl="4">
      <w:start w:val="1"/>
      <w:numFmt w:val="none"/>
      <w:lvlText w:val="5.4."/>
      <w:lvlJc w:val="left"/>
      <w:pPr>
        <w:ind w:left="1296" w:hanging="936"/>
      </w:pPr>
      <w:rPr>
        <w:rFonts w:hint="default"/>
      </w:rPr>
    </w:lvl>
    <w:lvl w:ilvl="5">
      <w:start w:val="1"/>
      <w:numFmt w:val="decimal"/>
      <w:lvlText w:val="%15.5."/>
      <w:lvlJc w:val="left"/>
      <w:pPr>
        <w:ind w:left="1296" w:hanging="936"/>
      </w:pPr>
      <w:rPr>
        <w:rFonts w:hint="default"/>
      </w:rPr>
    </w:lvl>
    <w:lvl w:ilvl="6">
      <w:start w:val="1"/>
      <w:numFmt w:val="decimal"/>
      <w:lvlText w:val="%15.6."/>
      <w:lvlJc w:val="left"/>
      <w:pPr>
        <w:ind w:left="1296" w:hanging="864"/>
      </w:pPr>
      <w:rPr>
        <w:rFonts w:hint="default"/>
      </w:rPr>
    </w:lvl>
    <w:lvl w:ilvl="7">
      <w:start w:val="1"/>
      <w:numFmt w:val="none"/>
      <w:lvlText w:val="5.7."/>
      <w:lvlJc w:val="left"/>
      <w:pPr>
        <w:ind w:left="1224" w:hanging="864"/>
      </w:pPr>
      <w:rPr>
        <w:rFonts w:hint="default"/>
      </w:rPr>
    </w:lvl>
    <w:lvl w:ilvl="8">
      <w:start w:val="1"/>
      <w:numFmt w:val="decimal"/>
      <w:lvlText w:val="%15.8."/>
      <w:lvlJc w:val="left"/>
      <w:pPr>
        <w:ind w:left="1224" w:hanging="864"/>
      </w:pPr>
      <w:rPr>
        <w:rFonts w:hint="default"/>
      </w:rPr>
    </w:lvl>
  </w:abstractNum>
  <w:abstractNum w:abstractNumId="37" w15:restartNumberingAfterBreak="0">
    <w:nsid w:val="53F22400"/>
    <w:multiLevelType w:val="hybridMultilevel"/>
    <w:tmpl w:val="50960540"/>
    <w:lvl w:ilvl="0" w:tplc="1D967CEE">
      <w:start w:val="1"/>
      <w:numFmt w:val="lowerLetter"/>
      <w:lvlText w:val="%1."/>
      <w:lvlJc w:val="left"/>
      <w:pPr>
        <w:ind w:left="720" w:hanging="360"/>
      </w:pPr>
      <w:rPr>
        <w:rFonts w:ascii="Tahoma" w:eastAsia="Tahoma" w:hAnsi="Tahoma" w:cs="Tahoma" w:hint="default"/>
        <w:b w:val="0"/>
        <w:bCs w:val="0"/>
        <w:i w:val="0"/>
        <w:iCs w:val="0"/>
        <w:w w:val="99"/>
        <w:sz w:val="20"/>
        <w:szCs w:val="20"/>
        <w:lang w:val="es-ES" w:eastAsia="en-US" w:bidi="ar-SA"/>
      </w:rPr>
    </w:lvl>
    <w:lvl w:ilvl="1" w:tplc="42D2DD9C">
      <w:numFmt w:val="bullet"/>
      <w:lvlText w:val="•"/>
      <w:lvlJc w:val="left"/>
      <w:pPr>
        <w:ind w:left="1590" w:hanging="360"/>
      </w:pPr>
      <w:rPr>
        <w:rFonts w:hint="default"/>
        <w:lang w:val="es-ES" w:eastAsia="en-US" w:bidi="ar-SA"/>
      </w:rPr>
    </w:lvl>
    <w:lvl w:ilvl="2" w:tplc="3BEEAA70">
      <w:numFmt w:val="bullet"/>
      <w:lvlText w:val="•"/>
      <w:lvlJc w:val="left"/>
      <w:pPr>
        <w:ind w:left="2468" w:hanging="360"/>
      </w:pPr>
      <w:rPr>
        <w:rFonts w:hint="default"/>
        <w:lang w:val="es-ES" w:eastAsia="en-US" w:bidi="ar-SA"/>
      </w:rPr>
    </w:lvl>
    <w:lvl w:ilvl="3" w:tplc="0BD2F23C">
      <w:numFmt w:val="bullet"/>
      <w:lvlText w:val="•"/>
      <w:lvlJc w:val="left"/>
      <w:pPr>
        <w:ind w:left="3346" w:hanging="360"/>
      </w:pPr>
      <w:rPr>
        <w:rFonts w:hint="default"/>
        <w:lang w:val="es-ES" w:eastAsia="en-US" w:bidi="ar-SA"/>
      </w:rPr>
    </w:lvl>
    <w:lvl w:ilvl="4" w:tplc="6916F006">
      <w:numFmt w:val="bullet"/>
      <w:lvlText w:val="•"/>
      <w:lvlJc w:val="left"/>
      <w:pPr>
        <w:ind w:left="4224" w:hanging="360"/>
      </w:pPr>
      <w:rPr>
        <w:rFonts w:hint="default"/>
        <w:lang w:val="es-ES" w:eastAsia="en-US" w:bidi="ar-SA"/>
      </w:rPr>
    </w:lvl>
    <w:lvl w:ilvl="5" w:tplc="A21CB68E">
      <w:numFmt w:val="bullet"/>
      <w:lvlText w:val="•"/>
      <w:lvlJc w:val="left"/>
      <w:pPr>
        <w:ind w:left="5102" w:hanging="360"/>
      </w:pPr>
      <w:rPr>
        <w:rFonts w:hint="default"/>
        <w:lang w:val="es-ES" w:eastAsia="en-US" w:bidi="ar-SA"/>
      </w:rPr>
    </w:lvl>
    <w:lvl w:ilvl="6" w:tplc="DBFA84FA">
      <w:numFmt w:val="bullet"/>
      <w:lvlText w:val="•"/>
      <w:lvlJc w:val="left"/>
      <w:pPr>
        <w:ind w:left="5980" w:hanging="360"/>
      </w:pPr>
      <w:rPr>
        <w:rFonts w:hint="default"/>
        <w:lang w:val="es-ES" w:eastAsia="en-US" w:bidi="ar-SA"/>
      </w:rPr>
    </w:lvl>
    <w:lvl w:ilvl="7" w:tplc="E458B210">
      <w:numFmt w:val="bullet"/>
      <w:lvlText w:val="•"/>
      <w:lvlJc w:val="left"/>
      <w:pPr>
        <w:ind w:left="6858" w:hanging="360"/>
      </w:pPr>
      <w:rPr>
        <w:rFonts w:hint="default"/>
        <w:lang w:val="es-ES" w:eastAsia="en-US" w:bidi="ar-SA"/>
      </w:rPr>
    </w:lvl>
    <w:lvl w:ilvl="8" w:tplc="AB7AF4F4">
      <w:numFmt w:val="bullet"/>
      <w:lvlText w:val="•"/>
      <w:lvlJc w:val="left"/>
      <w:pPr>
        <w:ind w:left="7736" w:hanging="360"/>
      </w:pPr>
      <w:rPr>
        <w:rFonts w:hint="default"/>
        <w:lang w:val="es-ES" w:eastAsia="en-US" w:bidi="ar-SA"/>
      </w:rPr>
    </w:lvl>
  </w:abstractNum>
  <w:abstractNum w:abstractNumId="38" w15:restartNumberingAfterBreak="0">
    <w:nsid w:val="55A27929"/>
    <w:multiLevelType w:val="hybridMultilevel"/>
    <w:tmpl w:val="B2C6E41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77859E8"/>
    <w:multiLevelType w:val="hybridMultilevel"/>
    <w:tmpl w:val="6AD6F746"/>
    <w:lvl w:ilvl="0" w:tplc="55483956">
      <w:start w:val="1"/>
      <w:numFmt w:val="upperRoman"/>
      <w:lvlText w:val="%1."/>
      <w:lvlJc w:val="righ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7B62B96"/>
    <w:multiLevelType w:val="hybridMultilevel"/>
    <w:tmpl w:val="05FABE10"/>
    <w:lvl w:ilvl="0" w:tplc="04090003">
      <w:start w:val="1"/>
      <w:numFmt w:val="bullet"/>
      <w:lvlText w:val="o"/>
      <w:lvlJc w:val="left"/>
      <w:pPr>
        <w:ind w:left="706" w:hanging="360"/>
      </w:pPr>
      <w:rPr>
        <w:rFonts w:ascii="Courier New" w:hAnsi="Courier New" w:cs="Courier New" w:hint="default"/>
      </w:rPr>
    </w:lvl>
    <w:lvl w:ilvl="1" w:tplc="FFFFFFFF">
      <w:start w:val="1"/>
      <w:numFmt w:val="decimal"/>
      <w:lvlText w:val="%2."/>
      <w:lvlJc w:val="left"/>
      <w:pPr>
        <w:ind w:left="1426" w:hanging="360"/>
      </w:pPr>
      <w:rPr>
        <w:rFonts w:hint="default"/>
      </w:rPr>
    </w:lvl>
    <w:lvl w:ilvl="2" w:tplc="FFFFFFFF" w:tentative="1">
      <w:start w:val="1"/>
      <w:numFmt w:val="bullet"/>
      <w:lvlText w:val=""/>
      <w:lvlJc w:val="left"/>
      <w:pPr>
        <w:ind w:left="2146" w:hanging="360"/>
      </w:pPr>
      <w:rPr>
        <w:rFonts w:ascii="Wingdings" w:hAnsi="Wingdings" w:hint="default"/>
      </w:rPr>
    </w:lvl>
    <w:lvl w:ilvl="3" w:tplc="FFFFFFFF" w:tentative="1">
      <w:start w:val="1"/>
      <w:numFmt w:val="bullet"/>
      <w:lvlText w:val=""/>
      <w:lvlJc w:val="left"/>
      <w:pPr>
        <w:ind w:left="2866" w:hanging="360"/>
      </w:pPr>
      <w:rPr>
        <w:rFonts w:ascii="Symbol" w:hAnsi="Symbol" w:hint="default"/>
      </w:rPr>
    </w:lvl>
    <w:lvl w:ilvl="4" w:tplc="FFFFFFFF" w:tentative="1">
      <w:start w:val="1"/>
      <w:numFmt w:val="bullet"/>
      <w:lvlText w:val="o"/>
      <w:lvlJc w:val="left"/>
      <w:pPr>
        <w:ind w:left="3586" w:hanging="360"/>
      </w:pPr>
      <w:rPr>
        <w:rFonts w:ascii="Courier New" w:hAnsi="Courier New" w:cs="Courier New" w:hint="default"/>
      </w:rPr>
    </w:lvl>
    <w:lvl w:ilvl="5" w:tplc="FFFFFFFF" w:tentative="1">
      <w:start w:val="1"/>
      <w:numFmt w:val="bullet"/>
      <w:lvlText w:val=""/>
      <w:lvlJc w:val="left"/>
      <w:pPr>
        <w:ind w:left="4306" w:hanging="360"/>
      </w:pPr>
      <w:rPr>
        <w:rFonts w:ascii="Wingdings" w:hAnsi="Wingdings" w:hint="default"/>
      </w:rPr>
    </w:lvl>
    <w:lvl w:ilvl="6" w:tplc="FFFFFFFF" w:tentative="1">
      <w:start w:val="1"/>
      <w:numFmt w:val="bullet"/>
      <w:lvlText w:val=""/>
      <w:lvlJc w:val="left"/>
      <w:pPr>
        <w:ind w:left="5026" w:hanging="360"/>
      </w:pPr>
      <w:rPr>
        <w:rFonts w:ascii="Symbol" w:hAnsi="Symbol" w:hint="default"/>
      </w:rPr>
    </w:lvl>
    <w:lvl w:ilvl="7" w:tplc="FFFFFFFF" w:tentative="1">
      <w:start w:val="1"/>
      <w:numFmt w:val="bullet"/>
      <w:lvlText w:val="o"/>
      <w:lvlJc w:val="left"/>
      <w:pPr>
        <w:ind w:left="5746" w:hanging="360"/>
      </w:pPr>
      <w:rPr>
        <w:rFonts w:ascii="Courier New" w:hAnsi="Courier New" w:cs="Courier New" w:hint="default"/>
      </w:rPr>
    </w:lvl>
    <w:lvl w:ilvl="8" w:tplc="FFFFFFFF" w:tentative="1">
      <w:start w:val="1"/>
      <w:numFmt w:val="bullet"/>
      <w:lvlText w:val=""/>
      <w:lvlJc w:val="left"/>
      <w:pPr>
        <w:ind w:left="6466" w:hanging="360"/>
      </w:pPr>
      <w:rPr>
        <w:rFonts w:ascii="Wingdings" w:hAnsi="Wingdings" w:hint="default"/>
      </w:rPr>
    </w:lvl>
  </w:abstractNum>
  <w:abstractNum w:abstractNumId="41" w15:restartNumberingAfterBreak="0">
    <w:nsid w:val="58A86E9E"/>
    <w:multiLevelType w:val="multilevel"/>
    <w:tmpl w:val="C12E8BD6"/>
    <w:lvl w:ilvl="0">
      <w:start w:val="1"/>
      <w:numFmt w:val="none"/>
      <w:lvlText w:val="5."/>
      <w:lvlJc w:val="left"/>
      <w:pPr>
        <w:ind w:left="1224" w:hanging="864"/>
      </w:pPr>
      <w:rPr>
        <w:rFonts w:hint="default"/>
      </w:rPr>
    </w:lvl>
    <w:lvl w:ilvl="1">
      <w:start w:val="1"/>
      <w:numFmt w:val="none"/>
      <w:lvlText w:val="5.1."/>
      <w:lvlJc w:val="left"/>
      <w:pPr>
        <w:ind w:left="1224" w:hanging="864"/>
      </w:pPr>
      <w:rPr>
        <w:rFonts w:hint="default"/>
      </w:rPr>
    </w:lvl>
    <w:lvl w:ilvl="2">
      <w:start w:val="1"/>
      <w:numFmt w:val="none"/>
      <w:lvlText w:val="5.2."/>
      <w:lvlJc w:val="left"/>
      <w:pPr>
        <w:ind w:left="1296" w:hanging="864"/>
      </w:pPr>
      <w:rPr>
        <w:rFonts w:hint="default"/>
      </w:rPr>
    </w:lvl>
    <w:lvl w:ilvl="3">
      <w:start w:val="1"/>
      <w:numFmt w:val="none"/>
      <w:lvlText w:val="5.3."/>
      <w:lvlJc w:val="left"/>
      <w:pPr>
        <w:ind w:left="1296" w:hanging="864"/>
      </w:pPr>
      <w:rPr>
        <w:rFonts w:hint="default"/>
      </w:rPr>
    </w:lvl>
    <w:lvl w:ilvl="4">
      <w:start w:val="1"/>
      <w:numFmt w:val="none"/>
      <w:lvlText w:val="5.4."/>
      <w:lvlJc w:val="left"/>
      <w:pPr>
        <w:ind w:left="1296" w:hanging="936"/>
      </w:pPr>
      <w:rPr>
        <w:rFonts w:hint="default"/>
      </w:rPr>
    </w:lvl>
    <w:lvl w:ilvl="5">
      <w:start w:val="1"/>
      <w:numFmt w:val="decimal"/>
      <w:lvlText w:val="%15.5."/>
      <w:lvlJc w:val="left"/>
      <w:pPr>
        <w:ind w:left="1296" w:hanging="936"/>
      </w:pPr>
      <w:rPr>
        <w:rFonts w:hint="default"/>
      </w:rPr>
    </w:lvl>
    <w:lvl w:ilvl="6">
      <w:start w:val="1"/>
      <w:numFmt w:val="decimal"/>
      <w:lvlText w:val="%15.6."/>
      <w:lvlJc w:val="left"/>
      <w:pPr>
        <w:ind w:left="1296" w:hanging="864"/>
      </w:pPr>
      <w:rPr>
        <w:rFonts w:hint="default"/>
      </w:rPr>
    </w:lvl>
    <w:lvl w:ilvl="7">
      <w:start w:val="1"/>
      <w:numFmt w:val="none"/>
      <w:lvlText w:val="5.7."/>
      <w:lvlJc w:val="left"/>
      <w:pPr>
        <w:ind w:left="1224" w:hanging="864"/>
      </w:pPr>
      <w:rPr>
        <w:rFonts w:hint="default"/>
      </w:rPr>
    </w:lvl>
    <w:lvl w:ilvl="8">
      <w:start w:val="1"/>
      <w:numFmt w:val="none"/>
      <w:lvlText w:val="5.8."/>
      <w:lvlJc w:val="left"/>
      <w:pPr>
        <w:ind w:left="1296" w:hanging="936"/>
      </w:pPr>
      <w:rPr>
        <w:rFonts w:hint="default"/>
      </w:rPr>
    </w:lvl>
  </w:abstractNum>
  <w:abstractNum w:abstractNumId="42" w15:restartNumberingAfterBreak="0">
    <w:nsid w:val="59BD6C67"/>
    <w:multiLevelType w:val="hybridMultilevel"/>
    <w:tmpl w:val="F358148C"/>
    <w:lvl w:ilvl="0" w:tplc="4F1C7040">
      <w:start w:val="1"/>
      <w:numFmt w:val="decimal"/>
      <w:lvlText w:val="%1."/>
      <w:lvlJc w:val="left"/>
      <w:pPr>
        <w:ind w:left="720" w:hanging="360"/>
      </w:pPr>
      <w:rPr>
        <w:rFonts w:hint="default"/>
        <w:b/>
        <w:bCs/>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5C057FA2"/>
    <w:multiLevelType w:val="hybridMultilevel"/>
    <w:tmpl w:val="285EFD2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4" w15:restartNumberingAfterBreak="0">
    <w:nsid w:val="5CDA6A8E"/>
    <w:multiLevelType w:val="hybridMultilevel"/>
    <w:tmpl w:val="0F6AD38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5F102833"/>
    <w:multiLevelType w:val="hybridMultilevel"/>
    <w:tmpl w:val="CDF02BEE"/>
    <w:lvl w:ilvl="0" w:tplc="04090003">
      <w:start w:val="1"/>
      <w:numFmt w:val="bullet"/>
      <w:lvlText w:val="o"/>
      <w:lvlJc w:val="left"/>
      <w:pPr>
        <w:ind w:left="360" w:hanging="360"/>
      </w:pPr>
      <w:rPr>
        <w:rFonts w:ascii="Courier New" w:hAnsi="Courier New" w:cs="Courier New"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15:restartNumberingAfterBreak="0">
    <w:nsid w:val="60FB4094"/>
    <w:multiLevelType w:val="hybridMultilevel"/>
    <w:tmpl w:val="72BC20B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617D4A06"/>
    <w:multiLevelType w:val="hybridMultilevel"/>
    <w:tmpl w:val="74D2414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3186DB5"/>
    <w:multiLevelType w:val="hybridMultilevel"/>
    <w:tmpl w:val="3584535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642E0EE6"/>
    <w:multiLevelType w:val="hybridMultilevel"/>
    <w:tmpl w:val="EA86C336"/>
    <w:lvl w:ilvl="0" w:tplc="04090019">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0" w15:restartNumberingAfterBreak="0">
    <w:nsid w:val="65C91BF2"/>
    <w:multiLevelType w:val="multilevel"/>
    <w:tmpl w:val="979472D0"/>
    <w:lvl w:ilvl="0">
      <w:start w:val="1"/>
      <w:numFmt w:val="none"/>
      <w:lvlText w:val="5."/>
      <w:lvlJc w:val="left"/>
      <w:pPr>
        <w:ind w:left="1224" w:hanging="864"/>
      </w:pPr>
      <w:rPr>
        <w:rFonts w:hint="default"/>
      </w:rPr>
    </w:lvl>
    <w:lvl w:ilvl="1">
      <w:start w:val="1"/>
      <w:numFmt w:val="none"/>
      <w:lvlText w:val="5.9."/>
      <w:lvlJc w:val="left"/>
      <w:pPr>
        <w:ind w:left="1224" w:hanging="864"/>
      </w:pPr>
      <w:rPr>
        <w:rFonts w:hint="default"/>
      </w:rPr>
    </w:lvl>
    <w:lvl w:ilvl="2">
      <w:start w:val="1"/>
      <w:numFmt w:val="none"/>
      <w:lvlText w:val="5.10."/>
      <w:lvlJc w:val="left"/>
      <w:pPr>
        <w:ind w:left="1296" w:hanging="936"/>
      </w:pPr>
      <w:rPr>
        <w:rFonts w:hint="default"/>
      </w:rPr>
    </w:lvl>
    <w:lvl w:ilvl="3">
      <w:start w:val="1"/>
      <w:numFmt w:val="none"/>
      <w:lvlText w:val="5.11."/>
      <w:lvlJc w:val="left"/>
      <w:pPr>
        <w:ind w:left="1296" w:hanging="864"/>
      </w:pPr>
      <w:rPr>
        <w:rFonts w:hint="default"/>
      </w:rPr>
    </w:lvl>
    <w:lvl w:ilvl="4">
      <w:start w:val="1"/>
      <w:numFmt w:val="none"/>
      <w:lvlText w:val="5.12."/>
      <w:lvlJc w:val="left"/>
      <w:pPr>
        <w:ind w:left="1296" w:hanging="936"/>
      </w:pPr>
      <w:rPr>
        <w:rFonts w:hint="default"/>
      </w:rPr>
    </w:lvl>
    <w:lvl w:ilvl="5">
      <w:start w:val="1"/>
      <w:numFmt w:val="decimal"/>
      <w:lvlText w:val="%15.13."/>
      <w:lvlJc w:val="left"/>
      <w:pPr>
        <w:ind w:left="1296" w:hanging="936"/>
      </w:pPr>
      <w:rPr>
        <w:rFonts w:hint="default"/>
      </w:rPr>
    </w:lvl>
    <w:lvl w:ilvl="6">
      <w:start w:val="1"/>
      <w:numFmt w:val="none"/>
      <w:lvlText w:val="5.14."/>
      <w:lvlJc w:val="left"/>
      <w:pPr>
        <w:ind w:left="1296" w:hanging="864"/>
      </w:pPr>
      <w:rPr>
        <w:rFonts w:hint="default"/>
      </w:rPr>
    </w:lvl>
    <w:lvl w:ilvl="7">
      <w:start w:val="1"/>
      <w:numFmt w:val="none"/>
      <w:lvlText w:val="5.15."/>
      <w:lvlJc w:val="left"/>
      <w:pPr>
        <w:ind w:left="1224" w:hanging="864"/>
      </w:pPr>
      <w:rPr>
        <w:rFonts w:hint="default"/>
      </w:rPr>
    </w:lvl>
    <w:lvl w:ilvl="8">
      <w:start w:val="1"/>
      <w:numFmt w:val="none"/>
      <w:lvlText w:val="5.16."/>
      <w:lvlJc w:val="left"/>
      <w:pPr>
        <w:ind w:left="1296" w:hanging="936"/>
      </w:pPr>
      <w:rPr>
        <w:rFonts w:hint="default"/>
      </w:rPr>
    </w:lvl>
  </w:abstractNum>
  <w:abstractNum w:abstractNumId="51" w15:restartNumberingAfterBreak="0">
    <w:nsid w:val="69495FAB"/>
    <w:multiLevelType w:val="hybridMultilevel"/>
    <w:tmpl w:val="E2183F00"/>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15:restartNumberingAfterBreak="0">
    <w:nsid w:val="69A3565E"/>
    <w:multiLevelType w:val="hybridMultilevel"/>
    <w:tmpl w:val="568824B6"/>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3" w15:restartNumberingAfterBreak="0">
    <w:nsid w:val="6C3C14A7"/>
    <w:multiLevelType w:val="hybridMultilevel"/>
    <w:tmpl w:val="4634B240"/>
    <w:lvl w:ilvl="0" w:tplc="04090003">
      <w:start w:val="1"/>
      <w:numFmt w:val="bullet"/>
      <w:lvlText w:val="o"/>
      <w:lvlJc w:val="left"/>
      <w:pPr>
        <w:ind w:left="727" w:hanging="360"/>
      </w:pPr>
      <w:rPr>
        <w:rFonts w:ascii="Courier New" w:hAnsi="Courier New" w:cs="Courier New" w:hint="default"/>
      </w:rPr>
    </w:lvl>
    <w:lvl w:ilvl="1" w:tplc="FFFFFFFF" w:tentative="1">
      <w:start w:val="1"/>
      <w:numFmt w:val="lowerLetter"/>
      <w:lvlText w:val="%2."/>
      <w:lvlJc w:val="left"/>
      <w:pPr>
        <w:ind w:left="1447" w:hanging="360"/>
      </w:pPr>
    </w:lvl>
    <w:lvl w:ilvl="2" w:tplc="FFFFFFFF" w:tentative="1">
      <w:start w:val="1"/>
      <w:numFmt w:val="lowerRoman"/>
      <w:lvlText w:val="%3."/>
      <w:lvlJc w:val="right"/>
      <w:pPr>
        <w:ind w:left="2167" w:hanging="180"/>
      </w:pPr>
    </w:lvl>
    <w:lvl w:ilvl="3" w:tplc="FFFFFFFF" w:tentative="1">
      <w:start w:val="1"/>
      <w:numFmt w:val="decimal"/>
      <w:lvlText w:val="%4."/>
      <w:lvlJc w:val="left"/>
      <w:pPr>
        <w:ind w:left="2887" w:hanging="360"/>
      </w:pPr>
    </w:lvl>
    <w:lvl w:ilvl="4" w:tplc="FFFFFFFF" w:tentative="1">
      <w:start w:val="1"/>
      <w:numFmt w:val="lowerLetter"/>
      <w:lvlText w:val="%5."/>
      <w:lvlJc w:val="left"/>
      <w:pPr>
        <w:ind w:left="3607" w:hanging="360"/>
      </w:pPr>
    </w:lvl>
    <w:lvl w:ilvl="5" w:tplc="FFFFFFFF" w:tentative="1">
      <w:start w:val="1"/>
      <w:numFmt w:val="lowerRoman"/>
      <w:lvlText w:val="%6."/>
      <w:lvlJc w:val="right"/>
      <w:pPr>
        <w:ind w:left="4327" w:hanging="180"/>
      </w:pPr>
    </w:lvl>
    <w:lvl w:ilvl="6" w:tplc="FFFFFFFF" w:tentative="1">
      <w:start w:val="1"/>
      <w:numFmt w:val="decimal"/>
      <w:lvlText w:val="%7."/>
      <w:lvlJc w:val="left"/>
      <w:pPr>
        <w:ind w:left="5047" w:hanging="360"/>
      </w:pPr>
    </w:lvl>
    <w:lvl w:ilvl="7" w:tplc="FFFFFFFF" w:tentative="1">
      <w:start w:val="1"/>
      <w:numFmt w:val="lowerLetter"/>
      <w:lvlText w:val="%8."/>
      <w:lvlJc w:val="left"/>
      <w:pPr>
        <w:ind w:left="5767" w:hanging="360"/>
      </w:pPr>
    </w:lvl>
    <w:lvl w:ilvl="8" w:tplc="FFFFFFFF" w:tentative="1">
      <w:start w:val="1"/>
      <w:numFmt w:val="lowerRoman"/>
      <w:lvlText w:val="%9."/>
      <w:lvlJc w:val="right"/>
      <w:pPr>
        <w:ind w:left="6487" w:hanging="180"/>
      </w:pPr>
    </w:lvl>
  </w:abstractNum>
  <w:abstractNum w:abstractNumId="54" w15:restartNumberingAfterBreak="0">
    <w:nsid w:val="6D3B3B65"/>
    <w:multiLevelType w:val="hybridMultilevel"/>
    <w:tmpl w:val="B7DE316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6DA81241"/>
    <w:multiLevelType w:val="hybridMultilevel"/>
    <w:tmpl w:val="BD3630FC"/>
    <w:lvl w:ilvl="0" w:tplc="AB60243C">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6DDB3860"/>
    <w:multiLevelType w:val="multilevel"/>
    <w:tmpl w:val="769A6D0A"/>
    <w:lvl w:ilvl="0">
      <w:start w:val="1"/>
      <w:numFmt w:val="none"/>
      <w:lvlText w:val="7."/>
      <w:lvlJc w:val="left"/>
      <w:pPr>
        <w:ind w:left="1224" w:hanging="864"/>
      </w:pPr>
      <w:rPr>
        <w:rFonts w:hint="default"/>
        <w:b/>
        <w:bCs/>
      </w:rPr>
    </w:lvl>
    <w:lvl w:ilvl="1">
      <w:start w:val="1"/>
      <w:numFmt w:val="none"/>
      <w:lvlText w:val="7.1."/>
      <w:lvlJc w:val="left"/>
      <w:pPr>
        <w:ind w:left="1368" w:hanging="1008"/>
      </w:pPr>
      <w:rPr>
        <w:rFonts w:hint="default"/>
        <w:b/>
        <w:bCs/>
      </w:rPr>
    </w:lvl>
    <w:lvl w:ilvl="2">
      <w:start w:val="1"/>
      <w:numFmt w:val="none"/>
      <w:lvlText w:val="7.2."/>
      <w:lvlJc w:val="right"/>
      <w:pPr>
        <w:ind w:left="1368" w:hanging="360"/>
      </w:pPr>
      <w:rPr>
        <w:rFonts w:hint="default"/>
      </w:rPr>
    </w:lvl>
    <w:lvl w:ilvl="3">
      <w:start w:val="1"/>
      <w:numFmt w:val="none"/>
      <w:lvlText w:val="7.3."/>
      <w:lvlJc w:val="left"/>
      <w:pPr>
        <w:ind w:left="1368" w:hanging="1008"/>
      </w:pPr>
      <w:rPr>
        <w:rFonts w:hint="default"/>
      </w:rPr>
    </w:lvl>
    <w:lvl w:ilvl="4">
      <w:start w:val="1"/>
      <w:numFmt w:val="none"/>
      <w:lvlText w:val="7.4."/>
      <w:lvlJc w:val="left"/>
      <w:pPr>
        <w:ind w:left="1368" w:hanging="1008"/>
      </w:pPr>
      <w:rPr>
        <w:rFonts w:hint="default"/>
      </w:rPr>
    </w:lvl>
    <w:lvl w:ilvl="5">
      <w:start w:val="1"/>
      <w:numFmt w:val="none"/>
      <w:lvlText w:val="7.5."/>
      <w:lvlJc w:val="right"/>
      <w:pPr>
        <w:ind w:left="1368" w:hanging="360"/>
      </w:pPr>
      <w:rPr>
        <w:rFonts w:hint="default"/>
      </w:rPr>
    </w:lvl>
    <w:lvl w:ilvl="6">
      <w:start w:val="1"/>
      <w:numFmt w:val="none"/>
      <w:lvlText w:val="7.6."/>
      <w:lvlJc w:val="left"/>
      <w:pPr>
        <w:ind w:left="1368" w:hanging="1008"/>
      </w:pPr>
      <w:rPr>
        <w:rFonts w:hint="default"/>
      </w:rPr>
    </w:lvl>
    <w:lvl w:ilvl="7">
      <w:start w:val="1"/>
      <w:numFmt w:val="none"/>
      <w:lvlText w:val="7.7."/>
      <w:lvlJc w:val="left"/>
      <w:pPr>
        <w:ind w:left="1368" w:hanging="1008"/>
      </w:pPr>
      <w:rPr>
        <w:rFonts w:hint="default"/>
        <w:b/>
        <w:bCs/>
      </w:rPr>
    </w:lvl>
    <w:lvl w:ilvl="8">
      <w:start w:val="1"/>
      <w:numFmt w:val="none"/>
      <w:lvlText w:val="7.8."/>
      <w:lvlJc w:val="right"/>
      <w:pPr>
        <w:ind w:left="1368" w:hanging="360"/>
      </w:pPr>
      <w:rPr>
        <w:rFonts w:hint="default"/>
      </w:rPr>
    </w:lvl>
  </w:abstractNum>
  <w:abstractNum w:abstractNumId="57" w15:restartNumberingAfterBreak="0">
    <w:nsid w:val="7B3F7709"/>
    <w:multiLevelType w:val="hybridMultilevel"/>
    <w:tmpl w:val="D83E5D7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7B4F521A"/>
    <w:multiLevelType w:val="multilevel"/>
    <w:tmpl w:val="A18C040A"/>
    <w:lvl w:ilvl="0">
      <w:start w:val="1"/>
      <w:numFmt w:val="decimal"/>
      <w:lvlText w:val="%1."/>
      <w:lvlJc w:val="left"/>
      <w:pPr>
        <w:ind w:left="1080" w:hanging="720"/>
      </w:pPr>
      <w:rPr>
        <w:rFonts w:hint="default"/>
        <w:sz w:val="24"/>
        <w:szCs w:val="24"/>
      </w:rPr>
    </w:lvl>
    <w:lvl w:ilvl="1">
      <w:start w:val="1"/>
      <w:numFmt w:val="decimal"/>
      <w:lvlText w:val="%1.%2."/>
      <w:lvlJc w:val="left"/>
      <w:pPr>
        <w:ind w:left="1080" w:hanging="720"/>
      </w:pPr>
      <w:rPr>
        <w:rFonts w:hint="default"/>
      </w:rPr>
    </w:lvl>
    <w:lvl w:ilvl="2">
      <w:start w:val="1"/>
      <w:numFmt w:val="decimal"/>
      <w:lvlText w:val="%1.2."/>
      <w:lvlJc w:val="left"/>
      <w:pPr>
        <w:ind w:left="1080" w:hanging="720"/>
      </w:pPr>
      <w:rPr>
        <w:rFonts w:hint="default"/>
      </w:rPr>
    </w:lvl>
    <w:lvl w:ilvl="3">
      <w:start w:val="1"/>
      <w:numFmt w:val="decimal"/>
      <w:lvlText w:val="%1.%2.%3.%4."/>
      <w:lvlJc w:val="left"/>
      <w:pPr>
        <w:ind w:left="1080" w:hanging="720"/>
      </w:pPr>
      <w:rPr>
        <w:rFonts w:hint="default"/>
      </w:rPr>
    </w:lvl>
    <w:lvl w:ilvl="4">
      <w:start w:val="1"/>
      <w:numFmt w:val="decimal"/>
      <w:lvlText w:val="%1.%2.%3.%4.%5."/>
      <w:lvlJc w:val="left"/>
      <w:pPr>
        <w:ind w:left="1080" w:hanging="720"/>
      </w:pPr>
      <w:rPr>
        <w:rFonts w:hint="default"/>
      </w:rPr>
    </w:lvl>
    <w:lvl w:ilvl="5">
      <w:start w:val="1"/>
      <w:numFmt w:val="decimal"/>
      <w:lvlText w:val="%1.%2.%3.%4.%5.%6."/>
      <w:lvlJc w:val="left"/>
      <w:pPr>
        <w:ind w:left="1080" w:hanging="720"/>
      </w:pPr>
      <w:rPr>
        <w:rFonts w:hint="default"/>
      </w:rPr>
    </w:lvl>
    <w:lvl w:ilvl="6">
      <w:start w:val="1"/>
      <w:numFmt w:val="decimal"/>
      <w:lvlText w:val="%1.%2.%3.%4.%5.%6.%7."/>
      <w:lvlJc w:val="left"/>
      <w:pPr>
        <w:ind w:left="1080" w:hanging="720"/>
      </w:pPr>
      <w:rPr>
        <w:rFonts w:hint="default"/>
      </w:rPr>
    </w:lvl>
    <w:lvl w:ilvl="7">
      <w:start w:val="1"/>
      <w:numFmt w:val="decimal"/>
      <w:lvlText w:val="%1.%2.%3.%4.%5.%6.%7.%8."/>
      <w:lvlJc w:val="left"/>
      <w:pPr>
        <w:ind w:left="1080" w:hanging="720"/>
      </w:pPr>
      <w:rPr>
        <w:rFonts w:hint="default"/>
      </w:rPr>
    </w:lvl>
    <w:lvl w:ilvl="8">
      <w:start w:val="1"/>
      <w:numFmt w:val="decimal"/>
      <w:lvlText w:val="%1.%2.%3.%4.%5.%6.%7.%8.%9."/>
      <w:lvlJc w:val="left"/>
      <w:pPr>
        <w:ind w:left="1080" w:hanging="720"/>
      </w:pPr>
      <w:rPr>
        <w:rFonts w:hint="default"/>
      </w:rPr>
    </w:lvl>
  </w:abstractNum>
  <w:abstractNum w:abstractNumId="59" w15:restartNumberingAfterBreak="0">
    <w:nsid w:val="7BB35587"/>
    <w:multiLevelType w:val="hybridMultilevel"/>
    <w:tmpl w:val="67209778"/>
    <w:lvl w:ilvl="0" w:tplc="04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7C6D2A36"/>
    <w:multiLevelType w:val="hybridMultilevel"/>
    <w:tmpl w:val="AA4CAB20"/>
    <w:lvl w:ilvl="0" w:tplc="75547540">
      <w:start w:val="1"/>
      <w:numFmt w:val="decimal"/>
      <w:lvlText w:val="%1."/>
      <w:lvlJc w:val="left"/>
      <w:pPr>
        <w:ind w:left="720" w:hanging="360"/>
      </w:pPr>
      <w:rPr>
        <w:rFonts w:hint="default"/>
        <w:b/>
        <w:bCs/>
        <w:spacing w:val="-1"/>
        <w:w w:val="90"/>
      </w:rPr>
    </w:lvl>
    <w:lvl w:ilvl="1" w:tplc="0BBA2A56">
      <w:start w:val="1"/>
      <w:numFmt w:val="lowerLetter"/>
      <w:lvlText w:val="%2."/>
      <w:lvlJc w:val="left"/>
      <w:pPr>
        <w:ind w:left="1440" w:hanging="360"/>
      </w:pPr>
      <w:rPr>
        <w:b/>
        <w:bC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7C8C6D6D"/>
    <w:multiLevelType w:val="multilevel"/>
    <w:tmpl w:val="AAC00BAE"/>
    <w:lvl w:ilvl="0">
      <w:start w:val="1"/>
      <w:numFmt w:val="none"/>
      <w:lvlText w:val="3."/>
      <w:lvlJc w:val="left"/>
      <w:pPr>
        <w:ind w:left="360" w:hanging="360"/>
      </w:pPr>
      <w:rPr>
        <w:rFonts w:hint="default"/>
        <w:b/>
        <w:bCs/>
      </w:rPr>
    </w:lvl>
    <w:lvl w:ilvl="1">
      <w:start w:val="1"/>
      <w:numFmt w:val="none"/>
      <w:lvlText w:val="3.1"/>
      <w:lvlJc w:val="left"/>
      <w:pPr>
        <w:ind w:left="1140" w:hanging="420"/>
      </w:pPr>
      <w:rPr>
        <w:rFonts w:hint="default"/>
      </w:rPr>
    </w:lvl>
    <w:lvl w:ilvl="2">
      <w:start w:val="1"/>
      <w:numFmt w:val="none"/>
      <w:lvlText w:val="3.2"/>
      <w:lvlJc w:val="right"/>
      <w:pPr>
        <w:ind w:left="1800" w:hanging="180"/>
      </w:pPr>
      <w:rPr>
        <w:rFonts w:hint="default"/>
      </w:rPr>
    </w:lvl>
    <w:lvl w:ilvl="3">
      <w:start w:val="1"/>
      <w:numFmt w:val="none"/>
      <w:lvlText w:val="3.3"/>
      <w:lvlJc w:val="left"/>
      <w:pPr>
        <w:ind w:left="2520" w:hanging="360"/>
      </w:pPr>
      <w:rPr>
        <w:rFonts w:hint="default"/>
      </w:rPr>
    </w:lvl>
    <w:lvl w:ilvl="4">
      <w:start w:val="1"/>
      <w:numFmt w:val="none"/>
      <w:lvlText w:val="3.4"/>
      <w:lvlJc w:val="left"/>
      <w:pPr>
        <w:ind w:left="3240" w:hanging="360"/>
      </w:pPr>
      <w:rPr>
        <w:rFonts w:hint="default"/>
      </w:rPr>
    </w:lvl>
    <w:lvl w:ilvl="5">
      <w:start w:val="1"/>
      <w:numFmt w:val="none"/>
      <w:lvlText w:val="3.6"/>
      <w:lvlJc w:val="right"/>
      <w:pPr>
        <w:ind w:left="3960" w:hanging="180"/>
      </w:pPr>
      <w:rPr>
        <w:rFonts w:hint="default"/>
      </w:rPr>
    </w:lvl>
    <w:lvl w:ilvl="6">
      <w:start w:val="1"/>
      <w:numFmt w:val="none"/>
      <w:lvlText w:val="3.7"/>
      <w:lvlJc w:val="left"/>
      <w:pPr>
        <w:ind w:left="4680" w:hanging="360"/>
      </w:pPr>
      <w:rPr>
        <w:rFonts w:hint="default"/>
      </w:rPr>
    </w:lvl>
    <w:lvl w:ilvl="7">
      <w:start w:val="1"/>
      <w:numFmt w:val="none"/>
      <w:lvlText w:val="f."/>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62" w15:restartNumberingAfterBreak="0">
    <w:nsid w:val="7CE125C5"/>
    <w:multiLevelType w:val="hybridMultilevel"/>
    <w:tmpl w:val="5D389B1E"/>
    <w:lvl w:ilvl="0" w:tplc="04090003">
      <w:start w:val="1"/>
      <w:numFmt w:val="bullet"/>
      <w:lvlText w:val="o"/>
      <w:lvlJc w:val="left"/>
      <w:pPr>
        <w:ind w:left="360" w:hanging="360"/>
      </w:pPr>
      <w:rPr>
        <w:rFonts w:ascii="Courier New" w:hAnsi="Courier New" w:cs="Courier New"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3" w15:restartNumberingAfterBreak="0">
    <w:nsid w:val="7D64433C"/>
    <w:multiLevelType w:val="hybridMultilevel"/>
    <w:tmpl w:val="496E93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25336873">
    <w:abstractNumId w:val="8"/>
  </w:num>
  <w:num w:numId="2" w16cid:durableId="608006008">
    <w:abstractNumId w:val="15"/>
  </w:num>
  <w:num w:numId="3" w16cid:durableId="394205017">
    <w:abstractNumId w:val="54"/>
  </w:num>
  <w:num w:numId="4" w16cid:durableId="1425152285">
    <w:abstractNumId w:val="59"/>
  </w:num>
  <w:num w:numId="5" w16cid:durableId="1761901862">
    <w:abstractNumId w:val="48"/>
  </w:num>
  <w:num w:numId="6" w16cid:durableId="345450273">
    <w:abstractNumId w:val="46"/>
  </w:num>
  <w:num w:numId="7" w16cid:durableId="1254242403">
    <w:abstractNumId w:val="57"/>
  </w:num>
  <w:num w:numId="8" w16cid:durableId="1374649549">
    <w:abstractNumId w:val="6"/>
  </w:num>
  <w:num w:numId="9" w16cid:durableId="1030498296">
    <w:abstractNumId w:val="5"/>
  </w:num>
  <w:num w:numId="10" w16cid:durableId="16782800">
    <w:abstractNumId w:val="33"/>
  </w:num>
  <w:num w:numId="11" w16cid:durableId="1391422240">
    <w:abstractNumId w:val="40"/>
  </w:num>
  <w:num w:numId="12" w16cid:durableId="570506300">
    <w:abstractNumId w:val="0"/>
  </w:num>
  <w:num w:numId="13" w16cid:durableId="1003817885">
    <w:abstractNumId w:val="14"/>
  </w:num>
  <w:num w:numId="14" w16cid:durableId="785274322">
    <w:abstractNumId w:val="62"/>
  </w:num>
  <w:num w:numId="15" w16cid:durableId="240529708">
    <w:abstractNumId w:val="53"/>
  </w:num>
  <w:num w:numId="16" w16cid:durableId="908611120">
    <w:abstractNumId w:val="37"/>
  </w:num>
  <w:num w:numId="17" w16cid:durableId="1117332530">
    <w:abstractNumId w:val="28"/>
  </w:num>
  <w:num w:numId="18" w16cid:durableId="774594328">
    <w:abstractNumId w:val="39"/>
  </w:num>
  <w:num w:numId="19" w16cid:durableId="1519611889">
    <w:abstractNumId w:val="15"/>
  </w:num>
  <w:num w:numId="20" w16cid:durableId="2090884731">
    <w:abstractNumId w:val="36"/>
  </w:num>
  <w:num w:numId="21" w16cid:durableId="568542139">
    <w:abstractNumId w:val="11"/>
  </w:num>
  <w:num w:numId="22" w16cid:durableId="781462051">
    <w:abstractNumId w:val="32"/>
  </w:num>
  <w:num w:numId="23" w16cid:durableId="706027191">
    <w:abstractNumId w:val="61"/>
  </w:num>
  <w:num w:numId="24" w16cid:durableId="1140728696">
    <w:abstractNumId w:val="60"/>
  </w:num>
  <w:num w:numId="25" w16cid:durableId="516702218">
    <w:abstractNumId w:val="61"/>
    <w:lvlOverride w:ilvl="0">
      <w:lvl w:ilvl="0">
        <w:start w:val="1"/>
        <w:numFmt w:val="none"/>
        <w:lvlText w:val="3."/>
        <w:lvlJc w:val="left"/>
        <w:pPr>
          <w:ind w:left="360" w:hanging="360"/>
        </w:pPr>
        <w:rPr>
          <w:rFonts w:hint="default"/>
          <w:b/>
          <w:bCs/>
        </w:rPr>
      </w:lvl>
    </w:lvlOverride>
    <w:lvlOverride w:ilvl="1">
      <w:lvl w:ilvl="1">
        <w:start w:val="1"/>
        <w:numFmt w:val="none"/>
        <w:lvlText w:val="3.1"/>
        <w:lvlJc w:val="left"/>
        <w:pPr>
          <w:ind w:left="1140" w:hanging="420"/>
        </w:pPr>
        <w:rPr>
          <w:rFonts w:hint="default"/>
        </w:rPr>
      </w:lvl>
    </w:lvlOverride>
    <w:lvlOverride w:ilvl="2">
      <w:lvl w:ilvl="2">
        <w:start w:val="1"/>
        <w:numFmt w:val="none"/>
        <w:lvlText w:val="3.2"/>
        <w:lvlJc w:val="right"/>
        <w:pPr>
          <w:ind w:left="1800" w:hanging="180"/>
        </w:pPr>
        <w:rPr>
          <w:rFonts w:hint="default"/>
        </w:rPr>
      </w:lvl>
    </w:lvlOverride>
    <w:lvlOverride w:ilvl="3">
      <w:lvl w:ilvl="3">
        <w:start w:val="1"/>
        <w:numFmt w:val="none"/>
        <w:lvlText w:val="3.3"/>
        <w:lvlJc w:val="left"/>
        <w:pPr>
          <w:ind w:left="2520" w:hanging="360"/>
        </w:pPr>
        <w:rPr>
          <w:rFonts w:hint="default"/>
        </w:rPr>
      </w:lvl>
    </w:lvlOverride>
    <w:lvlOverride w:ilvl="4">
      <w:lvl w:ilvl="4">
        <w:start w:val="1"/>
        <w:numFmt w:val="none"/>
        <w:lvlText w:val="3.4"/>
        <w:lvlJc w:val="left"/>
        <w:pPr>
          <w:ind w:left="3240" w:hanging="360"/>
        </w:pPr>
        <w:rPr>
          <w:rFonts w:hint="default"/>
        </w:rPr>
      </w:lvl>
    </w:lvlOverride>
    <w:lvlOverride w:ilvl="5">
      <w:lvl w:ilvl="5">
        <w:start w:val="1"/>
        <w:numFmt w:val="none"/>
        <w:lvlText w:val="3.5"/>
        <w:lvlJc w:val="right"/>
        <w:pPr>
          <w:ind w:left="3960" w:hanging="180"/>
        </w:pPr>
        <w:rPr>
          <w:rFonts w:hint="default"/>
        </w:rPr>
      </w:lvl>
    </w:lvlOverride>
    <w:lvlOverride w:ilvl="6">
      <w:lvl w:ilvl="6">
        <w:start w:val="1"/>
        <w:numFmt w:val="none"/>
        <w:lvlText w:val="3.6"/>
        <w:lvlJc w:val="left"/>
        <w:pPr>
          <w:ind w:left="4680" w:hanging="360"/>
        </w:pPr>
        <w:rPr>
          <w:rFonts w:hint="default"/>
        </w:rPr>
      </w:lvl>
    </w:lvlOverride>
    <w:lvlOverride w:ilvl="7">
      <w:lvl w:ilvl="7">
        <w:start w:val="1"/>
        <w:numFmt w:val="none"/>
        <w:lvlText w:val="3.7"/>
        <w:lvlJc w:val="left"/>
        <w:pPr>
          <w:ind w:left="5400" w:hanging="360"/>
        </w:pPr>
        <w:rPr>
          <w:rFonts w:hint="default"/>
        </w:rPr>
      </w:lvl>
    </w:lvlOverride>
    <w:lvlOverride w:ilvl="8">
      <w:lvl w:ilvl="8">
        <w:start w:val="1"/>
        <w:numFmt w:val="none"/>
        <w:lvlText w:val="3.8"/>
        <w:lvlJc w:val="right"/>
        <w:pPr>
          <w:ind w:left="6120" w:hanging="180"/>
        </w:pPr>
        <w:rPr>
          <w:rFonts w:hint="default"/>
        </w:rPr>
      </w:lvl>
    </w:lvlOverride>
  </w:num>
  <w:num w:numId="26" w16cid:durableId="1798525275">
    <w:abstractNumId w:val="51"/>
  </w:num>
  <w:num w:numId="27" w16cid:durableId="1400521345">
    <w:abstractNumId w:val="23"/>
  </w:num>
  <w:num w:numId="28" w16cid:durableId="150105491">
    <w:abstractNumId w:val="20"/>
  </w:num>
  <w:num w:numId="29" w16cid:durableId="1655453065">
    <w:abstractNumId w:val="8"/>
    <w:lvlOverride w:ilvl="0">
      <w:lvl w:ilvl="0">
        <w:start w:val="1"/>
        <w:numFmt w:val="decimal"/>
        <w:lvlText w:val="%1."/>
        <w:lvlJc w:val="left"/>
        <w:pPr>
          <w:ind w:left="1260" w:hanging="360"/>
        </w:pPr>
        <w:rPr>
          <w:rFonts w:hint="default"/>
          <w:b/>
          <w:bCs/>
        </w:rPr>
      </w:lvl>
    </w:lvlOverride>
    <w:lvlOverride w:ilvl="1">
      <w:lvl w:ilvl="1">
        <w:start w:val="1"/>
        <w:numFmt w:val="none"/>
        <w:lvlText w:val="4.1"/>
        <w:lvlJc w:val="left"/>
        <w:pPr>
          <w:ind w:left="720" w:hanging="360"/>
        </w:pPr>
        <w:rPr>
          <w:rFonts w:hint="default"/>
        </w:rPr>
      </w:lvl>
    </w:lvlOverride>
    <w:lvlOverride w:ilvl="2">
      <w:lvl w:ilvl="2">
        <w:start w:val="1"/>
        <w:numFmt w:val="none"/>
        <w:lvlText w:val="4.2"/>
        <w:lvlJc w:val="right"/>
        <w:pPr>
          <w:ind w:left="2700" w:hanging="180"/>
        </w:pPr>
        <w:rPr>
          <w:rFonts w:hint="default"/>
        </w:rPr>
      </w:lvl>
    </w:lvlOverride>
    <w:lvlOverride w:ilvl="3">
      <w:lvl w:ilvl="3">
        <w:start w:val="1"/>
        <w:numFmt w:val="none"/>
        <w:lvlText w:val="3.3"/>
        <w:lvlJc w:val="left"/>
        <w:pPr>
          <w:ind w:left="3420" w:hanging="360"/>
        </w:pPr>
        <w:rPr>
          <w:rFonts w:hint="default"/>
        </w:rPr>
      </w:lvl>
    </w:lvlOverride>
    <w:lvlOverride w:ilvl="4">
      <w:lvl w:ilvl="4">
        <w:start w:val="1"/>
        <w:numFmt w:val="lowerLetter"/>
        <w:lvlText w:val="%5."/>
        <w:lvlJc w:val="left"/>
        <w:pPr>
          <w:ind w:left="4140" w:hanging="360"/>
        </w:pPr>
        <w:rPr>
          <w:rFonts w:hint="default"/>
        </w:rPr>
      </w:lvl>
    </w:lvlOverride>
    <w:lvlOverride w:ilvl="5">
      <w:lvl w:ilvl="5">
        <w:start w:val="1"/>
        <w:numFmt w:val="lowerRoman"/>
        <w:lvlText w:val="%6."/>
        <w:lvlJc w:val="right"/>
        <w:pPr>
          <w:ind w:left="4860" w:hanging="180"/>
        </w:pPr>
        <w:rPr>
          <w:rFonts w:hint="default"/>
        </w:rPr>
      </w:lvl>
    </w:lvlOverride>
    <w:lvlOverride w:ilvl="6">
      <w:lvl w:ilvl="6">
        <w:start w:val="1"/>
        <w:numFmt w:val="decimal"/>
        <w:lvlText w:val="%7."/>
        <w:lvlJc w:val="left"/>
        <w:pPr>
          <w:ind w:left="5580" w:hanging="360"/>
        </w:pPr>
        <w:rPr>
          <w:rFonts w:hint="default"/>
        </w:rPr>
      </w:lvl>
    </w:lvlOverride>
    <w:lvlOverride w:ilvl="7">
      <w:lvl w:ilvl="7">
        <w:start w:val="1"/>
        <w:numFmt w:val="lowerLetter"/>
        <w:lvlText w:val="%8."/>
        <w:lvlJc w:val="left"/>
        <w:pPr>
          <w:ind w:left="6300" w:hanging="360"/>
        </w:pPr>
        <w:rPr>
          <w:rFonts w:hint="default"/>
        </w:rPr>
      </w:lvl>
    </w:lvlOverride>
    <w:lvlOverride w:ilvl="8">
      <w:lvl w:ilvl="8">
        <w:start w:val="1"/>
        <w:numFmt w:val="lowerRoman"/>
        <w:lvlText w:val="%9."/>
        <w:lvlJc w:val="right"/>
        <w:pPr>
          <w:ind w:left="7020" w:hanging="180"/>
        </w:pPr>
        <w:rPr>
          <w:rFonts w:hint="default"/>
        </w:rPr>
      </w:lvl>
    </w:lvlOverride>
  </w:num>
  <w:num w:numId="30" w16cid:durableId="863245622">
    <w:abstractNumId w:val="55"/>
  </w:num>
  <w:num w:numId="31" w16cid:durableId="569195609">
    <w:abstractNumId w:val="43"/>
  </w:num>
  <w:num w:numId="32" w16cid:durableId="1672947101">
    <w:abstractNumId w:val="31"/>
  </w:num>
  <w:num w:numId="33" w16cid:durableId="1497303450">
    <w:abstractNumId w:val="22"/>
  </w:num>
  <w:num w:numId="34" w16cid:durableId="665741171">
    <w:abstractNumId w:val="63"/>
  </w:num>
  <w:num w:numId="35" w16cid:durableId="288438993">
    <w:abstractNumId w:val="24"/>
  </w:num>
  <w:num w:numId="36" w16cid:durableId="1931699022">
    <w:abstractNumId w:val="19"/>
  </w:num>
  <w:num w:numId="37" w16cid:durableId="298655028">
    <w:abstractNumId w:val="4"/>
  </w:num>
  <w:num w:numId="38" w16cid:durableId="971523765">
    <w:abstractNumId w:val="18"/>
  </w:num>
  <w:num w:numId="39" w16cid:durableId="252010706">
    <w:abstractNumId w:val="21"/>
  </w:num>
  <w:num w:numId="40" w16cid:durableId="1479415287">
    <w:abstractNumId w:val="52"/>
  </w:num>
  <w:num w:numId="41" w16cid:durableId="1513958341">
    <w:abstractNumId w:val="45"/>
  </w:num>
  <w:num w:numId="42" w16cid:durableId="181745377">
    <w:abstractNumId w:val="9"/>
  </w:num>
  <w:num w:numId="43" w16cid:durableId="1854026047">
    <w:abstractNumId w:val="34"/>
    <w:lvlOverride w:ilvl="0">
      <w:lvl w:ilvl="0">
        <w:start w:val="1"/>
        <w:numFmt w:val="none"/>
        <w:lvlText w:val="8."/>
        <w:lvlJc w:val="left"/>
        <w:pPr>
          <w:ind w:left="1368" w:hanging="1008"/>
        </w:pPr>
        <w:rPr>
          <w:rFonts w:hint="default"/>
          <w:b/>
          <w:bCs/>
        </w:rPr>
      </w:lvl>
    </w:lvlOverride>
    <w:lvlOverride w:ilvl="1">
      <w:lvl w:ilvl="1">
        <w:start w:val="1"/>
        <w:numFmt w:val="none"/>
        <w:lvlText w:val="8.1."/>
        <w:lvlJc w:val="left"/>
        <w:pPr>
          <w:ind w:left="1368" w:hanging="1008"/>
        </w:pPr>
        <w:rPr>
          <w:rFonts w:hint="default"/>
        </w:rPr>
      </w:lvl>
    </w:lvlOverride>
    <w:lvlOverride w:ilvl="2">
      <w:lvl w:ilvl="2">
        <w:start w:val="1"/>
        <w:numFmt w:val="none"/>
        <w:lvlText w:val="8.2."/>
        <w:lvlJc w:val="left"/>
        <w:pPr>
          <w:tabs>
            <w:tab w:val="num" w:pos="2016"/>
          </w:tabs>
          <w:ind w:left="1368" w:hanging="1008"/>
        </w:pPr>
        <w:rPr>
          <w:rFonts w:hint="default"/>
        </w:rPr>
      </w:lvl>
    </w:lvlOverride>
    <w:lvlOverride w:ilvl="3">
      <w:lvl w:ilvl="3">
        <w:start w:val="1"/>
        <w:numFmt w:val="none"/>
        <w:lvlText w:val="8.3."/>
        <w:lvlJc w:val="left"/>
        <w:pPr>
          <w:ind w:left="1368" w:hanging="1008"/>
        </w:pPr>
        <w:rPr>
          <w:rFonts w:hint="default"/>
        </w:rPr>
      </w:lvl>
    </w:lvlOverride>
    <w:lvlOverride w:ilvl="4">
      <w:lvl w:ilvl="4">
        <w:start w:val="1"/>
        <w:numFmt w:val="none"/>
        <w:lvlText w:val="8.4."/>
        <w:lvlJc w:val="left"/>
        <w:pPr>
          <w:ind w:left="1368" w:hanging="1008"/>
        </w:pPr>
        <w:rPr>
          <w:rFonts w:hint="default"/>
        </w:rPr>
      </w:lvl>
    </w:lvlOverride>
    <w:lvlOverride w:ilvl="5">
      <w:lvl w:ilvl="5">
        <w:start w:val="1"/>
        <w:numFmt w:val="none"/>
        <w:lvlText w:val="8.5."/>
        <w:lvlJc w:val="left"/>
        <w:pPr>
          <w:ind w:left="1368" w:hanging="1008"/>
        </w:pPr>
        <w:rPr>
          <w:rFonts w:hint="default"/>
        </w:rPr>
      </w:lvl>
    </w:lvlOverride>
    <w:lvlOverride w:ilvl="6">
      <w:lvl w:ilvl="6">
        <w:start w:val="1"/>
        <w:numFmt w:val="none"/>
        <w:lvlText w:val="8.6."/>
        <w:lvlJc w:val="left"/>
        <w:pPr>
          <w:ind w:left="1368" w:hanging="1008"/>
        </w:pPr>
        <w:rPr>
          <w:rFonts w:hint="default"/>
        </w:rPr>
      </w:lvl>
    </w:lvlOverride>
    <w:lvlOverride w:ilvl="7">
      <w:lvl w:ilvl="7">
        <w:start w:val="1"/>
        <w:numFmt w:val="none"/>
        <w:lvlText w:val="8.7"/>
        <w:lvlJc w:val="left"/>
        <w:pPr>
          <w:ind w:left="1368" w:hanging="1008"/>
        </w:pPr>
        <w:rPr>
          <w:rFonts w:hint="default"/>
        </w:rPr>
      </w:lvl>
    </w:lvlOverride>
    <w:lvlOverride w:ilvl="8">
      <w:lvl w:ilvl="8">
        <w:start w:val="1"/>
        <w:numFmt w:val="none"/>
        <w:lvlText w:val="8.8"/>
        <w:lvlJc w:val="right"/>
        <w:pPr>
          <w:ind w:left="1368" w:hanging="1008"/>
        </w:pPr>
        <w:rPr>
          <w:rFonts w:hint="default"/>
        </w:rPr>
      </w:lvl>
    </w:lvlOverride>
  </w:num>
  <w:num w:numId="44" w16cid:durableId="2005814596">
    <w:abstractNumId w:val="44"/>
  </w:num>
  <w:num w:numId="45" w16cid:durableId="256721585">
    <w:abstractNumId w:val="25"/>
  </w:num>
  <w:num w:numId="46" w16cid:durableId="2066366226">
    <w:abstractNumId w:val="47"/>
  </w:num>
  <w:num w:numId="47" w16cid:durableId="802574511">
    <w:abstractNumId w:val="10"/>
  </w:num>
  <w:num w:numId="48" w16cid:durableId="763453521">
    <w:abstractNumId w:val="30"/>
  </w:num>
  <w:num w:numId="49" w16cid:durableId="440994201">
    <w:abstractNumId w:val="56"/>
  </w:num>
  <w:num w:numId="50" w16cid:durableId="1347444907">
    <w:abstractNumId w:val="56"/>
    <w:lvlOverride w:ilvl="0">
      <w:lvl w:ilvl="0">
        <w:start w:val="1"/>
        <w:numFmt w:val="none"/>
        <w:lvlText w:val="7."/>
        <w:lvlJc w:val="left"/>
        <w:pPr>
          <w:ind w:left="1224" w:hanging="864"/>
        </w:pPr>
        <w:rPr>
          <w:rFonts w:hint="default"/>
          <w:b/>
          <w:bCs/>
        </w:rPr>
      </w:lvl>
    </w:lvlOverride>
    <w:lvlOverride w:ilvl="1">
      <w:lvl w:ilvl="1">
        <w:start w:val="1"/>
        <w:numFmt w:val="none"/>
        <w:lvlText w:val="7.1."/>
        <w:lvlJc w:val="left"/>
        <w:pPr>
          <w:ind w:left="1368" w:hanging="1008"/>
        </w:pPr>
        <w:rPr>
          <w:rFonts w:hint="default"/>
          <w:b/>
          <w:bCs/>
        </w:rPr>
      </w:lvl>
    </w:lvlOverride>
    <w:lvlOverride w:ilvl="2">
      <w:lvl w:ilvl="2">
        <w:start w:val="1"/>
        <w:numFmt w:val="none"/>
        <w:lvlText w:val="7.2."/>
        <w:lvlJc w:val="right"/>
        <w:pPr>
          <w:ind w:left="1368" w:hanging="360"/>
        </w:pPr>
        <w:rPr>
          <w:rFonts w:hint="default"/>
        </w:rPr>
      </w:lvl>
    </w:lvlOverride>
    <w:lvlOverride w:ilvl="3">
      <w:lvl w:ilvl="3">
        <w:start w:val="1"/>
        <w:numFmt w:val="none"/>
        <w:lvlText w:val="7.3."/>
        <w:lvlJc w:val="left"/>
        <w:pPr>
          <w:ind w:left="1368" w:hanging="1008"/>
        </w:pPr>
        <w:rPr>
          <w:rFonts w:hint="default"/>
        </w:rPr>
      </w:lvl>
    </w:lvlOverride>
    <w:lvlOverride w:ilvl="4">
      <w:lvl w:ilvl="4">
        <w:start w:val="1"/>
        <w:numFmt w:val="none"/>
        <w:lvlText w:val="7.4."/>
        <w:lvlJc w:val="left"/>
        <w:pPr>
          <w:ind w:left="1368" w:hanging="1008"/>
        </w:pPr>
        <w:rPr>
          <w:rFonts w:hint="default"/>
        </w:rPr>
      </w:lvl>
    </w:lvlOverride>
    <w:lvlOverride w:ilvl="5">
      <w:lvl w:ilvl="5">
        <w:start w:val="1"/>
        <w:numFmt w:val="none"/>
        <w:lvlText w:val="7.5."/>
        <w:lvlJc w:val="right"/>
        <w:pPr>
          <w:ind w:left="1368" w:hanging="360"/>
        </w:pPr>
        <w:rPr>
          <w:rFonts w:hint="default"/>
        </w:rPr>
      </w:lvl>
    </w:lvlOverride>
    <w:lvlOverride w:ilvl="6">
      <w:lvl w:ilvl="6">
        <w:start w:val="1"/>
        <w:numFmt w:val="none"/>
        <w:lvlText w:val="7.6."/>
        <w:lvlJc w:val="left"/>
        <w:pPr>
          <w:ind w:left="1368" w:hanging="1008"/>
        </w:pPr>
        <w:rPr>
          <w:rFonts w:hint="default"/>
        </w:rPr>
      </w:lvl>
    </w:lvlOverride>
    <w:lvlOverride w:ilvl="7">
      <w:lvl w:ilvl="7">
        <w:start w:val="1"/>
        <w:numFmt w:val="none"/>
        <w:lvlText w:val="7.7."/>
        <w:lvlJc w:val="left"/>
        <w:pPr>
          <w:ind w:left="1368" w:hanging="1008"/>
        </w:pPr>
        <w:rPr>
          <w:rFonts w:hint="default"/>
        </w:rPr>
      </w:lvl>
    </w:lvlOverride>
    <w:lvlOverride w:ilvl="8">
      <w:lvl w:ilvl="8">
        <w:start w:val="1"/>
        <w:numFmt w:val="none"/>
        <w:lvlText w:val="7.8."/>
        <w:lvlJc w:val="right"/>
        <w:pPr>
          <w:ind w:left="1368" w:hanging="432"/>
        </w:pPr>
        <w:rPr>
          <w:rFonts w:hint="default"/>
        </w:rPr>
      </w:lvl>
    </w:lvlOverride>
  </w:num>
  <w:num w:numId="51" w16cid:durableId="602036147">
    <w:abstractNumId w:val="27"/>
  </w:num>
  <w:num w:numId="52" w16cid:durableId="107745386">
    <w:abstractNumId w:val="27"/>
    <w:lvlOverride w:ilvl="0">
      <w:lvl w:ilvl="0">
        <w:start w:val="1"/>
        <w:numFmt w:val="none"/>
        <w:lvlText w:val="7."/>
        <w:lvlJc w:val="left"/>
        <w:pPr>
          <w:ind w:left="1224" w:hanging="864"/>
        </w:pPr>
        <w:rPr>
          <w:rFonts w:hint="default"/>
          <w:b/>
          <w:bCs/>
        </w:rPr>
      </w:lvl>
    </w:lvlOverride>
    <w:lvlOverride w:ilvl="1">
      <w:lvl w:ilvl="1">
        <w:start w:val="1"/>
        <w:numFmt w:val="none"/>
        <w:lvlText w:val="7.9."/>
        <w:lvlJc w:val="left"/>
        <w:pPr>
          <w:ind w:left="1368" w:hanging="1008"/>
        </w:pPr>
        <w:rPr>
          <w:rFonts w:hint="default"/>
          <w:b/>
          <w:bCs/>
        </w:rPr>
      </w:lvl>
    </w:lvlOverride>
    <w:lvlOverride w:ilvl="2">
      <w:lvl w:ilvl="2">
        <w:start w:val="1"/>
        <w:numFmt w:val="none"/>
        <w:lvlText w:val="7.10."/>
        <w:lvlJc w:val="right"/>
        <w:pPr>
          <w:ind w:left="1368" w:hanging="288"/>
        </w:pPr>
        <w:rPr>
          <w:rFonts w:hint="default"/>
        </w:rPr>
      </w:lvl>
    </w:lvlOverride>
    <w:lvlOverride w:ilvl="3">
      <w:lvl w:ilvl="3">
        <w:start w:val="1"/>
        <w:numFmt w:val="none"/>
        <w:lvlText w:val="7.11."/>
        <w:lvlJc w:val="left"/>
        <w:pPr>
          <w:ind w:left="1368" w:hanging="1008"/>
        </w:pPr>
        <w:rPr>
          <w:rFonts w:hint="default"/>
        </w:rPr>
      </w:lvl>
    </w:lvlOverride>
    <w:lvlOverride w:ilvl="4">
      <w:lvl w:ilvl="4">
        <w:start w:val="1"/>
        <w:numFmt w:val="none"/>
        <w:lvlText w:val="7.12."/>
        <w:lvlJc w:val="left"/>
        <w:pPr>
          <w:ind w:left="1368" w:hanging="1008"/>
        </w:pPr>
        <w:rPr>
          <w:rFonts w:hint="default"/>
        </w:rPr>
      </w:lvl>
    </w:lvlOverride>
    <w:lvlOverride w:ilvl="5">
      <w:lvl w:ilvl="5">
        <w:start w:val="1"/>
        <w:numFmt w:val="none"/>
        <w:lvlText w:val="7.5."/>
        <w:lvlJc w:val="right"/>
        <w:pPr>
          <w:ind w:left="1368" w:hanging="432"/>
        </w:pPr>
        <w:rPr>
          <w:rFonts w:hint="default"/>
        </w:rPr>
      </w:lvl>
    </w:lvlOverride>
    <w:lvlOverride w:ilvl="6">
      <w:lvl w:ilvl="6">
        <w:start w:val="1"/>
        <w:numFmt w:val="none"/>
        <w:lvlText w:val="7.6."/>
        <w:lvlJc w:val="left"/>
        <w:pPr>
          <w:ind w:left="1368" w:hanging="1008"/>
        </w:pPr>
        <w:rPr>
          <w:rFonts w:hint="default"/>
        </w:rPr>
      </w:lvl>
    </w:lvlOverride>
    <w:lvlOverride w:ilvl="7">
      <w:lvl w:ilvl="7">
        <w:start w:val="1"/>
        <w:numFmt w:val="none"/>
        <w:lvlText w:val="7.7."/>
        <w:lvlJc w:val="left"/>
        <w:pPr>
          <w:ind w:left="1368" w:hanging="1008"/>
        </w:pPr>
        <w:rPr>
          <w:rFonts w:hint="default"/>
        </w:rPr>
      </w:lvl>
    </w:lvlOverride>
    <w:lvlOverride w:ilvl="8">
      <w:lvl w:ilvl="8">
        <w:start w:val="1"/>
        <w:numFmt w:val="none"/>
        <w:lvlText w:val="7.8."/>
        <w:lvlJc w:val="right"/>
        <w:pPr>
          <w:ind w:left="1368" w:hanging="432"/>
        </w:pPr>
        <w:rPr>
          <w:rFonts w:hint="default"/>
        </w:rPr>
      </w:lvl>
    </w:lvlOverride>
  </w:num>
  <w:num w:numId="53" w16cid:durableId="384913004">
    <w:abstractNumId w:val="34"/>
    <w:lvlOverride w:ilvl="0">
      <w:lvl w:ilvl="0">
        <w:start w:val="1"/>
        <w:numFmt w:val="none"/>
        <w:lvlText w:val="8."/>
        <w:lvlJc w:val="left"/>
        <w:pPr>
          <w:ind w:left="1368" w:hanging="1008"/>
        </w:pPr>
        <w:rPr>
          <w:rFonts w:hint="default"/>
          <w:b/>
          <w:bCs/>
        </w:rPr>
      </w:lvl>
    </w:lvlOverride>
    <w:lvlOverride w:ilvl="1">
      <w:lvl w:ilvl="1">
        <w:start w:val="1"/>
        <w:numFmt w:val="none"/>
        <w:lvlText w:val="8.1."/>
        <w:lvlJc w:val="left"/>
        <w:pPr>
          <w:ind w:left="1368" w:hanging="1008"/>
        </w:pPr>
        <w:rPr>
          <w:rFonts w:hint="default"/>
        </w:rPr>
      </w:lvl>
    </w:lvlOverride>
    <w:lvlOverride w:ilvl="2">
      <w:lvl w:ilvl="2">
        <w:start w:val="1"/>
        <w:numFmt w:val="none"/>
        <w:lvlText w:val="8.2."/>
        <w:lvlJc w:val="left"/>
        <w:pPr>
          <w:tabs>
            <w:tab w:val="num" w:pos="2016"/>
          </w:tabs>
          <w:ind w:left="1368" w:hanging="1008"/>
        </w:pPr>
        <w:rPr>
          <w:rFonts w:hint="default"/>
        </w:rPr>
      </w:lvl>
    </w:lvlOverride>
    <w:lvlOverride w:ilvl="3">
      <w:lvl w:ilvl="3">
        <w:start w:val="1"/>
        <w:numFmt w:val="none"/>
        <w:lvlText w:val="8.3."/>
        <w:lvlJc w:val="left"/>
        <w:pPr>
          <w:ind w:left="1368" w:hanging="1008"/>
        </w:pPr>
        <w:rPr>
          <w:rFonts w:hint="default"/>
        </w:rPr>
      </w:lvl>
    </w:lvlOverride>
    <w:lvlOverride w:ilvl="4">
      <w:lvl w:ilvl="4">
        <w:start w:val="1"/>
        <w:numFmt w:val="none"/>
        <w:lvlText w:val="8.4."/>
        <w:lvlJc w:val="left"/>
        <w:pPr>
          <w:ind w:left="1368" w:hanging="1008"/>
        </w:pPr>
        <w:rPr>
          <w:rFonts w:hint="default"/>
        </w:rPr>
      </w:lvl>
    </w:lvlOverride>
    <w:lvlOverride w:ilvl="5">
      <w:lvl w:ilvl="5">
        <w:start w:val="1"/>
        <w:numFmt w:val="none"/>
        <w:lvlText w:val="8.5."/>
        <w:lvlJc w:val="left"/>
        <w:pPr>
          <w:ind w:left="1368" w:hanging="1008"/>
        </w:pPr>
        <w:rPr>
          <w:rFonts w:hint="default"/>
        </w:rPr>
      </w:lvl>
    </w:lvlOverride>
    <w:lvlOverride w:ilvl="6">
      <w:lvl w:ilvl="6">
        <w:start w:val="1"/>
        <w:numFmt w:val="none"/>
        <w:lvlText w:val="9."/>
        <w:lvlJc w:val="left"/>
        <w:pPr>
          <w:ind w:left="1368" w:hanging="1008"/>
        </w:pPr>
        <w:rPr>
          <w:rFonts w:hint="default"/>
        </w:rPr>
      </w:lvl>
    </w:lvlOverride>
    <w:lvlOverride w:ilvl="7">
      <w:lvl w:ilvl="7">
        <w:start w:val="1"/>
        <w:numFmt w:val="none"/>
        <w:lvlText w:val="9.1"/>
        <w:lvlJc w:val="left"/>
        <w:pPr>
          <w:ind w:left="1368" w:hanging="1008"/>
        </w:pPr>
        <w:rPr>
          <w:rFonts w:hint="default"/>
        </w:rPr>
      </w:lvl>
    </w:lvlOverride>
    <w:lvlOverride w:ilvl="8">
      <w:lvl w:ilvl="8">
        <w:start w:val="1"/>
        <w:numFmt w:val="none"/>
        <w:lvlText w:val="9.2."/>
        <w:lvlJc w:val="right"/>
        <w:pPr>
          <w:ind w:left="1368" w:hanging="1008"/>
        </w:pPr>
        <w:rPr>
          <w:rFonts w:hint="default"/>
        </w:rPr>
      </w:lvl>
    </w:lvlOverride>
  </w:num>
  <w:num w:numId="54" w16cid:durableId="542138686">
    <w:abstractNumId w:val="35"/>
  </w:num>
  <w:num w:numId="55" w16cid:durableId="443035904">
    <w:abstractNumId w:val="1"/>
  </w:num>
  <w:num w:numId="56" w16cid:durableId="49117626">
    <w:abstractNumId w:val="58"/>
  </w:num>
  <w:num w:numId="57" w16cid:durableId="1333949740">
    <w:abstractNumId w:val="49"/>
  </w:num>
  <w:num w:numId="58" w16cid:durableId="4213117">
    <w:abstractNumId w:val="12"/>
  </w:num>
  <w:num w:numId="59" w16cid:durableId="530145555">
    <w:abstractNumId w:val="41"/>
  </w:num>
  <w:num w:numId="60" w16cid:durableId="194852105">
    <w:abstractNumId w:val="50"/>
  </w:num>
  <w:num w:numId="61" w16cid:durableId="241644061">
    <w:abstractNumId w:val="8"/>
    <w:lvlOverride w:ilvl="0">
      <w:lvl w:ilvl="0">
        <w:start w:val="1"/>
        <w:numFmt w:val="decimal"/>
        <w:lvlText w:val="%1."/>
        <w:lvlJc w:val="left"/>
        <w:pPr>
          <w:ind w:left="1368" w:hanging="1008"/>
        </w:pPr>
        <w:rPr>
          <w:rFonts w:hint="default"/>
          <w:b/>
          <w:bCs/>
        </w:rPr>
      </w:lvl>
    </w:lvlOverride>
    <w:lvlOverride w:ilvl="1">
      <w:lvl w:ilvl="1">
        <w:start w:val="1"/>
        <w:numFmt w:val="none"/>
        <w:lvlText w:val="3.1"/>
        <w:lvlJc w:val="left"/>
        <w:pPr>
          <w:ind w:left="1368" w:hanging="1008"/>
        </w:pPr>
        <w:rPr>
          <w:rFonts w:hint="default"/>
          <w:b/>
          <w:bCs/>
        </w:rPr>
      </w:lvl>
    </w:lvlOverride>
    <w:lvlOverride w:ilvl="2">
      <w:lvl w:ilvl="2">
        <w:start w:val="1"/>
        <w:numFmt w:val="none"/>
        <w:lvlText w:val="3.2"/>
        <w:lvlJc w:val="right"/>
        <w:pPr>
          <w:ind w:left="1368" w:hanging="576"/>
        </w:pPr>
        <w:rPr>
          <w:rFonts w:hint="default"/>
        </w:rPr>
      </w:lvl>
    </w:lvlOverride>
    <w:lvlOverride w:ilvl="3">
      <w:lvl w:ilvl="3">
        <w:start w:val="1"/>
        <w:numFmt w:val="none"/>
        <w:lvlText w:val="3.3"/>
        <w:lvlJc w:val="left"/>
        <w:pPr>
          <w:ind w:left="1368" w:hanging="1008"/>
        </w:pPr>
        <w:rPr>
          <w:rFonts w:hint="default"/>
        </w:rPr>
      </w:lvl>
    </w:lvlOverride>
    <w:lvlOverride w:ilvl="4">
      <w:lvl w:ilvl="4">
        <w:start w:val="1"/>
        <w:numFmt w:val="none"/>
        <w:lvlText w:val="3.4."/>
        <w:lvlJc w:val="left"/>
        <w:pPr>
          <w:ind w:left="1368" w:hanging="1008"/>
        </w:pPr>
        <w:rPr>
          <w:rFonts w:hint="default"/>
        </w:rPr>
      </w:lvl>
    </w:lvlOverride>
    <w:lvlOverride w:ilvl="5">
      <w:lvl w:ilvl="5">
        <w:start w:val="1"/>
        <w:numFmt w:val="lowerRoman"/>
        <w:lvlText w:val="%6."/>
        <w:lvlJc w:val="right"/>
        <w:pPr>
          <w:ind w:left="1368" w:hanging="1008"/>
        </w:pPr>
        <w:rPr>
          <w:rFonts w:hint="default"/>
        </w:rPr>
      </w:lvl>
    </w:lvlOverride>
    <w:lvlOverride w:ilvl="6">
      <w:lvl w:ilvl="6">
        <w:start w:val="1"/>
        <w:numFmt w:val="decimal"/>
        <w:lvlText w:val="%7."/>
        <w:lvlJc w:val="left"/>
        <w:pPr>
          <w:ind w:left="1368" w:hanging="1008"/>
        </w:pPr>
        <w:rPr>
          <w:rFonts w:hint="default"/>
        </w:rPr>
      </w:lvl>
    </w:lvlOverride>
    <w:lvlOverride w:ilvl="7">
      <w:lvl w:ilvl="7">
        <w:start w:val="1"/>
        <w:numFmt w:val="lowerLetter"/>
        <w:lvlText w:val="%8."/>
        <w:lvlJc w:val="left"/>
        <w:pPr>
          <w:ind w:left="1368" w:hanging="1008"/>
        </w:pPr>
        <w:rPr>
          <w:rFonts w:hint="default"/>
        </w:rPr>
      </w:lvl>
    </w:lvlOverride>
    <w:lvlOverride w:ilvl="8">
      <w:lvl w:ilvl="8">
        <w:start w:val="1"/>
        <w:numFmt w:val="lowerRoman"/>
        <w:lvlText w:val="%9."/>
        <w:lvlJc w:val="right"/>
        <w:pPr>
          <w:ind w:left="1368" w:hanging="1008"/>
        </w:pPr>
        <w:rPr>
          <w:rFonts w:hint="default"/>
        </w:rPr>
      </w:lvl>
    </w:lvlOverride>
  </w:num>
  <w:num w:numId="62" w16cid:durableId="1787694473">
    <w:abstractNumId w:val="42"/>
  </w:num>
  <w:num w:numId="63" w16cid:durableId="1896773608">
    <w:abstractNumId w:val="16"/>
  </w:num>
  <w:num w:numId="64" w16cid:durableId="1206723677">
    <w:abstractNumId w:val="29"/>
  </w:num>
  <w:num w:numId="65" w16cid:durableId="410198724">
    <w:abstractNumId w:val="13"/>
  </w:num>
  <w:num w:numId="66" w16cid:durableId="1759600336">
    <w:abstractNumId w:val="7"/>
  </w:num>
  <w:num w:numId="67" w16cid:durableId="1940675638">
    <w:abstractNumId w:val="2"/>
  </w:num>
  <w:num w:numId="68" w16cid:durableId="1827503510">
    <w:abstractNumId w:val="17"/>
  </w:num>
  <w:num w:numId="69" w16cid:durableId="699164840">
    <w:abstractNumId w:val="38"/>
  </w:num>
  <w:num w:numId="70" w16cid:durableId="622231033">
    <w:abstractNumId w:val="3"/>
  </w:num>
  <w:num w:numId="71" w16cid:durableId="1462461329">
    <w:abstractNumId w:val="26"/>
  </w:num>
  <w:numIdMacAtCleanup w:val="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9"/>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33AF"/>
    <w:rsid w:val="000033B2"/>
    <w:rsid w:val="00004DA6"/>
    <w:rsid w:val="00006875"/>
    <w:rsid w:val="00015226"/>
    <w:rsid w:val="00015AD5"/>
    <w:rsid w:val="000270A2"/>
    <w:rsid w:val="00027B3D"/>
    <w:rsid w:val="00031A53"/>
    <w:rsid w:val="0003292D"/>
    <w:rsid w:val="000333AF"/>
    <w:rsid w:val="0003732E"/>
    <w:rsid w:val="00037857"/>
    <w:rsid w:val="000410BD"/>
    <w:rsid w:val="00042FB2"/>
    <w:rsid w:val="0004436B"/>
    <w:rsid w:val="000451A1"/>
    <w:rsid w:val="000457D7"/>
    <w:rsid w:val="00047349"/>
    <w:rsid w:val="000515F1"/>
    <w:rsid w:val="00052538"/>
    <w:rsid w:val="000527EF"/>
    <w:rsid w:val="00053436"/>
    <w:rsid w:val="00053BC3"/>
    <w:rsid w:val="00055B34"/>
    <w:rsid w:val="00055B69"/>
    <w:rsid w:val="00056AD1"/>
    <w:rsid w:val="0006120C"/>
    <w:rsid w:val="00061793"/>
    <w:rsid w:val="0006418F"/>
    <w:rsid w:val="00064B76"/>
    <w:rsid w:val="0006536E"/>
    <w:rsid w:val="00065DFD"/>
    <w:rsid w:val="000701CC"/>
    <w:rsid w:val="00070FFF"/>
    <w:rsid w:val="0007134A"/>
    <w:rsid w:val="00072323"/>
    <w:rsid w:val="0007238A"/>
    <w:rsid w:val="000735B2"/>
    <w:rsid w:val="00073A37"/>
    <w:rsid w:val="00076129"/>
    <w:rsid w:val="00077548"/>
    <w:rsid w:val="00082D99"/>
    <w:rsid w:val="00084D79"/>
    <w:rsid w:val="000856D7"/>
    <w:rsid w:val="00090CF2"/>
    <w:rsid w:val="00093553"/>
    <w:rsid w:val="00097E67"/>
    <w:rsid w:val="000A0FA3"/>
    <w:rsid w:val="000A1C2D"/>
    <w:rsid w:val="000A77AF"/>
    <w:rsid w:val="000B2242"/>
    <w:rsid w:val="000B48C3"/>
    <w:rsid w:val="000B5359"/>
    <w:rsid w:val="000B7F80"/>
    <w:rsid w:val="000C2359"/>
    <w:rsid w:val="000C24FA"/>
    <w:rsid w:val="000C52CA"/>
    <w:rsid w:val="000C5B44"/>
    <w:rsid w:val="000C7691"/>
    <w:rsid w:val="000C7E53"/>
    <w:rsid w:val="000D293E"/>
    <w:rsid w:val="000D35F3"/>
    <w:rsid w:val="000D368F"/>
    <w:rsid w:val="000D3A42"/>
    <w:rsid w:val="000D3D6E"/>
    <w:rsid w:val="000D50A7"/>
    <w:rsid w:val="000D5246"/>
    <w:rsid w:val="000E0133"/>
    <w:rsid w:val="000E1018"/>
    <w:rsid w:val="000E5A7C"/>
    <w:rsid w:val="000E71BC"/>
    <w:rsid w:val="000F0CD8"/>
    <w:rsid w:val="000F3679"/>
    <w:rsid w:val="000F3847"/>
    <w:rsid w:val="000F5298"/>
    <w:rsid w:val="000F557B"/>
    <w:rsid w:val="000F55C0"/>
    <w:rsid w:val="000F71A5"/>
    <w:rsid w:val="000F79B4"/>
    <w:rsid w:val="00101770"/>
    <w:rsid w:val="001022B4"/>
    <w:rsid w:val="00102A79"/>
    <w:rsid w:val="00105DDA"/>
    <w:rsid w:val="00110038"/>
    <w:rsid w:val="00111E32"/>
    <w:rsid w:val="0011268B"/>
    <w:rsid w:val="0011279D"/>
    <w:rsid w:val="00114386"/>
    <w:rsid w:val="00114D44"/>
    <w:rsid w:val="00115FEF"/>
    <w:rsid w:val="0011658D"/>
    <w:rsid w:val="0012270E"/>
    <w:rsid w:val="00126C2D"/>
    <w:rsid w:val="00133EA6"/>
    <w:rsid w:val="001347DC"/>
    <w:rsid w:val="001360DF"/>
    <w:rsid w:val="00136F31"/>
    <w:rsid w:val="00137019"/>
    <w:rsid w:val="00137D05"/>
    <w:rsid w:val="00137E12"/>
    <w:rsid w:val="00144B23"/>
    <w:rsid w:val="00145072"/>
    <w:rsid w:val="00147B6A"/>
    <w:rsid w:val="001522C6"/>
    <w:rsid w:val="00155607"/>
    <w:rsid w:val="00155AFA"/>
    <w:rsid w:val="00157972"/>
    <w:rsid w:val="00166313"/>
    <w:rsid w:val="001666F1"/>
    <w:rsid w:val="00166B16"/>
    <w:rsid w:val="00171D95"/>
    <w:rsid w:val="001731FB"/>
    <w:rsid w:val="00173573"/>
    <w:rsid w:val="0018099C"/>
    <w:rsid w:val="00181208"/>
    <w:rsid w:val="0018127A"/>
    <w:rsid w:val="00181B56"/>
    <w:rsid w:val="00182E83"/>
    <w:rsid w:val="00183AF4"/>
    <w:rsid w:val="00190B29"/>
    <w:rsid w:val="00191E66"/>
    <w:rsid w:val="00195449"/>
    <w:rsid w:val="001A0855"/>
    <w:rsid w:val="001A3FDC"/>
    <w:rsid w:val="001A53CE"/>
    <w:rsid w:val="001A5530"/>
    <w:rsid w:val="001A6B50"/>
    <w:rsid w:val="001A74B5"/>
    <w:rsid w:val="001A799D"/>
    <w:rsid w:val="001B0C1E"/>
    <w:rsid w:val="001B1322"/>
    <w:rsid w:val="001B1873"/>
    <w:rsid w:val="001B412D"/>
    <w:rsid w:val="001B4FD4"/>
    <w:rsid w:val="001B5C70"/>
    <w:rsid w:val="001C03EA"/>
    <w:rsid w:val="001C12DD"/>
    <w:rsid w:val="001C3E7B"/>
    <w:rsid w:val="001C4DF5"/>
    <w:rsid w:val="001C57E5"/>
    <w:rsid w:val="001C6A09"/>
    <w:rsid w:val="001C76B2"/>
    <w:rsid w:val="001C7A37"/>
    <w:rsid w:val="001D31A0"/>
    <w:rsid w:val="001D4AFF"/>
    <w:rsid w:val="001D5293"/>
    <w:rsid w:val="001D5D59"/>
    <w:rsid w:val="001E3C8E"/>
    <w:rsid w:val="001E7F5F"/>
    <w:rsid w:val="001F0625"/>
    <w:rsid w:val="001F0753"/>
    <w:rsid w:val="001F7C39"/>
    <w:rsid w:val="00203F45"/>
    <w:rsid w:val="00204F1C"/>
    <w:rsid w:val="00207575"/>
    <w:rsid w:val="00207DB7"/>
    <w:rsid w:val="002116D2"/>
    <w:rsid w:val="00213ECA"/>
    <w:rsid w:val="00216915"/>
    <w:rsid w:val="00216957"/>
    <w:rsid w:val="002212BB"/>
    <w:rsid w:val="00221864"/>
    <w:rsid w:val="002235A5"/>
    <w:rsid w:val="00224BD2"/>
    <w:rsid w:val="00226633"/>
    <w:rsid w:val="00226639"/>
    <w:rsid w:val="00232924"/>
    <w:rsid w:val="00234A78"/>
    <w:rsid w:val="0023729A"/>
    <w:rsid w:val="00237FCF"/>
    <w:rsid w:val="00241033"/>
    <w:rsid w:val="002413EE"/>
    <w:rsid w:val="00242833"/>
    <w:rsid w:val="002447EC"/>
    <w:rsid w:val="00247AD8"/>
    <w:rsid w:val="00251061"/>
    <w:rsid w:val="002538A6"/>
    <w:rsid w:val="0025573A"/>
    <w:rsid w:val="00255DC0"/>
    <w:rsid w:val="0026075D"/>
    <w:rsid w:val="00261C30"/>
    <w:rsid w:val="00261F6A"/>
    <w:rsid w:val="00262257"/>
    <w:rsid w:val="00267A1B"/>
    <w:rsid w:val="002702C3"/>
    <w:rsid w:val="00273EF1"/>
    <w:rsid w:val="0028011C"/>
    <w:rsid w:val="00280DF2"/>
    <w:rsid w:val="00282845"/>
    <w:rsid w:val="00285685"/>
    <w:rsid w:val="002924AB"/>
    <w:rsid w:val="00293375"/>
    <w:rsid w:val="00294A01"/>
    <w:rsid w:val="00294FFD"/>
    <w:rsid w:val="00296092"/>
    <w:rsid w:val="002A2D8D"/>
    <w:rsid w:val="002A31F0"/>
    <w:rsid w:val="002A4652"/>
    <w:rsid w:val="002A6F1B"/>
    <w:rsid w:val="002A7039"/>
    <w:rsid w:val="002B0126"/>
    <w:rsid w:val="002B044F"/>
    <w:rsid w:val="002B09E5"/>
    <w:rsid w:val="002B228C"/>
    <w:rsid w:val="002B2488"/>
    <w:rsid w:val="002B4693"/>
    <w:rsid w:val="002B4D66"/>
    <w:rsid w:val="002B4FA1"/>
    <w:rsid w:val="002B59AD"/>
    <w:rsid w:val="002C0019"/>
    <w:rsid w:val="002C24E2"/>
    <w:rsid w:val="002C4B13"/>
    <w:rsid w:val="002C57EC"/>
    <w:rsid w:val="002C63E9"/>
    <w:rsid w:val="002C7E23"/>
    <w:rsid w:val="002D54A9"/>
    <w:rsid w:val="002D5552"/>
    <w:rsid w:val="002D5AA1"/>
    <w:rsid w:val="002E033D"/>
    <w:rsid w:val="002E1CD3"/>
    <w:rsid w:val="002E4DAA"/>
    <w:rsid w:val="002F0676"/>
    <w:rsid w:val="002F085B"/>
    <w:rsid w:val="002F1B4C"/>
    <w:rsid w:val="002F2C24"/>
    <w:rsid w:val="002F6D5B"/>
    <w:rsid w:val="002F7286"/>
    <w:rsid w:val="002F7AB9"/>
    <w:rsid w:val="0030078F"/>
    <w:rsid w:val="0030091A"/>
    <w:rsid w:val="0030221C"/>
    <w:rsid w:val="00304D5A"/>
    <w:rsid w:val="003070C9"/>
    <w:rsid w:val="00307982"/>
    <w:rsid w:val="00307B81"/>
    <w:rsid w:val="0031006C"/>
    <w:rsid w:val="00312398"/>
    <w:rsid w:val="003131C1"/>
    <w:rsid w:val="00317929"/>
    <w:rsid w:val="00322B46"/>
    <w:rsid w:val="003275A0"/>
    <w:rsid w:val="003311C3"/>
    <w:rsid w:val="00333CA2"/>
    <w:rsid w:val="003350D4"/>
    <w:rsid w:val="003353FD"/>
    <w:rsid w:val="003414FA"/>
    <w:rsid w:val="003415CF"/>
    <w:rsid w:val="00342AD1"/>
    <w:rsid w:val="0034332D"/>
    <w:rsid w:val="00346F90"/>
    <w:rsid w:val="00346FA5"/>
    <w:rsid w:val="00346FBB"/>
    <w:rsid w:val="00352484"/>
    <w:rsid w:val="003527CD"/>
    <w:rsid w:val="003560C4"/>
    <w:rsid w:val="003603A1"/>
    <w:rsid w:val="00360BBA"/>
    <w:rsid w:val="003742A7"/>
    <w:rsid w:val="00374AC4"/>
    <w:rsid w:val="00375953"/>
    <w:rsid w:val="003812ED"/>
    <w:rsid w:val="003817F2"/>
    <w:rsid w:val="00384046"/>
    <w:rsid w:val="0038414A"/>
    <w:rsid w:val="003844F0"/>
    <w:rsid w:val="003902C6"/>
    <w:rsid w:val="00391FE0"/>
    <w:rsid w:val="00392536"/>
    <w:rsid w:val="003931B2"/>
    <w:rsid w:val="00393CE9"/>
    <w:rsid w:val="00393E48"/>
    <w:rsid w:val="00394928"/>
    <w:rsid w:val="003958F5"/>
    <w:rsid w:val="00395F43"/>
    <w:rsid w:val="003964C3"/>
    <w:rsid w:val="003A081A"/>
    <w:rsid w:val="003A1EAA"/>
    <w:rsid w:val="003A2238"/>
    <w:rsid w:val="003A3DE7"/>
    <w:rsid w:val="003A3FFF"/>
    <w:rsid w:val="003B046B"/>
    <w:rsid w:val="003B19B7"/>
    <w:rsid w:val="003B38E6"/>
    <w:rsid w:val="003C0869"/>
    <w:rsid w:val="003C0E93"/>
    <w:rsid w:val="003C142D"/>
    <w:rsid w:val="003C3EC3"/>
    <w:rsid w:val="003D04FA"/>
    <w:rsid w:val="003D1AD2"/>
    <w:rsid w:val="003D36B9"/>
    <w:rsid w:val="003D4ACE"/>
    <w:rsid w:val="003D6198"/>
    <w:rsid w:val="003E146C"/>
    <w:rsid w:val="003F060F"/>
    <w:rsid w:val="003F0B44"/>
    <w:rsid w:val="003F2497"/>
    <w:rsid w:val="003F6890"/>
    <w:rsid w:val="003F6ED3"/>
    <w:rsid w:val="004002D8"/>
    <w:rsid w:val="004027E8"/>
    <w:rsid w:val="00405474"/>
    <w:rsid w:val="00405821"/>
    <w:rsid w:val="00405DA6"/>
    <w:rsid w:val="00406A61"/>
    <w:rsid w:val="00414A95"/>
    <w:rsid w:val="00415AFC"/>
    <w:rsid w:val="00415F2D"/>
    <w:rsid w:val="00416436"/>
    <w:rsid w:val="00416E51"/>
    <w:rsid w:val="004177E6"/>
    <w:rsid w:val="00420194"/>
    <w:rsid w:val="004253A3"/>
    <w:rsid w:val="004312F3"/>
    <w:rsid w:val="004326E5"/>
    <w:rsid w:val="004345EF"/>
    <w:rsid w:val="00434771"/>
    <w:rsid w:val="00435F32"/>
    <w:rsid w:val="0043630E"/>
    <w:rsid w:val="00436AD9"/>
    <w:rsid w:val="00437071"/>
    <w:rsid w:val="004371CF"/>
    <w:rsid w:val="00443FA9"/>
    <w:rsid w:val="00444788"/>
    <w:rsid w:val="00444B96"/>
    <w:rsid w:val="00444BA5"/>
    <w:rsid w:val="00444DE9"/>
    <w:rsid w:val="004455AA"/>
    <w:rsid w:val="004477EE"/>
    <w:rsid w:val="00456492"/>
    <w:rsid w:val="00456A8F"/>
    <w:rsid w:val="00464D5D"/>
    <w:rsid w:val="004653B0"/>
    <w:rsid w:val="0046575F"/>
    <w:rsid w:val="0046604B"/>
    <w:rsid w:val="00467127"/>
    <w:rsid w:val="00467667"/>
    <w:rsid w:val="004715C5"/>
    <w:rsid w:val="00476F34"/>
    <w:rsid w:val="004816FB"/>
    <w:rsid w:val="00481A28"/>
    <w:rsid w:val="0048274D"/>
    <w:rsid w:val="00484014"/>
    <w:rsid w:val="0049537D"/>
    <w:rsid w:val="004A0E10"/>
    <w:rsid w:val="004A7546"/>
    <w:rsid w:val="004A7D8B"/>
    <w:rsid w:val="004B23BF"/>
    <w:rsid w:val="004B7937"/>
    <w:rsid w:val="004B7AC2"/>
    <w:rsid w:val="004C438E"/>
    <w:rsid w:val="004C690D"/>
    <w:rsid w:val="004C6B89"/>
    <w:rsid w:val="004C760E"/>
    <w:rsid w:val="004C799D"/>
    <w:rsid w:val="004D1184"/>
    <w:rsid w:val="004D2CF6"/>
    <w:rsid w:val="004D334B"/>
    <w:rsid w:val="004D4EB9"/>
    <w:rsid w:val="004D72D8"/>
    <w:rsid w:val="004E0428"/>
    <w:rsid w:val="004E208B"/>
    <w:rsid w:val="004E3C7D"/>
    <w:rsid w:val="004E4546"/>
    <w:rsid w:val="004E67D5"/>
    <w:rsid w:val="004E69D2"/>
    <w:rsid w:val="004F05E1"/>
    <w:rsid w:val="004F06CF"/>
    <w:rsid w:val="004F241B"/>
    <w:rsid w:val="004F6B27"/>
    <w:rsid w:val="005001D2"/>
    <w:rsid w:val="0050374E"/>
    <w:rsid w:val="00503BC4"/>
    <w:rsid w:val="00507B51"/>
    <w:rsid w:val="00511353"/>
    <w:rsid w:val="005117F1"/>
    <w:rsid w:val="005137E3"/>
    <w:rsid w:val="00514992"/>
    <w:rsid w:val="00515ADC"/>
    <w:rsid w:val="00516C2D"/>
    <w:rsid w:val="00520114"/>
    <w:rsid w:val="00524583"/>
    <w:rsid w:val="005256BE"/>
    <w:rsid w:val="005262FB"/>
    <w:rsid w:val="00530B17"/>
    <w:rsid w:val="005321AC"/>
    <w:rsid w:val="005379B7"/>
    <w:rsid w:val="005401A3"/>
    <w:rsid w:val="00541986"/>
    <w:rsid w:val="005437D4"/>
    <w:rsid w:val="005446D8"/>
    <w:rsid w:val="0054596C"/>
    <w:rsid w:val="00547FC6"/>
    <w:rsid w:val="00550A85"/>
    <w:rsid w:val="00551147"/>
    <w:rsid w:val="00552A6E"/>
    <w:rsid w:val="00552C20"/>
    <w:rsid w:val="00552C6B"/>
    <w:rsid w:val="00553037"/>
    <w:rsid w:val="00553721"/>
    <w:rsid w:val="005557E0"/>
    <w:rsid w:val="00555848"/>
    <w:rsid w:val="00557496"/>
    <w:rsid w:val="00557A75"/>
    <w:rsid w:val="00561B0E"/>
    <w:rsid w:val="005626B1"/>
    <w:rsid w:val="0056273B"/>
    <w:rsid w:val="0056405F"/>
    <w:rsid w:val="00564712"/>
    <w:rsid w:val="0056474A"/>
    <w:rsid w:val="0056560F"/>
    <w:rsid w:val="005703A1"/>
    <w:rsid w:val="005710E5"/>
    <w:rsid w:val="005710ED"/>
    <w:rsid w:val="00571D3D"/>
    <w:rsid w:val="005744EF"/>
    <w:rsid w:val="00574C56"/>
    <w:rsid w:val="005751DE"/>
    <w:rsid w:val="00575943"/>
    <w:rsid w:val="00581539"/>
    <w:rsid w:val="005826F7"/>
    <w:rsid w:val="00583B32"/>
    <w:rsid w:val="00592DF5"/>
    <w:rsid w:val="00593102"/>
    <w:rsid w:val="0059314F"/>
    <w:rsid w:val="00593D5B"/>
    <w:rsid w:val="005946BB"/>
    <w:rsid w:val="0059477C"/>
    <w:rsid w:val="00594DE3"/>
    <w:rsid w:val="005B18E0"/>
    <w:rsid w:val="005B36F5"/>
    <w:rsid w:val="005B55EB"/>
    <w:rsid w:val="005C11BB"/>
    <w:rsid w:val="005C176B"/>
    <w:rsid w:val="005C1948"/>
    <w:rsid w:val="005C4949"/>
    <w:rsid w:val="005C4A99"/>
    <w:rsid w:val="005C5323"/>
    <w:rsid w:val="005D000C"/>
    <w:rsid w:val="005D00C8"/>
    <w:rsid w:val="005D246C"/>
    <w:rsid w:val="005D616B"/>
    <w:rsid w:val="005D6748"/>
    <w:rsid w:val="005E2438"/>
    <w:rsid w:val="005E24D4"/>
    <w:rsid w:val="005E3E11"/>
    <w:rsid w:val="005E69DE"/>
    <w:rsid w:val="005F09F9"/>
    <w:rsid w:val="005F1531"/>
    <w:rsid w:val="005F3048"/>
    <w:rsid w:val="005F3BFB"/>
    <w:rsid w:val="005F69AB"/>
    <w:rsid w:val="005F6EE6"/>
    <w:rsid w:val="005F7254"/>
    <w:rsid w:val="005F7566"/>
    <w:rsid w:val="00602451"/>
    <w:rsid w:val="006055BA"/>
    <w:rsid w:val="0060579E"/>
    <w:rsid w:val="00606112"/>
    <w:rsid w:val="00613443"/>
    <w:rsid w:val="00613A85"/>
    <w:rsid w:val="006142EA"/>
    <w:rsid w:val="00617347"/>
    <w:rsid w:val="00621C07"/>
    <w:rsid w:val="0062341E"/>
    <w:rsid w:val="00623F97"/>
    <w:rsid w:val="006246CD"/>
    <w:rsid w:val="0062488C"/>
    <w:rsid w:val="00624E04"/>
    <w:rsid w:val="00625E80"/>
    <w:rsid w:val="00626E9B"/>
    <w:rsid w:val="00634D81"/>
    <w:rsid w:val="00634FB2"/>
    <w:rsid w:val="00636CA1"/>
    <w:rsid w:val="00641451"/>
    <w:rsid w:val="00641837"/>
    <w:rsid w:val="00642CE2"/>
    <w:rsid w:val="0064428C"/>
    <w:rsid w:val="00645A1C"/>
    <w:rsid w:val="00646207"/>
    <w:rsid w:val="00647F0B"/>
    <w:rsid w:val="00653BE8"/>
    <w:rsid w:val="00656025"/>
    <w:rsid w:val="00662352"/>
    <w:rsid w:val="006625CB"/>
    <w:rsid w:val="00662F54"/>
    <w:rsid w:val="00663B8B"/>
    <w:rsid w:val="00664ED3"/>
    <w:rsid w:val="006663C0"/>
    <w:rsid w:val="00667009"/>
    <w:rsid w:val="00667FC2"/>
    <w:rsid w:val="00672C79"/>
    <w:rsid w:val="00673B22"/>
    <w:rsid w:val="00674A86"/>
    <w:rsid w:val="0068130A"/>
    <w:rsid w:val="006862D4"/>
    <w:rsid w:val="006869EC"/>
    <w:rsid w:val="00694A68"/>
    <w:rsid w:val="00695067"/>
    <w:rsid w:val="006954EF"/>
    <w:rsid w:val="00695A34"/>
    <w:rsid w:val="006973C0"/>
    <w:rsid w:val="006A05D9"/>
    <w:rsid w:val="006A146E"/>
    <w:rsid w:val="006A26F6"/>
    <w:rsid w:val="006A3587"/>
    <w:rsid w:val="006A362C"/>
    <w:rsid w:val="006A4ACA"/>
    <w:rsid w:val="006A6BD0"/>
    <w:rsid w:val="006B1619"/>
    <w:rsid w:val="006B1B03"/>
    <w:rsid w:val="006B2887"/>
    <w:rsid w:val="006B2DF3"/>
    <w:rsid w:val="006B324D"/>
    <w:rsid w:val="006B56D9"/>
    <w:rsid w:val="006B5CA7"/>
    <w:rsid w:val="006B608F"/>
    <w:rsid w:val="006B77E3"/>
    <w:rsid w:val="006B7C41"/>
    <w:rsid w:val="006C4390"/>
    <w:rsid w:val="006C6292"/>
    <w:rsid w:val="006D4359"/>
    <w:rsid w:val="006D7494"/>
    <w:rsid w:val="006D7D03"/>
    <w:rsid w:val="006E11D3"/>
    <w:rsid w:val="006E20D2"/>
    <w:rsid w:val="006E5197"/>
    <w:rsid w:val="006F178D"/>
    <w:rsid w:val="006F233B"/>
    <w:rsid w:val="006F6A94"/>
    <w:rsid w:val="00703D1C"/>
    <w:rsid w:val="00706329"/>
    <w:rsid w:val="0071064D"/>
    <w:rsid w:val="007128C0"/>
    <w:rsid w:val="0071350A"/>
    <w:rsid w:val="00714F72"/>
    <w:rsid w:val="007151B9"/>
    <w:rsid w:val="00715888"/>
    <w:rsid w:val="00716FB3"/>
    <w:rsid w:val="00720909"/>
    <w:rsid w:val="00720D32"/>
    <w:rsid w:val="00721C59"/>
    <w:rsid w:val="0072210C"/>
    <w:rsid w:val="00723F5A"/>
    <w:rsid w:val="007265F1"/>
    <w:rsid w:val="00730AB7"/>
    <w:rsid w:val="007349AA"/>
    <w:rsid w:val="00735348"/>
    <w:rsid w:val="00735E23"/>
    <w:rsid w:val="0073701A"/>
    <w:rsid w:val="00743C0C"/>
    <w:rsid w:val="00744ABC"/>
    <w:rsid w:val="00745EE2"/>
    <w:rsid w:val="00750365"/>
    <w:rsid w:val="00752362"/>
    <w:rsid w:val="007531C2"/>
    <w:rsid w:val="00754C42"/>
    <w:rsid w:val="007566D9"/>
    <w:rsid w:val="00761859"/>
    <w:rsid w:val="00766762"/>
    <w:rsid w:val="00766988"/>
    <w:rsid w:val="00767AF9"/>
    <w:rsid w:val="00770940"/>
    <w:rsid w:val="0077391C"/>
    <w:rsid w:val="0077477F"/>
    <w:rsid w:val="0077755E"/>
    <w:rsid w:val="007808E3"/>
    <w:rsid w:val="00781EBB"/>
    <w:rsid w:val="00782980"/>
    <w:rsid w:val="007838D0"/>
    <w:rsid w:val="00787163"/>
    <w:rsid w:val="007877A1"/>
    <w:rsid w:val="007925BE"/>
    <w:rsid w:val="00793D5A"/>
    <w:rsid w:val="00794462"/>
    <w:rsid w:val="00794B92"/>
    <w:rsid w:val="00795D06"/>
    <w:rsid w:val="00795F44"/>
    <w:rsid w:val="007B5C9D"/>
    <w:rsid w:val="007C1AA1"/>
    <w:rsid w:val="007C1BAA"/>
    <w:rsid w:val="007C1C13"/>
    <w:rsid w:val="007C42F7"/>
    <w:rsid w:val="007C4BD9"/>
    <w:rsid w:val="007C771D"/>
    <w:rsid w:val="007D06B8"/>
    <w:rsid w:val="007D109B"/>
    <w:rsid w:val="007D6E99"/>
    <w:rsid w:val="007E17DF"/>
    <w:rsid w:val="007E3D72"/>
    <w:rsid w:val="007E4548"/>
    <w:rsid w:val="007E4B07"/>
    <w:rsid w:val="007E7691"/>
    <w:rsid w:val="007F19FE"/>
    <w:rsid w:val="007F3CEE"/>
    <w:rsid w:val="007F6E7A"/>
    <w:rsid w:val="00801F06"/>
    <w:rsid w:val="008034C2"/>
    <w:rsid w:val="0080488A"/>
    <w:rsid w:val="00806684"/>
    <w:rsid w:val="00806897"/>
    <w:rsid w:val="008110AB"/>
    <w:rsid w:val="0081338A"/>
    <w:rsid w:val="0081452A"/>
    <w:rsid w:val="0082052D"/>
    <w:rsid w:val="0082123F"/>
    <w:rsid w:val="00822250"/>
    <w:rsid w:val="00822EEC"/>
    <w:rsid w:val="00824824"/>
    <w:rsid w:val="0082498D"/>
    <w:rsid w:val="00825563"/>
    <w:rsid w:val="00825EA1"/>
    <w:rsid w:val="00826C79"/>
    <w:rsid w:val="00827862"/>
    <w:rsid w:val="008300EB"/>
    <w:rsid w:val="008309CB"/>
    <w:rsid w:val="0083546C"/>
    <w:rsid w:val="00836450"/>
    <w:rsid w:val="00843C9B"/>
    <w:rsid w:val="0085026D"/>
    <w:rsid w:val="00853616"/>
    <w:rsid w:val="0086079B"/>
    <w:rsid w:val="00860B46"/>
    <w:rsid w:val="00862777"/>
    <w:rsid w:val="008627B8"/>
    <w:rsid w:val="00864CD9"/>
    <w:rsid w:val="008657D3"/>
    <w:rsid w:val="00865B4E"/>
    <w:rsid w:val="0086616B"/>
    <w:rsid w:val="00866692"/>
    <w:rsid w:val="00867D2F"/>
    <w:rsid w:val="00870F55"/>
    <w:rsid w:val="00874B5B"/>
    <w:rsid w:val="008761CE"/>
    <w:rsid w:val="00877BC6"/>
    <w:rsid w:val="00880B94"/>
    <w:rsid w:val="00880DEF"/>
    <w:rsid w:val="00886251"/>
    <w:rsid w:val="00886368"/>
    <w:rsid w:val="0088700A"/>
    <w:rsid w:val="008A1958"/>
    <w:rsid w:val="008A30AD"/>
    <w:rsid w:val="008A388A"/>
    <w:rsid w:val="008A3F63"/>
    <w:rsid w:val="008A525E"/>
    <w:rsid w:val="008A5355"/>
    <w:rsid w:val="008A5500"/>
    <w:rsid w:val="008A67BE"/>
    <w:rsid w:val="008A73A8"/>
    <w:rsid w:val="008A76B8"/>
    <w:rsid w:val="008B0BB0"/>
    <w:rsid w:val="008B2BE3"/>
    <w:rsid w:val="008B4071"/>
    <w:rsid w:val="008B40DB"/>
    <w:rsid w:val="008B7040"/>
    <w:rsid w:val="008B7F26"/>
    <w:rsid w:val="008C04A9"/>
    <w:rsid w:val="008C22E8"/>
    <w:rsid w:val="008C500B"/>
    <w:rsid w:val="008C512D"/>
    <w:rsid w:val="008C53B0"/>
    <w:rsid w:val="008C58EF"/>
    <w:rsid w:val="008D01ED"/>
    <w:rsid w:val="008D2507"/>
    <w:rsid w:val="008D41C8"/>
    <w:rsid w:val="008D6CF3"/>
    <w:rsid w:val="008E2382"/>
    <w:rsid w:val="008E6D11"/>
    <w:rsid w:val="008E7E4E"/>
    <w:rsid w:val="008F0AE2"/>
    <w:rsid w:val="008F118C"/>
    <w:rsid w:val="008F2E34"/>
    <w:rsid w:val="008F7119"/>
    <w:rsid w:val="00902FF7"/>
    <w:rsid w:val="00912866"/>
    <w:rsid w:val="00914D27"/>
    <w:rsid w:val="00916695"/>
    <w:rsid w:val="00916AFE"/>
    <w:rsid w:val="00922536"/>
    <w:rsid w:val="00922E3E"/>
    <w:rsid w:val="00925952"/>
    <w:rsid w:val="00930515"/>
    <w:rsid w:val="0093245C"/>
    <w:rsid w:val="009339DB"/>
    <w:rsid w:val="00934DCA"/>
    <w:rsid w:val="009376B8"/>
    <w:rsid w:val="00942850"/>
    <w:rsid w:val="00942A00"/>
    <w:rsid w:val="0094336B"/>
    <w:rsid w:val="00946B07"/>
    <w:rsid w:val="0094760A"/>
    <w:rsid w:val="00950ECD"/>
    <w:rsid w:val="009536AB"/>
    <w:rsid w:val="0095387C"/>
    <w:rsid w:val="00956080"/>
    <w:rsid w:val="0096069A"/>
    <w:rsid w:val="009608FE"/>
    <w:rsid w:val="00960F62"/>
    <w:rsid w:val="00964E8C"/>
    <w:rsid w:val="00965739"/>
    <w:rsid w:val="009738EB"/>
    <w:rsid w:val="009755CC"/>
    <w:rsid w:val="009810A3"/>
    <w:rsid w:val="0098171C"/>
    <w:rsid w:val="009828BC"/>
    <w:rsid w:val="0098292B"/>
    <w:rsid w:val="00983D24"/>
    <w:rsid w:val="00983F2D"/>
    <w:rsid w:val="00985720"/>
    <w:rsid w:val="00987373"/>
    <w:rsid w:val="00992B82"/>
    <w:rsid w:val="00992DA9"/>
    <w:rsid w:val="00997DDB"/>
    <w:rsid w:val="009A26B8"/>
    <w:rsid w:val="009A55D8"/>
    <w:rsid w:val="009A6609"/>
    <w:rsid w:val="009A7F0D"/>
    <w:rsid w:val="009B02A1"/>
    <w:rsid w:val="009B2FD1"/>
    <w:rsid w:val="009B6A5E"/>
    <w:rsid w:val="009B6F31"/>
    <w:rsid w:val="009C0069"/>
    <w:rsid w:val="009C08C5"/>
    <w:rsid w:val="009C368A"/>
    <w:rsid w:val="009C36D7"/>
    <w:rsid w:val="009C3E5D"/>
    <w:rsid w:val="009C5D52"/>
    <w:rsid w:val="009C79B9"/>
    <w:rsid w:val="009D26F7"/>
    <w:rsid w:val="009D7385"/>
    <w:rsid w:val="009E0C87"/>
    <w:rsid w:val="009E1D67"/>
    <w:rsid w:val="009E5979"/>
    <w:rsid w:val="009F3E20"/>
    <w:rsid w:val="009F4DD5"/>
    <w:rsid w:val="009F6105"/>
    <w:rsid w:val="009F6BCF"/>
    <w:rsid w:val="00A010F6"/>
    <w:rsid w:val="00A01A8E"/>
    <w:rsid w:val="00A06476"/>
    <w:rsid w:val="00A07140"/>
    <w:rsid w:val="00A07F76"/>
    <w:rsid w:val="00A10224"/>
    <w:rsid w:val="00A10313"/>
    <w:rsid w:val="00A11A92"/>
    <w:rsid w:val="00A12547"/>
    <w:rsid w:val="00A12E3D"/>
    <w:rsid w:val="00A14499"/>
    <w:rsid w:val="00A15D9E"/>
    <w:rsid w:val="00A1707A"/>
    <w:rsid w:val="00A20AE2"/>
    <w:rsid w:val="00A23C4D"/>
    <w:rsid w:val="00A243D3"/>
    <w:rsid w:val="00A24C00"/>
    <w:rsid w:val="00A274EF"/>
    <w:rsid w:val="00A323C4"/>
    <w:rsid w:val="00A40B72"/>
    <w:rsid w:val="00A50AF4"/>
    <w:rsid w:val="00A542C9"/>
    <w:rsid w:val="00A54DC0"/>
    <w:rsid w:val="00A54E8E"/>
    <w:rsid w:val="00A56E49"/>
    <w:rsid w:val="00A60289"/>
    <w:rsid w:val="00A6101E"/>
    <w:rsid w:val="00A62F84"/>
    <w:rsid w:val="00A6562E"/>
    <w:rsid w:val="00A701DE"/>
    <w:rsid w:val="00A744B4"/>
    <w:rsid w:val="00A76692"/>
    <w:rsid w:val="00A77818"/>
    <w:rsid w:val="00A77878"/>
    <w:rsid w:val="00A81C2F"/>
    <w:rsid w:val="00A8493A"/>
    <w:rsid w:val="00A90872"/>
    <w:rsid w:val="00A9539A"/>
    <w:rsid w:val="00A97437"/>
    <w:rsid w:val="00AA33EB"/>
    <w:rsid w:val="00AA698F"/>
    <w:rsid w:val="00AA7FD3"/>
    <w:rsid w:val="00AB0419"/>
    <w:rsid w:val="00AB14E1"/>
    <w:rsid w:val="00AB7027"/>
    <w:rsid w:val="00AC08E6"/>
    <w:rsid w:val="00AC097E"/>
    <w:rsid w:val="00AC3F34"/>
    <w:rsid w:val="00AC495D"/>
    <w:rsid w:val="00AC7602"/>
    <w:rsid w:val="00AC78B7"/>
    <w:rsid w:val="00AD1C01"/>
    <w:rsid w:val="00AD4068"/>
    <w:rsid w:val="00AD4C9A"/>
    <w:rsid w:val="00AD6F65"/>
    <w:rsid w:val="00AE6CC0"/>
    <w:rsid w:val="00AF0434"/>
    <w:rsid w:val="00AF07BF"/>
    <w:rsid w:val="00AF0A15"/>
    <w:rsid w:val="00AF2374"/>
    <w:rsid w:val="00AF299B"/>
    <w:rsid w:val="00AF35DB"/>
    <w:rsid w:val="00AF685C"/>
    <w:rsid w:val="00AF7327"/>
    <w:rsid w:val="00B0379C"/>
    <w:rsid w:val="00B03AED"/>
    <w:rsid w:val="00B07D9D"/>
    <w:rsid w:val="00B10C18"/>
    <w:rsid w:val="00B124E9"/>
    <w:rsid w:val="00B128A1"/>
    <w:rsid w:val="00B12BEF"/>
    <w:rsid w:val="00B163DC"/>
    <w:rsid w:val="00B20D3B"/>
    <w:rsid w:val="00B20D60"/>
    <w:rsid w:val="00B25828"/>
    <w:rsid w:val="00B27E9D"/>
    <w:rsid w:val="00B304C7"/>
    <w:rsid w:val="00B35386"/>
    <w:rsid w:val="00B362F9"/>
    <w:rsid w:val="00B4055A"/>
    <w:rsid w:val="00B406B6"/>
    <w:rsid w:val="00B40C60"/>
    <w:rsid w:val="00B40DC3"/>
    <w:rsid w:val="00B42BD4"/>
    <w:rsid w:val="00B45B8F"/>
    <w:rsid w:val="00B47C71"/>
    <w:rsid w:val="00B516C7"/>
    <w:rsid w:val="00B52A9F"/>
    <w:rsid w:val="00B538C3"/>
    <w:rsid w:val="00B572F1"/>
    <w:rsid w:val="00B653DE"/>
    <w:rsid w:val="00B662F8"/>
    <w:rsid w:val="00B66AF3"/>
    <w:rsid w:val="00B701A3"/>
    <w:rsid w:val="00B704DC"/>
    <w:rsid w:val="00B71B44"/>
    <w:rsid w:val="00B727A7"/>
    <w:rsid w:val="00B741B3"/>
    <w:rsid w:val="00B7523E"/>
    <w:rsid w:val="00B76419"/>
    <w:rsid w:val="00B7738D"/>
    <w:rsid w:val="00B7754E"/>
    <w:rsid w:val="00B80FF9"/>
    <w:rsid w:val="00B8310D"/>
    <w:rsid w:val="00B83815"/>
    <w:rsid w:val="00B853E8"/>
    <w:rsid w:val="00B85A90"/>
    <w:rsid w:val="00B86B21"/>
    <w:rsid w:val="00B91BF4"/>
    <w:rsid w:val="00B9598D"/>
    <w:rsid w:val="00B959FC"/>
    <w:rsid w:val="00B95C3A"/>
    <w:rsid w:val="00B964E1"/>
    <w:rsid w:val="00B96B27"/>
    <w:rsid w:val="00BA0E98"/>
    <w:rsid w:val="00BA15DE"/>
    <w:rsid w:val="00BA357F"/>
    <w:rsid w:val="00BA4A9A"/>
    <w:rsid w:val="00BB1B71"/>
    <w:rsid w:val="00BB1E6F"/>
    <w:rsid w:val="00BB47E7"/>
    <w:rsid w:val="00BB53A6"/>
    <w:rsid w:val="00BC0E5E"/>
    <w:rsid w:val="00BC1FD0"/>
    <w:rsid w:val="00BC60D0"/>
    <w:rsid w:val="00BD0A9C"/>
    <w:rsid w:val="00BD2BCE"/>
    <w:rsid w:val="00BD2FF7"/>
    <w:rsid w:val="00BD402D"/>
    <w:rsid w:val="00BD4044"/>
    <w:rsid w:val="00BD61A5"/>
    <w:rsid w:val="00BE14E2"/>
    <w:rsid w:val="00BE24E9"/>
    <w:rsid w:val="00BE7DD2"/>
    <w:rsid w:val="00BF677F"/>
    <w:rsid w:val="00C0121C"/>
    <w:rsid w:val="00C03A92"/>
    <w:rsid w:val="00C04501"/>
    <w:rsid w:val="00C046D4"/>
    <w:rsid w:val="00C04911"/>
    <w:rsid w:val="00C057E6"/>
    <w:rsid w:val="00C102E9"/>
    <w:rsid w:val="00C11AC1"/>
    <w:rsid w:val="00C12FEB"/>
    <w:rsid w:val="00C1304E"/>
    <w:rsid w:val="00C145D7"/>
    <w:rsid w:val="00C14A65"/>
    <w:rsid w:val="00C14DDE"/>
    <w:rsid w:val="00C14DEB"/>
    <w:rsid w:val="00C15B81"/>
    <w:rsid w:val="00C17F0F"/>
    <w:rsid w:val="00C222C8"/>
    <w:rsid w:val="00C2290B"/>
    <w:rsid w:val="00C23F1E"/>
    <w:rsid w:val="00C276D1"/>
    <w:rsid w:val="00C352A0"/>
    <w:rsid w:val="00C375CF"/>
    <w:rsid w:val="00C427C0"/>
    <w:rsid w:val="00C44F55"/>
    <w:rsid w:val="00C459DB"/>
    <w:rsid w:val="00C47A66"/>
    <w:rsid w:val="00C510B5"/>
    <w:rsid w:val="00C57321"/>
    <w:rsid w:val="00C6106F"/>
    <w:rsid w:val="00C64766"/>
    <w:rsid w:val="00C71212"/>
    <w:rsid w:val="00C72A1D"/>
    <w:rsid w:val="00C758B5"/>
    <w:rsid w:val="00C7608B"/>
    <w:rsid w:val="00C761BF"/>
    <w:rsid w:val="00C76E68"/>
    <w:rsid w:val="00C77A20"/>
    <w:rsid w:val="00C815B5"/>
    <w:rsid w:val="00C856EA"/>
    <w:rsid w:val="00C85B30"/>
    <w:rsid w:val="00C86F32"/>
    <w:rsid w:val="00C87BB1"/>
    <w:rsid w:val="00C87C0C"/>
    <w:rsid w:val="00C9048F"/>
    <w:rsid w:val="00C972B9"/>
    <w:rsid w:val="00C97E24"/>
    <w:rsid w:val="00CA09DB"/>
    <w:rsid w:val="00CA4515"/>
    <w:rsid w:val="00CB1F9A"/>
    <w:rsid w:val="00CB32FB"/>
    <w:rsid w:val="00CB3FAE"/>
    <w:rsid w:val="00CB41D5"/>
    <w:rsid w:val="00CB7263"/>
    <w:rsid w:val="00CC07C9"/>
    <w:rsid w:val="00CC5E59"/>
    <w:rsid w:val="00CC61A2"/>
    <w:rsid w:val="00CC7916"/>
    <w:rsid w:val="00CD18E2"/>
    <w:rsid w:val="00CD27C3"/>
    <w:rsid w:val="00CD401A"/>
    <w:rsid w:val="00CD4385"/>
    <w:rsid w:val="00CD6307"/>
    <w:rsid w:val="00CD7128"/>
    <w:rsid w:val="00CE39CB"/>
    <w:rsid w:val="00CE623D"/>
    <w:rsid w:val="00CE76E0"/>
    <w:rsid w:val="00CF1E60"/>
    <w:rsid w:val="00CF7C50"/>
    <w:rsid w:val="00D00895"/>
    <w:rsid w:val="00D028B7"/>
    <w:rsid w:val="00D02F76"/>
    <w:rsid w:val="00D03635"/>
    <w:rsid w:val="00D03B9B"/>
    <w:rsid w:val="00D0594A"/>
    <w:rsid w:val="00D05F1A"/>
    <w:rsid w:val="00D060B2"/>
    <w:rsid w:val="00D11634"/>
    <w:rsid w:val="00D1333E"/>
    <w:rsid w:val="00D14F2D"/>
    <w:rsid w:val="00D15102"/>
    <w:rsid w:val="00D155DF"/>
    <w:rsid w:val="00D17EBA"/>
    <w:rsid w:val="00D22DFD"/>
    <w:rsid w:val="00D255C4"/>
    <w:rsid w:val="00D26E8D"/>
    <w:rsid w:val="00D26F14"/>
    <w:rsid w:val="00D27747"/>
    <w:rsid w:val="00D27D11"/>
    <w:rsid w:val="00D31C5A"/>
    <w:rsid w:val="00D325F9"/>
    <w:rsid w:val="00D328F0"/>
    <w:rsid w:val="00D342B4"/>
    <w:rsid w:val="00D345CA"/>
    <w:rsid w:val="00D34BF4"/>
    <w:rsid w:val="00D35776"/>
    <w:rsid w:val="00D37865"/>
    <w:rsid w:val="00D40B5C"/>
    <w:rsid w:val="00D42668"/>
    <w:rsid w:val="00D45153"/>
    <w:rsid w:val="00D456FE"/>
    <w:rsid w:val="00D46F57"/>
    <w:rsid w:val="00D50399"/>
    <w:rsid w:val="00D51D14"/>
    <w:rsid w:val="00D53B2B"/>
    <w:rsid w:val="00D53FFF"/>
    <w:rsid w:val="00D5438A"/>
    <w:rsid w:val="00D560EC"/>
    <w:rsid w:val="00D60D2A"/>
    <w:rsid w:val="00D6122E"/>
    <w:rsid w:val="00D638C0"/>
    <w:rsid w:val="00D65E42"/>
    <w:rsid w:val="00D66666"/>
    <w:rsid w:val="00D668C5"/>
    <w:rsid w:val="00D702E3"/>
    <w:rsid w:val="00D726F9"/>
    <w:rsid w:val="00D736FF"/>
    <w:rsid w:val="00D73BDB"/>
    <w:rsid w:val="00D73FAD"/>
    <w:rsid w:val="00D747DA"/>
    <w:rsid w:val="00D7503D"/>
    <w:rsid w:val="00D757BE"/>
    <w:rsid w:val="00D76AD7"/>
    <w:rsid w:val="00D771D4"/>
    <w:rsid w:val="00D80F9F"/>
    <w:rsid w:val="00D8382A"/>
    <w:rsid w:val="00D874F9"/>
    <w:rsid w:val="00D965EF"/>
    <w:rsid w:val="00D97829"/>
    <w:rsid w:val="00DA5C5F"/>
    <w:rsid w:val="00DA746A"/>
    <w:rsid w:val="00DA7845"/>
    <w:rsid w:val="00DB0370"/>
    <w:rsid w:val="00DB0F73"/>
    <w:rsid w:val="00DB10DC"/>
    <w:rsid w:val="00DB218D"/>
    <w:rsid w:val="00DB2DF9"/>
    <w:rsid w:val="00DB35CB"/>
    <w:rsid w:val="00DB3EBC"/>
    <w:rsid w:val="00DB5631"/>
    <w:rsid w:val="00DB58DC"/>
    <w:rsid w:val="00DB7CF3"/>
    <w:rsid w:val="00DC1AB1"/>
    <w:rsid w:val="00DC3215"/>
    <w:rsid w:val="00DC3610"/>
    <w:rsid w:val="00DC3E7C"/>
    <w:rsid w:val="00DC4A29"/>
    <w:rsid w:val="00DD0045"/>
    <w:rsid w:val="00DD46FD"/>
    <w:rsid w:val="00DD5A8B"/>
    <w:rsid w:val="00DD5ACA"/>
    <w:rsid w:val="00DE1A4B"/>
    <w:rsid w:val="00DE4FE4"/>
    <w:rsid w:val="00DE7228"/>
    <w:rsid w:val="00DF39AA"/>
    <w:rsid w:val="00DF3D12"/>
    <w:rsid w:val="00DF3D75"/>
    <w:rsid w:val="00DF5E53"/>
    <w:rsid w:val="00DF5F9A"/>
    <w:rsid w:val="00E05334"/>
    <w:rsid w:val="00E0591C"/>
    <w:rsid w:val="00E07639"/>
    <w:rsid w:val="00E112F6"/>
    <w:rsid w:val="00E12107"/>
    <w:rsid w:val="00E13628"/>
    <w:rsid w:val="00E13F94"/>
    <w:rsid w:val="00E1673C"/>
    <w:rsid w:val="00E2104B"/>
    <w:rsid w:val="00E22FA5"/>
    <w:rsid w:val="00E24314"/>
    <w:rsid w:val="00E2471A"/>
    <w:rsid w:val="00E26718"/>
    <w:rsid w:val="00E27006"/>
    <w:rsid w:val="00E32C37"/>
    <w:rsid w:val="00E32E12"/>
    <w:rsid w:val="00E33FD1"/>
    <w:rsid w:val="00E3495A"/>
    <w:rsid w:val="00E351FA"/>
    <w:rsid w:val="00E3537C"/>
    <w:rsid w:val="00E354FE"/>
    <w:rsid w:val="00E35575"/>
    <w:rsid w:val="00E36B99"/>
    <w:rsid w:val="00E3793D"/>
    <w:rsid w:val="00E4059B"/>
    <w:rsid w:val="00E406F0"/>
    <w:rsid w:val="00E41031"/>
    <w:rsid w:val="00E41396"/>
    <w:rsid w:val="00E422B7"/>
    <w:rsid w:val="00E43308"/>
    <w:rsid w:val="00E43692"/>
    <w:rsid w:val="00E47BC5"/>
    <w:rsid w:val="00E47C51"/>
    <w:rsid w:val="00E50F50"/>
    <w:rsid w:val="00E515F5"/>
    <w:rsid w:val="00E531E6"/>
    <w:rsid w:val="00E6165C"/>
    <w:rsid w:val="00E668F7"/>
    <w:rsid w:val="00E66FA8"/>
    <w:rsid w:val="00E67933"/>
    <w:rsid w:val="00E71AC3"/>
    <w:rsid w:val="00E7291E"/>
    <w:rsid w:val="00E804B9"/>
    <w:rsid w:val="00E80932"/>
    <w:rsid w:val="00E80A09"/>
    <w:rsid w:val="00E81C85"/>
    <w:rsid w:val="00E90725"/>
    <w:rsid w:val="00E91968"/>
    <w:rsid w:val="00E92273"/>
    <w:rsid w:val="00E94028"/>
    <w:rsid w:val="00E94D0B"/>
    <w:rsid w:val="00E96615"/>
    <w:rsid w:val="00E973F6"/>
    <w:rsid w:val="00E9771B"/>
    <w:rsid w:val="00EA015F"/>
    <w:rsid w:val="00EA0DF0"/>
    <w:rsid w:val="00EA164A"/>
    <w:rsid w:val="00EA1783"/>
    <w:rsid w:val="00EA2466"/>
    <w:rsid w:val="00EA56F0"/>
    <w:rsid w:val="00EA5A6D"/>
    <w:rsid w:val="00EA6BF1"/>
    <w:rsid w:val="00EA7050"/>
    <w:rsid w:val="00EA7F8E"/>
    <w:rsid w:val="00EB4AED"/>
    <w:rsid w:val="00EB5070"/>
    <w:rsid w:val="00EC05DC"/>
    <w:rsid w:val="00EC1079"/>
    <w:rsid w:val="00EC2E5F"/>
    <w:rsid w:val="00EC4D02"/>
    <w:rsid w:val="00EC52BD"/>
    <w:rsid w:val="00ED0E1E"/>
    <w:rsid w:val="00ED10A0"/>
    <w:rsid w:val="00ED182E"/>
    <w:rsid w:val="00ED1A7A"/>
    <w:rsid w:val="00ED52DA"/>
    <w:rsid w:val="00EE3738"/>
    <w:rsid w:val="00EF1633"/>
    <w:rsid w:val="00EF35BC"/>
    <w:rsid w:val="00EF4D64"/>
    <w:rsid w:val="00EF7533"/>
    <w:rsid w:val="00EF7721"/>
    <w:rsid w:val="00EF7C1A"/>
    <w:rsid w:val="00F0241F"/>
    <w:rsid w:val="00F051EF"/>
    <w:rsid w:val="00F10863"/>
    <w:rsid w:val="00F109D0"/>
    <w:rsid w:val="00F138A5"/>
    <w:rsid w:val="00F14483"/>
    <w:rsid w:val="00F14C07"/>
    <w:rsid w:val="00F15218"/>
    <w:rsid w:val="00F15A8F"/>
    <w:rsid w:val="00F16057"/>
    <w:rsid w:val="00F2096C"/>
    <w:rsid w:val="00F25A9F"/>
    <w:rsid w:val="00F30BCB"/>
    <w:rsid w:val="00F310F1"/>
    <w:rsid w:val="00F367FB"/>
    <w:rsid w:val="00F3690D"/>
    <w:rsid w:val="00F409F8"/>
    <w:rsid w:val="00F410A3"/>
    <w:rsid w:val="00F447C7"/>
    <w:rsid w:val="00F45939"/>
    <w:rsid w:val="00F47658"/>
    <w:rsid w:val="00F501D1"/>
    <w:rsid w:val="00F51D00"/>
    <w:rsid w:val="00F62ADC"/>
    <w:rsid w:val="00F63AC5"/>
    <w:rsid w:val="00F71271"/>
    <w:rsid w:val="00F72667"/>
    <w:rsid w:val="00F75BB7"/>
    <w:rsid w:val="00F75D18"/>
    <w:rsid w:val="00F8134E"/>
    <w:rsid w:val="00F83BDE"/>
    <w:rsid w:val="00F86386"/>
    <w:rsid w:val="00F86FDC"/>
    <w:rsid w:val="00F92838"/>
    <w:rsid w:val="00F93B18"/>
    <w:rsid w:val="00F94239"/>
    <w:rsid w:val="00F97F83"/>
    <w:rsid w:val="00FA4497"/>
    <w:rsid w:val="00FA57A9"/>
    <w:rsid w:val="00FA7144"/>
    <w:rsid w:val="00FA7A65"/>
    <w:rsid w:val="00FB13BB"/>
    <w:rsid w:val="00FB15AB"/>
    <w:rsid w:val="00FB1758"/>
    <w:rsid w:val="00FB2D76"/>
    <w:rsid w:val="00FB5C1D"/>
    <w:rsid w:val="00FB76F1"/>
    <w:rsid w:val="00FB7DD0"/>
    <w:rsid w:val="00FC05CE"/>
    <w:rsid w:val="00FC20E1"/>
    <w:rsid w:val="00FC2505"/>
    <w:rsid w:val="00FC2D0A"/>
    <w:rsid w:val="00FC4CBC"/>
    <w:rsid w:val="00FC5ED7"/>
    <w:rsid w:val="00FC6D60"/>
    <w:rsid w:val="00FC7C56"/>
    <w:rsid w:val="00FD4105"/>
    <w:rsid w:val="00FE0324"/>
    <w:rsid w:val="00FE1435"/>
    <w:rsid w:val="00FE24B6"/>
    <w:rsid w:val="00FE4B1E"/>
    <w:rsid w:val="00FE4E5E"/>
    <w:rsid w:val="00FF090B"/>
    <w:rsid w:val="00FF2823"/>
    <w:rsid w:val="00FF5E5E"/>
    <w:rsid w:val="00FF62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2"/>
    </o:shapelayout>
  </w:shapeDefaults>
  <w:decimalSymbol w:val="."/>
  <w:listSeparator w:val=","/>
  <w14:docId w14:val="6B409B6B"/>
  <w15:docId w15:val="{DE21C4F5-3093-49D3-B9D9-E33E437EAC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before="12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4992"/>
  </w:style>
  <w:style w:type="paragraph" w:styleId="Ttulo1">
    <w:name w:val="heading 1"/>
    <w:basedOn w:val="Normal"/>
    <w:next w:val="Normal"/>
    <w:link w:val="Ttulo1Car"/>
    <w:uiPriority w:val="9"/>
    <w:qFormat/>
    <w:rsid w:val="00514992"/>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Ttulo2">
    <w:name w:val="heading 2"/>
    <w:basedOn w:val="Normal"/>
    <w:next w:val="Normal"/>
    <w:link w:val="Ttulo2Car"/>
    <w:uiPriority w:val="9"/>
    <w:semiHidden/>
    <w:unhideWhenUsed/>
    <w:qFormat/>
    <w:rsid w:val="00514992"/>
    <w:pPr>
      <w:keepNext/>
      <w:keepLines/>
      <w:spacing w:before="40" w:line="240" w:lineRule="auto"/>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514992"/>
    <w:pPr>
      <w:keepNext/>
      <w:keepLines/>
      <w:spacing w:before="40" w:line="240" w:lineRule="auto"/>
      <w:outlineLvl w:val="2"/>
    </w:pPr>
    <w:rPr>
      <w:rFonts w:asciiTheme="majorHAnsi" w:eastAsiaTheme="majorEastAsia" w:hAnsiTheme="majorHAnsi"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514992"/>
    <w:pPr>
      <w:keepNext/>
      <w:keepLines/>
      <w:spacing w:before="40"/>
      <w:outlineLvl w:val="3"/>
    </w:pPr>
    <w:rPr>
      <w:rFonts w:asciiTheme="majorHAnsi" w:eastAsiaTheme="majorEastAsia" w:hAnsiTheme="majorHAnsi" w:cstheme="majorBidi"/>
      <w:color w:val="2F5496" w:themeColor="accent1" w:themeShade="BF"/>
      <w:sz w:val="24"/>
      <w:szCs w:val="24"/>
    </w:rPr>
  </w:style>
  <w:style w:type="paragraph" w:styleId="Ttulo5">
    <w:name w:val="heading 5"/>
    <w:basedOn w:val="Normal"/>
    <w:next w:val="Normal"/>
    <w:link w:val="Ttulo5Car"/>
    <w:uiPriority w:val="9"/>
    <w:semiHidden/>
    <w:unhideWhenUsed/>
    <w:qFormat/>
    <w:rsid w:val="00514992"/>
    <w:pPr>
      <w:keepNext/>
      <w:keepLines/>
      <w:spacing w:before="40"/>
      <w:outlineLvl w:val="4"/>
    </w:pPr>
    <w:rPr>
      <w:rFonts w:asciiTheme="majorHAnsi" w:eastAsiaTheme="majorEastAsia" w:hAnsiTheme="majorHAnsi" w:cstheme="majorBidi"/>
      <w:caps/>
      <w:color w:val="2F5496" w:themeColor="accent1" w:themeShade="BF"/>
    </w:rPr>
  </w:style>
  <w:style w:type="paragraph" w:styleId="Ttulo6">
    <w:name w:val="heading 6"/>
    <w:basedOn w:val="Normal"/>
    <w:next w:val="Normal"/>
    <w:link w:val="Ttulo6Car"/>
    <w:uiPriority w:val="9"/>
    <w:semiHidden/>
    <w:unhideWhenUsed/>
    <w:qFormat/>
    <w:rsid w:val="00514992"/>
    <w:pPr>
      <w:keepNext/>
      <w:keepLines/>
      <w:spacing w:before="40"/>
      <w:outlineLvl w:val="5"/>
    </w:pPr>
    <w:rPr>
      <w:rFonts w:asciiTheme="majorHAnsi" w:eastAsiaTheme="majorEastAsia" w:hAnsiTheme="majorHAnsi" w:cstheme="majorBidi"/>
      <w:i/>
      <w:iCs/>
      <w:caps/>
      <w:color w:val="1F3864" w:themeColor="accent1" w:themeShade="80"/>
    </w:rPr>
  </w:style>
  <w:style w:type="paragraph" w:styleId="Ttulo7">
    <w:name w:val="heading 7"/>
    <w:basedOn w:val="Normal"/>
    <w:next w:val="Normal"/>
    <w:link w:val="Ttulo7Car"/>
    <w:uiPriority w:val="9"/>
    <w:semiHidden/>
    <w:unhideWhenUsed/>
    <w:qFormat/>
    <w:rsid w:val="00514992"/>
    <w:pPr>
      <w:keepNext/>
      <w:keepLines/>
      <w:spacing w:before="40"/>
      <w:outlineLvl w:val="6"/>
    </w:pPr>
    <w:rPr>
      <w:rFonts w:asciiTheme="majorHAnsi" w:eastAsiaTheme="majorEastAsia" w:hAnsiTheme="majorHAnsi" w:cstheme="majorBidi"/>
      <w:b/>
      <w:bCs/>
      <w:color w:val="1F3864" w:themeColor="accent1" w:themeShade="80"/>
    </w:rPr>
  </w:style>
  <w:style w:type="paragraph" w:styleId="Ttulo8">
    <w:name w:val="heading 8"/>
    <w:basedOn w:val="Normal"/>
    <w:next w:val="Normal"/>
    <w:link w:val="Ttulo8Car"/>
    <w:uiPriority w:val="9"/>
    <w:semiHidden/>
    <w:unhideWhenUsed/>
    <w:qFormat/>
    <w:rsid w:val="00514992"/>
    <w:pPr>
      <w:keepNext/>
      <w:keepLines/>
      <w:spacing w:before="40"/>
      <w:outlineLvl w:val="7"/>
    </w:pPr>
    <w:rPr>
      <w:rFonts w:asciiTheme="majorHAnsi" w:eastAsiaTheme="majorEastAsia" w:hAnsiTheme="majorHAnsi" w:cstheme="majorBidi"/>
      <w:b/>
      <w:bCs/>
      <w:i/>
      <w:iCs/>
      <w:color w:val="1F3864" w:themeColor="accent1" w:themeShade="80"/>
    </w:rPr>
  </w:style>
  <w:style w:type="paragraph" w:styleId="Ttulo9">
    <w:name w:val="heading 9"/>
    <w:basedOn w:val="Normal"/>
    <w:next w:val="Normal"/>
    <w:link w:val="Ttulo9Car"/>
    <w:uiPriority w:val="9"/>
    <w:semiHidden/>
    <w:unhideWhenUsed/>
    <w:qFormat/>
    <w:rsid w:val="00514992"/>
    <w:pPr>
      <w:keepNext/>
      <w:keepLines/>
      <w:spacing w:before="40"/>
      <w:outlineLvl w:val="8"/>
    </w:pPr>
    <w:rPr>
      <w:rFonts w:asciiTheme="majorHAnsi" w:eastAsiaTheme="majorEastAsia" w:hAnsiTheme="majorHAnsi" w:cstheme="majorBidi"/>
      <w:i/>
      <w:iCs/>
      <w:color w:val="1F3864" w:themeColor="accent1" w:themeShade="8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333AF"/>
    <w:pPr>
      <w:ind w:left="720"/>
      <w:contextualSpacing/>
    </w:pPr>
  </w:style>
  <w:style w:type="table" w:styleId="Tablaconcuadrcula">
    <w:name w:val="Table Grid"/>
    <w:basedOn w:val="Tablanormal"/>
    <w:uiPriority w:val="59"/>
    <w:rsid w:val="00A54D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2447EC"/>
    <w:rPr>
      <w:color w:val="0563C1" w:themeColor="hyperlink"/>
      <w:u w:val="single"/>
    </w:rPr>
  </w:style>
  <w:style w:type="character" w:styleId="Mencinsinresolver">
    <w:name w:val="Unresolved Mention"/>
    <w:basedOn w:val="Fuentedeprrafopredeter"/>
    <w:uiPriority w:val="99"/>
    <w:semiHidden/>
    <w:unhideWhenUsed/>
    <w:rsid w:val="002447EC"/>
    <w:rPr>
      <w:color w:val="605E5C"/>
      <w:shd w:val="clear" w:color="auto" w:fill="E1DFDD"/>
    </w:rPr>
  </w:style>
  <w:style w:type="paragraph" w:styleId="Encabezado">
    <w:name w:val="header"/>
    <w:basedOn w:val="Normal"/>
    <w:link w:val="EncabezadoCar"/>
    <w:uiPriority w:val="99"/>
    <w:unhideWhenUsed/>
    <w:rsid w:val="001F7C39"/>
    <w:pPr>
      <w:tabs>
        <w:tab w:val="center" w:pos="4680"/>
        <w:tab w:val="right" w:pos="9360"/>
      </w:tabs>
    </w:pPr>
  </w:style>
  <w:style w:type="character" w:customStyle="1" w:styleId="EncabezadoCar">
    <w:name w:val="Encabezado Car"/>
    <w:basedOn w:val="Fuentedeprrafopredeter"/>
    <w:link w:val="Encabezado"/>
    <w:uiPriority w:val="99"/>
    <w:rsid w:val="001F7C39"/>
  </w:style>
  <w:style w:type="paragraph" w:styleId="Piedepgina">
    <w:name w:val="footer"/>
    <w:basedOn w:val="Normal"/>
    <w:link w:val="PiedepginaCar"/>
    <w:uiPriority w:val="99"/>
    <w:unhideWhenUsed/>
    <w:rsid w:val="001F7C39"/>
    <w:pPr>
      <w:tabs>
        <w:tab w:val="center" w:pos="4680"/>
        <w:tab w:val="right" w:pos="9360"/>
      </w:tabs>
    </w:pPr>
  </w:style>
  <w:style w:type="character" w:customStyle="1" w:styleId="PiedepginaCar">
    <w:name w:val="Pie de página Car"/>
    <w:basedOn w:val="Fuentedeprrafopredeter"/>
    <w:link w:val="Piedepgina"/>
    <w:uiPriority w:val="99"/>
    <w:rsid w:val="001F7C39"/>
  </w:style>
  <w:style w:type="table" w:customStyle="1" w:styleId="TableGrid1">
    <w:name w:val="Table Grid1"/>
    <w:basedOn w:val="Tablanormal"/>
    <w:next w:val="Tablaconcuadrcula"/>
    <w:uiPriority w:val="59"/>
    <w:rsid w:val="00A50AF4"/>
    <w:rPr>
      <w:lang w:val="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scripcin">
    <w:name w:val="caption"/>
    <w:basedOn w:val="Normal"/>
    <w:next w:val="Normal"/>
    <w:uiPriority w:val="35"/>
    <w:unhideWhenUsed/>
    <w:qFormat/>
    <w:rsid w:val="00514992"/>
    <w:pPr>
      <w:spacing w:line="240" w:lineRule="auto"/>
    </w:pPr>
    <w:rPr>
      <w:b/>
      <w:bCs/>
      <w:smallCaps/>
      <w:color w:val="44546A" w:themeColor="text2"/>
    </w:rPr>
  </w:style>
  <w:style w:type="table" w:customStyle="1" w:styleId="Tablaconcuadrcula1">
    <w:name w:val="Tabla con cuadrícula1"/>
    <w:basedOn w:val="Tablanormal"/>
    <w:next w:val="Tablaconcuadrcula"/>
    <w:uiPriority w:val="59"/>
    <w:rsid w:val="008A525E"/>
    <w:rPr>
      <w:lang w:val="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medio2-nfasis3">
    <w:name w:val="Medium Shading 2 Accent 3"/>
    <w:basedOn w:val="Tablanormal"/>
    <w:uiPriority w:val="64"/>
    <w:semiHidden/>
    <w:unhideWhenUsed/>
    <w:rsid w:val="00C77A20"/>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Sombreadomedio2-nfasis31">
    <w:name w:val="Sombreado medio 2 - Énfasis 31"/>
    <w:basedOn w:val="Tablanormal"/>
    <w:next w:val="Sombreadomedio2-nfasis3"/>
    <w:uiPriority w:val="64"/>
    <w:rsid w:val="00C77A20"/>
    <w:rPr>
      <w:rFonts w:ascii="Times New Roman" w:eastAsia="Times New Roman" w:hAnsi="Times New Roman"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1">
    <w:name w:val="Medium Shading 2 - Accent 11"/>
    <w:basedOn w:val="Tablanormal"/>
    <w:uiPriority w:val="64"/>
    <w:rsid w:val="00C77A20"/>
    <w:rPr>
      <w:rFonts w:ascii="Times New Roman" w:eastAsia="Times New Roman" w:hAnsi="Times New Roman"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Textonotapie">
    <w:name w:val="footnote text"/>
    <w:basedOn w:val="Normal"/>
    <w:link w:val="TextonotapieCar"/>
    <w:rsid w:val="00155607"/>
    <w:rPr>
      <w:rFonts w:ascii="Times New Roman" w:eastAsia="Times New Roman" w:hAnsi="Times New Roman" w:cs="Times New Roman"/>
      <w:sz w:val="20"/>
      <w:szCs w:val="20"/>
      <w:lang w:val="es-ES" w:eastAsia="es-ES"/>
    </w:rPr>
  </w:style>
  <w:style w:type="character" w:customStyle="1" w:styleId="TextonotapieCar">
    <w:name w:val="Texto nota pie Car"/>
    <w:basedOn w:val="Fuentedeprrafopredeter"/>
    <w:link w:val="Textonotapie"/>
    <w:rsid w:val="00155607"/>
    <w:rPr>
      <w:rFonts w:ascii="Times New Roman" w:eastAsia="Times New Roman" w:hAnsi="Times New Roman" w:cs="Times New Roman"/>
      <w:sz w:val="20"/>
      <w:szCs w:val="20"/>
      <w:lang w:val="es-ES" w:eastAsia="es-ES"/>
    </w:rPr>
  </w:style>
  <w:style w:type="table" w:customStyle="1" w:styleId="Tablaconcuadrcula2">
    <w:name w:val="Tabla con cuadrícula2"/>
    <w:basedOn w:val="Tablanormal"/>
    <w:next w:val="Tablaconcuadrcula"/>
    <w:rsid w:val="00155607"/>
    <w:rPr>
      <w:rFonts w:ascii="Calibri" w:eastAsia="SimSun" w:hAnsi="Calibri" w:cs="Times New Roman"/>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medio1-nfasis3">
    <w:name w:val="Medium Shading 1 Accent 3"/>
    <w:basedOn w:val="Tablanormal"/>
    <w:uiPriority w:val="63"/>
    <w:rsid w:val="008B0BB0"/>
    <w:rPr>
      <w:rFonts w:ascii="Calibri" w:eastAsia="Calibri" w:hAnsi="Calibri" w:cs="Arial"/>
      <w:sz w:val="20"/>
      <w:szCs w:val="20"/>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Sombreadomedio1-nfasis12">
    <w:name w:val="Sombreado medio 1 - Énfasis 12"/>
    <w:basedOn w:val="Tablanormal"/>
    <w:uiPriority w:val="63"/>
    <w:rsid w:val="00743C0C"/>
    <w:rPr>
      <w:rFonts w:ascii="Calibri" w:eastAsia="Calibri" w:hAnsi="Calibri" w:cs="Times New Roman"/>
      <w:sz w:val="20"/>
      <w:szCs w:val="20"/>
      <w:lang w:val="es-ES_tradnl"/>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Sombreadomedio1-nfasis31">
    <w:name w:val="Sombreado medio 1 - Énfasis 31"/>
    <w:basedOn w:val="Tablanormal"/>
    <w:next w:val="Sombreadomedio1-nfasis3"/>
    <w:uiPriority w:val="63"/>
    <w:rsid w:val="00743C0C"/>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character" w:customStyle="1" w:styleId="Ttulo1Car">
    <w:name w:val="Título 1 Car"/>
    <w:basedOn w:val="Fuentedeprrafopredeter"/>
    <w:link w:val="Ttulo1"/>
    <w:uiPriority w:val="9"/>
    <w:rsid w:val="00514992"/>
    <w:rPr>
      <w:rFonts w:asciiTheme="majorHAnsi" w:eastAsiaTheme="majorEastAsia" w:hAnsiTheme="majorHAnsi" w:cstheme="majorBidi"/>
      <w:color w:val="1F3864" w:themeColor="accent1" w:themeShade="80"/>
      <w:sz w:val="36"/>
      <w:szCs w:val="36"/>
    </w:rPr>
  </w:style>
  <w:style w:type="character" w:customStyle="1" w:styleId="Ttulo2Car">
    <w:name w:val="Título 2 Car"/>
    <w:basedOn w:val="Fuentedeprrafopredeter"/>
    <w:link w:val="Ttulo2"/>
    <w:uiPriority w:val="9"/>
    <w:semiHidden/>
    <w:rsid w:val="00514992"/>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514992"/>
    <w:rPr>
      <w:rFonts w:asciiTheme="majorHAnsi" w:eastAsiaTheme="majorEastAsia" w:hAnsiTheme="majorHAnsi" w:cstheme="majorBidi"/>
      <w:color w:val="2F5496" w:themeColor="accent1" w:themeShade="BF"/>
      <w:sz w:val="28"/>
      <w:szCs w:val="28"/>
    </w:rPr>
  </w:style>
  <w:style w:type="character" w:customStyle="1" w:styleId="Ttulo4Car">
    <w:name w:val="Título 4 Car"/>
    <w:basedOn w:val="Fuentedeprrafopredeter"/>
    <w:link w:val="Ttulo4"/>
    <w:uiPriority w:val="9"/>
    <w:semiHidden/>
    <w:rsid w:val="00514992"/>
    <w:rPr>
      <w:rFonts w:asciiTheme="majorHAnsi" w:eastAsiaTheme="majorEastAsia" w:hAnsiTheme="majorHAnsi" w:cstheme="majorBidi"/>
      <w:color w:val="2F5496" w:themeColor="accent1" w:themeShade="BF"/>
      <w:sz w:val="24"/>
      <w:szCs w:val="24"/>
    </w:rPr>
  </w:style>
  <w:style w:type="character" w:customStyle="1" w:styleId="Ttulo5Car">
    <w:name w:val="Título 5 Car"/>
    <w:basedOn w:val="Fuentedeprrafopredeter"/>
    <w:link w:val="Ttulo5"/>
    <w:uiPriority w:val="9"/>
    <w:semiHidden/>
    <w:rsid w:val="00514992"/>
    <w:rPr>
      <w:rFonts w:asciiTheme="majorHAnsi" w:eastAsiaTheme="majorEastAsia" w:hAnsiTheme="majorHAnsi" w:cstheme="majorBidi"/>
      <w:caps/>
      <w:color w:val="2F5496" w:themeColor="accent1" w:themeShade="BF"/>
    </w:rPr>
  </w:style>
  <w:style w:type="character" w:customStyle="1" w:styleId="Ttulo6Car">
    <w:name w:val="Título 6 Car"/>
    <w:basedOn w:val="Fuentedeprrafopredeter"/>
    <w:link w:val="Ttulo6"/>
    <w:uiPriority w:val="9"/>
    <w:semiHidden/>
    <w:rsid w:val="00514992"/>
    <w:rPr>
      <w:rFonts w:asciiTheme="majorHAnsi" w:eastAsiaTheme="majorEastAsia" w:hAnsiTheme="majorHAnsi" w:cstheme="majorBidi"/>
      <w:i/>
      <w:iCs/>
      <w:caps/>
      <w:color w:val="1F3864" w:themeColor="accent1" w:themeShade="80"/>
    </w:rPr>
  </w:style>
  <w:style w:type="character" w:customStyle="1" w:styleId="Ttulo7Car">
    <w:name w:val="Título 7 Car"/>
    <w:basedOn w:val="Fuentedeprrafopredeter"/>
    <w:link w:val="Ttulo7"/>
    <w:uiPriority w:val="9"/>
    <w:semiHidden/>
    <w:rsid w:val="00514992"/>
    <w:rPr>
      <w:rFonts w:asciiTheme="majorHAnsi" w:eastAsiaTheme="majorEastAsia" w:hAnsiTheme="majorHAnsi" w:cstheme="majorBidi"/>
      <w:b/>
      <w:bCs/>
      <w:color w:val="1F3864" w:themeColor="accent1" w:themeShade="80"/>
    </w:rPr>
  </w:style>
  <w:style w:type="character" w:customStyle="1" w:styleId="Ttulo8Car">
    <w:name w:val="Título 8 Car"/>
    <w:basedOn w:val="Fuentedeprrafopredeter"/>
    <w:link w:val="Ttulo8"/>
    <w:uiPriority w:val="9"/>
    <w:semiHidden/>
    <w:rsid w:val="00514992"/>
    <w:rPr>
      <w:rFonts w:asciiTheme="majorHAnsi" w:eastAsiaTheme="majorEastAsia" w:hAnsiTheme="majorHAnsi" w:cstheme="majorBidi"/>
      <w:b/>
      <w:bCs/>
      <w:i/>
      <w:iCs/>
      <w:color w:val="1F3864" w:themeColor="accent1" w:themeShade="80"/>
    </w:rPr>
  </w:style>
  <w:style w:type="character" w:customStyle="1" w:styleId="Ttulo9Car">
    <w:name w:val="Título 9 Car"/>
    <w:basedOn w:val="Fuentedeprrafopredeter"/>
    <w:link w:val="Ttulo9"/>
    <w:uiPriority w:val="9"/>
    <w:semiHidden/>
    <w:rsid w:val="00514992"/>
    <w:rPr>
      <w:rFonts w:asciiTheme="majorHAnsi" w:eastAsiaTheme="majorEastAsia" w:hAnsiTheme="majorHAnsi" w:cstheme="majorBidi"/>
      <w:i/>
      <w:iCs/>
      <w:color w:val="1F3864" w:themeColor="accent1" w:themeShade="80"/>
    </w:rPr>
  </w:style>
  <w:style w:type="paragraph" w:styleId="Ttulo">
    <w:name w:val="Title"/>
    <w:basedOn w:val="Normal"/>
    <w:next w:val="Normal"/>
    <w:link w:val="TtuloCar"/>
    <w:uiPriority w:val="10"/>
    <w:qFormat/>
    <w:rsid w:val="00514992"/>
    <w:pPr>
      <w:spacing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tuloCar">
    <w:name w:val="Título Car"/>
    <w:basedOn w:val="Fuentedeprrafopredeter"/>
    <w:link w:val="Ttulo"/>
    <w:uiPriority w:val="10"/>
    <w:rsid w:val="00514992"/>
    <w:rPr>
      <w:rFonts w:asciiTheme="majorHAnsi" w:eastAsiaTheme="majorEastAsia" w:hAnsiTheme="majorHAnsi" w:cstheme="majorBidi"/>
      <w:caps/>
      <w:color w:val="44546A" w:themeColor="text2"/>
      <w:spacing w:val="-15"/>
      <w:sz w:val="72"/>
      <w:szCs w:val="72"/>
    </w:rPr>
  </w:style>
  <w:style w:type="paragraph" w:styleId="Subttulo">
    <w:name w:val="Subtitle"/>
    <w:basedOn w:val="Normal"/>
    <w:next w:val="Normal"/>
    <w:link w:val="SubttuloCar"/>
    <w:uiPriority w:val="11"/>
    <w:qFormat/>
    <w:rsid w:val="00514992"/>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tuloCar">
    <w:name w:val="Subtítulo Car"/>
    <w:basedOn w:val="Fuentedeprrafopredeter"/>
    <w:link w:val="Subttulo"/>
    <w:uiPriority w:val="11"/>
    <w:rsid w:val="00514992"/>
    <w:rPr>
      <w:rFonts w:asciiTheme="majorHAnsi" w:eastAsiaTheme="majorEastAsia" w:hAnsiTheme="majorHAnsi" w:cstheme="majorBidi"/>
      <w:color w:val="4472C4" w:themeColor="accent1"/>
      <w:sz w:val="28"/>
      <w:szCs w:val="28"/>
    </w:rPr>
  </w:style>
  <w:style w:type="character" w:styleId="Textoennegrita">
    <w:name w:val="Strong"/>
    <w:basedOn w:val="Fuentedeprrafopredeter"/>
    <w:uiPriority w:val="22"/>
    <w:qFormat/>
    <w:rsid w:val="00514992"/>
    <w:rPr>
      <w:b/>
      <w:bCs/>
    </w:rPr>
  </w:style>
  <w:style w:type="character" w:styleId="nfasis">
    <w:name w:val="Emphasis"/>
    <w:basedOn w:val="Fuentedeprrafopredeter"/>
    <w:uiPriority w:val="20"/>
    <w:qFormat/>
    <w:rsid w:val="00514992"/>
    <w:rPr>
      <w:i/>
      <w:iCs/>
    </w:rPr>
  </w:style>
  <w:style w:type="paragraph" w:styleId="Sinespaciado">
    <w:name w:val="No Spacing"/>
    <w:uiPriority w:val="1"/>
    <w:qFormat/>
    <w:rsid w:val="00514992"/>
    <w:pPr>
      <w:spacing w:line="240" w:lineRule="auto"/>
    </w:pPr>
  </w:style>
  <w:style w:type="paragraph" w:styleId="Cita">
    <w:name w:val="Quote"/>
    <w:basedOn w:val="Normal"/>
    <w:next w:val="Normal"/>
    <w:link w:val="CitaCar"/>
    <w:uiPriority w:val="29"/>
    <w:qFormat/>
    <w:rsid w:val="00514992"/>
    <w:pPr>
      <w:spacing w:after="120"/>
      <w:ind w:left="720"/>
    </w:pPr>
    <w:rPr>
      <w:color w:val="44546A" w:themeColor="text2"/>
      <w:sz w:val="24"/>
      <w:szCs w:val="24"/>
    </w:rPr>
  </w:style>
  <w:style w:type="character" w:customStyle="1" w:styleId="CitaCar">
    <w:name w:val="Cita Car"/>
    <w:basedOn w:val="Fuentedeprrafopredeter"/>
    <w:link w:val="Cita"/>
    <w:uiPriority w:val="29"/>
    <w:rsid w:val="00514992"/>
    <w:rPr>
      <w:color w:val="44546A" w:themeColor="text2"/>
      <w:sz w:val="24"/>
      <w:szCs w:val="24"/>
    </w:rPr>
  </w:style>
  <w:style w:type="paragraph" w:styleId="Citadestacada">
    <w:name w:val="Intense Quote"/>
    <w:basedOn w:val="Normal"/>
    <w:next w:val="Normal"/>
    <w:link w:val="CitadestacadaCar"/>
    <w:uiPriority w:val="30"/>
    <w:qFormat/>
    <w:rsid w:val="00514992"/>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CitadestacadaCar">
    <w:name w:val="Cita destacada Car"/>
    <w:basedOn w:val="Fuentedeprrafopredeter"/>
    <w:link w:val="Citadestacada"/>
    <w:uiPriority w:val="30"/>
    <w:rsid w:val="00514992"/>
    <w:rPr>
      <w:rFonts w:asciiTheme="majorHAnsi" w:eastAsiaTheme="majorEastAsia" w:hAnsiTheme="majorHAnsi" w:cstheme="majorBidi"/>
      <w:color w:val="44546A" w:themeColor="text2"/>
      <w:spacing w:val="-6"/>
      <w:sz w:val="32"/>
      <w:szCs w:val="32"/>
    </w:rPr>
  </w:style>
  <w:style w:type="character" w:styleId="nfasissutil">
    <w:name w:val="Subtle Emphasis"/>
    <w:basedOn w:val="Fuentedeprrafopredeter"/>
    <w:uiPriority w:val="19"/>
    <w:qFormat/>
    <w:rsid w:val="00514992"/>
    <w:rPr>
      <w:i/>
      <w:iCs/>
      <w:color w:val="595959" w:themeColor="text1" w:themeTint="A6"/>
    </w:rPr>
  </w:style>
  <w:style w:type="character" w:styleId="nfasisintenso">
    <w:name w:val="Intense Emphasis"/>
    <w:basedOn w:val="Fuentedeprrafopredeter"/>
    <w:uiPriority w:val="21"/>
    <w:qFormat/>
    <w:rsid w:val="00514992"/>
    <w:rPr>
      <w:b/>
      <w:bCs/>
      <w:i/>
      <w:iCs/>
    </w:rPr>
  </w:style>
  <w:style w:type="character" w:styleId="Referenciasutil">
    <w:name w:val="Subtle Reference"/>
    <w:basedOn w:val="Fuentedeprrafopredeter"/>
    <w:uiPriority w:val="31"/>
    <w:qFormat/>
    <w:rsid w:val="00514992"/>
    <w:rPr>
      <w:smallCaps/>
      <w:color w:val="595959" w:themeColor="text1" w:themeTint="A6"/>
      <w:u w:val="none" w:color="7F7F7F" w:themeColor="text1" w:themeTint="80"/>
      <w:bdr w:val="none" w:sz="0" w:space="0" w:color="auto"/>
    </w:rPr>
  </w:style>
  <w:style w:type="character" w:styleId="Referenciaintensa">
    <w:name w:val="Intense Reference"/>
    <w:basedOn w:val="Fuentedeprrafopredeter"/>
    <w:uiPriority w:val="32"/>
    <w:qFormat/>
    <w:rsid w:val="00514992"/>
    <w:rPr>
      <w:b/>
      <w:bCs/>
      <w:smallCaps/>
      <w:color w:val="44546A" w:themeColor="text2"/>
      <w:u w:val="single"/>
    </w:rPr>
  </w:style>
  <w:style w:type="character" w:styleId="Ttulodellibro">
    <w:name w:val="Book Title"/>
    <w:basedOn w:val="Fuentedeprrafopredeter"/>
    <w:uiPriority w:val="33"/>
    <w:qFormat/>
    <w:rsid w:val="00514992"/>
    <w:rPr>
      <w:b/>
      <w:bCs/>
      <w:smallCaps/>
      <w:spacing w:val="10"/>
    </w:rPr>
  </w:style>
  <w:style w:type="paragraph" w:styleId="TtuloTDC">
    <w:name w:val="TOC Heading"/>
    <w:basedOn w:val="Ttulo1"/>
    <w:next w:val="Normal"/>
    <w:uiPriority w:val="39"/>
    <w:unhideWhenUsed/>
    <w:qFormat/>
    <w:rsid w:val="00514992"/>
    <w:pPr>
      <w:outlineLvl w:val="9"/>
    </w:pPr>
  </w:style>
  <w:style w:type="paragraph" w:styleId="TDC2">
    <w:name w:val="toc 2"/>
    <w:basedOn w:val="Normal"/>
    <w:next w:val="Normal"/>
    <w:autoRedefine/>
    <w:uiPriority w:val="39"/>
    <w:unhideWhenUsed/>
    <w:rsid w:val="00A60289"/>
    <w:pPr>
      <w:spacing w:after="100"/>
      <w:ind w:left="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chart" Target="charts/chart2.xml"/><Relationship Id="rId26" Type="http://schemas.openxmlformats.org/officeDocument/2006/relationships/image" Target="media/image13.emf"/><Relationship Id="rId3" Type="http://schemas.openxmlformats.org/officeDocument/2006/relationships/styles" Target="styles.xml"/><Relationship Id="rId21" Type="http://schemas.openxmlformats.org/officeDocument/2006/relationships/image" Target="media/image9.jpeg"/><Relationship Id="rId34"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chart" Target="charts/chart1.xml"/><Relationship Id="rId25" Type="http://schemas.openxmlformats.org/officeDocument/2006/relationships/chart" Target="charts/chart3.xml"/><Relationship Id="rId33"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image" Target="media/image8.jpeg"/><Relationship Id="rId29"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12.jpe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image" Target="media/image11.jpeg"/><Relationship Id="rId28" Type="http://schemas.openxmlformats.org/officeDocument/2006/relationships/image" Target="media/image15.png"/><Relationship Id="rId10" Type="http://schemas.openxmlformats.org/officeDocument/2006/relationships/header" Target="header1.xml"/><Relationship Id="rId19" Type="http://schemas.openxmlformats.org/officeDocument/2006/relationships/image" Target="media/image7.jpe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4.jpeg"/><Relationship Id="rId22" Type="http://schemas.openxmlformats.org/officeDocument/2006/relationships/image" Target="media/image10.png"/><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customXml" Target="../customXml/item4.xml"/><Relationship Id="rId8" Type="http://schemas.openxmlformats.org/officeDocument/2006/relationships/hyperlink" Target="mailto:e@endyagroindustrial.@claro.net.do" TargetMode="Externa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oleObject" Target="file:///C:\Users\Botanica%2003\Desktop\Libro1.xlsx" TargetMode="External"/></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oleObject" Target="file:///C:\Users\Botanica%2003\Desktop\Libro1.xlsx" TargetMode="External"/></Relationships>
</file>

<file path=word/charts/_rels/chart3.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oleObject" Target="../embeddings/oleObject1.bin"/></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r>
              <a:rPr lang="es-DO" sz="1400"/>
              <a:t>Estatus</a:t>
            </a:r>
            <a:r>
              <a:rPr lang="es-DO" sz="1400" baseline="0"/>
              <a:t> Biogeográfico de las 172 especies muestradas</a:t>
            </a:r>
            <a:endParaRPr lang="es-DO" sz="1400"/>
          </a:p>
        </c:rich>
      </c:tx>
      <c:layout>
        <c:manualLayout>
          <c:xMode val="edge"/>
          <c:yMode val="edge"/>
          <c:x val="0.14838641623697746"/>
          <c:y val="4.835931653121673E-2"/>
        </c:manualLayout>
      </c:layout>
      <c:overlay val="0"/>
      <c:spPr>
        <a:solidFill>
          <a:schemeClr val="tx1">
            <a:lumMod val="65000"/>
            <a:lumOff val="35000"/>
          </a:schemeClr>
        </a:solidFill>
        <a:ln>
          <a:noFill/>
        </a:ln>
        <a:effectLst/>
      </c:spPr>
      <c:txPr>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endParaRPr lang="en-US"/>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explosion val="10"/>
          <c:dPt>
            <c:idx val="0"/>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extLst>
              <c:ext xmlns:c16="http://schemas.microsoft.com/office/drawing/2014/chart" uri="{C3380CC4-5D6E-409C-BE32-E72D297353CC}">
                <c16:uniqueId val="{00000001-C0AA-465F-B3C8-2463FF7A83B2}"/>
              </c:ext>
            </c:extLst>
          </c:dPt>
          <c:dPt>
            <c:idx val="1"/>
            <c:bubble3D val="0"/>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extLst>
              <c:ext xmlns:c16="http://schemas.microsoft.com/office/drawing/2014/chart" uri="{C3380CC4-5D6E-409C-BE32-E72D297353CC}">
                <c16:uniqueId val="{00000003-C0AA-465F-B3C8-2463FF7A83B2}"/>
              </c:ext>
            </c:extLst>
          </c:dPt>
          <c:dPt>
            <c:idx val="2"/>
            <c:bubble3D val="0"/>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extLst>
              <c:ext xmlns:c16="http://schemas.microsoft.com/office/drawing/2014/chart" uri="{C3380CC4-5D6E-409C-BE32-E72D297353CC}">
                <c16:uniqueId val="{00000005-C0AA-465F-B3C8-2463FF7A83B2}"/>
              </c:ext>
            </c:extLst>
          </c:dPt>
          <c:dPt>
            <c:idx val="3"/>
            <c:bubble3D val="0"/>
            <c:spPr>
              <a:gradFill rotWithShape="1">
                <a:gsLst>
                  <a:gs pos="0">
                    <a:schemeClr val="accent2">
                      <a:lumMod val="60000"/>
                      <a:satMod val="103000"/>
                      <a:lumMod val="102000"/>
                      <a:tint val="94000"/>
                    </a:schemeClr>
                  </a:gs>
                  <a:gs pos="50000">
                    <a:schemeClr val="accent2">
                      <a:lumMod val="60000"/>
                      <a:satMod val="110000"/>
                      <a:lumMod val="100000"/>
                      <a:shade val="100000"/>
                    </a:schemeClr>
                  </a:gs>
                  <a:gs pos="100000">
                    <a:schemeClr val="accent2">
                      <a:lumMod val="60000"/>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extLst>
              <c:ext xmlns:c16="http://schemas.microsoft.com/office/drawing/2014/chart" uri="{C3380CC4-5D6E-409C-BE32-E72D297353CC}">
                <c16:uniqueId val="{00000007-C0AA-465F-B3C8-2463FF7A83B2}"/>
              </c:ext>
            </c:extLst>
          </c:dPt>
          <c:dLbls>
            <c:spPr>
              <a:solidFill>
                <a:sysClr val="window" lastClr="FFFFFF"/>
              </a:solidFill>
              <a:ln>
                <a:solidFill>
                  <a:sysClr val="windowText" lastClr="000000"/>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dLblPos val="outEnd"/>
            <c:showLegendKey val="0"/>
            <c:showVal val="1"/>
            <c:showCatName val="1"/>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a:noFill/>
                  <a:ln>
                    <a:noFill/>
                  </a:ln>
                </c15:spPr>
              </c:ext>
            </c:extLst>
          </c:dLbls>
          <c:cat>
            <c:strRef>
              <c:f>Hoja1!$D$5:$D$8</c:f>
              <c:strCache>
                <c:ptCount val="4"/>
                <c:pt idx="0">
                  <c:v>Nativas</c:v>
                </c:pt>
                <c:pt idx="1">
                  <c:v>Endémicas</c:v>
                </c:pt>
                <c:pt idx="2">
                  <c:v>Naturalizadas</c:v>
                </c:pt>
                <c:pt idx="3">
                  <c:v>Introducidas</c:v>
                </c:pt>
              </c:strCache>
            </c:strRef>
          </c:cat>
          <c:val>
            <c:numRef>
              <c:f>Hoja1!$E$5:$E$8</c:f>
              <c:numCache>
                <c:formatCode>General</c:formatCode>
                <c:ptCount val="4"/>
                <c:pt idx="0">
                  <c:v>130</c:v>
                </c:pt>
                <c:pt idx="1">
                  <c:v>3</c:v>
                </c:pt>
                <c:pt idx="2">
                  <c:v>21</c:v>
                </c:pt>
                <c:pt idx="3">
                  <c:v>18</c:v>
                </c:pt>
              </c:numCache>
            </c:numRef>
          </c:val>
          <c:extLst>
            <c:ext xmlns:c16="http://schemas.microsoft.com/office/drawing/2014/chart" uri="{C3380CC4-5D6E-409C-BE32-E72D297353CC}">
              <c16:uniqueId val="{00000008-C0AA-465F-B3C8-2463FF7A83B2}"/>
            </c:ext>
          </c:extLst>
        </c:ser>
        <c:dLbls>
          <c:showLegendKey val="0"/>
          <c:showVal val="0"/>
          <c:showCatName val="0"/>
          <c:showSerName val="0"/>
          <c:showPercent val="0"/>
          <c:showBubbleSize val="0"/>
          <c:showLeaderLines val="0"/>
        </c:dLbls>
      </c:pie3DChart>
      <c:spPr>
        <a:noFill/>
        <a:ln>
          <a:noFill/>
        </a:ln>
        <a:effectLst/>
      </c:spPr>
    </c:plotArea>
    <c:legend>
      <c:legendPos val="l"/>
      <c:overlay val="0"/>
      <c:spPr>
        <a:noFill/>
        <a:ln>
          <a:noFill/>
        </a:ln>
        <a:effectLst/>
      </c:spPr>
      <c:txPr>
        <a:bodyPr rot="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en-US"/>
        </a:p>
      </c:txPr>
    </c:legend>
    <c:plotVisOnly val="1"/>
    <c:dispBlanksAs val="gap"/>
    <c:showDLblsOverMax val="0"/>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a:solidFill>
        <a:srgbClr val="4472C4"/>
      </a:solidFill>
    </a:ln>
    <a:effectLst/>
  </c:spPr>
  <c:txPr>
    <a:bodyPr/>
    <a:lstStyle/>
    <a:p>
      <a:pPr>
        <a:defRPr/>
      </a:pPr>
      <a:endParaRPr lang="en-US"/>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r>
              <a:rPr lang="es-DO"/>
              <a:t>Tipo</a:t>
            </a:r>
            <a:r>
              <a:rPr lang="es-DO" baseline="0"/>
              <a:t> biológico de las 172 especies muestreadas</a:t>
            </a:r>
            <a:endParaRPr lang="es-DO"/>
          </a:p>
        </c:rich>
      </c:tx>
      <c:layout>
        <c:manualLayout>
          <c:xMode val="edge"/>
          <c:yMode val="edge"/>
          <c:x val="0.19767219210824929"/>
          <c:y val="1.2968615530468639E-2"/>
        </c:manualLayout>
      </c:layout>
      <c:overlay val="0"/>
      <c:spPr>
        <a:solidFill>
          <a:schemeClr val="bg2">
            <a:lumMod val="25000"/>
          </a:schemeClr>
        </a:solidFill>
        <a:ln>
          <a:noFill/>
        </a:ln>
        <a:effectLst/>
      </c:spPr>
      <c:txPr>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endParaRPr lang="en-US"/>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7.693397477798776E-2"/>
          <c:y val="0.28393486168761795"/>
          <c:w val="0.70194630499252897"/>
          <c:h val="0.62197819287994882"/>
        </c:manualLayout>
      </c:layout>
      <c:pie3DChart>
        <c:varyColors val="1"/>
        <c:ser>
          <c:idx val="0"/>
          <c:order val="0"/>
          <c:explosion val="10"/>
          <c:dPt>
            <c:idx val="0"/>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extLst>
              <c:ext xmlns:c16="http://schemas.microsoft.com/office/drawing/2014/chart" uri="{C3380CC4-5D6E-409C-BE32-E72D297353CC}">
                <c16:uniqueId val="{00000001-0B77-413C-8AD9-809E73EECDAE}"/>
              </c:ext>
            </c:extLst>
          </c:dPt>
          <c:dPt>
            <c:idx val="1"/>
            <c:bubble3D val="0"/>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extLst>
              <c:ext xmlns:c16="http://schemas.microsoft.com/office/drawing/2014/chart" uri="{C3380CC4-5D6E-409C-BE32-E72D297353CC}">
                <c16:uniqueId val="{00000003-0B77-413C-8AD9-809E73EECDAE}"/>
              </c:ext>
            </c:extLst>
          </c:dPt>
          <c:dPt>
            <c:idx val="2"/>
            <c:bubble3D val="0"/>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extLst>
              <c:ext xmlns:c16="http://schemas.microsoft.com/office/drawing/2014/chart" uri="{C3380CC4-5D6E-409C-BE32-E72D297353CC}">
                <c16:uniqueId val="{00000005-0B77-413C-8AD9-809E73EECDAE}"/>
              </c:ext>
            </c:extLst>
          </c:dPt>
          <c:dPt>
            <c:idx val="3"/>
            <c:bubble3D val="0"/>
            <c:spPr>
              <a:gradFill rotWithShape="1">
                <a:gsLst>
                  <a:gs pos="0">
                    <a:schemeClr val="accent2">
                      <a:lumMod val="60000"/>
                      <a:satMod val="103000"/>
                      <a:lumMod val="102000"/>
                      <a:tint val="94000"/>
                    </a:schemeClr>
                  </a:gs>
                  <a:gs pos="50000">
                    <a:schemeClr val="accent2">
                      <a:lumMod val="60000"/>
                      <a:satMod val="110000"/>
                      <a:lumMod val="100000"/>
                      <a:shade val="100000"/>
                    </a:schemeClr>
                  </a:gs>
                  <a:gs pos="100000">
                    <a:schemeClr val="accent2">
                      <a:lumMod val="60000"/>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extLst>
              <c:ext xmlns:c16="http://schemas.microsoft.com/office/drawing/2014/chart" uri="{C3380CC4-5D6E-409C-BE32-E72D297353CC}">
                <c16:uniqueId val="{00000007-0B77-413C-8AD9-809E73EECDAE}"/>
              </c:ext>
            </c:extLst>
          </c:dPt>
          <c:dPt>
            <c:idx val="4"/>
            <c:bubble3D val="0"/>
            <c:spPr>
              <a:gradFill rotWithShape="1">
                <a:gsLst>
                  <a:gs pos="0">
                    <a:schemeClr val="accent4">
                      <a:lumMod val="60000"/>
                      <a:satMod val="103000"/>
                      <a:lumMod val="102000"/>
                      <a:tint val="94000"/>
                    </a:schemeClr>
                  </a:gs>
                  <a:gs pos="50000">
                    <a:schemeClr val="accent4">
                      <a:lumMod val="60000"/>
                      <a:satMod val="110000"/>
                      <a:lumMod val="100000"/>
                      <a:shade val="100000"/>
                    </a:schemeClr>
                  </a:gs>
                  <a:gs pos="100000">
                    <a:schemeClr val="accent4">
                      <a:lumMod val="60000"/>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extLst>
              <c:ext xmlns:c16="http://schemas.microsoft.com/office/drawing/2014/chart" uri="{C3380CC4-5D6E-409C-BE32-E72D297353CC}">
                <c16:uniqueId val="{00000009-0B77-413C-8AD9-809E73EECDAE}"/>
              </c:ext>
            </c:extLst>
          </c:dPt>
          <c:dPt>
            <c:idx val="5"/>
            <c:bubble3D val="0"/>
            <c:spPr>
              <a:gradFill rotWithShape="1">
                <a:gsLst>
                  <a:gs pos="0">
                    <a:schemeClr val="accent6">
                      <a:lumMod val="60000"/>
                      <a:satMod val="103000"/>
                      <a:lumMod val="102000"/>
                      <a:tint val="94000"/>
                    </a:schemeClr>
                  </a:gs>
                  <a:gs pos="50000">
                    <a:schemeClr val="accent6">
                      <a:lumMod val="60000"/>
                      <a:satMod val="110000"/>
                      <a:lumMod val="100000"/>
                      <a:shade val="100000"/>
                    </a:schemeClr>
                  </a:gs>
                  <a:gs pos="100000">
                    <a:schemeClr val="accent6">
                      <a:lumMod val="60000"/>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extLst>
              <c:ext xmlns:c16="http://schemas.microsoft.com/office/drawing/2014/chart" uri="{C3380CC4-5D6E-409C-BE32-E72D297353CC}">
                <c16:uniqueId val="{0000000B-0B77-413C-8AD9-809E73EECDAE}"/>
              </c:ext>
            </c:extLst>
          </c:dPt>
          <c:dLbls>
            <c:dLbl>
              <c:idx val="3"/>
              <c:layout>
                <c:manualLayout>
                  <c:x val="-4.0477746811693695E-5"/>
                  <c:y val="-2.1910600264110091E-3"/>
                </c:manualLayout>
              </c:layout>
              <c:dLblPos val="bestFit"/>
              <c:showLegendKey val="0"/>
              <c:showVal val="1"/>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0B77-413C-8AD9-809E73EECDAE}"/>
                </c:ext>
              </c:extLst>
            </c:dLbl>
            <c:dLbl>
              <c:idx val="4"/>
              <c:layout>
                <c:manualLayout>
                  <c:x val="6.6310376077928926E-3"/>
                  <c:y val="-3.1576034681921314E-2"/>
                </c:manualLayout>
              </c:layout>
              <c:dLblPos val="bestFit"/>
              <c:showLegendKey val="0"/>
              <c:showVal val="1"/>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0B77-413C-8AD9-809E73EECDAE}"/>
                </c:ext>
              </c:extLst>
            </c:dLbl>
            <c:dLbl>
              <c:idx val="5"/>
              <c:layout>
                <c:manualLayout>
                  <c:x val="0.124111700347981"/>
                  <c:y val="-1.5215732395634875E-2"/>
                </c:manualLayout>
              </c:layout>
              <c:dLblPos val="bestFit"/>
              <c:showLegendKey val="0"/>
              <c:showVal val="1"/>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B-0B77-413C-8AD9-809E73EECDAE}"/>
                </c:ext>
              </c:extLst>
            </c:dLbl>
            <c:spPr>
              <a:solidFill>
                <a:sysClr val="window" lastClr="FFFFFF"/>
              </a:solidFill>
              <a:ln>
                <a:solidFill>
                  <a:sysClr val="windowText" lastClr="000000"/>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dLblPos val="bestFit"/>
            <c:showLegendKey val="0"/>
            <c:showVal val="1"/>
            <c:showCatName val="1"/>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a:noFill/>
                  <a:ln>
                    <a:noFill/>
                  </a:ln>
                </c15:spPr>
              </c:ext>
            </c:extLst>
          </c:dLbls>
          <c:cat>
            <c:strRef>
              <c:f>Hoja1!$E$28:$E$33</c:f>
              <c:strCache>
                <c:ptCount val="6"/>
                <c:pt idx="0">
                  <c:v>Árboles</c:v>
                </c:pt>
                <c:pt idx="1">
                  <c:v>Arbustos</c:v>
                </c:pt>
                <c:pt idx="2">
                  <c:v>Herbáceas</c:v>
                </c:pt>
                <c:pt idx="3">
                  <c:v>Lianas</c:v>
                </c:pt>
                <c:pt idx="4">
                  <c:v>Rastreras</c:v>
                </c:pt>
                <c:pt idx="5">
                  <c:v>Estípites</c:v>
                </c:pt>
              </c:strCache>
            </c:strRef>
          </c:cat>
          <c:val>
            <c:numRef>
              <c:f>Hoja1!$F$28:$F$33</c:f>
              <c:numCache>
                <c:formatCode>General</c:formatCode>
                <c:ptCount val="6"/>
                <c:pt idx="0">
                  <c:v>58</c:v>
                </c:pt>
                <c:pt idx="1">
                  <c:v>21</c:v>
                </c:pt>
                <c:pt idx="2">
                  <c:v>66</c:v>
                </c:pt>
                <c:pt idx="3">
                  <c:v>20</c:v>
                </c:pt>
                <c:pt idx="4">
                  <c:v>1</c:v>
                </c:pt>
                <c:pt idx="5">
                  <c:v>6</c:v>
                </c:pt>
              </c:numCache>
            </c:numRef>
          </c:val>
          <c:extLst>
            <c:ext xmlns:c16="http://schemas.microsoft.com/office/drawing/2014/chart" uri="{C3380CC4-5D6E-409C-BE32-E72D297353CC}">
              <c16:uniqueId val="{0000000C-0B77-413C-8AD9-809E73EECDAE}"/>
            </c:ext>
          </c:extLst>
        </c:ser>
        <c:dLbls>
          <c:dLblPos val="bestFit"/>
          <c:showLegendKey val="0"/>
          <c:showVal val="0"/>
          <c:showCatName val="0"/>
          <c:showSerName val="0"/>
          <c:showPercent val="0"/>
          <c:showBubbleSize val="0"/>
          <c:showLeaderLines val="0"/>
        </c:dLbls>
      </c:pie3D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en-US"/>
        </a:p>
      </c:txPr>
    </c:legend>
    <c:plotVisOnly val="1"/>
    <c:dispBlanksAs val="gap"/>
    <c:showDLblsOverMax val="0"/>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a:noFill/>
    </a:ln>
    <a:effectLst/>
  </c:spPr>
  <c:txPr>
    <a:bodyPr/>
    <a:lstStyle/>
    <a:p>
      <a:pPr>
        <a:defRPr/>
      </a:pPr>
      <a:endParaRPr lang="en-US"/>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r>
              <a:rPr lang="es-DO" sz="1100" b="1" i="0" u="none" strike="noStrike" baseline="0">
                <a:solidFill>
                  <a:sysClr val="windowText" lastClr="000000"/>
                </a:solidFill>
                <a:effectLst/>
                <a:latin typeface="Arial" panose="020B0604020202020204" pitchFamily="34" charset="0"/>
                <a:cs typeface="Arial" panose="020B0604020202020204" pitchFamily="34" charset="0"/>
              </a:rPr>
              <a:t>Gráfico No. 1.</a:t>
            </a:r>
            <a:endParaRPr lang="es-DO" sz="1100" b="1" i="0">
              <a:solidFill>
                <a:sysClr val="windowText" lastClr="000000"/>
              </a:solidFill>
              <a:latin typeface="Arial" panose="020B0604020202020204" pitchFamily="34" charset="0"/>
              <a:cs typeface="Arial" panose="020B0604020202020204" pitchFamily="34" charset="0"/>
            </a:endParaRPr>
          </a:p>
          <a:p>
            <a:pPr>
              <a:defRPr/>
            </a:pPr>
            <a:r>
              <a:rPr lang="es-DO" sz="1200" b="1" i="1" u="none" strike="noStrike" baseline="0">
                <a:solidFill>
                  <a:sysClr val="windowText" lastClr="000000"/>
                </a:solidFill>
                <a:effectLst/>
                <a:latin typeface="Arial" panose="020B0604020202020204" pitchFamily="34" charset="0"/>
                <a:cs typeface="Arial" panose="020B0604020202020204" pitchFamily="34" charset="0"/>
              </a:rPr>
              <a:t>¿</a:t>
            </a:r>
            <a:r>
              <a:rPr lang="es-DO" sz="1100" b="1" i="1">
                <a:solidFill>
                  <a:sysClr val="windowText" lastClr="000000"/>
                </a:solidFill>
                <a:latin typeface="Arial" panose="020B0604020202020204" pitchFamily="34" charset="0"/>
                <a:cs typeface="Arial" panose="020B0604020202020204" pitchFamily="34" charset="0"/>
              </a:rPr>
              <a:t>Tiene trabajo?</a:t>
            </a:r>
          </a:p>
        </c:rich>
      </c:tx>
      <c:layout>
        <c:manualLayout>
          <c:xMode val="edge"/>
          <c:yMode val="edge"/>
          <c:x val="0.41516177974921886"/>
          <c:y val="3.6220957592870209E-2"/>
        </c:manualLayout>
      </c:layout>
      <c:overlay val="0"/>
      <c:spPr>
        <a:noFill/>
        <a:ln>
          <a:noFill/>
        </a:ln>
        <a:effectLst/>
      </c:spPr>
      <c:txPr>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endParaRPr lang="en-US"/>
        </a:p>
      </c:txPr>
    </c:title>
    <c:autoTitleDeleted val="0"/>
    <c:plotArea>
      <c:layout>
        <c:manualLayout>
          <c:layoutTarget val="inner"/>
          <c:xMode val="edge"/>
          <c:yMode val="edge"/>
          <c:x val="0.23848574944729417"/>
          <c:y val="0.22053572186971776"/>
          <c:w val="0.45322235151563139"/>
          <c:h val="0.73736350440857468"/>
        </c:manualLayout>
      </c:layout>
      <c:pieChart>
        <c:varyColors val="1"/>
        <c:ser>
          <c:idx val="0"/>
          <c:order val="0"/>
          <c:spPr>
            <a:scene3d>
              <a:camera prst="orthographicFront"/>
              <a:lightRig rig="threePt" dir="t"/>
            </a:scene3d>
            <a:sp3d>
              <a:bevelT/>
            </a:sp3d>
          </c:spPr>
          <c:explosion val="4"/>
          <c:dPt>
            <c:idx val="0"/>
            <c:bubble3D val="0"/>
            <c:spPr>
              <a:gradFill rotWithShape="1">
                <a:gsLst>
                  <a:gs pos="0">
                    <a:schemeClr val="accent6">
                      <a:shade val="51000"/>
                      <a:satMod val="130000"/>
                    </a:schemeClr>
                  </a:gs>
                  <a:gs pos="80000">
                    <a:schemeClr val="accent6">
                      <a:shade val="93000"/>
                      <a:satMod val="130000"/>
                    </a:schemeClr>
                  </a:gs>
                  <a:gs pos="100000">
                    <a:schemeClr val="accent6">
                      <a:shade val="94000"/>
                      <a:satMod val="135000"/>
                    </a:schemeClr>
                  </a:gs>
                </a:gsLst>
                <a:lin ang="16200000" scaled="0"/>
              </a:gradFill>
              <a:ln>
                <a:noFill/>
              </a:ln>
              <a:effectLst/>
              <a:scene3d>
                <a:camera prst="orthographicFront"/>
                <a:lightRig rig="threePt" dir="t"/>
              </a:scene3d>
              <a:sp3d>
                <a:bevelT/>
              </a:sp3d>
            </c:spPr>
            <c:extLst>
              <c:ext xmlns:c16="http://schemas.microsoft.com/office/drawing/2014/chart" uri="{C3380CC4-5D6E-409C-BE32-E72D297353CC}">
                <c16:uniqueId val="{00000001-E131-40B0-8743-DB7871AF1BAA}"/>
              </c:ext>
            </c:extLst>
          </c:dPt>
          <c:dPt>
            <c:idx val="1"/>
            <c:bubble3D val="0"/>
            <c:spPr>
              <a:gradFill rotWithShape="1">
                <a:gsLst>
                  <a:gs pos="0">
                    <a:schemeClr val="accent5">
                      <a:shade val="51000"/>
                      <a:satMod val="130000"/>
                    </a:schemeClr>
                  </a:gs>
                  <a:gs pos="80000">
                    <a:schemeClr val="accent5">
                      <a:shade val="93000"/>
                      <a:satMod val="130000"/>
                    </a:schemeClr>
                  </a:gs>
                  <a:gs pos="100000">
                    <a:schemeClr val="accent5">
                      <a:shade val="94000"/>
                      <a:satMod val="135000"/>
                    </a:schemeClr>
                  </a:gs>
                </a:gsLst>
                <a:lin ang="16200000" scaled="0"/>
              </a:gradFill>
              <a:ln>
                <a:noFill/>
              </a:ln>
              <a:effectLst/>
              <a:scene3d>
                <a:camera prst="orthographicFront"/>
                <a:lightRig rig="threePt" dir="t"/>
              </a:scene3d>
              <a:sp3d>
                <a:bevelT/>
              </a:sp3d>
            </c:spPr>
            <c:extLst>
              <c:ext xmlns:c16="http://schemas.microsoft.com/office/drawing/2014/chart" uri="{C3380CC4-5D6E-409C-BE32-E72D297353CC}">
                <c16:uniqueId val="{00000003-E131-40B0-8743-DB7871AF1BAA}"/>
              </c:ext>
            </c:extLst>
          </c:dPt>
          <c:dPt>
            <c:idx val="2"/>
            <c:bubble3D val="0"/>
            <c:spPr>
              <a:gradFill rotWithShape="1">
                <a:gsLst>
                  <a:gs pos="0">
                    <a:schemeClr val="accent4">
                      <a:shade val="51000"/>
                      <a:satMod val="130000"/>
                    </a:schemeClr>
                  </a:gs>
                  <a:gs pos="80000">
                    <a:schemeClr val="accent4">
                      <a:shade val="93000"/>
                      <a:satMod val="130000"/>
                    </a:schemeClr>
                  </a:gs>
                  <a:gs pos="100000">
                    <a:schemeClr val="accent4">
                      <a:shade val="94000"/>
                      <a:satMod val="135000"/>
                    </a:schemeClr>
                  </a:gs>
                </a:gsLst>
                <a:lin ang="16200000" scaled="0"/>
              </a:gradFill>
              <a:ln>
                <a:noFill/>
              </a:ln>
              <a:effectLst/>
              <a:scene3d>
                <a:camera prst="orthographicFront"/>
                <a:lightRig rig="threePt" dir="t"/>
              </a:scene3d>
              <a:sp3d>
                <a:bevelT/>
              </a:sp3d>
            </c:spPr>
            <c:extLst>
              <c:ext xmlns:c16="http://schemas.microsoft.com/office/drawing/2014/chart" uri="{C3380CC4-5D6E-409C-BE32-E72D297353CC}">
                <c16:uniqueId val="{00000005-E131-40B0-8743-DB7871AF1BAA}"/>
              </c:ext>
            </c:extLst>
          </c:dPt>
          <c:dPt>
            <c:idx val="3"/>
            <c:bubble3D val="0"/>
            <c:spPr>
              <a:gradFill rotWithShape="1">
                <a:gsLst>
                  <a:gs pos="0">
                    <a:schemeClr val="accent6">
                      <a:lumMod val="60000"/>
                      <a:shade val="51000"/>
                      <a:satMod val="130000"/>
                    </a:schemeClr>
                  </a:gs>
                  <a:gs pos="80000">
                    <a:schemeClr val="accent6">
                      <a:lumMod val="60000"/>
                      <a:shade val="93000"/>
                      <a:satMod val="130000"/>
                    </a:schemeClr>
                  </a:gs>
                  <a:gs pos="100000">
                    <a:schemeClr val="accent6">
                      <a:lumMod val="60000"/>
                      <a:shade val="94000"/>
                      <a:satMod val="135000"/>
                    </a:schemeClr>
                  </a:gs>
                </a:gsLst>
                <a:lin ang="16200000" scaled="0"/>
              </a:gradFill>
              <a:ln>
                <a:noFill/>
              </a:ln>
              <a:effectLst/>
              <a:scene3d>
                <a:camera prst="orthographicFront"/>
                <a:lightRig rig="threePt" dir="t"/>
              </a:scene3d>
              <a:sp3d>
                <a:bevelT/>
              </a:sp3d>
            </c:spPr>
            <c:extLst>
              <c:ext xmlns:c16="http://schemas.microsoft.com/office/drawing/2014/chart" uri="{C3380CC4-5D6E-409C-BE32-E72D297353CC}">
                <c16:uniqueId val="{00000007-E131-40B0-8743-DB7871AF1BAA}"/>
              </c:ext>
            </c:extLst>
          </c:dPt>
          <c:dPt>
            <c:idx val="4"/>
            <c:bubble3D val="0"/>
            <c:spPr>
              <a:gradFill rotWithShape="1">
                <a:gsLst>
                  <a:gs pos="0">
                    <a:schemeClr val="accent5">
                      <a:lumMod val="60000"/>
                      <a:shade val="51000"/>
                      <a:satMod val="130000"/>
                    </a:schemeClr>
                  </a:gs>
                  <a:gs pos="80000">
                    <a:schemeClr val="accent5">
                      <a:lumMod val="60000"/>
                      <a:shade val="93000"/>
                      <a:satMod val="130000"/>
                    </a:schemeClr>
                  </a:gs>
                  <a:gs pos="100000">
                    <a:schemeClr val="accent5">
                      <a:lumMod val="60000"/>
                      <a:shade val="94000"/>
                      <a:satMod val="135000"/>
                    </a:schemeClr>
                  </a:gs>
                </a:gsLst>
                <a:lin ang="16200000" scaled="0"/>
              </a:gradFill>
              <a:ln>
                <a:noFill/>
              </a:ln>
              <a:effectLst/>
              <a:scene3d>
                <a:camera prst="orthographicFront"/>
                <a:lightRig rig="threePt" dir="t"/>
              </a:scene3d>
              <a:sp3d>
                <a:bevelT/>
              </a:sp3d>
            </c:spPr>
            <c:extLst>
              <c:ext xmlns:c16="http://schemas.microsoft.com/office/drawing/2014/chart" uri="{C3380CC4-5D6E-409C-BE32-E72D297353CC}">
                <c16:uniqueId val="{00000009-E131-40B0-8743-DB7871AF1BAA}"/>
              </c:ext>
            </c:extLst>
          </c:dPt>
          <c:dLbls>
            <c:dLbl>
              <c:idx val="1"/>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E131-40B0-8743-DB7871AF1BAA}"/>
                </c:ext>
              </c:extLst>
            </c:dLbl>
            <c:dLbl>
              <c:idx val="2"/>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E131-40B0-8743-DB7871AF1BAA}"/>
                </c:ext>
              </c:extLst>
            </c:dLbl>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bg1"/>
                    </a:solidFill>
                    <a:latin typeface="Arial" panose="020B0604020202020204" pitchFamily="34" charset="0"/>
                    <a:ea typeface="+mn-ea"/>
                    <a:cs typeface="Arial" panose="020B0604020202020204" pitchFamily="34" charset="0"/>
                  </a:defRPr>
                </a:pPr>
                <a:endParaRPr lang="en-US"/>
              </a:p>
            </c:txPr>
            <c:dLblPos val="ctr"/>
            <c:showLegendKey val="0"/>
            <c:showVal val="0"/>
            <c:showCatName val="0"/>
            <c:showSerName val="0"/>
            <c:showPercent val="1"/>
            <c:showBubbleSize val="0"/>
            <c:showLeaderLines val="0"/>
            <c:extLst>
              <c:ext xmlns:c15="http://schemas.microsoft.com/office/drawing/2012/chart" uri="{CE6537A1-D6FC-4f65-9D91-7224C49458BB}"/>
            </c:extLst>
          </c:dLbls>
          <c:cat>
            <c:strRef>
              <c:f>frecuencias!$A$48:$A$50</c:f>
              <c:strCache>
                <c:ptCount val="3"/>
                <c:pt idx="0">
                  <c:v>1. Si</c:v>
                </c:pt>
                <c:pt idx="1">
                  <c:v>2. No</c:v>
                </c:pt>
                <c:pt idx="2">
                  <c:v>3. Evantualmente</c:v>
                </c:pt>
              </c:strCache>
            </c:strRef>
          </c:cat>
          <c:val>
            <c:numRef>
              <c:f>frecuencias!$C$48:$C$50</c:f>
              <c:numCache>
                <c:formatCode>0.0</c:formatCode>
                <c:ptCount val="3"/>
                <c:pt idx="0">
                  <c:v>66.666666666666657</c:v>
                </c:pt>
                <c:pt idx="1">
                  <c:v>25</c:v>
                </c:pt>
                <c:pt idx="2">
                  <c:v>8.3333333333333321</c:v>
                </c:pt>
              </c:numCache>
            </c:numRef>
          </c:val>
          <c:extLst>
            <c:ext xmlns:c16="http://schemas.microsoft.com/office/drawing/2014/chart" uri="{C3380CC4-5D6E-409C-BE32-E72D297353CC}">
              <c16:uniqueId val="{0000000A-E131-40B0-8743-DB7871AF1BAA}"/>
            </c:ext>
          </c:extLst>
        </c:ser>
        <c:dLbls>
          <c:dLblPos val="ctr"/>
          <c:showLegendKey val="0"/>
          <c:showVal val="0"/>
          <c:showCatName val="1"/>
          <c:showSerName val="0"/>
          <c:showPercent val="1"/>
          <c:showBubbleSize val="0"/>
          <c:showLeaderLines val="0"/>
        </c:dLbls>
        <c:firstSliceAng val="0"/>
      </c:pieChart>
      <c:spPr>
        <a:noFill/>
        <a:ln>
          <a:noFill/>
        </a:ln>
        <a:effectLst/>
      </c:spPr>
    </c:plotArea>
    <c:legend>
      <c:legendPos val="r"/>
      <c:layout>
        <c:manualLayout>
          <c:xMode val="edge"/>
          <c:yMode val="edge"/>
          <c:x val="0.6940278227476907"/>
          <c:y val="0.37566041305834919"/>
          <c:w val="0.26560953987413449"/>
          <c:h val="0.44618306722750234"/>
        </c:manualLayout>
      </c:layout>
      <c:overlay val="1"/>
      <c:spPr>
        <a:noFill/>
        <a:ln>
          <a:noFill/>
        </a:ln>
        <a:effectLst/>
      </c:spPr>
      <c:txPr>
        <a:bodyPr rot="0" spcFirstLastPara="1" vertOverflow="ellipsis" vert="horz" wrap="square" anchor="ctr" anchorCtr="1"/>
        <a:lstStyle/>
        <a:p>
          <a:pPr rtl="0">
            <a:defRPr sz="800" b="0" i="0" u="none" strike="noStrike" kern="1200" baseline="0">
              <a:solidFill>
                <a:schemeClr val="tx2"/>
              </a:solidFill>
              <a:latin typeface="Arial" panose="020B0604020202020204" pitchFamily="34" charset="0"/>
              <a:ea typeface="+mn-ea"/>
              <a:cs typeface="Arial" panose="020B0604020202020204" pitchFamily="34" charset="0"/>
            </a:defRPr>
          </a:pPr>
          <a:endParaRPr lang="en-US"/>
        </a:p>
      </c:txPr>
    </c:legend>
    <c:plotVisOnly val="1"/>
    <c:dispBlanksAs val="gap"/>
    <c:showDLblsOverMax val="0"/>
  </c:chart>
  <c:spPr>
    <a:noFill/>
    <a:ln w="9525" cap="flat" cmpd="sng" algn="ctr">
      <a:noFill/>
      <a:round/>
    </a:ln>
    <a:effectLst/>
  </c:spPr>
  <c:txPr>
    <a:bodyPr/>
    <a:lstStyle/>
    <a:p>
      <a:pPr>
        <a:defRPr/>
      </a:pPr>
      <a:endParaRPr lang="en-US"/>
    </a:p>
  </c:txPr>
  <c:externalData r:id="rId4">
    <c:autoUpdate val="0"/>
  </c:externalData>
</c:chartSpace>
</file>

<file path=word/charts/colors1.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8">
  <cs:axisTitle>
    <cs:lnRef idx="0"/>
    <cs:fillRef idx="0"/>
    <cs:effectRef idx="0"/>
    <cs:fontRef idx="minor">
      <a:schemeClr val="lt1">
        <a:lumMod val="85000"/>
      </a:schemeClr>
    </cs:fontRef>
    <cs:defRPr sz="900" b="1" kern="1200" cap="all"/>
  </cs:axisTitle>
  <cs:category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categoryAxis>
  <cs:chartArea>
    <cs:lnRef idx="0"/>
    <cs:fillRef idx="0"/>
    <cs:effectRef idx="0"/>
    <cs:fontRef idx="minor">
      <a:schemeClr val="dk1"/>
    </cs:fontRef>
    <cs: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cs:spPr>
    <cs:defRPr sz="1000" kern="1200"/>
  </cs:chartArea>
  <cs:dataLabel>
    <cs:lnRef idx="0"/>
    <cs:fillRef idx="0"/>
    <cs:effectRef idx="0"/>
    <cs:fontRef idx="minor">
      <a:schemeClr val="lt1">
        <a:lumMod val="85000"/>
      </a:schemeClr>
    </cs:fontRef>
    <cs:defRPr sz="900" kern="1200"/>
  </cs:dataLabel>
  <cs:dataLabelCallout>
    <cs:lnRef idx="0"/>
    <cs:fillRef idx="0"/>
    <cs:effectRef idx="0"/>
    <cs:fontRef idx="minor">
      <a:schemeClr val="dk1">
        <a:lumMod val="65000"/>
        <a:lumOff val="35000"/>
      </a:schemeClr>
    </cs:fontRef>
    <cs:spPr>
      <a:solidFill>
        <a:schemeClr val="lt1"/>
      </a:solidFill>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lt1">
        <a:lumMod val="85000"/>
      </a:schemeClr>
    </cs:fontRef>
    <cs:spPr>
      <a:ln w="9525">
        <a:solidFill>
          <a:schemeClr val="lt1">
            <a:lumMod val="95000"/>
            <a:alpha val="54000"/>
          </a:schemeClr>
        </a:solidFill>
      </a:ln>
    </cs:spPr>
    <cs:defRPr sz="900" kern="1200"/>
  </cs:dataTable>
  <cs:downBar>
    <cs:lnRef idx="0"/>
    <cs:fillRef idx="0"/>
    <cs:effectRef idx="0"/>
    <cs:fontRef idx="minor">
      <a:schemeClr val="tx1"/>
    </cs:fontRef>
    <cs:spPr>
      <a:solidFill>
        <a:schemeClr val="dk1">
          <a:lumMod val="75000"/>
          <a:lumOff val="25000"/>
        </a:schemeClr>
      </a:solidFill>
      <a:ln w="9525">
        <a:solidFill>
          <a:schemeClr val="lt1">
            <a:lumMod val="95000"/>
            <a:alpha val="54000"/>
          </a:schemeClr>
        </a:solidFill>
      </a:ln>
    </cs:spPr>
  </cs:downBar>
  <cs:dropLine>
    <cs:lnRef idx="0"/>
    <cs:fillRef idx="0"/>
    <cs:effectRef idx="0"/>
    <cs:fontRef idx="minor">
      <a:schemeClr val="tx1"/>
    </cs:fontRef>
    <cs:spPr>
      <a:ln w="9525">
        <a:solidFill>
          <a:schemeClr val="lt1">
            <a:lumMod val="95000"/>
            <a:alpha val="54000"/>
          </a:schemeClr>
        </a:solidFill>
        <a:prstDash val="dash"/>
      </a:ln>
    </cs:spPr>
  </cs:dropLine>
  <cs:errorBar>
    <cs:lnRef idx="0"/>
    <cs:fillRef idx="0"/>
    <cs:effectRef idx="0"/>
    <cs:fontRef idx="minor">
      <a:schemeClr val="tx1"/>
    </cs:fontRef>
    <cs:spPr>
      <a:ln w="9525" cap="flat" cmpd="sng" algn="ctr">
        <a:solidFill>
          <a:schemeClr val="lt1">
            <a:lumMod val="9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lt1">
            <a:lumMod val="95000"/>
            <a:alpha val="10000"/>
          </a:schemeClr>
        </a:solidFill>
        <a:round/>
      </a:ln>
    </cs:spPr>
  </cs:gridlineMajor>
  <cs:gridlineMinor>
    <cs:lnRef idx="0"/>
    <cs:fillRef idx="0"/>
    <cs:effectRef idx="0"/>
    <cs:fontRef idx="minor">
      <a:schemeClr val="tx1"/>
    </cs:fontRef>
    <cs:spPr>
      <a:ln>
        <a:solidFill>
          <a:schemeClr val="lt1">
            <a:lumMod val="95000"/>
            <a:alpha val="5000"/>
          </a:schemeClr>
        </a:solidFill>
      </a:ln>
    </cs:spPr>
  </cs:gridlineMinor>
  <cs:hiLoLine>
    <cs:lnRef idx="0"/>
    <cs:fillRef idx="0"/>
    <cs:effectRef idx="0"/>
    <cs:fontRef idx="minor">
      <a:schemeClr val="tx1"/>
    </cs:fontRef>
    <cs:spPr>
      <a:ln w="9525">
        <a:solidFill>
          <a:schemeClr val="lt1">
            <a:lumMod val="95000"/>
            <a:alpha val="54000"/>
          </a:schemeClr>
        </a:solidFill>
        <a:prstDash val="dash"/>
      </a:ln>
    </cs:spPr>
  </cs:hiLoLine>
  <cs:leaderLine>
    <cs:lnRef idx="0"/>
    <cs:fillRef idx="0"/>
    <cs:effectRef idx="0"/>
    <cs:fontRef idx="minor">
      <a:schemeClr val="tx1"/>
    </cs:fontRef>
    <cs:spPr>
      <a:ln w="9525">
        <a:solidFill>
          <a:schemeClr val="lt1">
            <a:lumMod val="95000"/>
            <a:alpha val="54000"/>
          </a:schemeClr>
        </a:solidFill>
      </a:ln>
    </cs:spPr>
  </cs:leaderLine>
  <cs:legend>
    <cs:lnRef idx="0"/>
    <cs:fillRef idx="0"/>
    <cs:effectRef idx="0"/>
    <cs:fontRef idx="minor">
      <a:schemeClr val="lt1">
        <a:lumMod val="85000"/>
      </a:schemeClr>
    </cs:fontRef>
    <cs:defRPr sz="900" kern="1200"/>
  </cs:legend>
  <cs:plotArea>
    <cs:lnRef idx="0"/>
    <cs:fillRef idx="0"/>
    <cs:effectRef idx="0"/>
    <cs:fontRef idx="minor">
      <a:schemeClr val="tx1"/>
    </cs:fontRef>
  </cs:plotArea>
  <cs:plotArea3D>
    <cs:lnRef idx="0"/>
    <cs:fillRef idx="0"/>
    <cs:effectRef idx="0"/>
    <cs:fontRef idx="minor">
      <a:schemeClr val="tx1"/>
    </cs:fontRef>
  </cs:plotArea3D>
  <cs:series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seriesAxis>
  <cs:seriesLine>
    <cs:lnRef idx="0"/>
    <cs:fillRef idx="0"/>
    <cs:effectRef idx="0"/>
    <cs:fontRef idx="minor">
      <a:schemeClr val="lt1"/>
    </cs:fontRef>
    <cs:spPr>
      <a:ln w="9525" cap="flat" cmpd="sng" algn="ctr">
        <a:solidFill>
          <a:schemeClr val="lt1">
            <a:lumMod val="95000"/>
            <a:alpha val="54000"/>
          </a:schemeClr>
        </a:solidFill>
        <a:round/>
      </a:ln>
    </cs:spPr>
  </cs:seriesLine>
  <cs:title>
    <cs:lnRef idx="0"/>
    <cs:fillRef idx="0"/>
    <cs:effectRef idx="0"/>
    <cs:fontRef idx="minor">
      <a:schemeClr val="lt1">
        <a:lumMod val="95000"/>
      </a:schemeClr>
    </cs:fontRef>
    <cs:defRPr sz="1600" b="1" kern="1200" spc="100" baseline="0">
      <a:effectLst>
        <a:outerShdw blurRad="50800" dist="38100" dir="5400000" algn="t" rotWithShape="0">
          <a:prstClr val="black">
            <a:alpha val="40000"/>
          </a:prstClr>
        </a:outerShdw>
      </a:effectLst>
    </cs:defRPr>
  </cs:title>
  <cs:trendline>
    <cs:lnRef idx="0">
      <cs:styleClr val="auto"/>
    </cs:lnRef>
    <cs:fillRef idx="0"/>
    <cs:effectRef idx="0"/>
    <cs:fontRef idx="minor">
      <a:schemeClr val="tx1"/>
    </cs:fontRef>
    <cs:spPr>
      <a:ln w="19050" cap="rnd">
        <a:solidFill>
          <a:schemeClr val="phClr"/>
        </a:solidFill>
      </a:ln>
    </cs:spPr>
  </cs:trendline>
  <cs:trendlineLabel>
    <cs:lnRef idx="0"/>
    <cs:fillRef idx="0"/>
    <cs:effectRef idx="0"/>
    <cs:fontRef idx="minor">
      <a:schemeClr val="lt1">
        <a:lumMod val="85000"/>
      </a:schemeClr>
    </cs:fontRef>
    <cs:defRPr sz="900" kern="1200"/>
  </cs:trendlineLabel>
  <cs:upBar>
    <cs:lnRef idx="0"/>
    <cs:fillRef idx="0"/>
    <cs:effectRef idx="0"/>
    <cs:fontRef idx="minor">
      <a:schemeClr val="tx1"/>
    </cs:fontRef>
    <cs:spPr>
      <a:solidFill>
        <a:schemeClr val="lt1"/>
      </a:solidFill>
      <a:ln w="9525">
        <a:solidFill>
          <a:schemeClr val="lt1">
            <a:lumMod val="95000"/>
            <a:alpha val="54000"/>
          </a:schemeClr>
        </a:solidFill>
      </a:ln>
    </cs:spPr>
  </cs:upBar>
  <cs:valueAxis>
    <cs:lnRef idx="0"/>
    <cs:fillRef idx="0"/>
    <cs:effectRef idx="0"/>
    <cs:fontRef idx="minor">
      <a:schemeClr val="lt1">
        <a:lumMod val="85000"/>
      </a:schemeClr>
    </cs:fontRef>
    <cs:defRPr sz="900" kern="1200"/>
  </cs:valueAxis>
  <cs:wall>
    <cs:lnRef idx="0"/>
    <cs:fillRef idx="0"/>
    <cs:effectRef idx="0"/>
    <cs:fontRef idx="minor">
      <a:schemeClr val="tx1"/>
    </cs:fontRef>
  </cs:wall>
</cs:chartStyle>
</file>

<file path=word/charts/style2.xml><?xml version="1.0" encoding="utf-8"?>
<cs:chartStyle xmlns:cs="http://schemas.microsoft.com/office/drawing/2012/chartStyle" xmlns:a="http://schemas.openxmlformats.org/drawingml/2006/main" id="268">
  <cs:axisTitle>
    <cs:lnRef idx="0"/>
    <cs:fillRef idx="0"/>
    <cs:effectRef idx="0"/>
    <cs:fontRef idx="minor">
      <a:schemeClr val="lt1">
        <a:lumMod val="85000"/>
      </a:schemeClr>
    </cs:fontRef>
    <cs:defRPr sz="900" b="1" kern="1200" cap="all"/>
  </cs:axisTitle>
  <cs:category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categoryAxis>
  <cs:chartArea>
    <cs:lnRef idx="0"/>
    <cs:fillRef idx="0"/>
    <cs:effectRef idx="0"/>
    <cs:fontRef idx="minor">
      <a:schemeClr val="dk1"/>
    </cs:fontRef>
    <cs: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cs:spPr>
    <cs:defRPr sz="1000" kern="1200"/>
  </cs:chartArea>
  <cs:dataLabel>
    <cs:lnRef idx="0"/>
    <cs:fillRef idx="0"/>
    <cs:effectRef idx="0"/>
    <cs:fontRef idx="minor">
      <a:schemeClr val="lt1">
        <a:lumMod val="85000"/>
      </a:schemeClr>
    </cs:fontRef>
    <cs:defRPr sz="900" kern="1200"/>
  </cs:dataLabel>
  <cs:dataLabelCallout>
    <cs:lnRef idx="0"/>
    <cs:fillRef idx="0"/>
    <cs:effectRef idx="0"/>
    <cs:fontRef idx="minor">
      <a:schemeClr val="dk1">
        <a:lumMod val="65000"/>
        <a:lumOff val="35000"/>
      </a:schemeClr>
    </cs:fontRef>
    <cs:spPr>
      <a:solidFill>
        <a:schemeClr val="lt1"/>
      </a:solidFill>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lt1">
        <a:lumMod val="85000"/>
      </a:schemeClr>
    </cs:fontRef>
    <cs:spPr>
      <a:ln w="9525">
        <a:solidFill>
          <a:schemeClr val="lt1">
            <a:lumMod val="95000"/>
            <a:alpha val="54000"/>
          </a:schemeClr>
        </a:solidFill>
      </a:ln>
    </cs:spPr>
    <cs:defRPr sz="900" kern="1200"/>
  </cs:dataTable>
  <cs:downBar>
    <cs:lnRef idx="0"/>
    <cs:fillRef idx="0"/>
    <cs:effectRef idx="0"/>
    <cs:fontRef idx="minor">
      <a:schemeClr val="tx1"/>
    </cs:fontRef>
    <cs:spPr>
      <a:solidFill>
        <a:schemeClr val="dk1">
          <a:lumMod val="75000"/>
          <a:lumOff val="25000"/>
        </a:schemeClr>
      </a:solidFill>
      <a:ln w="9525">
        <a:solidFill>
          <a:schemeClr val="lt1">
            <a:lumMod val="95000"/>
            <a:alpha val="54000"/>
          </a:schemeClr>
        </a:solidFill>
      </a:ln>
    </cs:spPr>
  </cs:downBar>
  <cs:dropLine>
    <cs:lnRef idx="0"/>
    <cs:fillRef idx="0"/>
    <cs:effectRef idx="0"/>
    <cs:fontRef idx="minor">
      <a:schemeClr val="tx1"/>
    </cs:fontRef>
    <cs:spPr>
      <a:ln w="9525">
        <a:solidFill>
          <a:schemeClr val="lt1">
            <a:lumMod val="95000"/>
            <a:alpha val="54000"/>
          </a:schemeClr>
        </a:solidFill>
        <a:prstDash val="dash"/>
      </a:ln>
    </cs:spPr>
  </cs:dropLine>
  <cs:errorBar>
    <cs:lnRef idx="0"/>
    <cs:fillRef idx="0"/>
    <cs:effectRef idx="0"/>
    <cs:fontRef idx="minor">
      <a:schemeClr val="tx1"/>
    </cs:fontRef>
    <cs:spPr>
      <a:ln w="9525" cap="flat" cmpd="sng" algn="ctr">
        <a:solidFill>
          <a:schemeClr val="lt1">
            <a:lumMod val="9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lt1">
            <a:lumMod val="95000"/>
            <a:alpha val="10000"/>
          </a:schemeClr>
        </a:solidFill>
        <a:round/>
      </a:ln>
    </cs:spPr>
  </cs:gridlineMajor>
  <cs:gridlineMinor>
    <cs:lnRef idx="0"/>
    <cs:fillRef idx="0"/>
    <cs:effectRef idx="0"/>
    <cs:fontRef idx="minor">
      <a:schemeClr val="tx1"/>
    </cs:fontRef>
    <cs:spPr>
      <a:ln>
        <a:solidFill>
          <a:schemeClr val="lt1">
            <a:lumMod val="95000"/>
            <a:alpha val="5000"/>
          </a:schemeClr>
        </a:solidFill>
      </a:ln>
    </cs:spPr>
  </cs:gridlineMinor>
  <cs:hiLoLine>
    <cs:lnRef idx="0"/>
    <cs:fillRef idx="0"/>
    <cs:effectRef idx="0"/>
    <cs:fontRef idx="minor">
      <a:schemeClr val="tx1"/>
    </cs:fontRef>
    <cs:spPr>
      <a:ln w="9525">
        <a:solidFill>
          <a:schemeClr val="lt1">
            <a:lumMod val="95000"/>
            <a:alpha val="54000"/>
          </a:schemeClr>
        </a:solidFill>
        <a:prstDash val="dash"/>
      </a:ln>
    </cs:spPr>
  </cs:hiLoLine>
  <cs:leaderLine>
    <cs:lnRef idx="0"/>
    <cs:fillRef idx="0"/>
    <cs:effectRef idx="0"/>
    <cs:fontRef idx="minor">
      <a:schemeClr val="tx1"/>
    </cs:fontRef>
    <cs:spPr>
      <a:ln w="9525">
        <a:solidFill>
          <a:schemeClr val="lt1">
            <a:lumMod val="95000"/>
            <a:alpha val="54000"/>
          </a:schemeClr>
        </a:solidFill>
      </a:ln>
    </cs:spPr>
  </cs:leaderLine>
  <cs:legend>
    <cs:lnRef idx="0"/>
    <cs:fillRef idx="0"/>
    <cs:effectRef idx="0"/>
    <cs:fontRef idx="minor">
      <a:schemeClr val="lt1">
        <a:lumMod val="85000"/>
      </a:schemeClr>
    </cs:fontRef>
    <cs:defRPr sz="900" kern="1200"/>
  </cs:legend>
  <cs:plotArea>
    <cs:lnRef idx="0"/>
    <cs:fillRef idx="0"/>
    <cs:effectRef idx="0"/>
    <cs:fontRef idx="minor">
      <a:schemeClr val="tx1"/>
    </cs:fontRef>
  </cs:plotArea>
  <cs:plotArea3D>
    <cs:lnRef idx="0"/>
    <cs:fillRef idx="0"/>
    <cs:effectRef idx="0"/>
    <cs:fontRef idx="minor">
      <a:schemeClr val="tx1"/>
    </cs:fontRef>
  </cs:plotArea3D>
  <cs:series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seriesAxis>
  <cs:seriesLine>
    <cs:lnRef idx="0"/>
    <cs:fillRef idx="0"/>
    <cs:effectRef idx="0"/>
    <cs:fontRef idx="minor">
      <a:schemeClr val="lt1"/>
    </cs:fontRef>
    <cs:spPr>
      <a:ln w="9525" cap="flat" cmpd="sng" algn="ctr">
        <a:solidFill>
          <a:schemeClr val="lt1">
            <a:lumMod val="95000"/>
            <a:alpha val="54000"/>
          </a:schemeClr>
        </a:solidFill>
        <a:round/>
      </a:ln>
    </cs:spPr>
  </cs:seriesLine>
  <cs:title>
    <cs:lnRef idx="0"/>
    <cs:fillRef idx="0"/>
    <cs:effectRef idx="0"/>
    <cs:fontRef idx="minor">
      <a:schemeClr val="lt1">
        <a:lumMod val="95000"/>
      </a:schemeClr>
    </cs:fontRef>
    <cs:defRPr sz="1600" b="1" kern="1200" spc="100" baseline="0">
      <a:effectLst>
        <a:outerShdw blurRad="50800" dist="38100" dir="5400000" algn="t" rotWithShape="0">
          <a:prstClr val="black">
            <a:alpha val="40000"/>
          </a:prstClr>
        </a:outerShdw>
      </a:effectLst>
    </cs:defRPr>
  </cs:title>
  <cs:trendline>
    <cs:lnRef idx="0">
      <cs:styleClr val="auto"/>
    </cs:lnRef>
    <cs:fillRef idx="0"/>
    <cs:effectRef idx="0"/>
    <cs:fontRef idx="minor">
      <a:schemeClr val="tx1"/>
    </cs:fontRef>
    <cs:spPr>
      <a:ln w="19050" cap="rnd">
        <a:solidFill>
          <a:schemeClr val="phClr"/>
        </a:solidFill>
      </a:ln>
    </cs:spPr>
  </cs:trendline>
  <cs:trendlineLabel>
    <cs:lnRef idx="0"/>
    <cs:fillRef idx="0"/>
    <cs:effectRef idx="0"/>
    <cs:fontRef idx="minor">
      <a:schemeClr val="lt1">
        <a:lumMod val="85000"/>
      </a:schemeClr>
    </cs:fontRef>
    <cs:defRPr sz="900" kern="1200"/>
  </cs:trendlineLabel>
  <cs:upBar>
    <cs:lnRef idx="0"/>
    <cs:fillRef idx="0"/>
    <cs:effectRef idx="0"/>
    <cs:fontRef idx="minor">
      <a:schemeClr val="tx1"/>
    </cs:fontRef>
    <cs:spPr>
      <a:solidFill>
        <a:schemeClr val="lt1"/>
      </a:solidFill>
      <a:ln w="9525">
        <a:solidFill>
          <a:schemeClr val="lt1">
            <a:lumMod val="95000"/>
            <a:alpha val="54000"/>
          </a:schemeClr>
        </a:solidFill>
      </a:ln>
    </cs:spPr>
  </cs:upBar>
  <cs:valueAxis>
    <cs:lnRef idx="0"/>
    <cs:fillRef idx="0"/>
    <cs:effectRef idx="0"/>
    <cs:fontRef idx="minor">
      <a:schemeClr val="lt1">
        <a:lumMod val="85000"/>
      </a:schemeClr>
    </cs:fontRef>
    <cs:defRPr sz="900" kern="1200"/>
  </cs:valueAxis>
  <cs:wall>
    <cs:lnRef idx="0"/>
    <cs:fillRef idx="0"/>
    <cs:effectRef idx="0"/>
    <cs:fontRef idx="minor">
      <a:schemeClr val="tx1"/>
    </cs:fontRef>
  </cs:wall>
</cs:chartStyle>
</file>

<file path=word/charts/style3.xml><?xml version="1.0" encoding="utf-8"?>
<cs:chartStyle xmlns:cs="http://schemas.microsoft.com/office/drawing/2012/chartStyle" xmlns:a="http://schemas.openxmlformats.org/drawingml/2006/main" id="255">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5F2638FFCE79764E83B862A33CE9FB6F" ma:contentTypeVersion="12" ma:contentTypeDescription="Crear nuevo documento." ma:contentTypeScope="" ma:versionID="1723509e3e5dac73223415f664c23c52">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5f06b7039b22fdb65a398ba87f970300"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43C63014-712F-43FC-A056-61EB5C441EAF}">
  <ds:schemaRefs>
    <ds:schemaRef ds:uri="http://schemas.openxmlformats.org/officeDocument/2006/bibliography"/>
  </ds:schemaRefs>
</ds:datastoreItem>
</file>

<file path=customXml/itemProps2.xml><?xml version="1.0" encoding="utf-8"?>
<ds:datastoreItem xmlns:ds="http://schemas.openxmlformats.org/officeDocument/2006/customXml" ds:itemID="{E416C36A-8CD1-411E-B728-F4C80640142B}"/>
</file>

<file path=customXml/itemProps3.xml><?xml version="1.0" encoding="utf-8"?>
<ds:datastoreItem xmlns:ds="http://schemas.openxmlformats.org/officeDocument/2006/customXml" ds:itemID="{B11C35C3-6C16-4172-9275-82CEDE2BE806}"/>
</file>

<file path=customXml/itemProps4.xml><?xml version="1.0" encoding="utf-8"?>
<ds:datastoreItem xmlns:ds="http://schemas.openxmlformats.org/officeDocument/2006/customXml" ds:itemID="{C0FCAFA3-A814-4866-B498-65DF51D40A9B}"/>
</file>

<file path=docProps/app.xml><?xml version="1.0" encoding="utf-8"?>
<Properties xmlns="http://schemas.openxmlformats.org/officeDocument/2006/extended-properties" xmlns:vt="http://schemas.openxmlformats.org/officeDocument/2006/docPropsVTypes">
  <Template>Normal</Template>
  <TotalTime>3239</TotalTime>
  <Pages>88</Pages>
  <Words>19794</Words>
  <Characters>112829</Characters>
  <Application>Microsoft Office Word</Application>
  <DocSecurity>0</DocSecurity>
  <Lines>940</Lines>
  <Paragraphs>264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132359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Abel Hernandez</dc:creator>
  <cp:keywords/>
  <dc:description/>
  <cp:lastModifiedBy>Abel Hernandez</cp:lastModifiedBy>
  <cp:revision>36</cp:revision>
  <cp:lastPrinted>2023-05-16T14:47:00Z</cp:lastPrinted>
  <dcterms:created xsi:type="dcterms:W3CDTF">2023-04-19T01:26:00Z</dcterms:created>
  <dcterms:modified xsi:type="dcterms:W3CDTF">2023-05-27T21:28:00Z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